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93" w:rsidRPr="00997291" w:rsidRDefault="00D90A93" w:rsidP="00D90A93">
      <w:pPr>
        <w:pStyle w:val="a3"/>
        <w:spacing w:line="360" w:lineRule="auto"/>
        <w:rPr>
          <w:szCs w:val="24"/>
        </w:rPr>
      </w:pPr>
      <w:r>
        <w:rPr>
          <w:szCs w:val="24"/>
        </w:rPr>
        <w:t>Министерство образования и науки</w:t>
      </w:r>
      <w:r w:rsidRPr="00997291">
        <w:rPr>
          <w:szCs w:val="24"/>
        </w:rPr>
        <w:t xml:space="preserve"> Российской Федерации</w:t>
      </w:r>
    </w:p>
    <w:p w:rsidR="00D90A93" w:rsidRDefault="00D90A93" w:rsidP="00D90A93">
      <w:pPr>
        <w:spacing w:line="360" w:lineRule="auto"/>
        <w:jc w:val="center"/>
        <w:rPr>
          <w:sz w:val="24"/>
          <w:szCs w:val="24"/>
        </w:rPr>
      </w:pPr>
    </w:p>
    <w:p w:rsidR="00D90A93" w:rsidRPr="00137BE6" w:rsidRDefault="00D90A93" w:rsidP="00D90A93">
      <w:pPr>
        <w:spacing w:line="360" w:lineRule="auto"/>
        <w:jc w:val="center"/>
        <w:rPr>
          <w:sz w:val="24"/>
          <w:szCs w:val="24"/>
        </w:rPr>
      </w:pPr>
    </w:p>
    <w:p w:rsidR="00D90A93" w:rsidRPr="00137BE6" w:rsidRDefault="00D90A93" w:rsidP="00D90A93">
      <w:pPr>
        <w:spacing w:line="360" w:lineRule="auto"/>
        <w:jc w:val="center"/>
        <w:rPr>
          <w:sz w:val="24"/>
          <w:szCs w:val="24"/>
        </w:rPr>
      </w:pPr>
      <w:r w:rsidRPr="00997291">
        <w:rPr>
          <w:sz w:val="24"/>
          <w:szCs w:val="24"/>
        </w:rPr>
        <w:t>Новомосковский институт</w:t>
      </w:r>
      <w:r>
        <w:rPr>
          <w:sz w:val="24"/>
          <w:szCs w:val="24"/>
        </w:rPr>
        <w:t xml:space="preserve"> (филиал)</w:t>
      </w:r>
    </w:p>
    <w:p w:rsidR="00D90A93" w:rsidRPr="008F1F86" w:rsidRDefault="00D90A93" w:rsidP="00D90A93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Федеральное государственное бюджетное образовательное учреждение В</w:t>
      </w:r>
      <w:r w:rsidRPr="008F1F86">
        <w:rPr>
          <w:sz w:val="24"/>
          <w:szCs w:val="24"/>
        </w:rPr>
        <w:t>О</w:t>
      </w:r>
    </w:p>
    <w:p w:rsidR="00D90A93" w:rsidRPr="0027335E" w:rsidRDefault="00D90A93" w:rsidP="00D90A93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997291">
        <w:rPr>
          <w:sz w:val="24"/>
          <w:szCs w:val="24"/>
        </w:rPr>
        <w:t>Российский химико-технологический университет имени Д. И. Менделеева</w:t>
      </w:r>
      <w:r>
        <w:rPr>
          <w:sz w:val="24"/>
          <w:szCs w:val="24"/>
        </w:rPr>
        <w:t>»</w:t>
      </w:r>
    </w:p>
    <w:p w:rsidR="00D90A93" w:rsidRDefault="00D90A93" w:rsidP="00D90A93">
      <w:pPr>
        <w:spacing w:line="360" w:lineRule="auto"/>
        <w:jc w:val="center"/>
        <w:rPr>
          <w:sz w:val="24"/>
          <w:szCs w:val="24"/>
        </w:rPr>
      </w:pPr>
    </w:p>
    <w:p w:rsidR="00D90A93" w:rsidRDefault="00D90A93" w:rsidP="00D90A93">
      <w:pPr>
        <w:spacing w:line="360" w:lineRule="auto"/>
        <w:jc w:val="center"/>
        <w:rPr>
          <w:sz w:val="24"/>
          <w:szCs w:val="24"/>
        </w:rPr>
      </w:pPr>
    </w:p>
    <w:p w:rsidR="00D90A93" w:rsidRPr="00891CFC" w:rsidRDefault="00D90A93" w:rsidP="00D90A93">
      <w:pPr>
        <w:spacing w:line="360" w:lineRule="auto"/>
        <w:jc w:val="center"/>
        <w:rPr>
          <w:sz w:val="24"/>
          <w:szCs w:val="24"/>
        </w:rPr>
      </w:pPr>
    </w:p>
    <w:p w:rsidR="00D90A93" w:rsidRPr="00997291" w:rsidRDefault="00D90A93" w:rsidP="00D90A93">
      <w:pPr>
        <w:spacing w:line="360" w:lineRule="auto"/>
        <w:jc w:val="center"/>
        <w:rPr>
          <w:sz w:val="24"/>
          <w:szCs w:val="24"/>
        </w:rPr>
      </w:pPr>
      <w:r w:rsidRPr="00997291">
        <w:rPr>
          <w:sz w:val="24"/>
          <w:szCs w:val="24"/>
        </w:rPr>
        <w:t>Кафедра «Экономика, финансы и бухгалтерский учет»</w:t>
      </w:r>
    </w:p>
    <w:p w:rsidR="00D90A93" w:rsidRDefault="00D90A93" w:rsidP="00D90A93"/>
    <w:p w:rsidR="00D90A93" w:rsidRDefault="00D90A93" w:rsidP="00D90A93"/>
    <w:p w:rsidR="00D90A93" w:rsidRDefault="00D90A93" w:rsidP="00D90A93"/>
    <w:p w:rsidR="00D90A93" w:rsidRDefault="00D90A93" w:rsidP="00D90A93"/>
    <w:p w:rsidR="00D90A93" w:rsidRDefault="00D90A93" w:rsidP="00D90A93"/>
    <w:p w:rsidR="00D90A93" w:rsidRDefault="00D90A93" w:rsidP="00D90A9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МЕЖДУНАРОДНЫЕ СТАНДАРТЫ</w:t>
      </w:r>
    </w:p>
    <w:p w:rsidR="00D90A93" w:rsidRDefault="00D90A93" w:rsidP="00D90A9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ФИНАНСОВОЙ ОТЧЕТНОСТИ И АУДИТА</w:t>
      </w:r>
    </w:p>
    <w:p w:rsidR="00D90A93" w:rsidRDefault="00D90A93" w:rsidP="00D90A9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СТУДЕНТОВ </w:t>
      </w:r>
    </w:p>
    <w:p w:rsidR="00D90A93" w:rsidRPr="00D90A93" w:rsidRDefault="00D90A93" w:rsidP="00D90A93">
      <w:pPr>
        <w:spacing w:line="360" w:lineRule="auto"/>
        <w:jc w:val="center"/>
        <w:rPr>
          <w:b/>
          <w:sz w:val="28"/>
          <w:szCs w:val="28"/>
        </w:rPr>
      </w:pPr>
      <w:r w:rsidRPr="00D90A93">
        <w:rPr>
          <w:b/>
          <w:sz w:val="28"/>
          <w:szCs w:val="28"/>
        </w:rPr>
        <w:t>НАПРАВЛЕНИЯ ПОДГОТОВКИ</w:t>
      </w:r>
      <w:r w:rsidRPr="00D90A93">
        <w:rPr>
          <w:bCs/>
          <w:sz w:val="28"/>
          <w:szCs w:val="28"/>
        </w:rPr>
        <w:t xml:space="preserve"> 38.03.01 «</w:t>
      </w:r>
      <w:r>
        <w:rPr>
          <w:bCs/>
          <w:sz w:val="28"/>
          <w:szCs w:val="28"/>
        </w:rPr>
        <w:t>ЗКОНОМИКА</w:t>
      </w:r>
      <w:r w:rsidRPr="00D90A93">
        <w:rPr>
          <w:bCs/>
          <w:sz w:val="28"/>
          <w:szCs w:val="28"/>
        </w:rPr>
        <w:t>»</w:t>
      </w:r>
    </w:p>
    <w:p w:rsidR="00D90A93" w:rsidRPr="00891CFC" w:rsidRDefault="00D90A93" w:rsidP="00D90A93">
      <w:pPr>
        <w:spacing w:line="360" w:lineRule="auto"/>
        <w:jc w:val="center"/>
        <w:rPr>
          <w:b/>
          <w:sz w:val="32"/>
          <w:szCs w:val="32"/>
        </w:rPr>
      </w:pPr>
      <w:r w:rsidRPr="00D90A93">
        <w:rPr>
          <w:b/>
          <w:sz w:val="28"/>
          <w:szCs w:val="28"/>
        </w:rPr>
        <w:t>НАПРАВЛЕННОСТЬ «БУХГАЛТЕРСКИЙ УЧЕТ, АНАЛИЗ И АУДИТ»</w:t>
      </w:r>
    </w:p>
    <w:p w:rsidR="00D90A93" w:rsidRDefault="00D90A93" w:rsidP="00D90A93"/>
    <w:p w:rsidR="00D90A93" w:rsidRDefault="00D90A93" w:rsidP="00D90A93"/>
    <w:p w:rsidR="00D90A93" w:rsidRDefault="00D90A93" w:rsidP="00D90A93"/>
    <w:p w:rsidR="00D90A93" w:rsidRDefault="00D90A93" w:rsidP="00D90A93"/>
    <w:p w:rsidR="00D90A93" w:rsidRPr="00891CFC" w:rsidRDefault="00D90A93" w:rsidP="00D90A93">
      <w:pPr>
        <w:jc w:val="center"/>
        <w:rPr>
          <w:sz w:val="32"/>
          <w:szCs w:val="32"/>
        </w:rPr>
      </w:pPr>
      <w:r w:rsidRPr="00891CFC">
        <w:rPr>
          <w:sz w:val="32"/>
          <w:szCs w:val="32"/>
        </w:rPr>
        <w:t>МЕТОДИЧЕСКИЕ УКАЗАНИЯ</w:t>
      </w:r>
      <w:r>
        <w:rPr>
          <w:sz w:val="32"/>
          <w:szCs w:val="32"/>
        </w:rPr>
        <w:t xml:space="preserve"> К ВЫПОЛНЕНИЮ КОНТРОЛЬНОЙ РАБОТЫ</w:t>
      </w:r>
    </w:p>
    <w:p w:rsidR="00D90A93" w:rsidRDefault="00D90A93" w:rsidP="00D90A93">
      <w:pPr>
        <w:shd w:val="clear" w:color="auto" w:fill="FFFFFF"/>
        <w:rPr>
          <w:b/>
          <w:bCs/>
          <w:color w:val="000000"/>
          <w:spacing w:val="-13"/>
          <w:sz w:val="25"/>
          <w:szCs w:val="25"/>
        </w:rPr>
      </w:pPr>
    </w:p>
    <w:p w:rsidR="00D90A93" w:rsidRPr="00300A95" w:rsidRDefault="00D90A93" w:rsidP="00D90A93">
      <w:pPr>
        <w:pStyle w:val="Arial"/>
        <w:spacing w:line="240" w:lineRule="auto"/>
        <w:rPr>
          <w:sz w:val="20"/>
          <w:szCs w:val="20"/>
        </w:rPr>
      </w:pPr>
    </w:p>
    <w:p w:rsidR="00D90A93" w:rsidRPr="00300A95" w:rsidRDefault="00D90A93" w:rsidP="00D90A93">
      <w:pPr>
        <w:pStyle w:val="Arial"/>
        <w:spacing w:line="240" w:lineRule="auto"/>
        <w:rPr>
          <w:sz w:val="20"/>
          <w:szCs w:val="20"/>
        </w:rPr>
      </w:pPr>
    </w:p>
    <w:p w:rsidR="00D90A93" w:rsidRPr="00300A95" w:rsidRDefault="00D90A93" w:rsidP="00D90A93">
      <w:pPr>
        <w:pStyle w:val="Arial"/>
        <w:spacing w:line="240" w:lineRule="auto"/>
        <w:rPr>
          <w:sz w:val="20"/>
          <w:szCs w:val="20"/>
        </w:rPr>
      </w:pPr>
    </w:p>
    <w:p w:rsidR="00D90A93" w:rsidRDefault="00D90A93" w:rsidP="00D90A93">
      <w:pPr>
        <w:jc w:val="both"/>
        <w:rPr>
          <w:sz w:val="24"/>
          <w:szCs w:val="24"/>
        </w:rPr>
      </w:pPr>
    </w:p>
    <w:p w:rsidR="00D90A93" w:rsidRDefault="00D90A93" w:rsidP="00D90A93">
      <w:pPr>
        <w:jc w:val="both"/>
        <w:rPr>
          <w:sz w:val="24"/>
          <w:szCs w:val="24"/>
        </w:rPr>
      </w:pPr>
    </w:p>
    <w:p w:rsidR="00D90A93" w:rsidRDefault="00D90A93" w:rsidP="00D90A93">
      <w:pPr>
        <w:jc w:val="both"/>
        <w:rPr>
          <w:sz w:val="24"/>
          <w:szCs w:val="24"/>
        </w:rPr>
      </w:pPr>
    </w:p>
    <w:p w:rsidR="00D90A93" w:rsidRDefault="00D90A93" w:rsidP="00D90A93">
      <w:pPr>
        <w:jc w:val="both"/>
        <w:rPr>
          <w:sz w:val="24"/>
          <w:szCs w:val="24"/>
        </w:rPr>
      </w:pPr>
    </w:p>
    <w:p w:rsidR="00D90A93" w:rsidRDefault="00D90A93" w:rsidP="00D90A93">
      <w:pPr>
        <w:jc w:val="both"/>
        <w:rPr>
          <w:sz w:val="24"/>
          <w:szCs w:val="24"/>
        </w:rPr>
      </w:pPr>
    </w:p>
    <w:p w:rsidR="00D90A93" w:rsidRDefault="00D90A93" w:rsidP="00D90A93">
      <w:pPr>
        <w:jc w:val="both"/>
        <w:rPr>
          <w:sz w:val="24"/>
          <w:szCs w:val="24"/>
        </w:rPr>
      </w:pPr>
    </w:p>
    <w:p w:rsidR="00D90A93" w:rsidRDefault="00D90A93" w:rsidP="00D90A93">
      <w:pPr>
        <w:jc w:val="both"/>
        <w:rPr>
          <w:sz w:val="24"/>
          <w:szCs w:val="24"/>
        </w:rPr>
      </w:pPr>
    </w:p>
    <w:p w:rsidR="00D90A93" w:rsidRDefault="00D90A93" w:rsidP="00D90A93">
      <w:pPr>
        <w:jc w:val="both"/>
        <w:rPr>
          <w:sz w:val="24"/>
          <w:szCs w:val="24"/>
        </w:rPr>
      </w:pPr>
    </w:p>
    <w:p w:rsidR="00D90A93" w:rsidRDefault="00D90A93" w:rsidP="00D90A93">
      <w:pPr>
        <w:jc w:val="both"/>
        <w:rPr>
          <w:sz w:val="24"/>
          <w:szCs w:val="24"/>
        </w:rPr>
      </w:pPr>
    </w:p>
    <w:p w:rsidR="00D90A93" w:rsidRDefault="00D90A93" w:rsidP="00D90A93">
      <w:pPr>
        <w:jc w:val="both"/>
        <w:rPr>
          <w:sz w:val="24"/>
          <w:szCs w:val="24"/>
        </w:rPr>
      </w:pPr>
    </w:p>
    <w:p w:rsidR="00D90A93" w:rsidRDefault="00D90A93" w:rsidP="00D90A93">
      <w:pPr>
        <w:jc w:val="center"/>
        <w:rPr>
          <w:sz w:val="24"/>
          <w:szCs w:val="24"/>
        </w:rPr>
      </w:pPr>
      <w:r>
        <w:rPr>
          <w:sz w:val="24"/>
          <w:szCs w:val="24"/>
        </w:rPr>
        <w:t>г. Новомосковск 2016 г.</w:t>
      </w:r>
    </w:p>
    <w:p w:rsidR="00D90A93" w:rsidRDefault="00D90A93" w:rsidP="00D90A93">
      <w:pPr>
        <w:pStyle w:val="1"/>
        <w:jc w:val="left"/>
        <w:rPr>
          <w:b/>
          <w:caps/>
          <w:szCs w:val="24"/>
        </w:rPr>
      </w:pPr>
      <w:r>
        <w:br w:type="page"/>
      </w:r>
      <w:r>
        <w:rPr>
          <w:b/>
          <w:caps/>
          <w:szCs w:val="24"/>
        </w:rPr>
        <w:lastRenderedPageBreak/>
        <w:t xml:space="preserve"> </w:t>
      </w:r>
    </w:p>
    <w:p w:rsidR="00D90A93" w:rsidRPr="00CF798E" w:rsidRDefault="00D90A93" w:rsidP="00D90A93">
      <w:pPr>
        <w:spacing w:line="360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оглавление</w:t>
      </w:r>
    </w:p>
    <w:p w:rsidR="00D90A93" w:rsidRPr="00233523" w:rsidRDefault="00D90A93" w:rsidP="00D90A93">
      <w:pPr>
        <w:spacing w:line="360" w:lineRule="auto"/>
        <w:jc w:val="center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8993"/>
        <w:gridCol w:w="577"/>
      </w:tblGrid>
      <w:tr w:rsidR="00D90A93" w:rsidRPr="008D5E56" w:rsidTr="00737694">
        <w:tc>
          <w:tcPr>
            <w:tcW w:w="8993" w:type="dxa"/>
            <w:vAlign w:val="bottom"/>
          </w:tcPr>
          <w:p w:rsidR="00D90A93" w:rsidRPr="008D5E56" w:rsidRDefault="00D90A93" w:rsidP="00737694">
            <w:pPr>
              <w:rPr>
                <w:sz w:val="24"/>
                <w:szCs w:val="24"/>
              </w:rPr>
            </w:pPr>
            <w:r w:rsidRPr="008D5E56">
              <w:rPr>
                <w:color w:val="000000"/>
                <w:spacing w:val="-6"/>
                <w:sz w:val="24"/>
                <w:szCs w:val="24"/>
              </w:rPr>
              <w:t>ВВЕДЕНИЕ</w:t>
            </w:r>
          </w:p>
        </w:tc>
        <w:tc>
          <w:tcPr>
            <w:tcW w:w="577" w:type="dxa"/>
            <w:vAlign w:val="bottom"/>
          </w:tcPr>
          <w:p w:rsidR="00D90A93" w:rsidRPr="00D90A93" w:rsidRDefault="00065765" w:rsidP="00737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90A93" w:rsidRPr="008D5E56" w:rsidTr="00737694">
        <w:tc>
          <w:tcPr>
            <w:tcW w:w="8993" w:type="dxa"/>
            <w:vAlign w:val="bottom"/>
          </w:tcPr>
          <w:p w:rsidR="00D90A93" w:rsidRPr="008D5E56" w:rsidRDefault="00D90A93" w:rsidP="00737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D90A93">
              <w:rPr>
                <w:sz w:val="24"/>
                <w:szCs w:val="24"/>
              </w:rPr>
              <w:t>Организационно-методические указания по выполнению контрольной</w:t>
            </w:r>
            <w:r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577" w:type="dxa"/>
            <w:vAlign w:val="bottom"/>
          </w:tcPr>
          <w:p w:rsidR="00D90A93" w:rsidRPr="00D90A93" w:rsidRDefault="00065765" w:rsidP="00737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90A93" w:rsidRPr="00D90A93" w:rsidTr="00737694">
        <w:tc>
          <w:tcPr>
            <w:tcW w:w="8993" w:type="dxa"/>
            <w:vAlign w:val="bottom"/>
          </w:tcPr>
          <w:p w:rsidR="00D90A93" w:rsidRPr="00D90A93" w:rsidRDefault="00D90A93" w:rsidP="00737694">
            <w:pPr>
              <w:rPr>
                <w:sz w:val="24"/>
                <w:szCs w:val="24"/>
              </w:rPr>
            </w:pPr>
            <w:r w:rsidRPr="00D90A93">
              <w:rPr>
                <w:sz w:val="24"/>
                <w:szCs w:val="24"/>
              </w:rPr>
              <w:t>2 Содержание тем курса «</w:t>
            </w:r>
            <w:r>
              <w:rPr>
                <w:sz w:val="24"/>
                <w:szCs w:val="24"/>
              </w:rPr>
              <w:t xml:space="preserve">Международные стандарты </w:t>
            </w:r>
            <w:r w:rsidRPr="00D90A93">
              <w:rPr>
                <w:sz w:val="24"/>
                <w:szCs w:val="24"/>
              </w:rPr>
              <w:t>финансовой</w:t>
            </w:r>
            <w:r>
              <w:rPr>
                <w:sz w:val="24"/>
                <w:szCs w:val="24"/>
              </w:rPr>
              <w:t xml:space="preserve"> отчетности и аудита»</w:t>
            </w:r>
          </w:p>
        </w:tc>
        <w:tc>
          <w:tcPr>
            <w:tcW w:w="577" w:type="dxa"/>
            <w:vAlign w:val="bottom"/>
          </w:tcPr>
          <w:p w:rsidR="00D90A93" w:rsidRPr="00D90A93" w:rsidRDefault="00065765" w:rsidP="00737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90A93" w:rsidRPr="00D90A93" w:rsidTr="00737694">
        <w:tc>
          <w:tcPr>
            <w:tcW w:w="8993" w:type="dxa"/>
            <w:vAlign w:val="bottom"/>
          </w:tcPr>
          <w:p w:rsidR="00D90A93" w:rsidRPr="00D90A93" w:rsidRDefault="00D90A93" w:rsidP="00737694">
            <w:pPr>
              <w:rPr>
                <w:sz w:val="24"/>
                <w:szCs w:val="24"/>
              </w:rPr>
            </w:pPr>
            <w:r w:rsidRPr="00D90A93">
              <w:rPr>
                <w:sz w:val="24"/>
                <w:szCs w:val="24"/>
              </w:rPr>
              <w:t>3</w:t>
            </w:r>
            <w:r w:rsidRPr="00D90A93">
              <w:rPr>
                <w:sz w:val="24"/>
                <w:szCs w:val="24"/>
                <w:lang w:val="en-US"/>
              </w:rPr>
              <w:t xml:space="preserve"> </w:t>
            </w:r>
            <w:r w:rsidRPr="00D90A93">
              <w:rPr>
                <w:sz w:val="24"/>
                <w:szCs w:val="24"/>
              </w:rPr>
              <w:t>Кодификатор заданий</w:t>
            </w:r>
          </w:p>
        </w:tc>
        <w:tc>
          <w:tcPr>
            <w:tcW w:w="577" w:type="dxa"/>
            <w:vAlign w:val="bottom"/>
          </w:tcPr>
          <w:p w:rsidR="00D90A93" w:rsidRPr="00D90A93" w:rsidRDefault="00065765" w:rsidP="00737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90A93" w:rsidRPr="00187C54" w:rsidTr="00737694">
        <w:tc>
          <w:tcPr>
            <w:tcW w:w="8993" w:type="dxa"/>
            <w:vAlign w:val="bottom"/>
          </w:tcPr>
          <w:p w:rsidR="00D90A93" w:rsidRPr="00187C54" w:rsidRDefault="00D90A93" w:rsidP="00737694">
            <w:pPr>
              <w:rPr>
                <w:sz w:val="24"/>
                <w:szCs w:val="24"/>
              </w:rPr>
            </w:pPr>
            <w:r w:rsidRPr="00187C54">
              <w:rPr>
                <w:sz w:val="24"/>
                <w:szCs w:val="24"/>
              </w:rPr>
              <w:t xml:space="preserve">4 </w:t>
            </w:r>
            <w:r w:rsidR="00187C54" w:rsidRPr="00187C54">
              <w:rPr>
                <w:sz w:val="24"/>
                <w:szCs w:val="24"/>
              </w:rPr>
              <w:t>Вопросы для контрольной работы</w:t>
            </w:r>
          </w:p>
        </w:tc>
        <w:tc>
          <w:tcPr>
            <w:tcW w:w="577" w:type="dxa"/>
            <w:vAlign w:val="bottom"/>
          </w:tcPr>
          <w:p w:rsidR="00D90A93" w:rsidRPr="00187C54" w:rsidRDefault="00065765" w:rsidP="00737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90A93" w:rsidRPr="00187C54" w:rsidTr="00737694">
        <w:tc>
          <w:tcPr>
            <w:tcW w:w="8993" w:type="dxa"/>
            <w:vAlign w:val="bottom"/>
          </w:tcPr>
          <w:p w:rsidR="00D90A93" w:rsidRPr="00187C54" w:rsidRDefault="00187C54" w:rsidP="00187C54">
            <w:pPr>
              <w:rPr>
                <w:sz w:val="24"/>
                <w:szCs w:val="24"/>
              </w:rPr>
            </w:pPr>
            <w:r w:rsidRPr="00187C54">
              <w:rPr>
                <w:sz w:val="24"/>
                <w:szCs w:val="24"/>
              </w:rPr>
              <w:t>5 Задачи для контрольной работы</w:t>
            </w:r>
          </w:p>
        </w:tc>
        <w:tc>
          <w:tcPr>
            <w:tcW w:w="577" w:type="dxa"/>
            <w:vAlign w:val="bottom"/>
          </w:tcPr>
          <w:p w:rsidR="00D90A93" w:rsidRPr="00187C54" w:rsidRDefault="00065765" w:rsidP="00737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D90A93" w:rsidRPr="00187C54" w:rsidTr="00737694">
        <w:tc>
          <w:tcPr>
            <w:tcW w:w="8993" w:type="dxa"/>
            <w:vAlign w:val="bottom"/>
          </w:tcPr>
          <w:p w:rsidR="00D90A93" w:rsidRPr="00187C54" w:rsidRDefault="00187C54" w:rsidP="00187C54">
            <w:pPr>
              <w:rPr>
                <w:sz w:val="24"/>
                <w:szCs w:val="24"/>
              </w:rPr>
            </w:pPr>
            <w:r w:rsidRPr="00187C54">
              <w:rPr>
                <w:sz w:val="24"/>
                <w:szCs w:val="24"/>
              </w:rPr>
              <w:t>Список литературы</w:t>
            </w:r>
          </w:p>
        </w:tc>
        <w:tc>
          <w:tcPr>
            <w:tcW w:w="577" w:type="dxa"/>
            <w:vAlign w:val="bottom"/>
          </w:tcPr>
          <w:p w:rsidR="00D90A93" w:rsidRPr="00187C54" w:rsidRDefault="00065765" w:rsidP="00737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D90A93" w:rsidRPr="00187C54" w:rsidTr="00737694">
        <w:tc>
          <w:tcPr>
            <w:tcW w:w="8993" w:type="dxa"/>
            <w:vAlign w:val="bottom"/>
          </w:tcPr>
          <w:p w:rsidR="00D90A93" w:rsidRPr="00187C54" w:rsidRDefault="00187C54" w:rsidP="00737694">
            <w:pPr>
              <w:rPr>
                <w:sz w:val="24"/>
                <w:szCs w:val="24"/>
              </w:rPr>
            </w:pPr>
            <w:r w:rsidRPr="00187C54">
              <w:rPr>
                <w:sz w:val="24"/>
                <w:szCs w:val="24"/>
              </w:rPr>
              <w:t>Приложение А Кодификатор заданий</w:t>
            </w:r>
          </w:p>
        </w:tc>
        <w:tc>
          <w:tcPr>
            <w:tcW w:w="577" w:type="dxa"/>
            <w:vAlign w:val="bottom"/>
          </w:tcPr>
          <w:p w:rsidR="00D90A93" w:rsidRPr="00187C54" w:rsidRDefault="00065765" w:rsidP="00737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</w:tbl>
    <w:p w:rsidR="0026268D" w:rsidRDefault="00477C44"/>
    <w:p w:rsidR="00187C54" w:rsidRDefault="00187C54">
      <w:pPr>
        <w:spacing w:after="200" w:line="276" w:lineRule="auto"/>
      </w:pPr>
      <w:r>
        <w:br w:type="page"/>
      </w:r>
    </w:p>
    <w:p w:rsidR="00187C54" w:rsidRPr="00187C54" w:rsidRDefault="00187C54" w:rsidP="00187C54">
      <w:pPr>
        <w:spacing w:line="360" w:lineRule="auto"/>
        <w:ind w:firstLine="540"/>
        <w:jc w:val="center"/>
        <w:rPr>
          <w:sz w:val="24"/>
          <w:szCs w:val="24"/>
        </w:rPr>
      </w:pPr>
      <w:r w:rsidRPr="00187C54">
        <w:rPr>
          <w:sz w:val="24"/>
          <w:szCs w:val="24"/>
        </w:rPr>
        <w:lastRenderedPageBreak/>
        <w:t>ВВЕДЕНИЕ</w:t>
      </w:r>
    </w:p>
    <w:p w:rsidR="00187C54" w:rsidRPr="00187C54" w:rsidRDefault="00187C54" w:rsidP="00187C54">
      <w:pPr>
        <w:spacing w:line="360" w:lineRule="auto"/>
        <w:ind w:firstLine="540"/>
        <w:jc w:val="both"/>
        <w:rPr>
          <w:sz w:val="24"/>
          <w:szCs w:val="24"/>
        </w:rPr>
      </w:pPr>
    </w:p>
    <w:p w:rsidR="00187C54" w:rsidRPr="00187C54" w:rsidRDefault="00187C54" w:rsidP="00187C54">
      <w:pPr>
        <w:spacing w:line="360" w:lineRule="auto"/>
        <w:ind w:firstLine="540"/>
        <w:jc w:val="both"/>
        <w:rPr>
          <w:sz w:val="24"/>
          <w:szCs w:val="24"/>
        </w:rPr>
      </w:pPr>
      <w:r w:rsidRPr="00187C54">
        <w:rPr>
          <w:sz w:val="24"/>
          <w:szCs w:val="24"/>
        </w:rPr>
        <w:t xml:space="preserve">Методические указания разработаны на основе программы дисциплины </w:t>
      </w:r>
      <w:r>
        <w:rPr>
          <w:sz w:val="24"/>
          <w:szCs w:val="24"/>
        </w:rPr>
        <w:t>«Международные стандарты</w:t>
      </w:r>
      <w:r w:rsidRPr="00187C54">
        <w:rPr>
          <w:sz w:val="24"/>
          <w:szCs w:val="24"/>
        </w:rPr>
        <w:t xml:space="preserve"> финансовой отчетности</w:t>
      </w:r>
      <w:r>
        <w:rPr>
          <w:sz w:val="24"/>
          <w:szCs w:val="24"/>
        </w:rPr>
        <w:t xml:space="preserve"> и аудита</w:t>
      </w:r>
      <w:r w:rsidRPr="00187C54">
        <w:rPr>
          <w:sz w:val="24"/>
          <w:szCs w:val="24"/>
        </w:rPr>
        <w:t>». Выполнение контрольной работы является составной частью учебного процесса.</w:t>
      </w:r>
    </w:p>
    <w:p w:rsidR="00187C54" w:rsidRPr="00187C54" w:rsidRDefault="00187C54" w:rsidP="00187C54">
      <w:pPr>
        <w:spacing w:line="360" w:lineRule="auto"/>
        <w:ind w:firstLine="540"/>
        <w:jc w:val="both"/>
        <w:rPr>
          <w:sz w:val="24"/>
          <w:szCs w:val="24"/>
        </w:rPr>
      </w:pPr>
      <w:r w:rsidRPr="00187C54">
        <w:rPr>
          <w:sz w:val="24"/>
          <w:szCs w:val="24"/>
        </w:rPr>
        <w:t xml:space="preserve">Дисциплина </w:t>
      </w:r>
      <w:r>
        <w:rPr>
          <w:sz w:val="24"/>
          <w:szCs w:val="24"/>
        </w:rPr>
        <w:t>«Международные стандарты</w:t>
      </w:r>
      <w:r w:rsidRPr="00187C54">
        <w:rPr>
          <w:sz w:val="24"/>
          <w:szCs w:val="24"/>
        </w:rPr>
        <w:t xml:space="preserve"> финансовой отчетности</w:t>
      </w:r>
      <w:r>
        <w:rPr>
          <w:sz w:val="24"/>
          <w:szCs w:val="24"/>
        </w:rPr>
        <w:t xml:space="preserve"> и аудита</w:t>
      </w:r>
      <w:r w:rsidRPr="00187C54">
        <w:rPr>
          <w:sz w:val="24"/>
          <w:szCs w:val="24"/>
        </w:rPr>
        <w:t>» входит в число специальных учебных дисциплин. Она должна не только закрепить полученные ранее знания в области теории бухгалтерского учета, бухгалтерского (финансового) учета, бухгалтерской (финансовой) отчетности, но и значительно расширить общий профессиональный кругозор, применительно к сфере международного бухгалтерского учета.</w:t>
      </w:r>
    </w:p>
    <w:p w:rsidR="00187C54" w:rsidRPr="00187C54" w:rsidRDefault="00187C54" w:rsidP="00187C54">
      <w:pPr>
        <w:spacing w:line="360" w:lineRule="auto"/>
        <w:ind w:firstLine="540"/>
        <w:jc w:val="both"/>
        <w:rPr>
          <w:sz w:val="24"/>
          <w:szCs w:val="24"/>
        </w:rPr>
      </w:pPr>
      <w:r w:rsidRPr="00187C54">
        <w:rPr>
          <w:sz w:val="24"/>
          <w:szCs w:val="24"/>
        </w:rPr>
        <w:t xml:space="preserve">Приобретенные знания помогут студентам </w:t>
      </w:r>
      <w:r w:rsidRPr="00187C54">
        <w:rPr>
          <w:bCs/>
          <w:sz w:val="24"/>
          <w:szCs w:val="24"/>
        </w:rPr>
        <w:t>направления подготовки 38.03.01 «Экономика»</w:t>
      </w:r>
      <w:r>
        <w:rPr>
          <w:sz w:val="24"/>
          <w:szCs w:val="24"/>
        </w:rPr>
        <w:t xml:space="preserve"> </w:t>
      </w:r>
      <w:r w:rsidRPr="00187C54">
        <w:rPr>
          <w:sz w:val="24"/>
          <w:szCs w:val="24"/>
        </w:rPr>
        <w:t xml:space="preserve">направленности «Бухгалтерский учет, анализ и аудит» в решении проблем отечественного учета </w:t>
      </w:r>
      <w:r>
        <w:rPr>
          <w:sz w:val="24"/>
          <w:szCs w:val="24"/>
        </w:rPr>
        <w:t xml:space="preserve">и аудита </w:t>
      </w:r>
      <w:r w:rsidRPr="00187C54">
        <w:rPr>
          <w:sz w:val="24"/>
          <w:szCs w:val="24"/>
        </w:rPr>
        <w:t>с применением требований международных стандартов.</w:t>
      </w:r>
    </w:p>
    <w:p w:rsidR="00187C54" w:rsidRPr="00187C54" w:rsidRDefault="00187C54" w:rsidP="00187C54">
      <w:pPr>
        <w:spacing w:line="360" w:lineRule="auto"/>
        <w:ind w:firstLine="540"/>
        <w:jc w:val="both"/>
        <w:rPr>
          <w:sz w:val="24"/>
          <w:szCs w:val="24"/>
        </w:rPr>
      </w:pPr>
      <w:r w:rsidRPr="00187C54">
        <w:rPr>
          <w:sz w:val="24"/>
          <w:szCs w:val="24"/>
        </w:rPr>
        <w:t xml:space="preserve">Следует отметить, что дисциплина </w:t>
      </w:r>
      <w:r>
        <w:rPr>
          <w:sz w:val="24"/>
          <w:szCs w:val="24"/>
        </w:rPr>
        <w:t>«Международные стандарты</w:t>
      </w:r>
      <w:r w:rsidRPr="00187C54">
        <w:rPr>
          <w:sz w:val="24"/>
          <w:szCs w:val="24"/>
        </w:rPr>
        <w:t xml:space="preserve"> финансовой отчетности</w:t>
      </w:r>
      <w:r>
        <w:rPr>
          <w:sz w:val="24"/>
          <w:szCs w:val="24"/>
        </w:rPr>
        <w:t xml:space="preserve"> и аудита</w:t>
      </w:r>
      <w:r w:rsidRPr="00187C54">
        <w:rPr>
          <w:sz w:val="24"/>
          <w:szCs w:val="24"/>
        </w:rPr>
        <w:t>» представляет одну из динамично развивающихся отраслей счетных знаний; в связи с более тесным сотрудничеством нашей страны с участниками международного рынка. Поэтому возникает необходимость в максимальном сближении национальных и международных стандартов.</w:t>
      </w:r>
    </w:p>
    <w:p w:rsidR="00187C54" w:rsidRPr="00187C54" w:rsidRDefault="00187C54" w:rsidP="00187C54">
      <w:pPr>
        <w:spacing w:line="360" w:lineRule="auto"/>
        <w:ind w:firstLine="540"/>
        <w:jc w:val="both"/>
        <w:rPr>
          <w:sz w:val="24"/>
          <w:szCs w:val="24"/>
        </w:rPr>
      </w:pPr>
      <w:r w:rsidRPr="00187C54">
        <w:rPr>
          <w:sz w:val="24"/>
          <w:szCs w:val="24"/>
        </w:rPr>
        <w:t>Такой подход предполагает освоение студентами концепции и содержания международных стандартов, что в дальнейшем позволит им использовать в работе лучшие достижения западной учетной практики, будет спос</w:t>
      </w:r>
      <w:r>
        <w:rPr>
          <w:sz w:val="24"/>
          <w:szCs w:val="24"/>
        </w:rPr>
        <w:t>обствовать выходу</w:t>
      </w:r>
      <w:r w:rsidRPr="00187C54">
        <w:rPr>
          <w:sz w:val="24"/>
          <w:szCs w:val="24"/>
        </w:rPr>
        <w:t xml:space="preserve"> на международные рынки, поможет формированию специалистов с широкими взглядами и всесторонними знаниями.</w:t>
      </w:r>
    </w:p>
    <w:p w:rsidR="00187C54" w:rsidRPr="00187C54" w:rsidRDefault="00187C54" w:rsidP="00187C54">
      <w:pPr>
        <w:spacing w:line="360" w:lineRule="auto"/>
        <w:ind w:firstLine="540"/>
        <w:jc w:val="both"/>
        <w:rPr>
          <w:sz w:val="24"/>
          <w:szCs w:val="24"/>
        </w:rPr>
      </w:pPr>
    </w:p>
    <w:p w:rsidR="00AF0B7A" w:rsidRDefault="00AF0B7A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F0B7A" w:rsidRPr="00AF0B7A" w:rsidRDefault="00AF0B7A" w:rsidP="00AF0B7A">
      <w:pPr>
        <w:numPr>
          <w:ilvl w:val="0"/>
          <w:numId w:val="1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AF0B7A">
        <w:rPr>
          <w:sz w:val="24"/>
          <w:szCs w:val="24"/>
        </w:rPr>
        <w:lastRenderedPageBreak/>
        <w:t>ОРГАНИЗАЦИОННО-МЕТОДИЧЕСКИЕ УКАЗАНИЯ</w:t>
      </w:r>
    </w:p>
    <w:p w:rsidR="00AF0B7A" w:rsidRPr="00AF0B7A" w:rsidRDefault="00AF0B7A" w:rsidP="00AF0B7A">
      <w:pPr>
        <w:tabs>
          <w:tab w:val="left" w:pos="0"/>
          <w:tab w:val="left" w:pos="284"/>
        </w:tabs>
        <w:ind w:left="-142" w:firstLine="1007"/>
        <w:jc w:val="center"/>
        <w:rPr>
          <w:sz w:val="24"/>
          <w:szCs w:val="24"/>
        </w:rPr>
      </w:pPr>
      <w:r w:rsidRPr="00AF0B7A">
        <w:rPr>
          <w:sz w:val="24"/>
          <w:szCs w:val="24"/>
        </w:rPr>
        <w:t>ПО ВЫПОЛНЕНИЮ КОНТРОЛЬНОЙ РАБОТЫ</w:t>
      </w:r>
    </w:p>
    <w:p w:rsidR="00AF0B7A" w:rsidRPr="00AF0B7A" w:rsidRDefault="00AF0B7A" w:rsidP="00AF0B7A">
      <w:pPr>
        <w:tabs>
          <w:tab w:val="left" w:pos="0"/>
          <w:tab w:val="left" w:pos="284"/>
        </w:tabs>
        <w:ind w:left="-142" w:firstLine="1007"/>
        <w:jc w:val="center"/>
        <w:rPr>
          <w:sz w:val="24"/>
          <w:szCs w:val="24"/>
        </w:rPr>
      </w:pPr>
    </w:p>
    <w:p w:rsidR="00AF0B7A" w:rsidRPr="00AF0B7A" w:rsidRDefault="00AF0B7A" w:rsidP="00AF0B7A">
      <w:pPr>
        <w:pStyle w:val="a9"/>
        <w:widowControl/>
        <w:spacing w:line="360" w:lineRule="auto"/>
        <w:ind w:left="0" w:firstLine="540"/>
        <w:jc w:val="both"/>
        <w:rPr>
          <w:sz w:val="24"/>
          <w:szCs w:val="24"/>
        </w:rPr>
      </w:pPr>
      <w:r w:rsidRPr="00AF0B7A">
        <w:rPr>
          <w:sz w:val="24"/>
          <w:szCs w:val="24"/>
        </w:rPr>
        <w:t>Данные методические указания содержат вопросы и задачи контрольной работы по курсу «</w:t>
      </w:r>
      <w:r>
        <w:rPr>
          <w:sz w:val="24"/>
          <w:szCs w:val="24"/>
        </w:rPr>
        <w:t>Международные стандарты</w:t>
      </w:r>
      <w:r w:rsidRPr="00AF0B7A">
        <w:rPr>
          <w:sz w:val="24"/>
          <w:szCs w:val="24"/>
        </w:rPr>
        <w:t xml:space="preserve"> финансовой отчетности</w:t>
      </w:r>
      <w:r>
        <w:rPr>
          <w:sz w:val="24"/>
          <w:szCs w:val="24"/>
        </w:rPr>
        <w:t xml:space="preserve"> и аудита</w:t>
      </w:r>
      <w:r w:rsidRPr="00AF0B7A">
        <w:rPr>
          <w:sz w:val="24"/>
          <w:szCs w:val="24"/>
        </w:rPr>
        <w:t xml:space="preserve">» для студентов </w:t>
      </w:r>
      <w:r w:rsidRPr="00187C54">
        <w:rPr>
          <w:bCs/>
          <w:sz w:val="24"/>
          <w:szCs w:val="24"/>
        </w:rPr>
        <w:t>направления подготовки 38.03.01 «Экономика»</w:t>
      </w:r>
      <w:r>
        <w:rPr>
          <w:sz w:val="24"/>
          <w:szCs w:val="24"/>
        </w:rPr>
        <w:t xml:space="preserve"> </w:t>
      </w:r>
      <w:r w:rsidRPr="00187C54">
        <w:rPr>
          <w:sz w:val="24"/>
          <w:szCs w:val="24"/>
        </w:rPr>
        <w:t>направленности «Бухгалтерский учет, анализ и аудит»</w:t>
      </w:r>
      <w:r w:rsidRPr="00AF0B7A">
        <w:rPr>
          <w:sz w:val="24"/>
          <w:szCs w:val="24"/>
        </w:rPr>
        <w:t>.</w:t>
      </w:r>
    </w:p>
    <w:p w:rsidR="00AF0B7A" w:rsidRPr="00AF0B7A" w:rsidRDefault="00AF0B7A" w:rsidP="00AF0B7A">
      <w:pPr>
        <w:pStyle w:val="a9"/>
        <w:widowControl/>
        <w:spacing w:line="360" w:lineRule="auto"/>
        <w:ind w:left="0" w:firstLine="540"/>
        <w:jc w:val="both"/>
        <w:rPr>
          <w:sz w:val="24"/>
          <w:szCs w:val="24"/>
        </w:rPr>
      </w:pPr>
      <w:r w:rsidRPr="00AF0B7A">
        <w:rPr>
          <w:sz w:val="24"/>
          <w:szCs w:val="24"/>
        </w:rPr>
        <w:t>Контрольная работа предназначена помочь освоению теоретических знаний и получению практических навыков, касающихся применения международных стандартов в системе бухгалтерского учета</w:t>
      </w:r>
      <w:r>
        <w:rPr>
          <w:sz w:val="24"/>
          <w:szCs w:val="24"/>
        </w:rPr>
        <w:t xml:space="preserve"> и аудита</w:t>
      </w:r>
      <w:r w:rsidRPr="00AF0B7A">
        <w:rPr>
          <w:sz w:val="24"/>
          <w:szCs w:val="24"/>
        </w:rPr>
        <w:t>. Представленная контрольная работа позволяет не только изучить базовые основы ведения бухгалтерского учета</w:t>
      </w:r>
      <w:r>
        <w:rPr>
          <w:sz w:val="24"/>
          <w:szCs w:val="24"/>
        </w:rPr>
        <w:t xml:space="preserve"> и аудита</w:t>
      </w:r>
      <w:r w:rsidRPr="00AF0B7A">
        <w:rPr>
          <w:sz w:val="24"/>
          <w:szCs w:val="24"/>
        </w:rPr>
        <w:t xml:space="preserve"> в соответствии с международными стандартами, но и определить их применение в отечественной практике с целью гармонизации принципов ведения отечественного бухгалтерского учета</w:t>
      </w:r>
      <w:r>
        <w:rPr>
          <w:sz w:val="24"/>
          <w:szCs w:val="24"/>
        </w:rPr>
        <w:t xml:space="preserve"> и аудита</w:t>
      </w:r>
      <w:r w:rsidRPr="00AF0B7A">
        <w:rPr>
          <w:sz w:val="24"/>
          <w:szCs w:val="24"/>
        </w:rPr>
        <w:t xml:space="preserve"> и системы международного бухгалтерского учета</w:t>
      </w:r>
      <w:r>
        <w:rPr>
          <w:sz w:val="24"/>
          <w:szCs w:val="24"/>
        </w:rPr>
        <w:t xml:space="preserve"> и аудита</w:t>
      </w:r>
      <w:r w:rsidRPr="00AF0B7A">
        <w:rPr>
          <w:sz w:val="24"/>
          <w:szCs w:val="24"/>
        </w:rPr>
        <w:t>.</w:t>
      </w:r>
    </w:p>
    <w:p w:rsidR="00AF0B7A" w:rsidRPr="00AF0B7A" w:rsidRDefault="00AF0B7A" w:rsidP="00AF0B7A">
      <w:pPr>
        <w:spacing w:line="360" w:lineRule="auto"/>
        <w:ind w:firstLine="540"/>
        <w:jc w:val="both"/>
        <w:rPr>
          <w:sz w:val="24"/>
          <w:szCs w:val="24"/>
        </w:rPr>
      </w:pPr>
      <w:r w:rsidRPr="00AF0B7A">
        <w:rPr>
          <w:sz w:val="24"/>
          <w:szCs w:val="24"/>
        </w:rPr>
        <w:t>Выполняя контрольную работу, студент должен ответить на три теоретических вопроса и решить две предложенные задачи. Студенты выполняют контрольную работу по варианту, найденному в таблице 1 – кодификатору вариантов контрольных заданий.</w:t>
      </w:r>
    </w:p>
    <w:p w:rsidR="00AF0B7A" w:rsidRPr="00AF0B7A" w:rsidRDefault="00AF0B7A" w:rsidP="00AF0B7A">
      <w:pPr>
        <w:spacing w:line="360" w:lineRule="auto"/>
        <w:ind w:firstLine="540"/>
        <w:jc w:val="both"/>
        <w:rPr>
          <w:sz w:val="24"/>
          <w:szCs w:val="24"/>
        </w:rPr>
      </w:pPr>
      <w:r w:rsidRPr="00AF0B7A">
        <w:rPr>
          <w:sz w:val="24"/>
          <w:szCs w:val="24"/>
        </w:rPr>
        <w:t>Самостоятельную подготовку по курсу студенты заочного отделения начинают с изучения теоретического материала, изложенного в рекомендованных учебниках и учебных пособиях, в соответствии с учебной программой.</w:t>
      </w:r>
    </w:p>
    <w:p w:rsidR="00AF0B7A" w:rsidRPr="00AF0B7A" w:rsidRDefault="00AF0B7A" w:rsidP="00AF0B7A">
      <w:pPr>
        <w:spacing w:line="360" w:lineRule="auto"/>
        <w:ind w:firstLine="540"/>
        <w:jc w:val="both"/>
        <w:rPr>
          <w:sz w:val="24"/>
          <w:szCs w:val="24"/>
        </w:rPr>
      </w:pPr>
      <w:r w:rsidRPr="00AF0B7A">
        <w:rPr>
          <w:sz w:val="24"/>
          <w:szCs w:val="24"/>
        </w:rPr>
        <w:t>Требования к выполнению контрольной работы:</w:t>
      </w:r>
    </w:p>
    <w:p w:rsidR="00AF0B7A" w:rsidRPr="00AF0B7A" w:rsidRDefault="00AF0B7A" w:rsidP="00AF0B7A">
      <w:pPr>
        <w:pStyle w:val="2"/>
        <w:widowControl/>
        <w:tabs>
          <w:tab w:val="left" w:pos="0"/>
        </w:tabs>
        <w:ind w:left="76" w:firstLine="540"/>
        <w:jc w:val="both"/>
        <w:rPr>
          <w:sz w:val="24"/>
          <w:szCs w:val="24"/>
        </w:rPr>
      </w:pPr>
      <w:r w:rsidRPr="00AF0B7A">
        <w:rPr>
          <w:sz w:val="24"/>
          <w:szCs w:val="24"/>
        </w:rPr>
        <w:t>1. Литературные источники, которыми студент пользуется при написании работы, должны быть творчески переработаны. В случае использования прямого текста необходимо дать ссылку на литературный источник с указанием автора, названия книги, статьи, места и года издания.</w:t>
      </w:r>
    </w:p>
    <w:p w:rsidR="00AF0B7A" w:rsidRPr="00AF0B7A" w:rsidRDefault="00AF0B7A" w:rsidP="00AF0B7A">
      <w:pPr>
        <w:tabs>
          <w:tab w:val="left" w:pos="0"/>
        </w:tabs>
        <w:spacing w:line="360" w:lineRule="auto"/>
        <w:ind w:firstLine="540"/>
        <w:jc w:val="both"/>
        <w:rPr>
          <w:sz w:val="24"/>
          <w:szCs w:val="24"/>
        </w:rPr>
      </w:pPr>
      <w:r w:rsidRPr="00AF0B7A">
        <w:rPr>
          <w:sz w:val="24"/>
          <w:szCs w:val="24"/>
        </w:rPr>
        <w:t>2. Изложение должно быть конкретным, лаконичным, грамотным, формулировку вопросов и текст ответов на каждый вопрос необходимо выделять.</w:t>
      </w:r>
    </w:p>
    <w:p w:rsidR="00AF0B7A" w:rsidRPr="00AF0B7A" w:rsidRDefault="00AF0B7A" w:rsidP="00AF0B7A">
      <w:pPr>
        <w:tabs>
          <w:tab w:val="left" w:pos="0"/>
        </w:tabs>
        <w:spacing w:line="360" w:lineRule="auto"/>
        <w:ind w:firstLine="540"/>
        <w:jc w:val="both"/>
        <w:rPr>
          <w:sz w:val="24"/>
          <w:szCs w:val="24"/>
        </w:rPr>
      </w:pPr>
      <w:r w:rsidRPr="00AF0B7A">
        <w:rPr>
          <w:sz w:val="24"/>
          <w:szCs w:val="24"/>
        </w:rPr>
        <w:t>3. Объем работы должен быть в пределах 20 страниц.</w:t>
      </w:r>
    </w:p>
    <w:p w:rsidR="00AF0B7A" w:rsidRPr="00AF0B7A" w:rsidRDefault="00AF0B7A" w:rsidP="00AF0B7A">
      <w:pPr>
        <w:tabs>
          <w:tab w:val="left" w:pos="0"/>
        </w:tabs>
        <w:spacing w:line="360" w:lineRule="auto"/>
        <w:ind w:firstLine="540"/>
        <w:jc w:val="both"/>
        <w:rPr>
          <w:sz w:val="24"/>
          <w:szCs w:val="24"/>
        </w:rPr>
      </w:pPr>
      <w:r w:rsidRPr="00AF0B7A">
        <w:rPr>
          <w:sz w:val="24"/>
          <w:szCs w:val="24"/>
        </w:rPr>
        <w:t>4. Страницы должны быть пронумерованы, иметь поля для замечаний.</w:t>
      </w:r>
    </w:p>
    <w:p w:rsidR="00AF0B7A" w:rsidRPr="00AF0B7A" w:rsidRDefault="00AF0B7A" w:rsidP="00AF0B7A">
      <w:pPr>
        <w:tabs>
          <w:tab w:val="left" w:pos="0"/>
        </w:tabs>
        <w:spacing w:line="360" w:lineRule="auto"/>
        <w:ind w:firstLine="540"/>
        <w:jc w:val="both"/>
        <w:rPr>
          <w:sz w:val="24"/>
          <w:szCs w:val="24"/>
        </w:rPr>
      </w:pPr>
      <w:r w:rsidRPr="00AF0B7A">
        <w:rPr>
          <w:sz w:val="24"/>
          <w:szCs w:val="24"/>
        </w:rPr>
        <w:t>5. В конце работы должен быть приведен список литературы, правильно оформленный. Ставится подпись и дата выполнения работы.</w:t>
      </w:r>
    </w:p>
    <w:p w:rsidR="00AF0B7A" w:rsidRPr="00AF0B7A" w:rsidRDefault="00AF0B7A" w:rsidP="00AF0B7A">
      <w:pPr>
        <w:pStyle w:val="a9"/>
        <w:widowControl/>
        <w:spacing w:line="360" w:lineRule="auto"/>
        <w:ind w:left="0" w:firstLine="540"/>
        <w:jc w:val="both"/>
        <w:rPr>
          <w:sz w:val="24"/>
          <w:szCs w:val="24"/>
        </w:rPr>
      </w:pPr>
      <w:r w:rsidRPr="00AF0B7A">
        <w:rPr>
          <w:sz w:val="24"/>
          <w:szCs w:val="24"/>
        </w:rPr>
        <w:t>Работы, выполненные без учета вышеприведенных требований, с принципиальными ошибками не зачитываются и возвращаются студенту на доработку.</w:t>
      </w:r>
    </w:p>
    <w:p w:rsidR="00AF0B7A" w:rsidRPr="00AF0B7A" w:rsidRDefault="00AF0B7A" w:rsidP="00AF0B7A">
      <w:pPr>
        <w:spacing w:line="360" w:lineRule="auto"/>
        <w:ind w:firstLine="540"/>
        <w:jc w:val="both"/>
        <w:rPr>
          <w:sz w:val="24"/>
          <w:szCs w:val="24"/>
        </w:rPr>
      </w:pPr>
      <w:r w:rsidRPr="00AF0B7A">
        <w:rPr>
          <w:sz w:val="24"/>
          <w:szCs w:val="24"/>
        </w:rPr>
        <w:t>На работе, выполненной в соответствии с требованиями, преподаватель делает пометку « к собеседованию ». После собеседования с преподавателем студент получает зачет по контрольной работе, к</w:t>
      </w:r>
      <w:r>
        <w:rPr>
          <w:sz w:val="24"/>
          <w:szCs w:val="24"/>
        </w:rPr>
        <w:t>оторый является допуском к экзамен</w:t>
      </w:r>
      <w:r w:rsidRPr="00AF0B7A">
        <w:rPr>
          <w:sz w:val="24"/>
          <w:szCs w:val="24"/>
        </w:rPr>
        <w:t xml:space="preserve">у по дисциплине </w:t>
      </w:r>
      <w:r w:rsidRPr="00AF0B7A">
        <w:rPr>
          <w:sz w:val="24"/>
          <w:szCs w:val="24"/>
        </w:rPr>
        <w:lastRenderedPageBreak/>
        <w:t>«Меж</w:t>
      </w:r>
      <w:r>
        <w:rPr>
          <w:sz w:val="24"/>
          <w:szCs w:val="24"/>
        </w:rPr>
        <w:t>дународные стандарты</w:t>
      </w:r>
      <w:r w:rsidRPr="00AF0B7A">
        <w:rPr>
          <w:sz w:val="24"/>
          <w:szCs w:val="24"/>
        </w:rPr>
        <w:t xml:space="preserve"> финансовой отчетности</w:t>
      </w:r>
      <w:r>
        <w:rPr>
          <w:sz w:val="24"/>
          <w:szCs w:val="24"/>
        </w:rPr>
        <w:t xml:space="preserve"> и аудита». Вопросы, выносимые на экзамен</w:t>
      </w:r>
      <w:r w:rsidRPr="00AF0B7A">
        <w:rPr>
          <w:sz w:val="24"/>
          <w:szCs w:val="24"/>
        </w:rPr>
        <w:t>, соответствуют названиям тем лекций и подразделов программы курса.</w:t>
      </w:r>
    </w:p>
    <w:p w:rsidR="00D90A93" w:rsidRDefault="00D90A93">
      <w:pPr>
        <w:rPr>
          <w:sz w:val="24"/>
          <w:szCs w:val="24"/>
        </w:rPr>
      </w:pPr>
    </w:p>
    <w:p w:rsidR="00DD6AFB" w:rsidRPr="00DD6AFB" w:rsidRDefault="00DD6AFB" w:rsidP="00DD6AFB">
      <w:pPr>
        <w:jc w:val="center"/>
        <w:rPr>
          <w:sz w:val="24"/>
          <w:szCs w:val="24"/>
        </w:rPr>
      </w:pPr>
      <w:r w:rsidRPr="00DD6AFB">
        <w:rPr>
          <w:sz w:val="24"/>
          <w:szCs w:val="24"/>
        </w:rPr>
        <w:t>2</w:t>
      </w:r>
      <w:r w:rsidRPr="00DD6AFB">
        <w:rPr>
          <w:sz w:val="24"/>
          <w:szCs w:val="24"/>
          <w:lang w:val="en-US"/>
        </w:rPr>
        <w:t xml:space="preserve">  </w:t>
      </w:r>
      <w:r w:rsidRPr="00DD6AFB">
        <w:rPr>
          <w:sz w:val="24"/>
          <w:szCs w:val="24"/>
        </w:rPr>
        <w:t xml:space="preserve"> СОДЕРЖАНИЕ ТЕМ КУРСА </w:t>
      </w:r>
    </w:p>
    <w:p w:rsidR="00DD6AFB" w:rsidRPr="00DD6AFB" w:rsidRDefault="00DD6AFB" w:rsidP="00DD6AFB">
      <w:pPr>
        <w:jc w:val="center"/>
        <w:rPr>
          <w:sz w:val="24"/>
          <w:szCs w:val="24"/>
        </w:rPr>
      </w:pPr>
      <w:r w:rsidRPr="00DD6AFB">
        <w:rPr>
          <w:sz w:val="24"/>
          <w:szCs w:val="24"/>
        </w:rPr>
        <w:t>«</w:t>
      </w:r>
      <w:r>
        <w:rPr>
          <w:sz w:val="24"/>
          <w:szCs w:val="24"/>
        </w:rPr>
        <w:t>МЕЖДУНАРОДНЫЕ СТАНДАРТЫ</w:t>
      </w:r>
      <w:r w:rsidRPr="00DD6AFB">
        <w:rPr>
          <w:sz w:val="24"/>
          <w:szCs w:val="24"/>
        </w:rPr>
        <w:t xml:space="preserve"> ФИНАНСОВОЙ ОТЧЕТНОСТИ</w:t>
      </w:r>
      <w:r>
        <w:rPr>
          <w:sz w:val="24"/>
          <w:szCs w:val="24"/>
        </w:rPr>
        <w:t xml:space="preserve"> И АУДИТА</w:t>
      </w:r>
      <w:r w:rsidRPr="00DD6AFB">
        <w:rPr>
          <w:sz w:val="24"/>
          <w:szCs w:val="24"/>
        </w:rPr>
        <w:t>»</w:t>
      </w:r>
    </w:p>
    <w:p w:rsidR="00DD6AFB" w:rsidRDefault="00DD6AFB">
      <w:pPr>
        <w:rPr>
          <w:sz w:val="24"/>
          <w:szCs w:val="24"/>
        </w:rPr>
      </w:pPr>
    </w:p>
    <w:p w:rsidR="00AA44A4" w:rsidRDefault="00AA44A4">
      <w:pPr>
        <w:rPr>
          <w:sz w:val="24"/>
          <w:szCs w:val="24"/>
        </w:rPr>
      </w:pPr>
      <w:r>
        <w:rPr>
          <w:sz w:val="24"/>
          <w:szCs w:val="24"/>
        </w:rPr>
        <w:t>Таблица 1 – Содержание дисциплины МСФОиА</w:t>
      </w:r>
    </w:p>
    <w:p w:rsidR="00AA44A4" w:rsidRPr="00AA44A4" w:rsidRDefault="00AA44A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268"/>
        <w:gridCol w:w="6763"/>
      </w:tblGrid>
      <w:tr w:rsidR="00AA44A4" w:rsidRPr="00AA44A4" w:rsidTr="00AA44A4">
        <w:tc>
          <w:tcPr>
            <w:tcW w:w="540" w:type="dxa"/>
            <w:shd w:val="clear" w:color="auto" w:fill="FFFFFF"/>
            <w:vAlign w:val="center"/>
          </w:tcPr>
          <w:p w:rsidR="00AA44A4" w:rsidRPr="00AA44A4" w:rsidRDefault="00AA44A4" w:rsidP="00737694">
            <w:pPr>
              <w:rPr>
                <w:sz w:val="24"/>
                <w:szCs w:val="24"/>
              </w:rPr>
            </w:pPr>
            <w:r w:rsidRPr="00AA44A4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A44A4" w:rsidRPr="00AA44A4" w:rsidRDefault="00AA44A4" w:rsidP="00737694">
            <w:pPr>
              <w:ind w:firstLine="284"/>
              <w:jc w:val="center"/>
              <w:rPr>
                <w:sz w:val="24"/>
                <w:szCs w:val="24"/>
              </w:rPr>
            </w:pPr>
            <w:r w:rsidRPr="00AA44A4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763" w:type="dxa"/>
            <w:vAlign w:val="center"/>
          </w:tcPr>
          <w:p w:rsidR="00AA44A4" w:rsidRPr="00AA44A4" w:rsidRDefault="00AA44A4" w:rsidP="00737694">
            <w:pPr>
              <w:ind w:firstLine="284"/>
              <w:jc w:val="center"/>
              <w:rPr>
                <w:sz w:val="24"/>
                <w:szCs w:val="24"/>
              </w:rPr>
            </w:pPr>
            <w:r w:rsidRPr="00AA44A4">
              <w:rPr>
                <w:sz w:val="24"/>
                <w:szCs w:val="24"/>
              </w:rPr>
              <w:t>Содержание раздела</w:t>
            </w:r>
          </w:p>
        </w:tc>
      </w:tr>
      <w:tr w:rsidR="00AA44A4" w:rsidRPr="00AA44A4" w:rsidTr="00AA44A4">
        <w:tc>
          <w:tcPr>
            <w:tcW w:w="540" w:type="dxa"/>
            <w:shd w:val="clear" w:color="auto" w:fill="FFFFFF"/>
            <w:vAlign w:val="center"/>
          </w:tcPr>
          <w:p w:rsidR="00AA44A4" w:rsidRPr="00AA44A4" w:rsidRDefault="00AA44A4" w:rsidP="00737694">
            <w:pPr>
              <w:jc w:val="center"/>
              <w:rPr>
                <w:sz w:val="24"/>
                <w:szCs w:val="24"/>
              </w:rPr>
            </w:pPr>
            <w:r w:rsidRPr="00AA44A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A44A4" w:rsidRPr="00AA44A4" w:rsidRDefault="00AA44A4" w:rsidP="00737694">
            <w:pPr>
              <w:ind w:firstLine="284"/>
              <w:jc w:val="center"/>
              <w:rPr>
                <w:sz w:val="24"/>
                <w:szCs w:val="24"/>
              </w:rPr>
            </w:pPr>
            <w:r w:rsidRPr="00AA44A4">
              <w:rPr>
                <w:sz w:val="24"/>
                <w:szCs w:val="24"/>
              </w:rPr>
              <w:t>2</w:t>
            </w:r>
          </w:p>
        </w:tc>
        <w:tc>
          <w:tcPr>
            <w:tcW w:w="6763" w:type="dxa"/>
            <w:vAlign w:val="center"/>
          </w:tcPr>
          <w:p w:rsidR="00AA44A4" w:rsidRPr="00AA44A4" w:rsidRDefault="00AA44A4" w:rsidP="00737694">
            <w:pPr>
              <w:ind w:firstLine="284"/>
              <w:jc w:val="center"/>
              <w:rPr>
                <w:sz w:val="24"/>
                <w:szCs w:val="24"/>
              </w:rPr>
            </w:pPr>
            <w:r w:rsidRPr="00AA44A4">
              <w:rPr>
                <w:sz w:val="24"/>
                <w:szCs w:val="24"/>
              </w:rPr>
              <w:t>3</w:t>
            </w:r>
          </w:p>
        </w:tc>
      </w:tr>
      <w:tr w:rsidR="00AA44A4" w:rsidRPr="00AA44A4" w:rsidTr="00AA44A4">
        <w:tc>
          <w:tcPr>
            <w:tcW w:w="540" w:type="dxa"/>
            <w:shd w:val="clear" w:color="auto" w:fill="FFFFFF"/>
            <w:vAlign w:val="center"/>
          </w:tcPr>
          <w:p w:rsidR="00AA44A4" w:rsidRPr="00AA44A4" w:rsidRDefault="00AA44A4" w:rsidP="00737694">
            <w:pPr>
              <w:jc w:val="center"/>
              <w:rPr>
                <w:sz w:val="24"/>
                <w:szCs w:val="24"/>
              </w:rPr>
            </w:pPr>
            <w:r w:rsidRPr="00AA44A4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A44A4" w:rsidRPr="00AA44A4" w:rsidRDefault="00AA44A4" w:rsidP="00737694">
            <w:pPr>
              <w:tabs>
                <w:tab w:val="left" w:pos="1260"/>
                <w:tab w:val="left" w:pos="3440"/>
              </w:tabs>
              <w:rPr>
                <w:sz w:val="24"/>
                <w:szCs w:val="24"/>
              </w:rPr>
            </w:pPr>
            <w:r w:rsidRPr="00AA44A4">
              <w:rPr>
                <w:sz w:val="24"/>
                <w:szCs w:val="24"/>
              </w:rPr>
              <w:t>Роль и назначение международных стандартов финансовой отчетности (МСФО). Порядок создания МСФО. Сущность и значение Международных стандартов аудита.</w:t>
            </w:r>
          </w:p>
        </w:tc>
        <w:tc>
          <w:tcPr>
            <w:tcW w:w="6763" w:type="dxa"/>
          </w:tcPr>
          <w:p w:rsidR="00AA44A4" w:rsidRPr="00AA44A4" w:rsidRDefault="00AA44A4" w:rsidP="00737694">
            <w:pPr>
              <w:pStyle w:val="a3"/>
              <w:ind w:firstLine="567"/>
              <w:jc w:val="both"/>
              <w:rPr>
                <w:szCs w:val="24"/>
              </w:rPr>
            </w:pPr>
            <w:r w:rsidRPr="00AA44A4">
              <w:rPr>
                <w:szCs w:val="24"/>
              </w:rPr>
              <w:t>Порядок разработки и принятия международных стандартов финансовой отчетности и их использование. Основные направления совершенствования международных стандартов. Роль международных стандартов в достижении сопоставимой финансовой отчетности в мире.</w:t>
            </w:r>
          </w:p>
          <w:p w:rsidR="00AA44A4" w:rsidRPr="00AA44A4" w:rsidRDefault="00AA44A4" w:rsidP="00737694">
            <w:pPr>
              <w:ind w:firstLine="175"/>
              <w:jc w:val="both"/>
              <w:rPr>
                <w:sz w:val="24"/>
                <w:szCs w:val="24"/>
              </w:rPr>
            </w:pPr>
            <w:r w:rsidRPr="00AA44A4">
              <w:rPr>
                <w:sz w:val="24"/>
                <w:szCs w:val="24"/>
              </w:rPr>
              <w:t>Разработка новых стандартов, пересмотр существующих. Гармонизация бухгалтерского учета на региональном уровне. Вопросы гармонизации национальных учетных систем.</w:t>
            </w:r>
          </w:p>
          <w:p w:rsidR="00AA44A4" w:rsidRDefault="00AA44A4" w:rsidP="00737694">
            <w:pPr>
              <w:ind w:firstLine="175"/>
              <w:jc w:val="both"/>
              <w:rPr>
                <w:sz w:val="24"/>
                <w:szCs w:val="24"/>
              </w:rPr>
            </w:pPr>
            <w:r w:rsidRPr="00AA44A4">
              <w:rPr>
                <w:sz w:val="24"/>
                <w:szCs w:val="24"/>
              </w:rPr>
              <w:t>История возникновения МСА. Комитет по международной аудиторской практике. Статус МСА. Применение МСА. МСА и МСФО. МСА и Федеральные правила (стандарты) аудиторской деятельности РФ. Развитие международной аудиторской практики. Структура МСА. Общие принципы аудита в МСА и Федеральных правилах (стандартах) аудиторской деятельности: сходства и отличия. Причины различий МСА и Федеральных правил (стандартов) аудиторской деятельности РФ. Этические принципы аудита. Задания, обеспечивающие уверенность. Подход к определению сопутствующих аудиту услуг в МСА.</w:t>
            </w:r>
          </w:p>
          <w:p w:rsidR="00AA44A4" w:rsidRPr="00AA44A4" w:rsidRDefault="00AA44A4" w:rsidP="00737694">
            <w:pPr>
              <w:ind w:firstLine="175"/>
              <w:jc w:val="both"/>
              <w:rPr>
                <w:sz w:val="24"/>
                <w:szCs w:val="24"/>
              </w:rPr>
            </w:pPr>
          </w:p>
        </w:tc>
      </w:tr>
      <w:tr w:rsidR="00AA44A4" w:rsidRPr="00AA44A4" w:rsidTr="00AA44A4">
        <w:tc>
          <w:tcPr>
            <w:tcW w:w="540" w:type="dxa"/>
            <w:shd w:val="clear" w:color="auto" w:fill="FFFFFF"/>
            <w:vAlign w:val="center"/>
          </w:tcPr>
          <w:p w:rsidR="00AA44A4" w:rsidRPr="00AA44A4" w:rsidRDefault="00AA44A4" w:rsidP="00737694">
            <w:pPr>
              <w:jc w:val="center"/>
              <w:rPr>
                <w:sz w:val="24"/>
                <w:szCs w:val="24"/>
              </w:rPr>
            </w:pPr>
            <w:r w:rsidRPr="00AA44A4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A44A4" w:rsidRPr="00AA44A4" w:rsidRDefault="00AA44A4" w:rsidP="00737694">
            <w:pPr>
              <w:tabs>
                <w:tab w:val="left" w:pos="1260"/>
                <w:tab w:val="left" w:pos="3440"/>
              </w:tabs>
              <w:rPr>
                <w:sz w:val="24"/>
                <w:szCs w:val="24"/>
              </w:rPr>
            </w:pPr>
            <w:r w:rsidRPr="00AA44A4">
              <w:rPr>
                <w:color w:val="000000"/>
                <w:sz w:val="24"/>
                <w:szCs w:val="24"/>
              </w:rPr>
              <w:t xml:space="preserve">Концепция подготовки и представления финансовой отчетности. </w:t>
            </w:r>
            <w:r w:rsidRPr="00AA44A4">
              <w:rPr>
                <w:sz w:val="24"/>
                <w:szCs w:val="24"/>
              </w:rPr>
              <w:t>Планирование аудита в соответствии с Международными стандартами аудита.</w:t>
            </w:r>
          </w:p>
        </w:tc>
        <w:tc>
          <w:tcPr>
            <w:tcW w:w="6763" w:type="dxa"/>
          </w:tcPr>
          <w:p w:rsidR="00AA44A4" w:rsidRPr="00AA44A4" w:rsidRDefault="00AA44A4" w:rsidP="00737694">
            <w:pPr>
              <w:pStyle w:val="a3"/>
              <w:tabs>
                <w:tab w:val="left" w:pos="3354"/>
              </w:tabs>
              <w:ind w:firstLine="567"/>
              <w:jc w:val="both"/>
              <w:rPr>
                <w:szCs w:val="24"/>
              </w:rPr>
            </w:pPr>
            <w:r w:rsidRPr="00AA44A4">
              <w:rPr>
                <w:szCs w:val="24"/>
              </w:rPr>
              <w:t>Основополагающие принципы финансовой отчетности. Качественные характеристики финансовых отчетов. Элементы финансовой отчетности: активы, обязательства, собственный капитал, доход, расходы, финансовые результаты; их сущность и отличия в их трактовке от отечественной практики.</w:t>
            </w:r>
          </w:p>
          <w:p w:rsidR="00AA44A4" w:rsidRPr="00AA44A4" w:rsidRDefault="00AA44A4" w:rsidP="00737694">
            <w:pPr>
              <w:pStyle w:val="a3"/>
              <w:ind w:firstLine="567"/>
              <w:jc w:val="both"/>
              <w:rPr>
                <w:szCs w:val="24"/>
              </w:rPr>
            </w:pPr>
            <w:r w:rsidRPr="00AA44A4">
              <w:rPr>
                <w:szCs w:val="24"/>
              </w:rPr>
              <w:t>Включение в финансовую отчетность элементов, в соответствии с критериями признания. Измерение элементов финансовой отчетности. Понятие поддержания капитала.</w:t>
            </w:r>
          </w:p>
          <w:p w:rsidR="00AA44A4" w:rsidRDefault="00AA44A4" w:rsidP="00737694">
            <w:pPr>
              <w:pStyle w:val="a3"/>
              <w:ind w:firstLine="567"/>
              <w:jc w:val="both"/>
              <w:rPr>
                <w:szCs w:val="24"/>
              </w:rPr>
            </w:pPr>
            <w:r w:rsidRPr="00AA44A4">
              <w:rPr>
                <w:szCs w:val="24"/>
              </w:rPr>
              <w:t>Аудиторские доказательства и предпосылки подготовки финансовой отчетности в МСА. Аналитические процедуры. Внешние подтверждения. Использование работы третьих лиц. Аудиторская выборка: терминология МСА и применение выборочного метода в международной аудиторской практике.</w:t>
            </w:r>
          </w:p>
          <w:p w:rsidR="00AA44A4" w:rsidRPr="00AA44A4" w:rsidRDefault="00AA44A4" w:rsidP="00737694">
            <w:pPr>
              <w:pStyle w:val="a3"/>
              <w:ind w:firstLine="567"/>
              <w:jc w:val="both"/>
              <w:rPr>
                <w:szCs w:val="24"/>
              </w:rPr>
            </w:pPr>
          </w:p>
        </w:tc>
      </w:tr>
    </w:tbl>
    <w:p w:rsidR="00AA44A4" w:rsidRDefault="00AA44A4">
      <w:r>
        <w:br w:type="page"/>
      </w:r>
    </w:p>
    <w:p w:rsidR="00AA44A4" w:rsidRPr="00AA44A4" w:rsidRDefault="00AA44A4">
      <w:pPr>
        <w:rPr>
          <w:sz w:val="24"/>
          <w:szCs w:val="24"/>
        </w:rPr>
      </w:pPr>
      <w:r w:rsidRPr="00AA44A4">
        <w:rPr>
          <w:sz w:val="24"/>
          <w:szCs w:val="24"/>
        </w:rPr>
        <w:lastRenderedPageBreak/>
        <w:t>Продолжение таблицы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268"/>
        <w:gridCol w:w="6763"/>
      </w:tblGrid>
      <w:tr w:rsidR="00AA44A4" w:rsidRPr="00AA44A4" w:rsidTr="00AA44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4A4" w:rsidRPr="00AA44A4" w:rsidRDefault="00AA44A4" w:rsidP="00737694">
            <w:pPr>
              <w:jc w:val="center"/>
              <w:rPr>
                <w:sz w:val="24"/>
                <w:szCs w:val="24"/>
              </w:rPr>
            </w:pPr>
            <w:r w:rsidRPr="00AA44A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4A4" w:rsidRPr="00AA44A4" w:rsidRDefault="00AA44A4" w:rsidP="00AA44A4">
            <w:pPr>
              <w:tabs>
                <w:tab w:val="left" w:pos="1260"/>
                <w:tab w:val="left" w:pos="3440"/>
              </w:tabs>
              <w:jc w:val="center"/>
              <w:rPr>
                <w:color w:val="000000"/>
                <w:sz w:val="24"/>
                <w:szCs w:val="24"/>
              </w:rPr>
            </w:pPr>
            <w:r w:rsidRPr="00AA44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A4" w:rsidRPr="00AA44A4" w:rsidRDefault="00AA44A4" w:rsidP="00AA44A4">
            <w:pPr>
              <w:pStyle w:val="a3"/>
              <w:tabs>
                <w:tab w:val="left" w:pos="3354"/>
              </w:tabs>
              <w:ind w:firstLine="27"/>
              <w:rPr>
                <w:szCs w:val="24"/>
              </w:rPr>
            </w:pPr>
            <w:r w:rsidRPr="00AA44A4">
              <w:rPr>
                <w:szCs w:val="24"/>
              </w:rPr>
              <w:t>3</w:t>
            </w:r>
          </w:p>
        </w:tc>
      </w:tr>
      <w:tr w:rsidR="00AA44A4" w:rsidRPr="00AA44A4" w:rsidTr="00AA44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4A4" w:rsidRPr="00AA44A4" w:rsidRDefault="00AA44A4" w:rsidP="00737694">
            <w:pPr>
              <w:jc w:val="center"/>
              <w:rPr>
                <w:sz w:val="24"/>
                <w:szCs w:val="24"/>
              </w:rPr>
            </w:pPr>
            <w:r w:rsidRPr="00AA44A4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4A4" w:rsidRPr="00AA44A4" w:rsidRDefault="00AA44A4" w:rsidP="00737694">
            <w:pPr>
              <w:tabs>
                <w:tab w:val="left" w:pos="1260"/>
                <w:tab w:val="left" w:pos="3440"/>
              </w:tabs>
              <w:rPr>
                <w:color w:val="000000"/>
                <w:sz w:val="24"/>
                <w:szCs w:val="24"/>
              </w:rPr>
            </w:pPr>
            <w:r w:rsidRPr="00AA44A4">
              <w:rPr>
                <w:color w:val="000000"/>
                <w:sz w:val="24"/>
                <w:szCs w:val="24"/>
              </w:rPr>
              <w:t>Состав и порядок представления финансовой отчетности.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A4" w:rsidRPr="00AA44A4" w:rsidRDefault="00AA44A4" w:rsidP="00737694">
            <w:pPr>
              <w:pStyle w:val="a3"/>
              <w:tabs>
                <w:tab w:val="left" w:pos="3354"/>
              </w:tabs>
              <w:ind w:firstLine="567"/>
              <w:jc w:val="both"/>
              <w:rPr>
                <w:szCs w:val="24"/>
              </w:rPr>
            </w:pPr>
            <w:r w:rsidRPr="00AA44A4">
              <w:rPr>
                <w:szCs w:val="24"/>
              </w:rPr>
              <w:t>Стандарт №1 – «Представление финансовой отчетности». Цель составления финансовой отчетности. Ответственность за составление отчетности. Структура финансовой отчетности и требования к ее составлению. Раскрытие информации, не входящей в финансовую отчетность. Бухгалтерский баланс. Отчет о прибылях и убытках. Отчет о движении капитала. Приложения к отчетности (назначение приложений, состав, последовательность представления информации в приложениях). Раскрытие положений учетной политики. Сравнение положений стандарта №1 с положениями ПБУ 4/99.</w:t>
            </w:r>
          </w:p>
          <w:p w:rsidR="00AA44A4" w:rsidRPr="00AA44A4" w:rsidRDefault="00AA44A4" w:rsidP="00737694">
            <w:pPr>
              <w:pStyle w:val="a3"/>
              <w:tabs>
                <w:tab w:val="left" w:pos="3354"/>
              </w:tabs>
              <w:ind w:firstLine="567"/>
              <w:jc w:val="both"/>
              <w:rPr>
                <w:szCs w:val="24"/>
              </w:rPr>
            </w:pPr>
            <w:r w:rsidRPr="00AA44A4">
              <w:rPr>
                <w:szCs w:val="24"/>
              </w:rPr>
              <w:t xml:space="preserve">Стандарт №7 – «Отчет о движении денежных средств». Цель получения информации о движении денежных средств и сфера ее применения. Понятия денежных средств, денежных эквивалентов, движения денежных средств, операционной деятельности, инвестиционной деятельности, финансовой деятельности. Отчетность о движении денежных средств от операционной, инвестиционной и финансовой деятельности. Отражение движения денежных средств на нетто-основе. Представление движения денежных средств в иностранной валюте. Раскрытие движения денежных средств от полученных и выплаченных процентов и дивидендов. Движение денежных средств, произошедшее в результате уплаты налогов. </w:t>
            </w:r>
          </w:p>
        </w:tc>
      </w:tr>
      <w:tr w:rsidR="00AA44A4" w:rsidRPr="00AA44A4" w:rsidTr="00AA44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4A4" w:rsidRPr="00AA44A4" w:rsidRDefault="00AA44A4" w:rsidP="00737694">
            <w:pPr>
              <w:jc w:val="center"/>
              <w:rPr>
                <w:sz w:val="24"/>
                <w:szCs w:val="24"/>
              </w:rPr>
            </w:pPr>
            <w:r w:rsidRPr="00AA44A4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4A4" w:rsidRPr="00AA44A4" w:rsidRDefault="00AA44A4" w:rsidP="00737694">
            <w:pPr>
              <w:tabs>
                <w:tab w:val="left" w:pos="1260"/>
                <w:tab w:val="left" w:pos="3440"/>
              </w:tabs>
              <w:rPr>
                <w:color w:val="000000"/>
                <w:sz w:val="24"/>
                <w:szCs w:val="24"/>
              </w:rPr>
            </w:pPr>
            <w:r w:rsidRPr="00AA44A4">
              <w:rPr>
                <w:color w:val="000000"/>
                <w:sz w:val="24"/>
                <w:szCs w:val="24"/>
              </w:rPr>
              <w:t xml:space="preserve">Материальные и нематериальные активы. Признание, </w:t>
            </w:r>
          </w:p>
          <w:p w:rsidR="00AA44A4" w:rsidRPr="00AA44A4" w:rsidRDefault="00AA44A4" w:rsidP="00737694">
            <w:pPr>
              <w:tabs>
                <w:tab w:val="left" w:pos="1260"/>
                <w:tab w:val="left" w:pos="3440"/>
              </w:tabs>
              <w:rPr>
                <w:color w:val="000000"/>
                <w:sz w:val="24"/>
                <w:szCs w:val="24"/>
              </w:rPr>
            </w:pPr>
            <w:r w:rsidRPr="00AA44A4">
              <w:rPr>
                <w:color w:val="000000"/>
                <w:sz w:val="24"/>
                <w:szCs w:val="24"/>
              </w:rPr>
              <w:t>оценка.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A4" w:rsidRPr="00AA44A4" w:rsidRDefault="00AA44A4" w:rsidP="00AA44A4">
            <w:pPr>
              <w:pStyle w:val="a3"/>
              <w:tabs>
                <w:tab w:val="left" w:pos="3354"/>
              </w:tabs>
              <w:ind w:firstLine="567"/>
              <w:jc w:val="both"/>
              <w:rPr>
                <w:szCs w:val="24"/>
              </w:rPr>
            </w:pPr>
            <w:r w:rsidRPr="00AA44A4">
              <w:rPr>
                <w:szCs w:val="24"/>
              </w:rPr>
              <w:t>Стандарт №2 – «Запасы». Цель и сфера его действия. Определение товарно-материальных запасов; ресурсы, включаемые в состав товарно-материальных запасов. Себестоимость товарно-материальных запасов. Затраты, не включаемые в себестоимость запасов. Метод ФИФО, средневзвешенной стоимости. Понятие чистой стоимости реализации. Положения по учету товарно-материальных запасов подлежащие раскрытию в финансовой отчетности.</w:t>
            </w:r>
          </w:p>
          <w:p w:rsidR="00AA44A4" w:rsidRPr="00AA44A4" w:rsidRDefault="00AA44A4" w:rsidP="00AA44A4">
            <w:pPr>
              <w:pStyle w:val="a3"/>
              <w:tabs>
                <w:tab w:val="left" w:pos="3354"/>
              </w:tabs>
              <w:ind w:firstLine="567"/>
              <w:jc w:val="both"/>
              <w:rPr>
                <w:szCs w:val="24"/>
              </w:rPr>
            </w:pPr>
            <w:r w:rsidRPr="00AA44A4">
              <w:rPr>
                <w:szCs w:val="24"/>
              </w:rPr>
              <w:t>Стандарт №38 – «Нематериальные активы». Понятие нематериальных активов. Подходы к оценке нематериальных активов в случае их признания. Объекты, не признаваемые в качестве нематериальных активов. Определение понятий «научно-исследовательские работы» и «опытно-конструкторские работы». Состав затрат на эти виды работ и порядок их распределения между отчетными периодами. Амортизация нематериальных активов. Обесценивание нематериальных активов. Информация, подлежащая раскрытию.</w:t>
            </w:r>
          </w:p>
          <w:p w:rsidR="00AA44A4" w:rsidRPr="00AA44A4" w:rsidRDefault="00AA44A4" w:rsidP="00AA44A4">
            <w:pPr>
              <w:pStyle w:val="a3"/>
              <w:tabs>
                <w:tab w:val="left" w:pos="3354"/>
              </w:tabs>
              <w:ind w:firstLine="567"/>
              <w:jc w:val="both"/>
              <w:rPr>
                <w:szCs w:val="24"/>
              </w:rPr>
            </w:pPr>
            <w:r w:rsidRPr="00AA44A4">
              <w:rPr>
                <w:szCs w:val="24"/>
              </w:rPr>
              <w:t>Стандарт №16 – «Основные средства». Сфера действия стандарта. Сущность показателей: «недвижимость, здания и оборудование», «стоимость», «справедливая рыночная стоимость», «балансовая стоимость», «сумма возмещения». Методы текущего учета недвижимости, зданий, оборудования. Проведение переоценки. Различные методы начисления амортизации. Показатели, подлежащие раскрытию в финансовых отчетах.</w:t>
            </w:r>
          </w:p>
          <w:p w:rsidR="00AA44A4" w:rsidRDefault="00AA44A4" w:rsidP="00AA44A4">
            <w:pPr>
              <w:pStyle w:val="a3"/>
              <w:tabs>
                <w:tab w:val="left" w:pos="3354"/>
              </w:tabs>
              <w:ind w:firstLine="567"/>
              <w:jc w:val="both"/>
              <w:rPr>
                <w:szCs w:val="24"/>
              </w:rPr>
            </w:pPr>
          </w:p>
          <w:p w:rsidR="00AA44A4" w:rsidRDefault="00AA44A4" w:rsidP="00AA44A4">
            <w:pPr>
              <w:pStyle w:val="a3"/>
              <w:tabs>
                <w:tab w:val="left" w:pos="3354"/>
              </w:tabs>
              <w:ind w:firstLine="567"/>
              <w:jc w:val="both"/>
              <w:rPr>
                <w:szCs w:val="24"/>
              </w:rPr>
            </w:pPr>
          </w:p>
          <w:p w:rsidR="00AA44A4" w:rsidRPr="00AA44A4" w:rsidRDefault="00AA44A4" w:rsidP="00AA44A4">
            <w:pPr>
              <w:pStyle w:val="a3"/>
              <w:tabs>
                <w:tab w:val="left" w:pos="3354"/>
              </w:tabs>
              <w:ind w:firstLine="567"/>
              <w:jc w:val="both"/>
              <w:rPr>
                <w:szCs w:val="24"/>
              </w:rPr>
            </w:pPr>
            <w:r w:rsidRPr="00AA44A4">
              <w:rPr>
                <w:szCs w:val="24"/>
              </w:rPr>
              <w:lastRenderedPageBreak/>
              <w:t>Стандарт №17 – «Учет аренды». Область применения стандарта. Виды аренды. Отражение аренды (финансовой и оперативной) в отчетности арендатора и арендодателя. Особенности аренды земли и зданий. Учет сделок по продаже имущества с последующей его арендой. Порядок представления информации в финансовой отчетности арендатора и арендодателя.</w:t>
            </w:r>
          </w:p>
          <w:p w:rsidR="00AA44A4" w:rsidRPr="00AA44A4" w:rsidRDefault="00AA44A4" w:rsidP="00AA44A4">
            <w:pPr>
              <w:pStyle w:val="a3"/>
              <w:tabs>
                <w:tab w:val="left" w:pos="3354"/>
              </w:tabs>
              <w:ind w:firstLine="567"/>
              <w:jc w:val="both"/>
              <w:rPr>
                <w:szCs w:val="24"/>
              </w:rPr>
            </w:pPr>
            <w:r w:rsidRPr="00AA44A4">
              <w:rPr>
                <w:szCs w:val="24"/>
              </w:rPr>
              <w:t>Стандарт №36 – «Обесценивание активов». Требования по идентификации обесцененного актива. Определение убытка от обесценивания активов.</w:t>
            </w:r>
          </w:p>
          <w:p w:rsidR="00AA44A4" w:rsidRPr="00AA44A4" w:rsidRDefault="00AA44A4" w:rsidP="00737694">
            <w:pPr>
              <w:pStyle w:val="a3"/>
              <w:tabs>
                <w:tab w:val="left" w:pos="3354"/>
              </w:tabs>
              <w:ind w:firstLine="567"/>
              <w:jc w:val="both"/>
              <w:rPr>
                <w:szCs w:val="24"/>
              </w:rPr>
            </w:pPr>
            <w:r w:rsidRPr="00AA44A4">
              <w:rPr>
                <w:szCs w:val="24"/>
              </w:rPr>
              <w:t>Стандарт №37 – «Резервы, условные обязательства и условные активы». Признание резервов. Оценка и использование резервов.</w:t>
            </w:r>
          </w:p>
        </w:tc>
      </w:tr>
      <w:tr w:rsidR="00AA44A4" w:rsidRPr="00AA44A4" w:rsidTr="00AA44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4A4" w:rsidRPr="00AA44A4" w:rsidRDefault="00AA44A4" w:rsidP="00737694">
            <w:pPr>
              <w:jc w:val="center"/>
              <w:rPr>
                <w:sz w:val="24"/>
                <w:szCs w:val="24"/>
              </w:rPr>
            </w:pPr>
            <w:r w:rsidRPr="00AA44A4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4A4" w:rsidRPr="00AA44A4" w:rsidRDefault="00AA44A4" w:rsidP="00737694">
            <w:pPr>
              <w:tabs>
                <w:tab w:val="left" w:pos="1260"/>
                <w:tab w:val="left" w:pos="3440"/>
              </w:tabs>
              <w:rPr>
                <w:color w:val="000000"/>
                <w:sz w:val="24"/>
                <w:szCs w:val="24"/>
              </w:rPr>
            </w:pPr>
            <w:r w:rsidRPr="00AA44A4">
              <w:rPr>
                <w:color w:val="000000"/>
                <w:sz w:val="24"/>
                <w:szCs w:val="24"/>
              </w:rPr>
              <w:t>Раскрытие информации о финансовых результатах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A4" w:rsidRPr="00AA44A4" w:rsidRDefault="00AA44A4" w:rsidP="00AA44A4">
            <w:pPr>
              <w:pStyle w:val="a3"/>
              <w:tabs>
                <w:tab w:val="left" w:pos="3354"/>
              </w:tabs>
              <w:ind w:firstLine="567"/>
              <w:jc w:val="both"/>
              <w:rPr>
                <w:szCs w:val="24"/>
              </w:rPr>
            </w:pPr>
            <w:r w:rsidRPr="00AA44A4">
              <w:rPr>
                <w:szCs w:val="24"/>
              </w:rPr>
              <w:t>Стандарт №8 – «Чистая прибыль или убыток отчетного периода, фундаментальные ошибки и изменения в учетной политике». Чистая прибыль или убыток за отчетный период и его компоненты. Раскрытие чрезвычайных статей; прибыли или убытка от обычной деятельности; прерванных операций. Подходы к корректировке существенных ошибок. Условия изменений в учетной политике. Ретроспективное и перспективное отражение изменений в учетной политике.</w:t>
            </w:r>
          </w:p>
          <w:p w:rsidR="00AA44A4" w:rsidRPr="00AA44A4" w:rsidRDefault="00AA44A4" w:rsidP="00AA44A4">
            <w:pPr>
              <w:pStyle w:val="a3"/>
              <w:tabs>
                <w:tab w:val="left" w:pos="3354"/>
              </w:tabs>
              <w:ind w:firstLine="567"/>
              <w:jc w:val="both"/>
              <w:rPr>
                <w:szCs w:val="24"/>
              </w:rPr>
            </w:pPr>
            <w:r w:rsidRPr="00AA44A4">
              <w:rPr>
                <w:szCs w:val="24"/>
              </w:rPr>
              <w:t>Стандарт №18 – «Выручка». Цель и область применения данного стандарта. Методы измерения выручки. Основные проблемы признания выручки. Условия признания выручки от продажи товаров; оказания услуг; процентов, роялти и дивидендов. Важнейшие положения, подлежащие раскрытию в финансовой отчетности.</w:t>
            </w:r>
          </w:p>
          <w:p w:rsidR="00AA44A4" w:rsidRPr="00AA44A4" w:rsidRDefault="00AA44A4" w:rsidP="00AA44A4">
            <w:pPr>
              <w:pStyle w:val="a3"/>
              <w:tabs>
                <w:tab w:val="left" w:pos="3354"/>
              </w:tabs>
              <w:ind w:firstLine="567"/>
              <w:jc w:val="both"/>
              <w:rPr>
                <w:szCs w:val="24"/>
              </w:rPr>
            </w:pPr>
            <w:r w:rsidRPr="00AA44A4">
              <w:rPr>
                <w:szCs w:val="24"/>
              </w:rPr>
              <w:t>Стандарт №11 – «Договоры подряда». Цель и область применения. Виды контрактов на строительные работы. Состав затрат по подряду. Определение дохода от подряда. Условия признания доходов и расходов по различным видам подрядов. Предполагаемые потери и их учет. Показатели, требующие раскрытия в финансовой отчетности.</w:t>
            </w:r>
          </w:p>
          <w:p w:rsidR="00AA44A4" w:rsidRPr="00AA44A4" w:rsidRDefault="00AA44A4" w:rsidP="00AA44A4">
            <w:pPr>
              <w:pStyle w:val="a3"/>
              <w:tabs>
                <w:tab w:val="left" w:pos="3354"/>
              </w:tabs>
              <w:ind w:firstLine="567"/>
              <w:jc w:val="both"/>
              <w:rPr>
                <w:szCs w:val="24"/>
              </w:rPr>
            </w:pPr>
            <w:r w:rsidRPr="00AA44A4">
              <w:rPr>
                <w:szCs w:val="24"/>
              </w:rPr>
              <w:t>Стандарт №21 – «Влияние изменений валютных курсов». Операции в иностранной валюте. Признание курсовой разницы. Классификация зарубежной деятельности.</w:t>
            </w:r>
          </w:p>
          <w:p w:rsidR="00AA44A4" w:rsidRPr="00AA44A4" w:rsidRDefault="00AA44A4" w:rsidP="00AA44A4">
            <w:pPr>
              <w:pStyle w:val="a3"/>
              <w:tabs>
                <w:tab w:val="left" w:pos="3354"/>
              </w:tabs>
              <w:ind w:firstLine="567"/>
              <w:jc w:val="both"/>
              <w:rPr>
                <w:szCs w:val="24"/>
              </w:rPr>
            </w:pPr>
            <w:r w:rsidRPr="00AA44A4">
              <w:rPr>
                <w:szCs w:val="24"/>
              </w:rPr>
              <w:t>Стандарт №23 – «Затраты по займам». Понятие «затраты по займам» и «квалифицируемый актив». Состав затрат по займам. Рекомендуемый подход к признанию и раскрытию затрат по займам.</w:t>
            </w:r>
          </w:p>
          <w:p w:rsidR="00AA44A4" w:rsidRDefault="00AA44A4" w:rsidP="00AA44A4">
            <w:pPr>
              <w:pStyle w:val="a3"/>
              <w:tabs>
                <w:tab w:val="left" w:pos="3354"/>
              </w:tabs>
              <w:ind w:firstLine="567"/>
              <w:jc w:val="both"/>
              <w:rPr>
                <w:szCs w:val="24"/>
              </w:rPr>
            </w:pPr>
            <w:r w:rsidRPr="00AA44A4">
              <w:rPr>
                <w:szCs w:val="24"/>
              </w:rPr>
              <w:t>Стандарт №33 – «Прибыль в расчете на акцию». Назначение и сфера действия. Содержание показателей. Расчет показателя прибыли на существующие акции. Учет в условиях изменения номинальной стоимости акций. Представление информации в финансовой отчетности.</w:t>
            </w:r>
          </w:p>
          <w:p w:rsidR="00AA44A4" w:rsidRPr="00AA44A4" w:rsidRDefault="00AA44A4" w:rsidP="00AA44A4">
            <w:pPr>
              <w:pStyle w:val="a3"/>
              <w:tabs>
                <w:tab w:val="left" w:pos="3354"/>
              </w:tabs>
              <w:ind w:firstLine="567"/>
              <w:jc w:val="both"/>
              <w:rPr>
                <w:szCs w:val="24"/>
              </w:rPr>
            </w:pPr>
          </w:p>
        </w:tc>
      </w:tr>
    </w:tbl>
    <w:p w:rsidR="00AA44A4" w:rsidRDefault="00AA44A4">
      <w:r>
        <w:br w:type="page"/>
      </w:r>
    </w:p>
    <w:p w:rsidR="00AA44A4" w:rsidRPr="00AA44A4" w:rsidRDefault="00AA44A4" w:rsidP="00AA44A4">
      <w:pPr>
        <w:rPr>
          <w:sz w:val="24"/>
          <w:szCs w:val="24"/>
        </w:rPr>
      </w:pPr>
      <w:r w:rsidRPr="00AA44A4">
        <w:rPr>
          <w:sz w:val="24"/>
          <w:szCs w:val="24"/>
        </w:rPr>
        <w:lastRenderedPageBreak/>
        <w:t>Продолжение таблицы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268"/>
        <w:gridCol w:w="6763"/>
      </w:tblGrid>
      <w:tr w:rsidR="00AA44A4" w:rsidRPr="00AA44A4" w:rsidTr="007376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4A4" w:rsidRPr="00AA44A4" w:rsidRDefault="00AA44A4" w:rsidP="00737694">
            <w:pPr>
              <w:jc w:val="center"/>
              <w:rPr>
                <w:sz w:val="24"/>
                <w:szCs w:val="24"/>
              </w:rPr>
            </w:pPr>
            <w:r w:rsidRPr="00AA44A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4A4" w:rsidRPr="00AA44A4" w:rsidRDefault="00AA44A4" w:rsidP="00737694">
            <w:pPr>
              <w:tabs>
                <w:tab w:val="left" w:pos="1260"/>
                <w:tab w:val="left" w:pos="3440"/>
              </w:tabs>
              <w:jc w:val="center"/>
              <w:rPr>
                <w:color w:val="000000"/>
                <w:sz w:val="24"/>
                <w:szCs w:val="24"/>
              </w:rPr>
            </w:pPr>
            <w:r w:rsidRPr="00AA44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A4" w:rsidRPr="00AA44A4" w:rsidRDefault="00AA44A4" w:rsidP="00737694">
            <w:pPr>
              <w:pStyle w:val="a3"/>
              <w:tabs>
                <w:tab w:val="left" w:pos="3354"/>
              </w:tabs>
              <w:ind w:firstLine="27"/>
              <w:rPr>
                <w:szCs w:val="24"/>
              </w:rPr>
            </w:pPr>
            <w:r w:rsidRPr="00AA44A4">
              <w:rPr>
                <w:szCs w:val="24"/>
              </w:rPr>
              <w:t>3</w:t>
            </w:r>
          </w:p>
        </w:tc>
      </w:tr>
      <w:tr w:rsidR="00AA44A4" w:rsidRPr="00AA44A4" w:rsidTr="00AA44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4A4" w:rsidRPr="00AA44A4" w:rsidRDefault="00AA44A4" w:rsidP="00737694">
            <w:pPr>
              <w:jc w:val="center"/>
              <w:rPr>
                <w:sz w:val="24"/>
                <w:szCs w:val="24"/>
              </w:rPr>
            </w:pPr>
            <w:r w:rsidRPr="00AA44A4">
              <w:rPr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4A4" w:rsidRPr="00AA44A4" w:rsidRDefault="00AA44A4" w:rsidP="00737694">
            <w:pPr>
              <w:tabs>
                <w:tab w:val="left" w:pos="1260"/>
                <w:tab w:val="left" w:pos="3440"/>
              </w:tabs>
              <w:rPr>
                <w:color w:val="000000"/>
                <w:sz w:val="24"/>
                <w:szCs w:val="24"/>
              </w:rPr>
            </w:pPr>
            <w:r w:rsidRPr="00AA44A4">
              <w:rPr>
                <w:color w:val="000000"/>
                <w:sz w:val="24"/>
                <w:szCs w:val="24"/>
              </w:rPr>
              <w:t>Налоги на прибыль. Раскрытие информации в финансовой отчетности.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A4" w:rsidRDefault="00AA44A4" w:rsidP="00AA44A4">
            <w:pPr>
              <w:pStyle w:val="a3"/>
              <w:tabs>
                <w:tab w:val="left" w:pos="3354"/>
              </w:tabs>
              <w:ind w:firstLine="567"/>
              <w:jc w:val="both"/>
              <w:rPr>
                <w:szCs w:val="24"/>
              </w:rPr>
            </w:pPr>
            <w:r w:rsidRPr="00AA44A4">
              <w:rPr>
                <w:szCs w:val="24"/>
              </w:rPr>
              <w:t>Стандарт №12 – «Налоги на прибыль». Расчет налоговой базы актива и обязательства. Расчет дебиторской и кредиторской задолженности по фактическому налогу на прибыль. Расчет дебиторской и кредиторской задолженности по отложенному налогу на прибыль. Особенности учета при консолидированной отчетности. Расчет временных разниц, снижающих налогооблагаемую базу. Неиспользованные убытки и переплата налогов. Отражение в учете фактических и отложенных налогов. Раскрытие информации о налогах в финансовой отчетности.</w:t>
            </w:r>
          </w:p>
          <w:p w:rsidR="00AA44A4" w:rsidRPr="00AA44A4" w:rsidRDefault="00AA44A4" w:rsidP="00AA44A4">
            <w:pPr>
              <w:pStyle w:val="a3"/>
              <w:tabs>
                <w:tab w:val="left" w:pos="3354"/>
              </w:tabs>
              <w:ind w:firstLine="567"/>
              <w:jc w:val="both"/>
              <w:rPr>
                <w:szCs w:val="24"/>
              </w:rPr>
            </w:pPr>
          </w:p>
        </w:tc>
      </w:tr>
      <w:tr w:rsidR="00AA44A4" w:rsidRPr="00AA44A4" w:rsidTr="00AA44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4A4" w:rsidRPr="00AA44A4" w:rsidRDefault="00AA44A4" w:rsidP="00737694">
            <w:pPr>
              <w:jc w:val="center"/>
              <w:rPr>
                <w:sz w:val="24"/>
                <w:szCs w:val="24"/>
              </w:rPr>
            </w:pPr>
            <w:r w:rsidRPr="00AA44A4">
              <w:rPr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4A4" w:rsidRPr="00AA44A4" w:rsidRDefault="00AA44A4" w:rsidP="00737694">
            <w:pPr>
              <w:tabs>
                <w:tab w:val="left" w:pos="1260"/>
                <w:tab w:val="left" w:pos="3440"/>
              </w:tabs>
              <w:rPr>
                <w:color w:val="000000"/>
                <w:sz w:val="24"/>
                <w:szCs w:val="24"/>
              </w:rPr>
            </w:pPr>
            <w:r w:rsidRPr="00AA44A4">
              <w:rPr>
                <w:color w:val="000000"/>
                <w:sz w:val="24"/>
                <w:szCs w:val="24"/>
              </w:rPr>
              <w:t>Корректировки финансовой отчетности в условиях инфляции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A4" w:rsidRDefault="00AA44A4" w:rsidP="00AA44A4">
            <w:pPr>
              <w:pStyle w:val="a3"/>
              <w:tabs>
                <w:tab w:val="left" w:pos="3354"/>
              </w:tabs>
              <w:ind w:firstLine="567"/>
              <w:jc w:val="both"/>
              <w:rPr>
                <w:szCs w:val="24"/>
              </w:rPr>
            </w:pPr>
            <w:r w:rsidRPr="00AA44A4">
              <w:rPr>
                <w:szCs w:val="24"/>
              </w:rPr>
              <w:t>Стандарт №29 – «Финансовая отчетность в условиях гиперинфляционной экономики». Назначение и область применения стандарта. Порядок пересмотра финансовых отчетов, подготовленных на основе принципа исторической стоимости. Пересмотр финансовых отчетов, подготовленных на основе текущей стоимости. Оценка статей в отчете об изменениях в финансовом положении в подобных условиях. Выбор и использование общего индекса цен. Требования к раскрытию информации в финансовой отчетности.</w:t>
            </w:r>
          </w:p>
          <w:p w:rsidR="00AA44A4" w:rsidRPr="00AA44A4" w:rsidRDefault="00AA44A4" w:rsidP="00AA44A4">
            <w:pPr>
              <w:pStyle w:val="a3"/>
              <w:tabs>
                <w:tab w:val="left" w:pos="3354"/>
              </w:tabs>
              <w:ind w:firstLine="567"/>
              <w:jc w:val="both"/>
              <w:rPr>
                <w:szCs w:val="24"/>
              </w:rPr>
            </w:pPr>
          </w:p>
        </w:tc>
      </w:tr>
      <w:tr w:rsidR="00AA44A4" w:rsidRPr="00AA44A4" w:rsidTr="00AA44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4A4" w:rsidRPr="00AA44A4" w:rsidRDefault="00AA44A4" w:rsidP="00737694">
            <w:pPr>
              <w:jc w:val="center"/>
              <w:rPr>
                <w:sz w:val="24"/>
                <w:szCs w:val="24"/>
              </w:rPr>
            </w:pPr>
            <w:r w:rsidRPr="00AA44A4">
              <w:rPr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4A4" w:rsidRPr="00AA44A4" w:rsidRDefault="00AA44A4" w:rsidP="00737694">
            <w:pPr>
              <w:tabs>
                <w:tab w:val="left" w:pos="1260"/>
                <w:tab w:val="left" w:pos="3440"/>
              </w:tabs>
              <w:rPr>
                <w:color w:val="000000"/>
                <w:sz w:val="24"/>
                <w:szCs w:val="24"/>
              </w:rPr>
            </w:pPr>
            <w:r w:rsidRPr="00AA44A4">
              <w:rPr>
                <w:color w:val="000000"/>
                <w:sz w:val="24"/>
                <w:szCs w:val="24"/>
              </w:rPr>
              <w:t>Учет инвестиций и раскрытие информации о связанных сторонах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A4" w:rsidRPr="00AA44A4" w:rsidRDefault="00AA44A4" w:rsidP="00AA44A4">
            <w:pPr>
              <w:pStyle w:val="a3"/>
              <w:tabs>
                <w:tab w:val="left" w:pos="3354"/>
              </w:tabs>
              <w:ind w:firstLine="567"/>
              <w:jc w:val="both"/>
              <w:rPr>
                <w:szCs w:val="24"/>
              </w:rPr>
            </w:pPr>
            <w:r w:rsidRPr="00AA44A4">
              <w:rPr>
                <w:szCs w:val="24"/>
              </w:rPr>
              <w:t>Стандарт №24 – «Раскрытие информации о связанных сторонах». Область применения стандарта. Основные понятия. Методы установления цены для сделки между связанными сторонами – метод сопоставимой неконтролируемой цены; метод цены перепродажи; метод дополнительных затрат. Раскрытие информации в финансовой отчетности.</w:t>
            </w:r>
          </w:p>
          <w:p w:rsidR="00AA44A4" w:rsidRPr="00AA44A4" w:rsidRDefault="00AA44A4" w:rsidP="00AA44A4">
            <w:pPr>
              <w:pStyle w:val="a3"/>
              <w:tabs>
                <w:tab w:val="left" w:pos="3354"/>
              </w:tabs>
              <w:ind w:firstLine="567"/>
              <w:jc w:val="both"/>
              <w:rPr>
                <w:szCs w:val="24"/>
              </w:rPr>
            </w:pPr>
            <w:r w:rsidRPr="00AA44A4">
              <w:rPr>
                <w:szCs w:val="24"/>
              </w:rPr>
              <w:t>Стандарт №27 – «Консолидированная финансовая отчетность и учет инвестиций в дочерние компании». Представление консолидированной отчетности и область охвата. Процедура консолидации и учет инвестиций в дочерние предприятия в отдельных финансовых отчетах головной компании. Раскрытие информации в финансовой отчетности.</w:t>
            </w:r>
          </w:p>
          <w:p w:rsidR="00AA44A4" w:rsidRPr="00AA44A4" w:rsidRDefault="00AA44A4" w:rsidP="00AA44A4">
            <w:pPr>
              <w:pStyle w:val="a3"/>
              <w:tabs>
                <w:tab w:val="left" w:pos="3354"/>
              </w:tabs>
              <w:ind w:firstLine="567"/>
              <w:jc w:val="both"/>
              <w:rPr>
                <w:szCs w:val="24"/>
              </w:rPr>
            </w:pPr>
            <w:r w:rsidRPr="00AA44A4">
              <w:rPr>
                <w:szCs w:val="24"/>
              </w:rPr>
              <w:t>Стандарт №28 – «Учет инвестиций в ассоциированные предприятия».Назначение и основные понятия. Отдельная отчетность инвестора. Применение метода пропорционального распределения. Налог на прибыль. Непредвиденные события. Раскрытие в финансовой отчетности.</w:t>
            </w:r>
          </w:p>
          <w:p w:rsidR="00AA44A4" w:rsidRPr="00AA44A4" w:rsidRDefault="00AA44A4" w:rsidP="00AA44A4">
            <w:pPr>
              <w:pStyle w:val="a3"/>
              <w:tabs>
                <w:tab w:val="left" w:pos="3354"/>
              </w:tabs>
              <w:ind w:firstLine="567"/>
              <w:jc w:val="both"/>
              <w:rPr>
                <w:szCs w:val="24"/>
              </w:rPr>
            </w:pPr>
          </w:p>
        </w:tc>
      </w:tr>
    </w:tbl>
    <w:p w:rsidR="00AA44A4" w:rsidRDefault="00AA44A4">
      <w:r>
        <w:br w:type="page"/>
      </w:r>
    </w:p>
    <w:p w:rsidR="00AA44A4" w:rsidRPr="00AA44A4" w:rsidRDefault="00AA44A4" w:rsidP="00AA44A4">
      <w:pPr>
        <w:rPr>
          <w:sz w:val="24"/>
          <w:szCs w:val="24"/>
        </w:rPr>
      </w:pPr>
      <w:r w:rsidRPr="00AA44A4">
        <w:rPr>
          <w:sz w:val="24"/>
          <w:szCs w:val="24"/>
        </w:rPr>
        <w:lastRenderedPageBreak/>
        <w:t>Продолжение таблицы 1</w:t>
      </w:r>
    </w:p>
    <w:p w:rsidR="00AA44A4" w:rsidRDefault="00AA44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268"/>
        <w:gridCol w:w="6763"/>
      </w:tblGrid>
      <w:tr w:rsidR="00AA44A4" w:rsidRPr="00AA44A4" w:rsidTr="00AA44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4A4" w:rsidRPr="00AA44A4" w:rsidRDefault="00AA44A4" w:rsidP="00737694">
            <w:pPr>
              <w:jc w:val="center"/>
              <w:rPr>
                <w:sz w:val="24"/>
                <w:szCs w:val="24"/>
              </w:rPr>
            </w:pPr>
            <w:r w:rsidRPr="00AA44A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4A4" w:rsidRPr="00AA44A4" w:rsidRDefault="00AA44A4" w:rsidP="00AA44A4">
            <w:pPr>
              <w:tabs>
                <w:tab w:val="left" w:pos="1260"/>
                <w:tab w:val="left" w:pos="3440"/>
              </w:tabs>
              <w:jc w:val="center"/>
              <w:rPr>
                <w:color w:val="000000"/>
                <w:sz w:val="24"/>
                <w:szCs w:val="24"/>
              </w:rPr>
            </w:pPr>
            <w:r w:rsidRPr="00AA44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A4" w:rsidRPr="00AA44A4" w:rsidRDefault="00AA44A4" w:rsidP="00AA44A4">
            <w:pPr>
              <w:pStyle w:val="a3"/>
              <w:tabs>
                <w:tab w:val="left" w:pos="3354"/>
              </w:tabs>
              <w:rPr>
                <w:szCs w:val="24"/>
              </w:rPr>
            </w:pPr>
            <w:r w:rsidRPr="00AA44A4">
              <w:rPr>
                <w:szCs w:val="24"/>
              </w:rPr>
              <w:t>3</w:t>
            </w:r>
          </w:p>
        </w:tc>
      </w:tr>
      <w:tr w:rsidR="00AA44A4" w:rsidRPr="00AA44A4" w:rsidTr="00AA44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4A4" w:rsidRPr="00AA44A4" w:rsidRDefault="00AA44A4" w:rsidP="00737694">
            <w:pPr>
              <w:jc w:val="center"/>
              <w:rPr>
                <w:sz w:val="24"/>
                <w:szCs w:val="24"/>
              </w:rPr>
            </w:pPr>
            <w:r w:rsidRPr="00AA44A4">
              <w:rPr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4A4" w:rsidRPr="00AA44A4" w:rsidRDefault="00AA44A4" w:rsidP="00737694">
            <w:pPr>
              <w:tabs>
                <w:tab w:val="left" w:pos="1260"/>
                <w:tab w:val="left" w:pos="3440"/>
              </w:tabs>
              <w:rPr>
                <w:color w:val="000000"/>
                <w:sz w:val="24"/>
                <w:szCs w:val="24"/>
              </w:rPr>
            </w:pPr>
            <w:r w:rsidRPr="00AA44A4">
              <w:rPr>
                <w:color w:val="000000"/>
                <w:sz w:val="24"/>
                <w:szCs w:val="24"/>
              </w:rPr>
              <w:t>Учет инвестиций и раскрытие информации о связанных сторонах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A4" w:rsidRPr="00AA44A4" w:rsidRDefault="00AA44A4" w:rsidP="00AA44A4">
            <w:pPr>
              <w:pStyle w:val="a3"/>
              <w:tabs>
                <w:tab w:val="left" w:pos="3354"/>
              </w:tabs>
              <w:ind w:firstLine="567"/>
              <w:jc w:val="both"/>
              <w:rPr>
                <w:szCs w:val="24"/>
              </w:rPr>
            </w:pPr>
            <w:r w:rsidRPr="00AA44A4">
              <w:rPr>
                <w:szCs w:val="24"/>
              </w:rPr>
              <w:t>Стандарт №31 – «Финансовая отчетность о доходах в совместных предприятиях». Назначение, область применения, основные понятия. Типы совместных предприятий: совместно контролируемая деятельность, совместно контролируемые активы, совместно контролируемые предприятия. Контрактное соглашение. Отражение в консолидированной финансовой отчетности участника доли участия в совместно контролируемых предприятиях. Пропорциональная консолидация. Отражение доли участия в совместном предприятии в финансовой отчетности инвестора. Раскрытие информации в финансовой отчетности.</w:t>
            </w:r>
          </w:p>
        </w:tc>
      </w:tr>
      <w:tr w:rsidR="00AA44A4" w:rsidRPr="00AA44A4" w:rsidTr="00AA44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4A4" w:rsidRPr="00AA44A4" w:rsidRDefault="00AA44A4" w:rsidP="00737694">
            <w:pPr>
              <w:jc w:val="center"/>
              <w:rPr>
                <w:sz w:val="24"/>
                <w:szCs w:val="24"/>
              </w:rPr>
            </w:pPr>
            <w:r w:rsidRPr="00AA44A4">
              <w:rPr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4A4" w:rsidRPr="00AA44A4" w:rsidRDefault="00AA44A4" w:rsidP="00737694">
            <w:pPr>
              <w:tabs>
                <w:tab w:val="left" w:pos="1260"/>
                <w:tab w:val="left" w:pos="3440"/>
              </w:tabs>
              <w:rPr>
                <w:color w:val="000000"/>
                <w:sz w:val="24"/>
                <w:szCs w:val="24"/>
              </w:rPr>
            </w:pPr>
            <w:r w:rsidRPr="00AA44A4">
              <w:rPr>
                <w:color w:val="000000"/>
                <w:sz w:val="24"/>
                <w:szCs w:val="24"/>
              </w:rPr>
              <w:t>Прочие раскрытия информации в финансовой отчетности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A4" w:rsidRPr="00AA44A4" w:rsidRDefault="00AA44A4" w:rsidP="00AA44A4">
            <w:pPr>
              <w:pStyle w:val="a3"/>
              <w:tabs>
                <w:tab w:val="left" w:pos="3354"/>
              </w:tabs>
              <w:ind w:firstLine="567"/>
              <w:jc w:val="both"/>
              <w:rPr>
                <w:szCs w:val="24"/>
              </w:rPr>
            </w:pPr>
            <w:r w:rsidRPr="00AA44A4">
              <w:rPr>
                <w:szCs w:val="24"/>
              </w:rPr>
              <w:t>Стандарт №10 – «Условные события и события хозяйственной деятельности, происшедшие после отчетной даты». Период от даты окончания отчетного года до даты утверждения финансовой отчетности. Понятие событий хозяйственной деятельности, происшедших после отчетной даты, их виды. Учет и отражение в финансовой отчетности событий, происходящих после даты составления баланса.</w:t>
            </w:r>
          </w:p>
          <w:p w:rsidR="00AA44A4" w:rsidRPr="00AA44A4" w:rsidRDefault="00AA44A4" w:rsidP="00AA44A4">
            <w:pPr>
              <w:pStyle w:val="a3"/>
              <w:tabs>
                <w:tab w:val="left" w:pos="3354"/>
              </w:tabs>
              <w:ind w:firstLine="567"/>
              <w:jc w:val="both"/>
              <w:rPr>
                <w:szCs w:val="24"/>
              </w:rPr>
            </w:pPr>
            <w:r w:rsidRPr="00AA44A4">
              <w:rPr>
                <w:szCs w:val="24"/>
              </w:rPr>
              <w:t>Стандарт №37 – «Резервы, условные обязательства и условные активы». Порядок отражения в отчетности условных обязательств и условных активов.</w:t>
            </w:r>
          </w:p>
          <w:p w:rsidR="00AA44A4" w:rsidRPr="00AA44A4" w:rsidRDefault="00AA44A4" w:rsidP="00AA44A4">
            <w:pPr>
              <w:pStyle w:val="a3"/>
              <w:tabs>
                <w:tab w:val="left" w:pos="3354"/>
              </w:tabs>
              <w:ind w:firstLine="567"/>
              <w:jc w:val="both"/>
              <w:rPr>
                <w:szCs w:val="24"/>
              </w:rPr>
            </w:pPr>
            <w:r w:rsidRPr="00AA44A4">
              <w:rPr>
                <w:szCs w:val="24"/>
              </w:rPr>
              <w:t>Стандарт №20 – «Учет государственных субсидий и отражение информации о государственной помощи». Учетная трактовка субсидий. Порядок признания дохода. Неликвидные государственные субсидии. Учет субсидий, относимых к активам. Учет субсидий, относимых к доходу. Учет возврата государственных субсидий. Другие формы государственной помощи. Информация, подлежащая отражению в финансовой отчетности.</w:t>
            </w:r>
          </w:p>
          <w:p w:rsidR="00AA44A4" w:rsidRPr="00AA44A4" w:rsidRDefault="00AA44A4" w:rsidP="00AA44A4">
            <w:pPr>
              <w:pStyle w:val="a3"/>
              <w:tabs>
                <w:tab w:val="left" w:pos="3354"/>
              </w:tabs>
              <w:ind w:firstLine="567"/>
              <w:jc w:val="both"/>
              <w:rPr>
                <w:szCs w:val="24"/>
              </w:rPr>
            </w:pPr>
            <w:r w:rsidRPr="00AA44A4">
              <w:rPr>
                <w:szCs w:val="24"/>
              </w:rPr>
              <w:t>Стандарт №32 – «Финансовые инструменты: раскрытие информации в финансовой отчетности». Классификация сложных финансовых инструментов. Проценты, дивиденды, убытки, прибыли. Сальдирование финансовых активов и финансовых обязательств. Раскрытие информации в финансовой отчетности. Определение справедливой рыночной стоимости финансовых инструментов. Финансовые активы, отраженные в балансе по цене выше справедливой рыночной стоимости. Хеджирование ожидаемых в будущем операций.</w:t>
            </w:r>
          </w:p>
          <w:p w:rsidR="00AA44A4" w:rsidRPr="00AA44A4" w:rsidRDefault="00AA44A4" w:rsidP="00AA44A4">
            <w:pPr>
              <w:pStyle w:val="a3"/>
              <w:tabs>
                <w:tab w:val="left" w:pos="3354"/>
              </w:tabs>
              <w:ind w:firstLine="567"/>
              <w:jc w:val="both"/>
              <w:rPr>
                <w:szCs w:val="24"/>
              </w:rPr>
            </w:pPr>
            <w:r w:rsidRPr="00AA44A4">
              <w:rPr>
                <w:szCs w:val="24"/>
              </w:rPr>
              <w:t>Стандарт №39 – «Финансовые инструменты». Порядок учета и оценки финансовых инструментов.</w:t>
            </w:r>
          </w:p>
          <w:p w:rsidR="00AA44A4" w:rsidRPr="00AA44A4" w:rsidRDefault="00AA44A4" w:rsidP="00AA44A4">
            <w:pPr>
              <w:pStyle w:val="a3"/>
              <w:tabs>
                <w:tab w:val="left" w:pos="3354"/>
              </w:tabs>
              <w:ind w:firstLine="567"/>
              <w:jc w:val="both"/>
              <w:rPr>
                <w:szCs w:val="24"/>
              </w:rPr>
            </w:pPr>
            <w:r w:rsidRPr="00AA44A4">
              <w:rPr>
                <w:szCs w:val="24"/>
              </w:rPr>
              <w:t xml:space="preserve">Стандарт №30 – «Раскрытие информации в финансовой отчетности банков и аналогичных финансовых учреждений». Учетная политика и раскрытие основных статей. Основные виды доходов и расходов, возникающие в результате банковских операций. Классификация активов и обязательств банка. Балансовый отчет банка и его основные статьи. Непредвиденные события и обязательства; возникновение забалансовых статей. Группировка по срокам погашения активов и обязательств. Концентрация активов и обязательств. </w:t>
            </w:r>
            <w:r w:rsidRPr="00AA44A4">
              <w:rPr>
                <w:szCs w:val="24"/>
              </w:rPr>
              <w:lastRenderedPageBreak/>
              <w:t>Убытки по займам и авансам.</w:t>
            </w:r>
          </w:p>
          <w:p w:rsidR="00AA44A4" w:rsidRPr="00AA44A4" w:rsidRDefault="00AA44A4" w:rsidP="00AA44A4">
            <w:pPr>
              <w:pStyle w:val="a3"/>
              <w:tabs>
                <w:tab w:val="left" w:pos="3354"/>
              </w:tabs>
              <w:ind w:firstLine="567"/>
              <w:jc w:val="both"/>
              <w:rPr>
                <w:szCs w:val="24"/>
              </w:rPr>
            </w:pPr>
            <w:r w:rsidRPr="00AA44A4">
              <w:rPr>
                <w:szCs w:val="24"/>
              </w:rPr>
              <w:t>Стандарт №19 – «Вознаграждения работникам». Назначение и сфера действия. Краткосрочные вознаграждения работникам (признание и оценка). Вознаграждения по окончании трудовой деятельности. Пенсионные планы с установленными взносами и пенсионные планы с установленными выплатами. Пенсионные планы группы работодателей. Государственные пенсионные планы. Страхование пенсионных выплат. Представление информации о пенсионных выплатах в финансовой отчетности.</w:t>
            </w:r>
          </w:p>
          <w:p w:rsidR="00AA44A4" w:rsidRPr="00AA44A4" w:rsidRDefault="00AA44A4" w:rsidP="00AA44A4">
            <w:pPr>
              <w:pStyle w:val="a3"/>
              <w:tabs>
                <w:tab w:val="left" w:pos="3354"/>
              </w:tabs>
              <w:ind w:firstLine="567"/>
              <w:jc w:val="both"/>
              <w:rPr>
                <w:szCs w:val="24"/>
              </w:rPr>
            </w:pPr>
            <w:r w:rsidRPr="00AA44A4">
              <w:rPr>
                <w:szCs w:val="24"/>
              </w:rPr>
              <w:t>Стандарт №26 – «Учет и составление отчетности по программам пенсионного обеспечения». Сфера действия стандарта. Актуарные расчеты современной стоимости пенсий. Расчет взносов по программам. Раскрытие в финансовой отчетности.</w:t>
            </w:r>
          </w:p>
        </w:tc>
      </w:tr>
      <w:tr w:rsidR="00AA44A4" w:rsidRPr="00AA44A4" w:rsidTr="00AA44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4A4" w:rsidRPr="00AA44A4" w:rsidRDefault="00AA44A4" w:rsidP="00737694">
            <w:pPr>
              <w:jc w:val="center"/>
              <w:rPr>
                <w:sz w:val="24"/>
                <w:szCs w:val="24"/>
              </w:rPr>
            </w:pPr>
            <w:r w:rsidRPr="00AA44A4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4A4" w:rsidRPr="00AA44A4" w:rsidRDefault="00AA44A4" w:rsidP="00737694">
            <w:pPr>
              <w:tabs>
                <w:tab w:val="left" w:pos="1260"/>
                <w:tab w:val="left" w:pos="3440"/>
              </w:tabs>
              <w:rPr>
                <w:color w:val="000000"/>
                <w:sz w:val="24"/>
                <w:szCs w:val="24"/>
              </w:rPr>
            </w:pPr>
            <w:r w:rsidRPr="00AA44A4">
              <w:rPr>
                <w:color w:val="000000"/>
                <w:sz w:val="24"/>
                <w:szCs w:val="24"/>
              </w:rPr>
              <w:t>Аудиторские дока-зательства, методы их сбора и оценки: подходы Международных стандартов аудита. Аудиторское заключение: особенности Международных стандартов аудита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A4" w:rsidRPr="00AA44A4" w:rsidRDefault="00AA44A4" w:rsidP="00AA44A4">
            <w:pPr>
              <w:pStyle w:val="a3"/>
              <w:tabs>
                <w:tab w:val="left" w:pos="3354"/>
              </w:tabs>
              <w:ind w:firstLine="567"/>
              <w:jc w:val="both"/>
              <w:rPr>
                <w:szCs w:val="24"/>
              </w:rPr>
            </w:pPr>
            <w:r w:rsidRPr="00AA44A4">
              <w:rPr>
                <w:szCs w:val="24"/>
              </w:rPr>
              <w:t>Аудиторские доказательства и предпосылки подготовки финансовой отчетности в МСА. Аналитические процедуры. Внешние подтверждения. Использование работы третьих лиц. Аудиторская выборка: терминология МСА и применение выборочного метода в международной аудиторской практике.</w:t>
            </w:r>
          </w:p>
          <w:p w:rsidR="00AA44A4" w:rsidRPr="00AA44A4" w:rsidRDefault="00AA44A4" w:rsidP="00AA44A4">
            <w:pPr>
              <w:pStyle w:val="a3"/>
              <w:tabs>
                <w:tab w:val="left" w:pos="3354"/>
              </w:tabs>
              <w:ind w:firstLine="567"/>
              <w:jc w:val="both"/>
              <w:rPr>
                <w:szCs w:val="24"/>
              </w:rPr>
            </w:pPr>
            <w:r w:rsidRPr="00AA44A4">
              <w:rPr>
                <w:szCs w:val="24"/>
              </w:rPr>
              <w:t>Подготовка отчета (заключения) аудитора в соответствии с МСА. Отчеты (заключения) аудитора по заданиям для специальных целей: уровни уверенности и заявления аудитора. Проверка ожидаемой финансовой информации. Варианты модификации аудиторских заключений.</w:t>
            </w:r>
          </w:p>
        </w:tc>
      </w:tr>
    </w:tbl>
    <w:p w:rsidR="00DD6AFB" w:rsidRDefault="00DD6AFB">
      <w:pPr>
        <w:rPr>
          <w:sz w:val="24"/>
          <w:szCs w:val="24"/>
        </w:rPr>
      </w:pPr>
    </w:p>
    <w:p w:rsidR="004C3ACC" w:rsidRDefault="004C3ACC">
      <w:pPr>
        <w:rPr>
          <w:sz w:val="24"/>
          <w:szCs w:val="24"/>
        </w:rPr>
      </w:pPr>
    </w:p>
    <w:p w:rsidR="004C3ACC" w:rsidRPr="004C3ACC" w:rsidRDefault="004C3ACC" w:rsidP="004C3ACC">
      <w:pPr>
        <w:spacing w:line="360" w:lineRule="auto"/>
        <w:ind w:firstLine="540"/>
        <w:jc w:val="both"/>
        <w:rPr>
          <w:sz w:val="24"/>
          <w:szCs w:val="24"/>
        </w:rPr>
      </w:pPr>
    </w:p>
    <w:p w:rsidR="004C3ACC" w:rsidRPr="004C3ACC" w:rsidRDefault="004C3ACC" w:rsidP="004C3ACC">
      <w:pPr>
        <w:spacing w:line="360" w:lineRule="auto"/>
        <w:jc w:val="center"/>
        <w:rPr>
          <w:sz w:val="24"/>
          <w:szCs w:val="24"/>
        </w:rPr>
      </w:pPr>
      <w:r w:rsidRPr="004C3ACC">
        <w:rPr>
          <w:sz w:val="24"/>
          <w:szCs w:val="24"/>
        </w:rPr>
        <w:t>3   КОДИФИКАТОР ЗАДАНИЙ</w:t>
      </w:r>
    </w:p>
    <w:p w:rsidR="004C3ACC" w:rsidRPr="004C3ACC" w:rsidRDefault="004C3ACC" w:rsidP="004C3ACC">
      <w:pPr>
        <w:spacing w:line="360" w:lineRule="auto"/>
        <w:ind w:firstLine="540"/>
        <w:jc w:val="both"/>
        <w:rPr>
          <w:sz w:val="24"/>
          <w:szCs w:val="24"/>
        </w:rPr>
      </w:pPr>
    </w:p>
    <w:p w:rsidR="004C3ACC" w:rsidRPr="004C3ACC" w:rsidRDefault="004C3ACC" w:rsidP="004C3ACC">
      <w:pPr>
        <w:spacing w:line="360" w:lineRule="auto"/>
        <w:ind w:firstLine="540"/>
        <w:jc w:val="both"/>
        <w:rPr>
          <w:sz w:val="24"/>
          <w:szCs w:val="24"/>
        </w:rPr>
      </w:pPr>
      <w:r w:rsidRPr="004C3ACC">
        <w:rPr>
          <w:sz w:val="24"/>
          <w:szCs w:val="24"/>
        </w:rPr>
        <w:t>Кодификатор заданий приводится в приложении А методических указаний.</w:t>
      </w:r>
    </w:p>
    <w:p w:rsidR="004C3ACC" w:rsidRDefault="004C3ACC">
      <w:pPr>
        <w:rPr>
          <w:sz w:val="24"/>
          <w:szCs w:val="24"/>
        </w:rPr>
      </w:pPr>
    </w:p>
    <w:p w:rsidR="004C3ACC" w:rsidRPr="004C3ACC" w:rsidRDefault="004C3ACC" w:rsidP="004C3ACC">
      <w:pPr>
        <w:spacing w:line="360" w:lineRule="auto"/>
        <w:ind w:firstLine="540"/>
        <w:jc w:val="center"/>
        <w:rPr>
          <w:sz w:val="24"/>
          <w:szCs w:val="24"/>
        </w:rPr>
      </w:pPr>
      <w:r w:rsidRPr="004C3ACC">
        <w:rPr>
          <w:sz w:val="24"/>
          <w:szCs w:val="24"/>
          <w:lang w:val="en-US"/>
        </w:rPr>
        <w:t xml:space="preserve">4   </w:t>
      </w:r>
      <w:r w:rsidRPr="004C3ACC">
        <w:rPr>
          <w:sz w:val="24"/>
          <w:szCs w:val="24"/>
        </w:rPr>
        <w:t>ВОПРОСЫ ДЛЯ КОНТРОЛЬНОЙ РАБОТЫ</w:t>
      </w:r>
    </w:p>
    <w:p w:rsidR="004C3ACC" w:rsidRPr="004C3ACC" w:rsidRDefault="004C3ACC" w:rsidP="004C3ACC">
      <w:pPr>
        <w:spacing w:line="360" w:lineRule="auto"/>
        <w:ind w:firstLine="540"/>
        <w:jc w:val="center"/>
        <w:rPr>
          <w:sz w:val="24"/>
          <w:szCs w:val="24"/>
        </w:rPr>
      </w:pPr>
    </w:p>
    <w:p w:rsidR="004C3ACC" w:rsidRPr="004C3ACC" w:rsidRDefault="004C3ACC" w:rsidP="004C3ACC">
      <w:pPr>
        <w:widowControl w:val="0"/>
        <w:numPr>
          <w:ilvl w:val="0"/>
          <w:numId w:val="2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sz w:val="24"/>
          <w:szCs w:val="24"/>
        </w:rPr>
      </w:pPr>
      <w:r w:rsidRPr="004C3ACC">
        <w:rPr>
          <w:sz w:val="24"/>
          <w:szCs w:val="24"/>
        </w:rPr>
        <w:t>Назначение международных стандартов финансовой отчетности.</w:t>
      </w:r>
    </w:p>
    <w:p w:rsidR="004C3ACC" w:rsidRPr="004C3ACC" w:rsidRDefault="004C3ACC" w:rsidP="004C3ACC">
      <w:pPr>
        <w:widowControl w:val="0"/>
        <w:numPr>
          <w:ilvl w:val="0"/>
          <w:numId w:val="2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sz w:val="24"/>
          <w:szCs w:val="24"/>
        </w:rPr>
      </w:pPr>
      <w:r w:rsidRPr="004C3ACC">
        <w:rPr>
          <w:sz w:val="24"/>
          <w:szCs w:val="24"/>
        </w:rPr>
        <w:t>Порядок разработки и принятия международных стандартов финансовой отчетности, их использование.</w:t>
      </w:r>
    </w:p>
    <w:p w:rsidR="004C3ACC" w:rsidRPr="004C3ACC" w:rsidRDefault="004C3ACC" w:rsidP="004C3ACC">
      <w:pPr>
        <w:widowControl w:val="0"/>
        <w:numPr>
          <w:ilvl w:val="0"/>
          <w:numId w:val="2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sz w:val="24"/>
          <w:szCs w:val="24"/>
        </w:rPr>
      </w:pPr>
      <w:r w:rsidRPr="004C3ACC">
        <w:rPr>
          <w:sz w:val="24"/>
          <w:szCs w:val="24"/>
        </w:rPr>
        <w:t>Роль международных стандартов в достижении сопоставимой финансовой отчетности в мире.</w:t>
      </w:r>
    </w:p>
    <w:p w:rsidR="004C3ACC" w:rsidRPr="004C3ACC" w:rsidRDefault="004C3ACC" w:rsidP="004C3ACC">
      <w:pPr>
        <w:widowControl w:val="0"/>
        <w:numPr>
          <w:ilvl w:val="0"/>
          <w:numId w:val="2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sz w:val="24"/>
          <w:szCs w:val="24"/>
        </w:rPr>
      </w:pPr>
      <w:r w:rsidRPr="004C3ACC">
        <w:rPr>
          <w:sz w:val="24"/>
          <w:szCs w:val="24"/>
        </w:rPr>
        <w:t>Направления совершенствования международных стандартов.</w:t>
      </w:r>
    </w:p>
    <w:p w:rsidR="004C3ACC" w:rsidRPr="004C3ACC" w:rsidRDefault="004C3ACC" w:rsidP="004C3ACC">
      <w:pPr>
        <w:widowControl w:val="0"/>
        <w:numPr>
          <w:ilvl w:val="0"/>
          <w:numId w:val="2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sz w:val="24"/>
          <w:szCs w:val="24"/>
        </w:rPr>
      </w:pPr>
      <w:r w:rsidRPr="004C3ACC">
        <w:rPr>
          <w:sz w:val="24"/>
          <w:szCs w:val="24"/>
        </w:rPr>
        <w:t>Пересмотр и разработка новых международных стандартов финансовой отчетности.</w:t>
      </w:r>
    </w:p>
    <w:p w:rsidR="004C3ACC" w:rsidRPr="004C3ACC" w:rsidRDefault="004C3ACC" w:rsidP="004C3ACC">
      <w:pPr>
        <w:widowControl w:val="0"/>
        <w:numPr>
          <w:ilvl w:val="0"/>
          <w:numId w:val="2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sz w:val="24"/>
          <w:szCs w:val="24"/>
        </w:rPr>
      </w:pPr>
      <w:r w:rsidRPr="004C3ACC">
        <w:rPr>
          <w:sz w:val="24"/>
          <w:szCs w:val="24"/>
        </w:rPr>
        <w:t>Основные вопросы гармонизации национальных учетных систем.</w:t>
      </w:r>
    </w:p>
    <w:p w:rsidR="004C3ACC" w:rsidRPr="004C3ACC" w:rsidRDefault="004C3ACC" w:rsidP="004C3ACC">
      <w:pPr>
        <w:widowControl w:val="0"/>
        <w:numPr>
          <w:ilvl w:val="0"/>
          <w:numId w:val="2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sz w:val="24"/>
          <w:szCs w:val="24"/>
        </w:rPr>
      </w:pPr>
      <w:r w:rsidRPr="004C3ACC">
        <w:rPr>
          <w:sz w:val="24"/>
          <w:szCs w:val="24"/>
        </w:rPr>
        <w:t>Основополагающие принципы финансовой отчетности.</w:t>
      </w:r>
    </w:p>
    <w:p w:rsidR="004C3ACC" w:rsidRPr="004C3ACC" w:rsidRDefault="004C3ACC" w:rsidP="004C3ACC">
      <w:pPr>
        <w:widowControl w:val="0"/>
        <w:numPr>
          <w:ilvl w:val="0"/>
          <w:numId w:val="2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sz w:val="24"/>
          <w:szCs w:val="24"/>
        </w:rPr>
      </w:pPr>
      <w:r w:rsidRPr="004C3ACC">
        <w:rPr>
          <w:sz w:val="24"/>
          <w:szCs w:val="24"/>
        </w:rPr>
        <w:t>Качественные характеристики финансовых отчетов.</w:t>
      </w:r>
    </w:p>
    <w:p w:rsidR="004C3ACC" w:rsidRPr="004C3ACC" w:rsidRDefault="004C3ACC" w:rsidP="004C3ACC">
      <w:pPr>
        <w:widowControl w:val="0"/>
        <w:numPr>
          <w:ilvl w:val="0"/>
          <w:numId w:val="2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sz w:val="24"/>
          <w:szCs w:val="24"/>
        </w:rPr>
      </w:pPr>
      <w:r w:rsidRPr="004C3ACC">
        <w:rPr>
          <w:sz w:val="24"/>
          <w:szCs w:val="24"/>
        </w:rPr>
        <w:lastRenderedPageBreak/>
        <w:t>Элементы финансовой отчетности: активы, обязательства, собственный капитал, доходы, расходы, финансовые результаты; сущность и отличия в их трактовке от отечественной практики.</w:t>
      </w:r>
    </w:p>
    <w:p w:rsidR="004C3ACC" w:rsidRPr="004C3ACC" w:rsidRDefault="004C3ACC" w:rsidP="004C3ACC">
      <w:pPr>
        <w:widowControl w:val="0"/>
        <w:numPr>
          <w:ilvl w:val="0"/>
          <w:numId w:val="2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sz w:val="24"/>
          <w:szCs w:val="24"/>
        </w:rPr>
      </w:pPr>
      <w:r w:rsidRPr="004C3ACC">
        <w:rPr>
          <w:sz w:val="24"/>
          <w:szCs w:val="24"/>
        </w:rPr>
        <w:t>Международный стандарт финансовой отчетности (МСФО) №1 – «Представление финансовой отчетности». Цель составления финансовой отчетности. Структура финансовой отчетности и требования к ее составлению.</w:t>
      </w:r>
    </w:p>
    <w:p w:rsidR="004C3ACC" w:rsidRPr="004C3ACC" w:rsidRDefault="004C3ACC" w:rsidP="004C3ACC">
      <w:pPr>
        <w:widowControl w:val="0"/>
        <w:numPr>
          <w:ilvl w:val="0"/>
          <w:numId w:val="2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sz w:val="24"/>
          <w:szCs w:val="24"/>
        </w:rPr>
      </w:pPr>
      <w:r w:rsidRPr="004C3ACC">
        <w:rPr>
          <w:sz w:val="24"/>
          <w:szCs w:val="24"/>
        </w:rPr>
        <w:t>МСФО №1 Раскрытие информации, не входящей в финансовую отчетность.</w:t>
      </w:r>
    </w:p>
    <w:p w:rsidR="004C3ACC" w:rsidRPr="004C3ACC" w:rsidRDefault="004C3ACC" w:rsidP="004C3ACC">
      <w:pPr>
        <w:widowControl w:val="0"/>
        <w:numPr>
          <w:ilvl w:val="0"/>
          <w:numId w:val="2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sz w:val="24"/>
          <w:szCs w:val="24"/>
        </w:rPr>
      </w:pPr>
      <w:r w:rsidRPr="004C3ACC">
        <w:rPr>
          <w:sz w:val="24"/>
          <w:szCs w:val="24"/>
        </w:rPr>
        <w:t>МСФО №1 Отчет о финансовом состоянии. Отчет о совокупном финансовом результате. Отчет о движении капитала.</w:t>
      </w:r>
    </w:p>
    <w:p w:rsidR="004C3ACC" w:rsidRPr="004C3ACC" w:rsidRDefault="004C3ACC" w:rsidP="004C3ACC">
      <w:pPr>
        <w:widowControl w:val="0"/>
        <w:numPr>
          <w:ilvl w:val="0"/>
          <w:numId w:val="2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sz w:val="24"/>
          <w:szCs w:val="24"/>
        </w:rPr>
      </w:pPr>
      <w:r w:rsidRPr="004C3ACC">
        <w:rPr>
          <w:sz w:val="24"/>
          <w:szCs w:val="24"/>
        </w:rPr>
        <w:t xml:space="preserve">МСФО №1 Приложения к отчетности (назначение приложений, состав, последовательность представления информации в приложениях). </w:t>
      </w:r>
    </w:p>
    <w:p w:rsidR="004C3ACC" w:rsidRPr="004C3ACC" w:rsidRDefault="004C3ACC" w:rsidP="004C3ACC">
      <w:pPr>
        <w:widowControl w:val="0"/>
        <w:numPr>
          <w:ilvl w:val="0"/>
          <w:numId w:val="2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sz w:val="24"/>
          <w:szCs w:val="24"/>
        </w:rPr>
      </w:pPr>
      <w:r w:rsidRPr="004C3ACC">
        <w:rPr>
          <w:sz w:val="24"/>
          <w:szCs w:val="24"/>
        </w:rPr>
        <w:t>Раскрытие положений учетной политики. Сравнение положений МСФО №1 с положениями ПБУ 4/99.</w:t>
      </w:r>
    </w:p>
    <w:p w:rsidR="004C3ACC" w:rsidRPr="004C3ACC" w:rsidRDefault="004C3ACC" w:rsidP="004C3ACC">
      <w:pPr>
        <w:widowControl w:val="0"/>
        <w:numPr>
          <w:ilvl w:val="0"/>
          <w:numId w:val="2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sz w:val="24"/>
          <w:szCs w:val="24"/>
        </w:rPr>
      </w:pPr>
      <w:r w:rsidRPr="004C3ACC">
        <w:rPr>
          <w:sz w:val="24"/>
          <w:szCs w:val="24"/>
        </w:rPr>
        <w:t>МСФО №34 – «Промежуточная финансовая отчетность». Минимальное содержание внутренней финансовой отчетности.</w:t>
      </w:r>
    </w:p>
    <w:p w:rsidR="004C3ACC" w:rsidRPr="004C3ACC" w:rsidRDefault="004C3ACC" w:rsidP="004C3ACC">
      <w:pPr>
        <w:widowControl w:val="0"/>
        <w:numPr>
          <w:ilvl w:val="0"/>
          <w:numId w:val="2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sz w:val="24"/>
          <w:szCs w:val="24"/>
        </w:rPr>
      </w:pPr>
      <w:r w:rsidRPr="004C3ACC">
        <w:rPr>
          <w:sz w:val="24"/>
          <w:szCs w:val="24"/>
        </w:rPr>
        <w:t>Учетная политика в промежуточной финансовой отчетности по МСФО №34</w:t>
      </w:r>
    </w:p>
    <w:p w:rsidR="004C3ACC" w:rsidRPr="004C3ACC" w:rsidRDefault="004C3ACC" w:rsidP="004C3ACC">
      <w:pPr>
        <w:widowControl w:val="0"/>
        <w:numPr>
          <w:ilvl w:val="0"/>
          <w:numId w:val="2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sz w:val="24"/>
          <w:szCs w:val="24"/>
        </w:rPr>
      </w:pPr>
      <w:r w:rsidRPr="004C3ACC">
        <w:rPr>
          <w:sz w:val="24"/>
          <w:szCs w:val="24"/>
        </w:rPr>
        <w:t>Основные принципы признания и оценки статей на промежуточные даты по МСФО №34</w:t>
      </w:r>
    </w:p>
    <w:p w:rsidR="004C3ACC" w:rsidRPr="004C3ACC" w:rsidRDefault="004C3ACC" w:rsidP="004C3ACC">
      <w:pPr>
        <w:widowControl w:val="0"/>
        <w:numPr>
          <w:ilvl w:val="0"/>
          <w:numId w:val="2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sz w:val="24"/>
          <w:szCs w:val="24"/>
        </w:rPr>
      </w:pPr>
      <w:r w:rsidRPr="004C3ACC">
        <w:rPr>
          <w:sz w:val="24"/>
          <w:szCs w:val="24"/>
        </w:rPr>
        <w:t>МСФО №7 – «Отчет о движении денежных средств». Цель получения информации о движении денежных средств и сфера ее применения.</w:t>
      </w:r>
    </w:p>
    <w:p w:rsidR="004C3ACC" w:rsidRPr="004C3ACC" w:rsidRDefault="004C3ACC" w:rsidP="004C3ACC">
      <w:pPr>
        <w:widowControl w:val="0"/>
        <w:numPr>
          <w:ilvl w:val="0"/>
          <w:numId w:val="2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sz w:val="24"/>
          <w:szCs w:val="24"/>
        </w:rPr>
      </w:pPr>
      <w:r w:rsidRPr="004C3ACC">
        <w:rPr>
          <w:sz w:val="24"/>
          <w:szCs w:val="24"/>
        </w:rPr>
        <w:t>Понятия денежных средств, денежных эквивалентов, движения денежных средств, операционной деятельности, инвестиционной деятельности, финансовой деятельности в трактовке МСФО №7.</w:t>
      </w:r>
    </w:p>
    <w:p w:rsidR="004C3ACC" w:rsidRPr="004C3ACC" w:rsidRDefault="004C3ACC" w:rsidP="004C3ACC">
      <w:pPr>
        <w:widowControl w:val="0"/>
        <w:numPr>
          <w:ilvl w:val="0"/>
          <w:numId w:val="2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sz w:val="24"/>
          <w:szCs w:val="24"/>
        </w:rPr>
      </w:pPr>
      <w:r w:rsidRPr="004C3ACC">
        <w:rPr>
          <w:sz w:val="24"/>
          <w:szCs w:val="24"/>
        </w:rPr>
        <w:t xml:space="preserve">МСФО №7. Отчетность о движении денежных средств от операционной, инвестиционной и финансовой деятельности. Отражение движения денежных средств на нетто-основе. </w:t>
      </w:r>
    </w:p>
    <w:p w:rsidR="004C3ACC" w:rsidRPr="004C3ACC" w:rsidRDefault="004C3ACC" w:rsidP="004C3ACC">
      <w:pPr>
        <w:widowControl w:val="0"/>
        <w:numPr>
          <w:ilvl w:val="0"/>
          <w:numId w:val="2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sz w:val="24"/>
          <w:szCs w:val="24"/>
        </w:rPr>
      </w:pPr>
      <w:r w:rsidRPr="004C3ACC">
        <w:rPr>
          <w:sz w:val="24"/>
          <w:szCs w:val="24"/>
        </w:rPr>
        <w:t>Представление движения денежных средств в иностранной валюте по МСФО №7.</w:t>
      </w:r>
    </w:p>
    <w:p w:rsidR="004C3ACC" w:rsidRPr="004C3ACC" w:rsidRDefault="004C3ACC" w:rsidP="004C3ACC">
      <w:pPr>
        <w:widowControl w:val="0"/>
        <w:numPr>
          <w:ilvl w:val="0"/>
          <w:numId w:val="2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sz w:val="24"/>
          <w:szCs w:val="24"/>
        </w:rPr>
      </w:pPr>
      <w:r w:rsidRPr="004C3ACC">
        <w:rPr>
          <w:sz w:val="24"/>
          <w:szCs w:val="24"/>
        </w:rPr>
        <w:t>МСФО №7. Раскрытие движения денежных средств от полученных и выплаченных процентов и дивидендов. Движение денежных средств, произошедшее в результате уплаты налогов.</w:t>
      </w:r>
    </w:p>
    <w:p w:rsidR="004C3ACC" w:rsidRPr="004C3ACC" w:rsidRDefault="004C3ACC" w:rsidP="004C3ACC">
      <w:pPr>
        <w:widowControl w:val="0"/>
        <w:numPr>
          <w:ilvl w:val="0"/>
          <w:numId w:val="2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sz w:val="24"/>
          <w:szCs w:val="24"/>
        </w:rPr>
      </w:pPr>
      <w:r w:rsidRPr="004C3ACC">
        <w:rPr>
          <w:sz w:val="24"/>
          <w:szCs w:val="24"/>
        </w:rPr>
        <w:t>Отчет о движении денежных средств при учете инвестиций по методу долевого участия по МСФО №7.</w:t>
      </w:r>
    </w:p>
    <w:p w:rsidR="004C3ACC" w:rsidRPr="004C3ACC" w:rsidRDefault="004C3ACC" w:rsidP="004C3ACC">
      <w:pPr>
        <w:widowControl w:val="0"/>
        <w:numPr>
          <w:ilvl w:val="0"/>
          <w:numId w:val="2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sz w:val="24"/>
          <w:szCs w:val="24"/>
        </w:rPr>
      </w:pPr>
      <w:r w:rsidRPr="004C3ACC">
        <w:rPr>
          <w:sz w:val="24"/>
          <w:szCs w:val="24"/>
        </w:rPr>
        <w:t>Отдельное представление результатов движения денежных средств от покупок и продаж дочерних компаний и других хозяйствующих субъектов по МСФО №7</w:t>
      </w:r>
    </w:p>
    <w:p w:rsidR="004C3ACC" w:rsidRPr="004C3ACC" w:rsidRDefault="004C3ACC" w:rsidP="004C3ACC">
      <w:pPr>
        <w:widowControl w:val="0"/>
        <w:numPr>
          <w:ilvl w:val="0"/>
          <w:numId w:val="2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sz w:val="24"/>
          <w:szCs w:val="24"/>
        </w:rPr>
      </w:pPr>
      <w:r w:rsidRPr="004C3ACC">
        <w:rPr>
          <w:sz w:val="24"/>
          <w:szCs w:val="24"/>
        </w:rPr>
        <w:t xml:space="preserve">Раскрытие дополнительной информации, связанной с движением денежных средств </w:t>
      </w:r>
      <w:r w:rsidRPr="004C3ACC">
        <w:rPr>
          <w:sz w:val="24"/>
          <w:szCs w:val="24"/>
        </w:rPr>
        <w:lastRenderedPageBreak/>
        <w:t>по МСФО №7.</w:t>
      </w:r>
    </w:p>
    <w:p w:rsidR="004C3ACC" w:rsidRPr="004C3ACC" w:rsidRDefault="004C3ACC" w:rsidP="004C3ACC">
      <w:pPr>
        <w:widowControl w:val="0"/>
        <w:numPr>
          <w:ilvl w:val="0"/>
          <w:numId w:val="2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sz w:val="24"/>
          <w:szCs w:val="24"/>
        </w:rPr>
      </w:pPr>
      <w:r w:rsidRPr="004C3ACC">
        <w:rPr>
          <w:sz w:val="24"/>
          <w:szCs w:val="24"/>
        </w:rPr>
        <w:t>МСФО №14 – «Сегментарная отчетность». Цель отчета, область применения. Значение терминов: хозяйственные сегменты, географические сегменты, сегментный доход, сегментный расход.</w:t>
      </w:r>
    </w:p>
    <w:p w:rsidR="004C3ACC" w:rsidRPr="004C3ACC" w:rsidRDefault="004C3ACC" w:rsidP="004C3ACC">
      <w:pPr>
        <w:widowControl w:val="0"/>
        <w:numPr>
          <w:ilvl w:val="0"/>
          <w:numId w:val="2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sz w:val="24"/>
          <w:szCs w:val="24"/>
        </w:rPr>
      </w:pPr>
      <w:r w:rsidRPr="004C3ACC">
        <w:rPr>
          <w:sz w:val="24"/>
          <w:szCs w:val="24"/>
        </w:rPr>
        <w:t>Преимущества сегментного анализа финансовой информации. Критерии для построения сегментной отчетности по МСФО №14.</w:t>
      </w:r>
    </w:p>
    <w:p w:rsidR="004C3ACC" w:rsidRPr="004C3ACC" w:rsidRDefault="004C3ACC" w:rsidP="004C3ACC">
      <w:pPr>
        <w:widowControl w:val="0"/>
        <w:numPr>
          <w:ilvl w:val="0"/>
          <w:numId w:val="2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sz w:val="24"/>
          <w:szCs w:val="24"/>
        </w:rPr>
      </w:pPr>
      <w:r w:rsidRPr="004C3ACC">
        <w:rPr>
          <w:sz w:val="24"/>
          <w:szCs w:val="24"/>
        </w:rPr>
        <w:t>Первичный и вторичный формат сегментной отчетности. Определение финансового результата сегмента (по МСФО №14).</w:t>
      </w:r>
    </w:p>
    <w:p w:rsidR="004C3ACC" w:rsidRPr="004C3ACC" w:rsidRDefault="004C3ACC" w:rsidP="004C3ACC">
      <w:pPr>
        <w:widowControl w:val="0"/>
        <w:numPr>
          <w:ilvl w:val="0"/>
          <w:numId w:val="2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sz w:val="24"/>
          <w:szCs w:val="24"/>
        </w:rPr>
      </w:pPr>
      <w:r w:rsidRPr="004C3ACC">
        <w:rPr>
          <w:sz w:val="24"/>
          <w:szCs w:val="24"/>
        </w:rPr>
        <w:t>МСФО №2 – «Запасы». Цель и сфера его действия. Определение товарно-материальных запасов; ресурсы, включаемые в состав товарно-материальных запасов.</w:t>
      </w:r>
    </w:p>
    <w:p w:rsidR="004C3ACC" w:rsidRPr="004C3ACC" w:rsidRDefault="004C3ACC" w:rsidP="004C3ACC">
      <w:pPr>
        <w:widowControl w:val="0"/>
        <w:numPr>
          <w:ilvl w:val="0"/>
          <w:numId w:val="2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sz w:val="24"/>
          <w:szCs w:val="24"/>
        </w:rPr>
      </w:pPr>
      <w:r w:rsidRPr="004C3ACC">
        <w:rPr>
          <w:sz w:val="24"/>
          <w:szCs w:val="24"/>
        </w:rPr>
        <w:t>Себестоимость товарно-материальных запасов. Затраты, не включаемые в себестоимость запасов по МСФО №2.</w:t>
      </w:r>
    </w:p>
    <w:p w:rsidR="004C3ACC" w:rsidRPr="00001E05" w:rsidRDefault="00001E05" w:rsidP="004C3ACC">
      <w:pPr>
        <w:widowControl w:val="0"/>
        <w:numPr>
          <w:ilvl w:val="0"/>
          <w:numId w:val="2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sz w:val="24"/>
          <w:szCs w:val="24"/>
        </w:rPr>
      </w:pPr>
      <w:r w:rsidRPr="00001E05">
        <w:rPr>
          <w:sz w:val="24"/>
          <w:szCs w:val="24"/>
        </w:rPr>
        <w:t>Аудиторская выборка: терминология МСА и применение выборочного метода в международной аудиторской практике</w:t>
      </w:r>
      <w:r w:rsidR="004C3ACC" w:rsidRPr="00001E05">
        <w:rPr>
          <w:sz w:val="24"/>
          <w:szCs w:val="24"/>
        </w:rPr>
        <w:t>.</w:t>
      </w:r>
    </w:p>
    <w:p w:rsidR="004C3ACC" w:rsidRPr="004C3ACC" w:rsidRDefault="004C3ACC" w:rsidP="004C3ACC">
      <w:pPr>
        <w:widowControl w:val="0"/>
        <w:numPr>
          <w:ilvl w:val="0"/>
          <w:numId w:val="2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sz w:val="24"/>
          <w:szCs w:val="24"/>
        </w:rPr>
      </w:pPr>
      <w:r w:rsidRPr="004C3ACC">
        <w:rPr>
          <w:sz w:val="24"/>
          <w:szCs w:val="24"/>
        </w:rPr>
        <w:t>Положения по учету товарно-материальных запасов подлежащие раскрытию в финансовой отчетности в трактовке МСФО №2</w:t>
      </w:r>
    </w:p>
    <w:p w:rsidR="004C3ACC" w:rsidRPr="004C3ACC" w:rsidRDefault="004C3ACC" w:rsidP="004C3ACC">
      <w:pPr>
        <w:widowControl w:val="0"/>
        <w:numPr>
          <w:ilvl w:val="0"/>
          <w:numId w:val="2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sz w:val="24"/>
          <w:szCs w:val="24"/>
        </w:rPr>
      </w:pPr>
      <w:r w:rsidRPr="004C3ACC">
        <w:rPr>
          <w:sz w:val="24"/>
          <w:szCs w:val="24"/>
        </w:rPr>
        <w:t>МСФО №38 – «Нематериальные активы». Понятие нематериальных активов. Подходы к оценке нематериальных активов в случае их признания.</w:t>
      </w:r>
    </w:p>
    <w:p w:rsidR="004C3ACC" w:rsidRPr="004C3ACC" w:rsidRDefault="004C3ACC" w:rsidP="004C3ACC">
      <w:pPr>
        <w:widowControl w:val="0"/>
        <w:numPr>
          <w:ilvl w:val="0"/>
          <w:numId w:val="2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sz w:val="24"/>
          <w:szCs w:val="24"/>
        </w:rPr>
      </w:pPr>
      <w:r w:rsidRPr="004C3ACC">
        <w:rPr>
          <w:sz w:val="24"/>
          <w:szCs w:val="24"/>
        </w:rPr>
        <w:t>Объекты, не признаваемые в качестве нематериальных активов. Определение понятий «научно-исследовательские работы» и «опытно-конструкторские работы», состав затрат на эти виды работ и порядок их распределения между отчетными периодами по МСФО №38.</w:t>
      </w:r>
    </w:p>
    <w:p w:rsidR="004C3ACC" w:rsidRPr="004C3ACC" w:rsidRDefault="004C3ACC" w:rsidP="004C3ACC">
      <w:pPr>
        <w:widowControl w:val="0"/>
        <w:numPr>
          <w:ilvl w:val="0"/>
          <w:numId w:val="2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sz w:val="24"/>
          <w:szCs w:val="24"/>
        </w:rPr>
      </w:pPr>
      <w:r w:rsidRPr="004C3ACC">
        <w:rPr>
          <w:sz w:val="24"/>
          <w:szCs w:val="24"/>
        </w:rPr>
        <w:t>Амортизация нематериальных активов, обесценивание нематериальных активов по МСФО №38.</w:t>
      </w:r>
    </w:p>
    <w:p w:rsidR="004C3ACC" w:rsidRPr="004C3ACC" w:rsidRDefault="004C3ACC" w:rsidP="004C3ACC">
      <w:pPr>
        <w:widowControl w:val="0"/>
        <w:numPr>
          <w:ilvl w:val="0"/>
          <w:numId w:val="2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sz w:val="24"/>
          <w:szCs w:val="24"/>
        </w:rPr>
      </w:pPr>
      <w:r w:rsidRPr="004C3ACC">
        <w:rPr>
          <w:sz w:val="24"/>
          <w:szCs w:val="24"/>
        </w:rPr>
        <w:t>МСФО №16 – «Основные средства». Сфера действия стандарта. Сущность показателей: «недвижимость, здания и оборудование», «стоимость», «справедливая рыночная стоимость», «балансовая стоимость», «сумма возмещения».</w:t>
      </w:r>
    </w:p>
    <w:p w:rsidR="004C3ACC" w:rsidRPr="004C3ACC" w:rsidRDefault="004C3ACC" w:rsidP="004C3ACC">
      <w:pPr>
        <w:widowControl w:val="0"/>
        <w:numPr>
          <w:ilvl w:val="0"/>
          <w:numId w:val="2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sz w:val="24"/>
          <w:szCs w:val="24"/>
        </w:rPr>
      </w:pPr>
      <w:r w:rsidRPr="004C3ACC">
        <w:rPr>
          <w:sz w:val="24"/>
          <w:szCs w:val="24"/>
        </w:rPr>
        <w:t>Методы текущего учета недвижимости, зданий, оборудования. Проведение переоценки по МСФО №16.</w:t>
      </w:r>
    </w:p>
    <w:p w:rsidR="004C3ACC" w:rsidRPr="004C3ACC" w:rsidRDefault="004C3ACC" w:rsidP="004C3ACC">
      <w:pPr>
        <w:widowControl w:val="0"/>
        <w:numPr>
          <w:ilvl w:val="0"/>
          <w:numId w:val="2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sz w:val="24"/>
          <w:szCs w:val="24"/>
        </w:rPr>
      </w:pPr>
      <w:r w:rsidRPr="004C3ACC">
        <w:rPr>
          <w:sz w:val="24"/>
          <w:szCs w:val="24"/>
        </w:rPr>
        <w:t>Различные методы начисления амортизации. Показатели, подлежащие раскрытию в финансовых отчетах по МСФО №16.</w:t>
      </w:r>
    </w:p>
    <w:p w:rsidR="004C3ACC" w:rsidRPr="004C3ACC" w:rsidRDefault="004C3ACC" w:rsidP="004C3ACC">
      <w:pPr>
        <w:widowControl w:val="0"/>
        <w:numPr>
          <w:ilvl w:val="0"/>
          <w:numId w:val="2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sz w:val="24"/>
          <w:szCs w:val="24"/>
        </w:rPr>
      </w:pPr>
      <w:r w:rsidRPr="004C3ACC">
        <w:rPr>
          <w:sz w:val="24"/>
          <w:szCs w:val="24"/>
        </w:rPr>
        <w:t>МСФО №17 – «Учет аренды». Область применения стандарта. Виды аренды.</w:t>
      </w:r>
    </w:p>
    <w:p w:rsidR="004C3ACC" w:rsidRPr="004C3ACC" w:rsidRDefault="004C3ACC" w:rsidP="004C3ACC">
      <w:pPr>
        <w:widowControl w:val="0"/>
        <w:numPr>
          <w:ilvl w:val="0"/>
          <w:numId w:val="2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sz w:val="24"/>
          <w:szCs w:val="24"/>
        </w:rPr>
      </w:pPr>
      <w:r w:rsidRPr="004C3ACC">
        <w:rPr>
          <w:sz w:val="24"/>
          <w:szCs w:val="24"/>
        </w:rPr>
        <w:t>Отражение аренды (финансовой и оперативной) в отчетности арендатора и арендодателя по МСФО №17.</w:t>
      </w:r>
    </w:p>
    <w:p w:rsidR="004C3ACC" w:rsidRPr="004C3ACC" w:rsidRDefault="004C3ACC" w:rsidP="004C3ACC">
      <w:pPr>
        <w:widowControl w:val="0"/>
        <w:numPr>
          <w:ilvl w:val="0"/>
          <w:numId w:val="2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sz w:val="24"/>
          <w:szCs w:val="24"/>
        </w:rPr>
      </w:pPr>
      <w:r w:rsidRPr="004C3ACC">
        <w:rPr>
          <w:sz w:val="24"/>
          <w:szCs w:val="24"/>
        </w:rPr>
        <w:t xml:space="preserve">Особенности аренды земли и зданий. Порядок представления информации в </w:t>
      </w:r>
      <w:r w:rsidRPr="004C3ACC">
        <w:rPr>
          <w:sz w:val="24"/>
          <w:szCs w:val="24"/>
        </w:rPr>
        <w:lastRenderedPageBreak/>
        <w:t>финансовой отчетности арендатора и арендодателя по МСФО №17.</w:t>
      </w:r>
    </w:p>
    <w:p w:rsidR="004C3ACC" w:rsidRPr="004C3ACC" w:rsidRDefault="004C3ACC" w:rsidP="004C3ACC">
      <w:pPr>
        <w:widowControl w:val="0"/>
        <w:numPr>
          <w:ilvl w:val="0"/>
          <w:numId w:val="2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sz w:val="24"/>
          <w:szCs w:val="24"/>
        </w:rPr>
      </w:pPr>
      <w:r w:rsidRPr="004C3ACC">
        <w:rPr>
          <w:sz w:val="24"/>
          <w:szCs w:val="24"/>
        </w:rPr>
        <w:t>МСФО №36 – «Обесценивание активов». Требования по идентификации обесцененного актива. Определение убытка от обесценивания активов.</w:t>
      </w:r>
    </w:p>
    <w:p w:rsidR="004C3ACC" w:rsidRPr="004C3ACC" w:rsidRDefault="004C3ACC" w:rsidP="004C3ACC">
      <w:pPr>
        <w:widowControl w:val="0"/>
        <w:numPr>
          <w:ilvl w:val="0"/>
          <w:numId w:val="2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sz w:val="24"/>
          <w:szCs w:val="24"/>
        </w:rPr>
      </w:pPr>
      <w:r w:rsidRPr="004C3ACC">
        <w:rPr>
          <w:sz w:val="24"/>
          <w:szCs w:val="24"/>
        </w:rPr>
        <w:t>МСФО №37 – «Резервы, условные обязательства и условные активы». Признание резервов. Оценка и использование резервов.</w:t>
      </w:r>
    </w:p>
    <w:p w:rsidR="004C3ACC" w:rsidRPr="004C3ACC" w:rsidRDefault="004C3ACC" w:rsidP="004C3ACC">
      <w:pPr>
        <w:widowControl w:val="0"/>
        <w:numPr>
          <w:ilvl w:val="0"/>
          <w:numId w:val="2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sz w:val="24"/>
          <w:szCs w:val="24"/>
        </w:rPr>
      </w:pPr>
      <w:r w:rsidRPr="004C3ACC">
        <w:rPr>
          <w:sz w:val="24"/>
          <w:szCs w:val="24"/>
        </w:rPr>
        <w:t>МСФО №8 – «Чистая прибыль или убыток отчетного периода, фундаментальные ошибки и изменения в учетной политике». Чистая прибыль или убыток за отчетный период и его компоненты.</w:t>
      </w:r>
    </w:p>
    <w:p w:rsidR="004C3ACC" w:rsidRPr="004C3ACC" w:rsidRDefault="004C3ACC" w:rsidP="004C3ACC">
      <w:pPr>
        <w:widowControl w:val="0"/>
        <w:numPr>
          <w:ilvl w:val="0"/>
          <w:numId w:val="2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sz w:val="24"/>
          <w:szCs w:val="24"/>
        </w:rPr>
      </w:pPr>
      <w:r w:rsidRPr="004C3ACC">
        <w:rPr>
          <w:sz w:val="24"/>
          <w:szCs w:val="24"/>
        </w:rPr>
        <w:t>Раскрытие чрезвычайных статей; прибыли или убытка от обычной деятельности; прерванных операций по МСФО №8.</w:t>
      </w:r>
    </w:p>
    <w:p w:rsidR="004C3ACC" w:rsidRPr="004C3ACC" w:rsidRDefault="004C3ACC" w:rsidP="004C3ACC">
      <w:pPr>
        <w:widowControl w:val="0"/>
        <w:numPr>
          <w:ilvl w:val="0"/>
          <w:numId w:val="2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sz w:val="24"/>
          <w:szCs w:val="24"/>
        </w:rPr>
      </w:pPr>
      <w:r w:rsidRPr="004C3ACC">
        <w:rPr>
          <w:sz w:val="24"/>
          <w:szCs w:val="24"/>
        </w:rPr>
        <w:t>Подходы к корректировке существенных ошибок. Условия изменений в учетной политике. Ретроспективное и перспективное отражение изменений в учетной политике (по положениям МСФО №8).</w:t>
      </w:r>
    </w:p>
    <w:p w:rsidR="004C3ACC" w:rsidRPr="004C3ACC" w:rsidRDefault="004C3ACC" w:rsidP="004C3ACC">
      <w:pPr>
        <w:widowControl w:val="0"/>
        <w:numPr>
          <w:ilvl w:val="0"/>
          <w:numId w:val="2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sz w:val="24"/>
          <w:szCs w:val="24"/>
        </w:rPr>
      </w:pPr>
      <w:r w:rsidRPr="004C3ACC">
        <w:rPr>
          <w:sz w:val="24"/>
          <w:szCs w:val="24"/>
        </w:rPr>
        <w:t>МСФО №18 – «Выручка». Цель и область применения данного стандарта. Методы измерения выручки. Основные проблемы признания выручки.</w:t>
      </w:r>
    </w:p>
    <w:p w:rsidR="004C3ACC" w:rsidRPr="004C3ACC" w:rsidRDefault="004C3ACC" w:rsidP="004C3ACC">
      <w:pPr>
        <w:widowControl w:val="0"/>
        <w:numPr>
          <w:ilvl w:val="0"/>
          <w:numId w:val="2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sz w:val="24"/>
          <w:szCs w:val="24"/>
        </w:rPr>
      </w:pPr>
      <w:r w:rsidRPr="004C3ACC">
        <w:rPr>
          <w:sz w:val="24"/>
          <w:szCs w:val="24"/>
        </w:rPr>
        <w:t>Условия признания выручки от продажи товаров; оказания услуг; процентов, роялти и дивидендов по МСФО №18.</w:t>
      </w:r>
    </w:p>
    <w:p w:rsidR="004C3ACC" w:rsidRPr="004C3ACC" w:rsidRDefault="004C3ACC" w:rsidP="004C3ACC">
      <w:pPr>
        <w:widowControl w:val="0"/>
        <w:numPr>
          <w:ilvl w:val="0"/>
          <w:numId w:val="2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sz w:val="24"/>
          <w:szCs w:val="24"/>
        </w:rPr>
      </w:pPr>
      <w:r w:rsidRPr="004C3ACC">
        <w:rPr>
          <w:sz w:val="24"/>
          <w:szCs w:val="24"/>
        </w:rPr>
        <w:t>МСФО №11 – «Договоры подряда». Цель и область применения. Виды контрактов на строительные работы.</w:t>
      </w:r>
    </w:p>
    <w:p w:rsidR="004C3ACC" w:rsidRPr="004C3ACC" w:rsidRDefault="004C3ACC" w:rsidP="004C3ACC">
      <w:pPr>
        <w:widowControl w:val="0"/>
        <w:numPr>
          <w:ilvl w:val="0"/>
          <w:numId w:val="2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sz w:val="24"/>
          <w:szCs w:val="24"/>
        </w:rPr>
      </w:pPr>
      <w:r w:rsidRPr="004C3ACC">
        <w:rPr>
          <w:sz w:val="24"/>
          <w:szCs w:val="24"/>
        </w:rPr>
        <w:t>Состав затрат по подряду. Определение дохода от подряда. Условия признания доходов и расходов по различным видам подрядов по положениям МСФО №11.</w:t>
      </w:r>
    </w:p>
    <w:p w:rsidR="004C3ACC" w:rsidRPr="00001E05" w:rsidRDefault="00001E05" w:rsidP="004C3ACC">
      <w:pPr>
        <w:widowControl w:val="0"/>
        <w:numPr>
          <w:ilvl w:val="0"/>
          <w:numId w:val="2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sz w:val="24"/>
          <w:szCs w:val="24"/>
        </w:rPr>
      </w:pPr>
      <w:r w:rsidRPr="00001E05">
        <w:rPr>
          <w:sz w:val="24"/>
          <w:szCs w:val="24"/>
        </w:rPr>
        <w:t>Предпосылки подготовки финансовой отчетности в МСА</w:t>
      </w:r>
      <w:r w:rsidR="004C3ACC" w:rsidRPr="00001E05">
        <w:rPr>
          <w:sz w:val="24"/>
          <w:szCs w:val="24"/>
        </w:rPr>
        <w:t>.</w:t>
      </w:r>
    </w:p>
    <w:p w:rsidR="004C3ACC" w:rsidRPr="004C3ACC" w:rsidRDefault="004C3ACC" w:rsidP="004C3ACC">
      <w:pPr>
        <w:widowControl w:val="0"/>
        <w:numPr>
          <w:ilvl w:val="0"/>
          <w:numId w:val="2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sz w:val="24"/>
          <w:szCs w:val="24"/>
        </w:rPr>
      </w:pPr>
      <w:r w:rsidRPr="004C3ACC">
        <w:rPr>
          <w:sz w:val="24"/>
          <w:szCs w:val="24"/>
        </w:rPr>
        <w:t>МСФО №21 – «Влияние изменений валютных курсов». Операции в иностранной валюте. Признание курсовой разницы. Классификация зарубежной деятельности.</w:t>
      </w:r>
    </w:p>
    <w:p w:rsidR="004C3ACC" w:rsidRPr="004C3ACC" w:rsidRDefault="004C3ACC" w:rsidP="004C3ACC">
      <w:pPr>
        <w:widowControl w:val="0"/>
        <w:numPr>
          <w:ilvl w:val="0"/>
          <w:numId w:val="2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sz w:val="24"/>
          <w:szCs w:val="24"/>
        </w:rPr>
      </w:pPr>
      <w:r w:rsidRPr="004C3ACC">
        <w:rPr>
          <w:sz w:val="24"/>
          <w:szCs w:val="24"/>
        </w:rPr>
        <w:t>МСФО №23 – «Затраты по займам». Понятие «затраты по займам» и «квалифицируемый актив». Состав затрат по займам. Рекомендуемый подход к признанию и раскрытию затрат по займам.</w:t>
      </w:r>
    </w:p>
    <w:p w:rsidR="004C3ACC" w:rsidRPr="004C3ACC" w:rsidRDefault="004C3ACC" w:rsidP="004C3ACC">
      <w:pPr>
        <w:widowControl w:val="0"/>
        <w:numPr>
          <w:ilvl w:val="0"/>
          <w:numId w:val="2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sz w:val="24"/>
          <w:szCs w:val="24"/>
        </w:rPr>
      </w:pPr>
      <w:r w:rsidRPr="004C3ACC">
        <w:rPr>
          <w:sz w:val="24"/>
          <w:szCs w:val="24"/>
        </w:rPr>
        <w:t>Определение суммы затрат по займам, приемлемой для капитализации. Порядок капитализации, приостановление и прекращение капитализации. Сведения, которые необходимо отразить в финансовой отчетности (по МСФО №23).</w:t>
      </w:r>
    </w:p>
    <w:p w:rsidR="004C3ACC" w:rsidRPr="004C3ACC" w:rsidRDefault="004C3ACC" w:rsidP="004C3ACC">
      <w:pPr>
        <w:widowControl w:val="0"/>
        <w:numPr>
          <w:ilvl w:val="0"/>
          <w:numId w:val="2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sz w:val="24"/>
          <w:szCs w:val="24"/>
        </w:rPr>
      </w:pPr>
      <w:r w:rsidRPr="004C3ACC">
        <w:rPr>
          <w:sz w:val="24"/>
          <w:szCs w:val="24"/>
        </w:rPr>
        <w:t>МСФО №33 – «Прибыль в расчете на акцию». Назначение и сфера действия. Содержание показателей.</w:t>
      </w:r>
    </w:p>
    <w:p w:rsidR="004C3ACC" w:rsidRPr="004C3ACC" w:rsidRDefault="004C3ACC" w:rsidP="004C3ACC">
      <w:pPr>
        <w:widowControl w:val="0"/>
        <w:numPr>
          <w:ilvl w:val="0"/>
          <w:numId w:val="2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sz w:val="24"/>
          <w:szCs w:val="24"/>
        </w:rPr>
      </w:pPr>
      <w:r w:rsidRPr="004C3ACC">
        <w:rPr>
          <w:sz w:val="24"/>
          <w:szCs w:val="24"/>
        </w:rPr>
        <w:t>Расчет показателя прибыли на существующие и потенциальные акции. Учет в условиях изменения номинальной стоимости акций. Представление информации в финансовой отчетности по МСФО №33.</w:t>
      </w:r>
    </w:p>
    <w:p w:rsidR="004C3ACC" w:rsidRPr="004C3ACC" w:rsidRDefault="004C3ACC" w:rsidP="004C3ACC">
      <w:pPr>
        <w:widowControl w:val="0"/>
        <w:numPr>
          <w:ilvl w:val="0"/>
          <w:numId w:val="2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sz w:val="24"/>
          <w:szCs w:val="24"/>
        </w:rPr>
      </w:pPr>
      <w:r w:rsidRPr="004C3ACC">
        <w:rPr>
          <w:sz w:val="24"/>
          <w:szCs w:val="24"/>
        </w:rPr>
        <w:lastRenderedPageBreak/>
        <w:t>МСФО №12 – «Налоги на прибыль». Расчет налоговой базы актива и обязательства.</w:t>
      </w:r>
    </w:p>
    <w:p w:rsidR="004C3ACC" w:rsidRPr="004C3ACC" w:rsidRDefault="004C3ACC" w:rsidP="004C3ACC">
      <w:pPr>
        <w:widowControl w:val="0"/>
        <w:numPr>
          <w:ilvl w:val="0"/>
          <w:numId w:val="2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sz w:val="24"/>
          <w:szCs w:val="24"/>
        </w:rPr>
      </w:pPr>
      <w:r w:rsidRPr="004C3ACC">
        <w:rPr>
          <w:sz w:val="24"/>
          <w:szCs w:val="24"/>
        </w:rPr>
        <w:t>Расчет дебиторской и кредиторской задолженности по фактическому налогу на прибыль. Расчет дебиторской и кредиторской задолженности по отложенному налогу на прибыль (МСФО №12).</w:t>
      </w:r>
    </w:p>
    <w:p w:rsidR="004C3ACC" w:rsidRPr="004C3ACC" w:rsidRDefault="004C3ACC" w:rsidP="004C3ACC">
      <w:pPr>
        <w:widowControl w:val="0"/>
        <w:numPr>
          <w:ilvl w:val="0"/>
          <w:numId w:val="2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sz w:val="24"/>
          <w:szCs w:val="24"/>
        </w:rPr>
      </w:pPr>
      <w:r w:rsidRPr="004C3ACC">
        <w:rPr>
          <w:sz w:val="24"/>
          <w:szCs w:val="24"/>
        </w:rPr>
        <w:t>Особенности учета при консолидированной отчетности по МСФО №12.</w:t>
      </w:r>
    </w:p>
    <w:p w:rsidR="004C3ACC" w:rsidRPr="004C3ACC" w:rsidRDefault="004C3ACC" w:rsidP="004C3ACC">
      <w:pPr>
        <w:widowControl w:val="0"/>
        <w:numPr>
          <w:ilvl w:val="0"/>
          <w:numId w:val="2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sz w:val="24"/>
          <w:szCs w:val="24"/>
        </w:rPr>
      </w:pPr>
      <w:r w:rsidRPr="004C3ACC">
        <w:rPr>
          <w:sz w:val="24"/>
          <w:szCs w:val="24"/>
        </w:rPr>
        <w:t>Расчет временных разниц, снижающих налогооблагаемую базу. Неиспользованные убытки и переплата налогов по МСФО №12.</w:t>
      </w:r>
    </w:p>
    <w:p w:rsidR="004C3ACC" w:rsidRPr="004C3ACC" w:rsidRDefault="004C3ACC" w:rsidP="004C3ACC">
      <w:pPr>
        <w:widowControl w:val="0"/>
        <w:numPr>
          <w:ilvl w:val="0"/>
          <w:numId w:val="2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sz w:val="24"/>
          <w:szCs w:val="24"/>
        </w:rPr>
      </w:pPr>
      <w:r w:rsidRPr="004C3ACC">
        <w:rPr>
          <w:sz w:val="24"/>
          <w:szCs w:val="24"/>
        </w:rPr>
        <w:t>Отражение в учете фактических и отложенных налогов. Раскрытие информации о налогах в финансовой отчетности по МСФО №12.</w:t>
      </w:r>
    </w:p>
    <w:p w:rsidR="004C3ACC" w:rsidRPr="004C3ACC" w:rsidRDefault="004C3ACC" w:rsidP="004C3ACC">
      <w:pPr>
        <w:widowControl w:val="0"/>
        <w:numPr>
          <w:ilvl w:val="0"/>
          <w:numId w:val="2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sz w:val="24"/>
          <w:szCs w:val="24"/>
        </w:rPr>
      </w:pPr>
      <w:r w:rsidRPr="004C3ACC">
        <w:rPr>
          <w:sz w:val="24"/>
          <w:szCs w:val="24"/>
        </w:rPr>
        <w:t>МСФО №29 – «Финансовая отчетность в условиях гиперинфляционной экономики». Назначение и область применения стандарта.</w:t>
      </w:r>
    </w:p>
    <w:p w:rsidR="004C3ACC" w:rsidRPr="004C3ACC" w:rsidRDefault="004C3ACC" w:rsidP="004C3ACC">
      <w:pPr>
        <w:widowControl w:val="0"/>
        <w:numPr>
          <w:ilvl w:val="0"/>
          <w:numId w:val="2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sz w:val="24"/>
          <w:szCs w:val="24"/>
        </w:rPr>
      </w:pPr>
      <w:r w:rsidRPr="004C3ACC">
        <w:rPr>
          <w:sz w:val="24"/>
          <w:szCs w:val="24"/>
        </w:rPr>
        <w:t>Порядок пересмотра финансовых отчетов, подготовленных на основе принципа исторической стоимости. Пересмотр финансовых отчетов, подготовленных на основе текущей стоимости по МСФО №29.</w:t>
      </w:r>
    </w:p>
    <w:p w:rsidR="004C3ACC" w:rsidRPr="004C3ACC" w:rsidRDefault="004C3ACC" w:rsidP="004C3ACC">
      <w:pPr>
        <w:widowControl w:val="0"/>
        <w:numPr>
          <w:ilvl w:val="0"/>
          <w:numId w:val="2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sz w:val="24"/>
          <w:szCs w:val="24"/>
        </w:rPr>
      </w:pPr>
      <w:r w:rsidRPr="004C3ACC">
        <w:rPr>
          <w:sz w:val="24"/>
          <w:szCs w:val="24"/>
        </w:rPr>
        <w:t>Выбор и использование общего индекса цен, требования к раскрытию информации в финансовой отчетности по МСФО №29.</w:t>
      </w:r>
    </w:p>
    <w:p w:rsidR="004C3ACC" w:rsidRPr="004C3ACC" w:rsidRDefault="004C3ACC" w:rsidP="004C3ACC">
      <w:pPr>
        <w:widowControl w:val="0"/>
        <w:numPr>
          <w:ilvl w:val="0"/>
          <w:numId w:val="2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sz w:val="24"/>
          <w:szCs w:val="24"/>
        </w:rPr>
      </w:pPr>
      <w:r w:rsidRPr="004C3ACC">
        <w:rPr>
          <w:sz w:val="24"/>
          <w:szCs w:val="24"/>
        </w:rPr>
        <w:t>МСФО №24 – «Раскрытие информации о связанных сторонах». Область применения стандарта. Основные понятия. Методы установления цены для сделки между связанными сторонами – метод сопоставимой неконтролируемой цены; метод цены перепродажи; метод дополнительных затрат. Раскрытие информации в финансовой отчетности.</w:t>
      </w:r>
    </w:p>
    <w:p w:rsidR="004C3ACC" w:rsidRPr="004C3ACC" w:rsidRDefault="004C3ACC" w:rsidP="004C3ACC">
      <w:pPr>
        <w:widowControl w:val="0"/>
        <w:numPr>
          <w:ilvl w:val="0"/>
          <w:numId w:val="2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sz w:val="24"/>
          <w:szCs w:val="24"/>
        </w:rPr>
      </w:pPr>
      <w:r w:rsidRPr="004C3ACC">
        <w:rPr>
          <w:sz w:val="24"/>
          <w:szCs w:val="24"/>
        </w:rPr>
        <w:t>МСФО №27 – «Консолидированная финансовая отчетность и учет инвестиций в дочерние компании». Представление консолидированной отчетности и область охвата. Процедура консолидации и учет инвестиций в дочерние предприятия в отдельных финансовых отчетах головной компании. Раскрытие информации в финансовой отчетности.</w:t>
      </w:r>
    </w:p>
    <w:p w:rsidR="004C3ACC" w:rsidRPr="004C3ACC" w:rsidRDefault="004C3ACC" w:rsidP="004C3ACC">
      <w:pPr>
        <w:widowControl w:val="0"/>
        <w:numPr>
          <w:ilvl w:val="0"/>
          <w:numId w:val="2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sz w:val="24"/>
          <w:szCs w:val="24"/>
        </w:rPr>
      </w:pPr>
      <w:r w:rsidRPr="004C3ACC">
        <w:rPr>
          <w:sz w:val="24"/>
          <w:szCs w:val="24"/>
        </w:rPr>
        <w:t>МСФО №28 – «Учет инвестиций в ассоциированные предприятия». Назначение и основные понятия. Отдельная отчетность инвестора. Применение метода пропорционального распределения. Налог на прибыль. Непредвиденные события. Раскрытие в финансовой отчетности.</w:t>
      </w:r>
    </w:p>
    <w:p w:rsidR="004C3ACC" w:rsidRPr="004C3ACC" w:rsidRDefault="004C3ACC" w:rsidP="004C3ACC">
      <w:pPr>
        <w:widowControl w:val="0"/>
        <w:numPr>
          <w:ilvl w:val="0"/>
          <w:numId w:val="2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sz w:val="24"/>
          <w:szCs w:val="24"/>
        </w:rPr>
      </w:pPr>
      <w:r w:rsidRPr="004C3ACC">
        <w:rPr>
          <w:sz w:val="24"/>
          <w:szCs w:val="24"/>
        </w:rPr>
        <w:t>МСФО №31 – «Финансовая отчетность о доходах в совместных предприятиях». Назначение, область применения, основные понятия. Типы совместных предприятий: совместно контролируемая деятельность, совместно контролируемые активы, совместно контролируемые предприятия.</w:t>
      </w:r>
    </w:p>
    <w:p w:rsidR="004C3ACC" w:rsidRPr="004C3ACC" w:rsidRDefault="004C3ACC" w:rsidP="004C3ACC">
      <w:pPr>
        <w:widowControl w:val="0"/>
        <w:numPr>
          <w:ilvl w:val="0"/>
          <w:numId w:val="2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sz w:val="24"/>
          <w:szCs w:val="24"/>
        </w:rPr>
      </w:pPr>
      <w:r w:rsidRPr="004C3ACC">
        <w:rPr>
          <w:sz w:val="24"/>
          <w:szCs w:val="24"/>
        </w:rPr>
        <w:t xml:space="preserve">Контрактное соглашение. Отражение в консолидированной финансовой отчетности </w:t>
      </w:r>
      <w:r w:rsidRPr="004C3ACC">
        <w:rPr>
          <w:sz w:val="24"/>
          <w:szCs w:val="24"/>
        </w:rPr>
        <w:lastRenderedPageBreak/>
        <w:t>участника доли участия в совместно контролируемых предприятиях по МСФО №31.</w:t>
      </w:r>
    </w:p>
    <w:p w:rsidR="004C3ACC" w:rsidRPr="004C3ACC" w:rsidRDefault="004C3ACC" w:rsidP="004C3ACC">
      <w:pPr>
        <w:widowControl w:val="0"/>
        <w:numPr>
          <w:ilvl w:val="0"/>
          <w:numId w:val="2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sz w:val="24"/>
          <w:szCs w:val="24"/>
        </w:rPr>
      </w:pPr>
      <w:r w:rsidRPr="004C3ACC">
        <w:rPr>
          <w:sz w:val="24"/>
          <w:szCs w:val="24"/>
        </w:rPr>
        <w:t>Пропорциональная консолидация. Операции между участником совместного предприятия и совместным предприятием по МСФО №31.</w:t>
      </w:r>
    </w:p>
    <w:p w:rsidR="004C3ACC" w:rsidRPr="004C3ACC" w:rsidRDefault="004C3ACC" w:rsidP="004C3ACC">
      <w:pPr>
        <w:widowControl w:val="0"/>
        <w:numPr>
          <w:ilvl w:val="0"/>
          <w:numId w:val="2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sz w:val="24"/>
          <w:szCs w:val="24"/>
        </w:rPr>
      </w:pPr>
      <w:r w:rsidRPr="004C3ACC">
        <w:rPr>
          <w:sz w:val="24"/>
          <w:szCs w:val="24"/>
        </w:rPr>
        <w:t>Отражение доли участия в совместном предприятии в финансовой отчетности инвестора. Раскрытие информации в финансовой отчетности по МСФО №31.</w:t>
      </w:r>
    </w:p>
    <w:p w:rsidR="004C3ACC" w:rsidRPr="004C3ACC" w:rsidRDefault="004C3ACC" w:rsidP="004C3ACC">
      <w:pPr>
        <w:widowControl w:val="0"/>
        <w:numPr>
          <w:ilvl w:val="0"/>
          <w:numId w:val="2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sz w:val="24"/>
          <w:szCs w:val="24"/>
        </w:rPr>
      </w:pPr>
      <w:r w:rsidRPr="004C3ACC">
        <w:rPr>
          <w:sz w:val="24"/>
          <w:szCs w:val="24"/>
        </w:rPr>
        <w:t>МСФО №10 – «Условные события и события хозяйственной деятельности, происшедшие после отчетной даты». Понятие событий хозяйственной деятельности, происшедших после отчетной даты, их виды. Учет и отражение в финансовой отчетности событий, происходящих после даты составления баланса.</w:t>
      </w:r>
    </w:p>
    <w:p w:rsidR="004C3ACC" w:rsidRPr="004C3ACC" w:rsidRDefault="004C3ACC" w:rsidP="004C3ACC">
      <w:pPr>
        <w:widowControl w:val="0"/>
        <w:numPr>
          <w:ilvl w:val="0"/>
          <w:numId w:val="2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sz w:val="24"/>
          <w:szCs w:val="24"/>
        </w:rPr>
      </w:pPr>
      <w:r w:rsidRPr="004C3ACC">
        <w:rPr>
          <w:sz w:val="24"/>
          <w:szCs w:val="24"/>
        </w:rPr>
        <w:t>МСФО №37 – «Резервы, условные обязательства и условные активы». Порядок отражения в отчетности условных обязательств и условных активов.</w:t>
      </w:r>
    </w:p>
    <w:p w:rsidR="004C3ACC" w:rsidRPr="004C3ACC" w:rsidRDefault="004C3ACC" w:rsidP="004C3ACC">
      <w:pPr>
        <w:widowControl w:val="0"/>
        <w:numPr>
          <w:ilvl w:val="0"/>
          <w:numId w:val="2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sz w:val="24"/>
          <w:szCs w:val="24"/>
        </w:rPr>
      </w:pPr>
      <w:r w:rsidRPr="004C3ACC">
        <w:rPr>
          <w:sz w:val="24"/>
          <w:szCs w:val="24"/>
        </w:rPr>
        <w:t>МСФО №20 – «Учет государственных субсидий и отражение информации о государственной помощи». Учетная трактовка субсидий. Порядок признания дохода. Неликвидные государственные субсидии.</w:t>
      </w:r>
    </w:p>
    <w:p w:rsidR="004C3ACC" w:rsidRPr="004C3ACC" w:rsidRDefault="004C3ACC" w:rsidP="004C3ACC">
      <w:pPr>
        <w:widowControl w:val="0"/>
        <w:numPr>
          <w:ilvl w:val="0"/>
          <w:numId w:val="2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sz w:val="24"/>
          <w:szCs w:val="24"/>
        </w:rPr>
      </w:pPr>
      <w:r w:rsidRPr="004C3ACC">
        <w:rPr>
          <w:sz w:val="24"/>
          <w:szCs w:val="24"/>
        </w:rPr>
        <w:t>Учет субсидий, относимых к активам. Учет субсидий, относимых к доходу. Учет возврата государственных субсидий. Другие формы государственной помощи. Информация, подлежащая отражению в финансовой отчетности по МСФО №20.</w:t>
      </w:r>
    </w:p>
    <w:p w:rsidR="004C3ACC" w:rsidRPr="004C3ACC" w:rsidRDefault="004C3ACC" w:rsidP="004C3ACC">
      <w:pPr>
        <w:widowControl w:val="0"/>
        <w:numPr>
          <w:ilvl w:val="0"/>
          <w:numId w:val="2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sz w:val="24"/>
          <w:szCs w:val="24"/>
        </w:rPr>
      </w:pPr>
      <w:r w:rsidRPr="004C3ACC">
        <w:rPr>
          <w:sz w:val="24"/>
          <w:szCs w:val="24"/>
        </w:rPr>
        <w:t>МСФО №32 – «Финансовые инструменты: раскрытие информации в финансовой отчетности». Классификация сложных финансовых инструментов. Проценты, дивиденды, убытки, прибыли.</w:t>
      </w:r>
    </w:p>
    <w:p w:rsidR="004C3ACC" w:rsidRPr="004C3ACC" w:rsidRDefault="004C3ACC" w:rsidP="004C3ACC">
      <w:pPr>
        <w:widowControl w:val="0"/>
        <w:numPr>
          <w:ilvl w:val="0"/>
          <w:numId w:val="2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sz w:val="24"/>
          <w:szCs w:val="24"/>
        </w:rPr>
      </w:pPr>
      <w:r w:rsidRPr="004C3ACC">
        <w:rPr>
          <w:sz w:val="24"/>
          <w:szCs w:val="24"/>
        </w:rPr>
        <w:t>Сальдирование финансовых активов и финансовых обязательств. Раскрытие информации в финансовой отчетности по МСФО №32.</w:t>
      </w:r>
    </w:p>
    <w:p w:rsidR="004C3ACC" w:rsidRPr="004C3ACC" w:rsidRDefault="004C3ACC" w:rsidP="004C3ACC">
      <w:pPr>
        <w:widowControl w:val="0"/>
        <w:numPr>
          <w:ilvl w:val="0"/>
          <w:numId w:val="2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sz w:val="24"/>
          <w:szCs w:val="24"/>
        </w:rPr>
      </w:pPr>
      <w:r w:rsidRPr="004C3ACC">
        <w:rPr>
          <w:sz w:val="24"/>
          <w:szCs w:val="24"/>
        </w:rPr>
        <w:t>Определение справедливой рыночной стоимости финансовых инструментов. Финансовые активы, отраженные в балансе по цене выше справедливой рыночной стоимости. Хеджирование ожидаемых в будущем операций по МСФО №32.</w:t>
      </w:r>
    </w:p>
    <w:p w:rsidR="004C3ACC" w:rsidRPr="004C3ACC" w:rsidRDefault="004C3ACC" w:rsidP="004C3ACC">
      <w:pPr>
        <w:widowControl w:val="0"/>
        <w:numPr>
          <w:ilvl w:val="0"/>
          <w:numId w:val="2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sz w:val="24"/>
          <w:szCs w:val="24"/>
        </w:rPr>
      </w:pPr>
      <w:r w:rsidRPr="004C3ACC">
        <w:rPr>
          <w:sz w:val="24"/>
          <w:szCs w:val="24"/>
        </w:rPr>
        <w:t>МСФО №39 – «Финансовые инструменты». Порядок учета и оценки финансовых инструментов.</w:t>
      </w:r>
    </w:p>
    <w:p w:rsidR="004C3ACC" w:rsidRPr="004C3ACC" w:rsidRDefault="004C3ACC" w:rsidP="004C3ACC">
      <w:pPr>
        <w:widowControl w:val="0"/>
        <w:numPr>
          <w:ilvl w:val="0"/>
          <w:numId w:val="2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sz w:val="24"/>
          <w:szCs w:val="24"/>
        </w:rPr>
      </w:pPr>
      <w:r w:rsidRPr="004C3ACC">
        <w:rPr>
          <w:sz w:val="24"/>
          <w:szCs w:val="24"/>
        </w:rPr>
        <w:t>МСФО №30 – «Раскрытие информации в финансовой отчетности банков и аналогичных финансовых учреждений». Учетная политика и раскрытие основных статей.</w:t>
      </w:r>
    </w:p>
    <w:p w:rsidR="004C3ACC" w:rsidRPr="004C3ACC" w:rsidRDefault="004C3ACC" w:rsidP="004C3ACC">
      <w:pPr>
        <w:widowControl w:val="0"/>
        <w:numPr>
          <w:ilvl w:val="0"/>
          <w:numId w:val="2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sz w:val="24"/>
          <w:szCs w:val="24"/>
        </w:rPr>
      </w:pPr>
      <w:r w:rsidRPr="004C3ACC">
        <w:rPr>
          <w:sz w:val="24"/>
          <w:szCs w:val="24"/>
        </w:rPr>
        <w:t>Основные виды доходов и расходов, возникающие в результате банковских операций. Классификация активов и обязательств банка по МСФО №30.</w:t>
      </w:r>
    </w:p>
    <w:p w:rsidR="004C3ACC" w:rsidRPr="004C3ACC" w:rsidRDefault="004C3ACC" w:rsidP="004C3ACC">
      <w:pPr>
        <w:widowControl w:val="0"/>
        <w:numPr>
          <w:ilvl w:val="0"/>
          <w:numId w:val="2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sz w:val="24"/>
          <w:szCs w:val="24"/>
        </w:rPr>
      </w:pPr>
      <w:r w:rsidRPr="004C3ACC">
        <w:rPr>
          <w:sz w:val="24"/>
          <w:szCs w:val="24"/>
        </w:rPr>
        <w:t>Балансовый отчет банка и его основные статьи. Непредвиденные события и обязательства; возникновение забалансовых статей по МСФО №30.</w:t>
      </w:r>
    </w:p>
    <w:p w:rsidR="004C3ACC" w:rsidRPr="004C3ACC" w:rsidRDefault="004C3ACC" w:rsidP="004C3ACC">
      <w:pPr>
        <w:widowControl w:val="0"/>
        <w:numPr>
          <w:ilvl w:val="0"/>
          <w:numId w:val="2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sz w:val="24"/>
          <w:szCs w:val="24"/>
        </w:rPr>
      </w:pPr>
      <w:r w:rsidRPr="004C3ACC">
        <w:rPr>
          <w:sz w:val="24"/>
          <w:szCs w:val="24"/>
        </w:rPr>
        <w:t xml:space="preserve">Группировка по срокам погашения активов и обязательств. Концентрация активов и </w:t>
      </w:r>
      <w:r w:rsidRPr="004C3ACC">
        <w:rPr>
          <w:sz w:val="24"/>
          <w:szCs w:val="24"/>
        </w:rPr>
        <w:lastRenderedPageBreak/>
        <w:t>обязательств. Убытки по займам и авансам по МСФО №30.</w:t>
      </w:r>
    </w:p>
    <w:p w:rsidR="004C3ACC" w:rsidRPr="004C3ACC" w:rsidRDefault="004C3ACC" w:rsidP="004C3ACC">
      <w:pPr>
        <w:widowControl w:val="0"/>
        <w:numPr>
          <w:ilvl w:val="0"/>
          <w:numId w:val="2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sz w:val="24"/>
          <w:szCs w:val="24"/>
        </w:rPr>
      </w:pPr>
      <w:r w:rsidRPr="004C3ACC">
        <w:rPr>
          <w:sz w:val="24"/>
          <w:szCs w:val="24"/>
        </w:rPr>
        <w:t>МСФО №19 – «Вознаграждения работникам». Назначение и сфера действия. Краткосрочные вознаграждения работникам (признание и оценка).</w:t>
      </w:r>
    </w:p>
    <w:p w:rsidR="004C3ACC" w:rsidRPr="004C3ACC" w:rsidRDefault="004C3ACC" w:rsidP="004C3ACC">
      <w:pPr>
        <w:widowControl w:val="0"/>
        <w:numPr>
          <w:ilvl w:val="0"/>
          <w:numId w:val="2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sz w:val="24"/>
          <w:szCs w:val="24"/>
        </w:rPr>
      </w:pPr>
      <w:r w:rsidRPr="004C3ACC">
        <w:rPr>
          <w:sz w:val="24"/>
          <w:szCs w:val="24"/>
        </w:rPr>
        <w:t xml:space="preserve"> Вознаграждения по окончании трудовой деятельности. Пенсионные планы с установленными взносами и пенсионные планы с установленными выплатами по МСФО №19.</w:t>
      </w:r>
    </w:p>
    <w:p w:rsidR="004C3ACC" w:rsidRPr="004C3ACC" w:rsidRDefault="004C3ACC" w:rsidP="004C3ACC">
      <w:pPr>
        <w:widowControl w:val="0"/>
        <w:numPr>
          <w:ilvl w:val="0"/>
          <w:numId w:val="2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sz w:val="24"/>
          <w:szCs w:val="24"/>
        </w:rPr>
      </w:pPr>
      <w:r w:rsidRPr="004C3ACC">
        <w:rPr>
          <w:sz w:val="24"/>
          <w:szCs w:val="24"/>
        </w:rPr>
        <w:t>Пенсионные планы группы работодателей. Государственные пенсионные планы по положениям МСФО №19.</w:t>
      </w:r>
    </w:p>
    <w:p w:rsidR="004C3ACC" w:rsidRPr="004C3ACC" w:rsidRDefault="004C3ACC" w:rsidP="004C3ACC">
      <w:pPr>
        <w:widowControl w:val="0"/>
        <w:numPr>
          <w:ilvl w:val="0"/>
          <w:numId w:val="2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sz w:val="24"/>
          <w:szCs w:val="24"/>
        </w:rPr>
      </w:pPr>
      <w:r w:rsidRPr="004C3ACC">
        <w:rPr>
          <w:sz w:val="24"/>
          <w:szCs w:val="24"/>
        </w:rPr>
        <w:t>Страхование пенсионных выплат. Представление информации о пенсионных выплатах в финансовой отчетности по МСФО №19.</w:t>
      </w:r>
    </w:p>
    <w:p w:rsidR="004C3ACC" w:rsidRPr="004C3ACC" w:rsidRDefault="004C3ACC" w:rsidP="004C3ACC">
      <w:pPr>
        <w:widowControl w:val="0"/>
        <w:numPr>
          <w:ilvl w:val="0"/>
          <w:numId w:val="2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sz w:val="24"/>
          <w:szCs w:val="24"/>
        </w:rPr>
      </w:pPr>
      <w:r w:rsidRPr="004C3ACC">
        <w:rPr>
          <w:sz w:val="24"/>
          <w:szCs w:val="24"/>
        </w:rPr>
        <w:t>МСФО №26 – «Учет и составление отчетности по программам пенсионного обеспечения». Сфера действия стандарта</w:t>
      </w:r>
    </w:p>
    <w:p w:rsidR="004C3ACC" w:rsidRPr="004C3ACC" w:rsidRDefault="004C3ACC" w:rsidP="004C3ACC">
      <w:pPr>
        <w:widowControl w:val="0"/>
        <w:numPr>
          <w:ilvl w:val="0"/>
          <w:numId w:val="2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4"/>
          <w:szCs w:val="24"/>
        </w:rPr>
      </w:pPr>
      <w:r w:rsidRPr="004C3ACC">
        <w:rPr>
          <w:sz w:val="24"/>
          <w:szCs w:val="24"/>
        </w:rPr>
        <w:t>Принципы Международных стандартов аудита (МСА)</w:t>
      </w:r>
      <w:r>
        <w:rPr>
          <w:sz w:val="24"/>
          <w:szCs w:val="24"/>
        </w:rPr>
        <w:t>.</w:t>
      </w:r>
    </w:p>
    <w:p w:rsidR="004C3ACC" w:rsidRPr="004C3ACC" w:rsidRDefault="004C3ACC" w:rsidP="004C3ACC">
      <w:pPr>
        <w:widowControl w:val="0"/>
        <w:overflowPunct w:val="0"/>
        <w:autoSpaceDE w:val="0"/>
        <w:autoSpaceDN w:val="0"/>
        <w:adjustRightInd w:val="0"/>
        <w:spacing w:line="360" w:lineRule="auto"/>
        <w:ind w:left="567"/>
        <w:jc w:val="both"/>
        <w:textAlignment w:val="baseline"/>
        <w:rPr>
          <w:sz w:val="24"/>
          <w:szCs w:val="24"/>
        </w:rPr>
      </w:pPr>
    </w:p>
    <w:p w:rsidR="00B44E63" w:rsidRPr="009833BD" w:rsidRDefault="00B44E63" w:rsidP="00B44E63">
      <w:pPr>
        <w:spacing w:line="360" w:lineRule="auto"/>
        <w:ind w:left="900"/>
        <w:jc w:val="center"/>
        <w:rPr>
          <w:sz w:val="24"/>
          <w:szCs w:val="24"/>
        </w:rPr>
      </w:pPr>
      <w:r w:rsidRPr="009833BD">
        <w:rPr>
          <w:sz w:val="24"/>
          <w:szCs w:val="24"/>
        </w:rPr>
        <w:t>5   ЗАДАЧИ ДЛЯ КОНТРОЛЬНОЙ РАБОТЫ</w:t>
      </w:r>
    </w:p>
    <w:p w:rsidR="00B44E63" w:rsidRPr="009833BD" w:rsidRDefault="00B44E63" w:rsidP="00B44E63">
      <w:pPr>
        <w:spacing w:line="360" w:lineRule="auto"/>
        <w:ind w:left="900"/>
        <w:jc w:val="center"/>
        <w:rPr>
          <w:sz w:val="16"/>
          <w:szCs w:val="16"/>
        </w:rPr>
      </w:pPr>
    </w:p>
    <w:p w:rsidR="00B44E63" w:rsidRPr="009833BD" w:rsidRDefault="00B44E63" w:rsidP="00B44E63">
      <w:pPr>
        <w:spacing w:line="360" w:lineRule="auto"/>
        <w:ind w:left="900"/>
        <w:jc w:val="center"/>
        <w:rPr>
          <w:sz w:val="24"/>
          <w:szCs w:val="24"/>
        </w:rPr>
      </w:pPr>
      <w:r w:rsidRPr="009833BD">
        <w:rPr>
          <w:sz w:val="24"/>
          <w:szCs w:val="24"/>
        </w:rPr>
        <w:t>ЗАДАЧА №1</w:t>
      </w:r>
    </w:p>
    <w:p w:rsidR="00B44E63" w:rsidRPr="009833BD" w:rsidRDefault="00B44E63" w:rsidP="00B44E63">
      <w:pPr>
        <w:spacing w:line="360" w:lineRule="auto"/>
        <w:ind w:firstLine="540"/>
        <w:jc w:val="both"/>
        <w:rPr>
          <w:sz w:val="24"/>
          <w:szCs w:val="24"/>
        </w:rPr>
      </w:pPr>
      <w:r w:rsidRPr="009833BD">
        <w:rPr>
          <w:sz w:val="24"/>
          <w:szCs w:val="24"/>
        </w:rPr>
        <w:t>По приведенным данным определить убыток от инфляции и доход от инфляции за рассматриваемый период.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98"/>
        <w:gridCol w:w="3420"/>
      </w:tblGrid>
      <w:tr w:rsidR="00B44E63" w:rsidRPr="009833BD" w:rsidTr="00737694">
        <w:tblPrEx>
          <w:tblCellMar>
            <w:top w:w="0" w:type="dxa"/>
            <w:bottom w:w="0" w:type="dxa"/>
          </w:tblCellMar>
        </w:tblPrEx>
        <w:tc>
          <w:tcPr>
            <w:tcW w:w="5798" w:type="dxa"/>
          </w:tcPr>
          <w:p w:rsidR="00B44E63" w:rsidRPr="009833BD" w:rsidRDefault="00B44E63" w:rsidP="00737694">
            <w:pPr>
              <w:jc w:val="center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Показатели</w:t>
            </w:r>
          </w:p>
        </w:tc>
        <w:tc>
          <w:tcPr>
            <w:tcW w:w="3420" w:type="dxa"/>
          </w:tcPr>
          <w:p w:rsidR="00B44E63" w:rsidRPr="009833BD" w:rsidRDefault="00B44E63" w:rsidP="00737694">
            <w:pPr>
              <w:jc w:val="center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Значение показателя</w:t>
            </w:r>
          </w:p>
        </w:tc>
      </w:tr>
      <w:tr w:rsidR="00B44E63" w:rsidRPr="009833BD" w:rsidTr="00737694">
        <w:tblPrEx>
          <w:tblCellMar>
            <w:top w:w="0" w:type="dxa"/>
            <w:bottom w:w="0" w:type="dxa"/>
          </w:tblCellMar>
        </w:tblPrEx>
        <w:tc>
          <w:tcPr>
            <w:tcW w:w="5798" w:type="dxa"/>
          </w:tcPr>
          <w:p w:rsidR="00B44E63" w:rsidRPr="009833BD" w:rsidRDefault="00B44E63" w:rsidP="00737694">
            <w:pPr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На начало периода:</w:t>
            </w:r>
          </w:p>
        </w:tc>
        <w:tc>
          <w:tcPr>
            <w:tcW w:w="3420" w:type="dxa"/>
          </w:tcPr>
          <w:p w:rsidR="00B44E63" w:rsidRPr="009833BD" w:rsidRDefault="00B44E63" w:rsidP="00737694">
            <w:pPr>
              <w:rPr>
                <w:sz w:val="24"/>
                <w:szCs w:val="24"/>
              </w:rPr>
            </w:pPr>
          </w:p>
        </w:tc>
      </w:tr>
      <w:tr w:rsidR="00B44E63" w:rsidRPr="009833BD" w:rsidTr="00737694">
        <w:tblPrEx>
          <w:tblCellMar>
            <w:top w:w="0" w:type="dxa"/>
            <w:bottom w:w="0" w:type="dxa"/>
          </w:tblCellMar>
        </w:tblPrEx>
        <w:tc>
          <w:tcPr>
            <w:tcW w:w="5798" w:type="dxa"/>
          </w:tcPr>
          <w:p w:rsidR="00B44E63" w:rsidRPr="009833BD" w:rsidRDefault="00B44E63" w:rsidP="00B44E6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монетарные активы, тыс. ден. ед.</w:t>
            </w:r>
          </w:p>
        </w:tc>
        <w:tc>
          <w:tcPr>
            <w:tcW w:w="3420" w:type="dxa"/>
          </w:tcPr>
          <w:p w:rsidR="00B44E63" w:rsidRPr="009833BD" w:rsidRDefault="00B44E63" w:rsidP="00737694">
            <w:pPr>
              <w:jc w:val="center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700</w:t>
            </w:r>
          </w:p>
        </w:tc>
      </w:tr>
      <w:tr w:rsidR="00B44E63" w:rsidRPr="009833BD" w:rsidTr="00737694">
        <w:tblPrEx>
          <w:tblCellMar>
            <w:top w:w="0" w:type="dxa"/>
            <w:bottom w:w="0" w:type="dxa"/>
          </w:tblCellMar>
        </w:tblPrEx>
        <w:tc>
          <w:tcPr>
            <w:tcW w:w="5798" w:type="dxa"/>
          </w:tcPr>
          <w:p w:rsidR="00B44E63" w:rsidRPr="009833BD" w:rsidRDefault="00B44E63" w:rsidP="00B44E6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монетарные обязательства, тыс. ден. ед.</w:t>
            </w:r>
          </w:p>
        </w:tc>
        <w:tc>
          <w:tcPr>
            <w:tcW w:w="3420" w:type="dxa"/>
          </w:tcPr>
          <w:p w:rsidR="00B44E63" w:rsidRPr="009833BD" w:rsidRDefault="00B44E63" w:rsidP="00737694">
            <w:pPr>
              <w:jc w:val="center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500</w:t>
            </w:r>
          </w:p>
        </w:tc>
      </w:tr>
      <w:tr w:rsidR="00B44E63" w:rsidRPr="009833BD" w:rsidTr="00737694">
        <w:tblPrEx>
          <w:tblCellMar>
            <w:top w:w="0" w:type="dxa"/>
            <w:bottom w:w="0" w:type="dxa"/>
          </w:tblCellMar>
        </w:tblPrEx>
        <w:tc>
          <w:tcPr>
            <w:tcW w:w="5798" w:type="dxa"/>
          </w:tcPr>
          <w:p w:rsidR="00B44E63" w:rsidRPr="009833BD" w:rsidRDefault="00B44E63" w:rsidP="00737694">
            <w:pPr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На конец периода:</w:t>
            </w:r>
          </w:p>
        </w:tc>
        <w:tc>
          <w:tcPr>
            <w:tcW w:w="3420" w:type="dxa"/>
          </w:tcPr>
          <w:p w:rsidR="00B44E63" w:rsidRPr="009833BD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</w:tr>
      <w:tr w:rsidR="00B44E63" w:rsidRPr="009833BD" w:rsidTr="00737694">
        <w:tblPrEx>
          <w:tblCellMar>
            <w:top w:w="0" w:type="dxa"/>
            <w:bottom w:w="0" w:type="dxa"/>
          </w:tblCellMar>
        </w:tblPrEx>
        <w:tc>
          <w:tcPr>
            <w:tcW w:w="5798" w:type="dxa"/>
          </w:tcPr>
          <w:p w:rsidR="00B44E63" w:rsidRPr="009833BD" w:rsidRDefault="00B44E63" w:rsidP="00B44E6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монетарные активы, тыс. ден. ед.</w:t>
            </w:r>
          </w:p>
        </w:tc>
        <w:tc>
          <w:tcPr>
            <w:tcW w:w="3420" w:type="dxa"/>
          </w:tcPr>
          <w:p w:rsidR="00B44E63" w:rsidRPr="009833BD" w:rsidRDefault="00B44E63" w:rsidP="00737694">
            <w:pPr>
              <w:jc w:val="center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1000</w:t>
            </w:r>
          </w:p>
        </w:tc>
      </w:tr>
      <w:tr w:rsidR="00B44E63" w:rsidRPr="009833BD" w:rsidTr="00737694">
        <w:tblPrEx>
          <w:tblCellMar>
            <w:top w:w="0" w:type="dxa"/>
            <w:bottom w:w="0" w:type="dxa"/>
          </w:tblCellMar>
        </w:tblPrEx>
        <w:tc>
          <w:tcPr>
            <w:tcW w:w="5798" w:type="dxa"/>
          </w:tcPr>
          <w:p w:rsidR="00B44E63" w:rsidRPr="009833BD" w:rsidRDefault="00B44E63" w:rsidP="00B44E6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монетарные обязательства, тыс. ден. ед.</w:t>
            </w:r>
          </w:p>
        </w:tc>
        <w:tc>
          <w:tcPr>
            <w:tcW w:w="3420" w:type="dxa"/>
          </w:tcPr>
          <w:p w:rsidR="00B44E63" w:rsidRPr="009833BD" w:rsidRDefault="00B44E63" w:rsidP="00737694">
            <w:pPr>
              <w:jc w:val="center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600</w:t>
            </w:r>
          </w:p>
        </w:tc>
      </w:tr>
      <w:tr w:rsidR="00B44E63" w:rsidRPr="009833BD" w:rsidTr="00737694">
        <w:tblPrEx>
          <w:tblCellMar>
            <w:top w:w="0" w:type="dxa"/>
            <w:bottom w:w="0" w:type="dxa"/>
          </w:tblCellMar>
        </w:tblPrEx>
        <w:tc>
          <w:tcPr>
            <w:tcW w:w="5798" w:type="dxa"/>
          </w:tcPr>
          <w:p w:rsidR="00B44E63" w:rsidRPr="009833BD" w:rsidRDefault="00B44E63" w:rsidP="00737694">
            <w:pPr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Общий индекс инфляции за отчетный период</w:t>
            </w:r>
          </w:p>
        </w:tc>
        <w:tc>
          <w:tcPr>
            <w:tcW w:w="3420" w:type="dxa"/>
          </w:tcPr>
          <w:p w:rsidR="00B44E63" w:rsidRPr="009833BD" w:rsidRDefault="00B44E63" w:rsidP="00737694">
            <w:pPr>
              <w:jc w:val="center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1,30</w:t>
            </w:r>
          </w:p>
        </w:tc>
      </w:tr>
      <w:tr w:rsidR="00B44E63" w:rsidRPr="009833BD" w:rsidTr="00737694">
        <w:tblPrEx>
          <w:tblCellMar>
            <w:top w:w="0" w:type="dxa"/>
            <w:bottom w:w="0" w:type="dxa"/>
          </w:tblCellMar>
        </w:tblPrEx>
        <w:tc>
          <w:tcPr>
            <w:tcW w:w="5798" w:type="dxa"/>
          </w:tcPr>
          <w:p w:rsidR="00B44E63" w:rsidRPr="009833BD" w:rsidRDefault="00B44E63" w:rsidP="00737694">
            <w:pPr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Убыток от инфляции, тыс. ден. ед.</w:t>
            </w:r>
          </w:p>
        </w:tc>
        <w:tc>
          <w:tcPr>
            <w:tcW w:w="3420" w:type="dxa"/>
          </w:tcPr>
          <w:p w:rsidR="00B44E63" w:rsidRPr="009833BD" w:rsidRDefault="00B44E63" w:rsidP="00737694">
            <w:pPr>
              <w:jc w:val="center"/>
              <w:rPr>
                <w:b/>
                <w:sz w:val="24"/>
                <w:szCs w:val="24"/>
              </w:rPr>
            </w:pPr>
            <w:r w:rsidRPr="009833BD">
              <w:rPr>
                <w:b/>
                <w:sz w:val="24"/>
                <w:szCs w:val="24"/>
              </w:rPr>
              <w:t>?___</w:t>
            </w:r>
          </w:p>
        </w:tc>
      </w:tr>
      <w:tr w:rsidR="00B44E63" w:rsidRPr="009833BD" w:rsidTr="00737694">
        <w:tblPrEx>
          <w:tblCellMar>
            <w:top w:w="0" w:type="dxa"/>
            <w:bottom w:w="0" w:type="dxa"/>
          </w:tblCellMar>
        </w:tblPrEx>
        <w:tc>
          <w:tcPr>
            <w:tcW w:w="5798" w:type="dxa"/>
          </w:tcPr>
          <w:p w:rsidR="00B44E63" w:rsidRPr="009833BD" w:rsidRDefault="00B44E63" w:rsidP="00737694">
            <w:pPr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Доход от инфляции, тыс. ден. ед.</w:t>
            </w:r>
          </w:p>
        </w:tc>
        <w:tc>
          <w:tcPr>
            <w:tcW w:w="3420" w:type="dxa"/>
          </w:tcPr>
          <w:p w:rsidR="00B44E63" w:rsidRPr="009833BD" w:rsidRDefault="00B44E63" w:rsidP="00737694">
            <w:pPr>
              <w:jc w:val="center"/>
              <w:rPr>
                <w:b/>
                <w:sz w:val="24"/>
                <w:szCs w:val="24"/>
              </w:rPr>
            </w:pPr>
            <w:r w:rsidRPr="009833BD">
              <w:rPr>
                <w:b/>
                <w:sz w:val="24"/>
                <w:szCs w:val="24"/>
              </w:rPr>
              <w:t>?___</w:t>
            </w:r>
          </w:p>
        </w:tc>
      </w:tr>
    </w:tbl>
    <w:p w:rsidR="00B44E63" w:rsidRPr="009833BD" w:rsidRDefault="00B44E63" w:rsidP="00B44E63">
      <w:pPr>
        <w:spacing w:line="360" w:lineRule="auto"/>
        <w:ind w:firstLine="540"/>
        <w:jc w:val="both"/>
        <w:rPr>
          <w:sz w:val="24"/>
          <w:szCs w:val="24"/>
        </w:rPr>
      </w:pPr>
    </w:p>
    <w:p w:rsidR="00B44E63" w:rsidRPr="009833BD" w:rsidRDefault="00B44E63" w:rsidP="00B44E63">
      <w:pPr>
        <w:spacing w:line="360" w:lineRule="auto"/>
        <w:ind w:left="900"/>
        <w:jc w:val="center"/>
        <w:rPr>
          <w:sz w:val="24"/>
          <w:szCs w:val="24"/>
        </w:rPr>
      </w:pPr>
      <w:r w:rsidRPr="009833BD">
        <w:rPr>
          <w:sz w:val="24"/>
          <w:szCs w:val="24"/>
        </w:rPr>
        <w:t>ЗАДАЧА №2</w:t>
      </w:r>
    </w:p>
    <w:p w:rsidR="00B44E63" w:rsidRPr="009833BD" w:rsidRDefault="00B44E63" w:rsidP="00B44E63">
      <w:pPr>
        <w:spacing w:line="360" w:lineRule="auto"/>
        <w:ind w:firstLine="540"/>
        <w:jc w:val="center"/>
        <w:rPr>
          <w:sz w:val="24"/>
          <w:szCs w:val="24"/>
        </w:rPr>
      </w:pPr>
    </w:p>
    <w:p w:rsidR="00B44E63" w:rsidRPr="009833BD" w:rsidRDefault="00B44E63" w:rsidP="00B44E63">
      <w:pPr>
        <w:spacing w:line="360" w:lineRule="auto"/>
        <w:ind w:firstLine="540"/>
        <w:jc w:val="both"/>
        <w:rPr>
          <w:sz w:val="24"/>
          <w:szCs w:val="24"/>
        </w:rPr>
      </w:pPr>
      <w:r w:rsidRPr="009833BD">
        <w:rPr>
          <w:sz w:val="24"/>
          <w:szCs w:val="24"/>
        </w:rPr>
        <w:t>По данным таблицы рассчитать отложенное налоговое обязательство и отложенный налоговый актив (требование) в соответствии с международными стандартами.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08"/>
        <w:gridCol w:w="2374"/>
      </w:tblGrid>
      <w:tr w:rsidR="00B44E63" w:rsidRPr="009833BD" w:rsidTr="00737694">
        <w:tblPrEx>
          <w:tblCellMar>
            <w:top w:w="0" w:type="dxa"/>
            <w:bottom w:w="0" w:type="dxa"/>
          </w:tblCellMar>
        </w:tblPrEx>
        <w:tc>
          <w:tcPr>
            <w:tcW w:w="6908" w:type="dxa"/>
          </w:tcPr>
          <w:p w:rsidR="00B44E63" w:rsidRPr="009833BD" w:rsidRDefault="00B44E63" w:rsidP="00737694">
            <w:pPr>
              <w:pStyle w:val="8"/>
              <w:jc w:val="center"/>
              <w:rPr>
                <w:i w:val="0"/>
              </w:rPr>
            </w:pPr>
            <w:r w:rsidRPr="009833BD">
              <w:rPr>
                <w:i w:val="0"/>
              </w:rPr>
              <w:t>Показатель</w:t>
            </w:r>
          </w:p>
        </w:tc>
        <w:tc>
          <w:tcPr>
            <w:tcW w:w="2374" w:type="dxa"/>
          </w:tcPr>
          <w:p w:rsidR="00B44E63" w:rsidRPr="009833BD" w:rsidRDefault="00B44E63" w:rsidP="00737694">
            <w:pPr>
              <w:jc w:val="center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Значение показателя</w:t>
            </w:r>
          </w:p>
        </w:tc>
      </w:tr>
      <w:tr w:rsidR="00B44E63" w:rsidRPr="009833BD" w:rsidTr="00737694">
        <w:tblPrEx>
          <w:tblCellMar>
            <w:top w:w="0" w:type="dxa"/>
            <w:bottom w:w="0" w:type="dxa"/>
          </w:tblCellMar>
        </w:tblPrEx>
        <w:tc>
          <w:tcPr>
            <w:tcW w:w="6908" w:type="dxa"/>
          </w:tcPr>
          <w:p w:rsidR="00B44E63" w:rsidRPr="009833BD" w:rsidRDefault="00B44E63" w:rsidP="00737694">
            <w:pPr>
              <w:jc w:val="both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Балансовая стоимость здания, тыс. ден. ед.</w:t>
            </w:r>
          </w:p>
        </w:tc>
        <w:tc>
          <w:tcPr>
            <w:tcW w:w="2374" w:type="dxa"/>
          </w:tcPr>
          <w:p w:rsidR="00B44E63" w:rsidRPr="009833BD" w:rsidRDefault="00B44E63" w:rsidP="00737694">
            <w:pPr>
              <w:jc w:val="center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250</w:t>
            </w:r>
          </w:p>
        </w:tc>
      </w:tr>
      <w:tr w:rsidR="00B44E63" w:rsidRPr="009833BD" w:rsidTr="00737694">
        <w:tblPrEx>
          <w:tblCellMar>
            <w:top w:w="0" w:type="dxa"/>
            <w:bottom w:w="0" w:type="dxa"/>
          </w:tblCellMar>
        </w:tblPrEx>
        <w:tc>
          <w:tcPr>
            <w:tcW w:w="6908" w:type="dxa"/>
          </w:tcPr>
          <w:p w:rsidR="00B44E63" w:rsidRPr="009833BD" w:rsidRDefault="00B44E63" w:rsidP="00737694">
            <w:pPr>
              <w:jc w:val="both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Налоговая база здания, тыс. ден.е д.</w:t>
            </w:r>
          </w:p>
        </w:tc>
        <w:tc>
          <w:tcPr>
            <w:tcW w:w="2374" w:type="dxa"/>
          </w:tcPr>
          <w:p w:rsidR="00B44E63" w:rsidRPr="009833BD" w:rsidRDefault="00B44E63" w:rsidP="00737694">
            <w:pPr>
              <w:jc w:val="center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300</w:t>
            </w:r>
          </w:p>
        </w:tc>
      </w:tr>
      <w:tr w:rsidR="00B44E63" w:rsidRPr="009833BD" w:rsidTr="00737694">
        <w:tblPrEx>
          <w:tblCellMar>
            <w:top w:w="0" w:type="dxa"/>
            <w:bottom w:w="0" w:type="dxa"/>
          </w:tblCellMar>
        </w:tblPrEx>
        <w:tc>
          <w:tcPr>
            <w:tcW w:w="6908" w:type="dxa"/>
          </w:tcPr>
          <w:p w:rsidR="00B44E63" w:rsidRPr="009833BD" w:rsidRDefault="00B44E63" w:rsidP="00737694">
            <w:pPr>
              <w:jc w:val="both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Налог на прибыль, %</w:t>
            </w:r>
          </w:p>
        </w:tc>
        <w:tc>
          <w:tcPr>
            <w:tcW w:w="2374" w:type="dxa"/>
          </w:tcPr>
          <w:p w:rsidR="00B44E63" w:rsidRPr="009833BD" w:rsidRDefault="00B44E63" w:rsidP="00737694">
            <w:pPr>
              <w:jc w:val="center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24</w:t>
            </w:r>
          </w:p>
        </w:tc>
      </w:tr>
      <w:tr w:rsidR="00B44E63" w:rsidRPr="009833BD" w:rsidTr="00737694">
        <w:tblPrEx>
          <w:tblCellMar>
            <w:top w:w="0" w:type="dxa"/>
            <w:bottom w:w="0" w:type="dxa"/>
          </w:tblCellMar>
        </w:tblPrEx>
        <w:tc>
          <w:tcPr>
            <w:tcW w:w="6908" w:type="dxa"/>
          </w:tcPr>
          <w:p w:rsidR="00B44E63" w:rsidRPr="009833BD" w:rsidRDefault="00B44E63" w:rsidP="00737694">
            <w:pPr>
              <w:jc w:val="both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Отложенное налоговое обязательство, тыс. ден. ед.</w:t>
            </w:r>
          </w:p>
        </w:tc>
        <w:tc>
          <w:tcPr>
            <w:tcW w:w="2374" w:type="dxa"/>
          </w:tcPr>
          <w:p w:rsidR="00B44E63" w:rsidRPr="009833BD" w:rsidRDefault="00B44E63" w:rsidP="00737694">
            <w:pPr>
              <w:jc w:val="center"/>
              <w:rPr>
                <w:b/>
                <w:sz w:val="24"/>
                <w:szCs w:val="24"/>
              </w:rPr>
            </w:pPr>
            <w:r w:rsidRPr="009833BD">
              <w:rPr>
                <w:b/>
                <w:sz w:val="24"/>
                <w:szCs w:val="24"/>
              </w:rPr>
              <w:t>?__</w:t>
            </w:r>
          </w:p>
        </w:tc>
      </w:tr>
      <w:tr w:rsidR="00B44E63" w:rsidRPr="009833BD" w:rsidTr="00737694">
        <w:tblPrEx>
          <w:tblCellMar>
            <w:top w:w="0" w:type="dxa"/>
            <w:bottom w:w="0" w:type="dxa"/>
          </w:tblCellMar>
        </w:tblPrEx>
        <w:tc>
          <w:tcPr>
            <w:tcW w:w="6908" w:type="dxa"/>
          </w:tcPr>
          <w:p w:rsidR="00B44E63" w:rsidRPr="009833BD" w:rsidRDefault="00B44E63" w:rsidP="00737694">
            <w:pPr>
              <w:jc w:val="both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Отложенный налоговый актив (требование), тыс. ден. ед.</w:t>
            </w:r>
          </w:p>
        </w:tc>
        <w:tc>
          <w:tcPr>
            <w:tcW w:w="2374" w:type="dxa"/>
          </w:tcPr>
          <w:p w:rsidR="00B44E63" w:rsidRPr="009833BD" w:rsidRDefault="00B44E63" w:rsidP="00737694">
            <w:pPr>
              <w:jc w:val="center"/>
              <w:rPr>
                <w:b/>
                <w:sz w:val="24"/>
                <w:szCs w:val="24"/>
              </w:rPr>
            </w:pPr>
            <w:r w:rsidRPr="009833BD">
              <w:rPr>
                <w:b/>
                <w:sz w:val="24"/>
                <w:szCs w:val="24"/>
              </w:rPr>
              <w:t>?__</w:t>
            </w:r>
          </w:p>
        </w:tc>
      </w:tr>
    </w:tbl>
    <w:p w:rsidR="00B44E63" w:rsidRPr="009833BD" w:rsidRDefault="00B44E63" w:rsidP="00B44E63">
      <w:pPr>
        <w:spacing w:line="360" w:lineRule="auto"/>
        <w:ind w:firstLine="540"/>
        <w:jc w:val="center"/>
        <w:rPr>
          <w:sz w:val="24"/>
          <w:szCs w:val="24"/>
        </w:rPr>
      </w:pPr>
      <w:r w:rsidRPr="009833BD">
        <w:rPr>
          <w:sz w:val="24"/>
          <w:szCs w:val="24"/>
        </w:rPr>
        <w:lastRenderedPageBreak/>
        <w:t>ЗАДАЧА №3</w:t>
      </w:r>
    </w:p>
    <w:p w:rsidR="00B44E63" w:rsidRPr="009833BD" w:rsidRDefault="00B44E63" w:rsidP="00B44E63">
      <w:pPr>
        <w:spacing w:line="360" w:lineRule="auto"/>
        <w:ind w:firstLine="540"/>
        <w:jc w:val="center"/>
        <w:rPr>
          <w:sz w:val="16"/>
          <w:szCs w:val="16"/>
        </w:rPr>
      </w:pPr>
    </w:p>
    <w:p w:rsidR="00B44E63" w:rsidRPr="009833BD" w:rsidRDefault="00B44E63" w:rsidP="00B44E63">
      <w:pPr>
        <w:spacing w:line="360" w:lineRule="auto"/>
        <w:ind w:firstLine="540"/>
        <w:jc w:val="both"/>
        <w:rPr>
          <w:sz w:val="24"/>
          <w:szCs w:val="24"/>
        </w:rPr>
      </w:pPr>
      <w:r w:rsidRPr="009833BD">
        <w:rPr>
          <w:sz w:val="24"/>
          <w:szCs w:val="24"/>
        </w:rPr>
        <w:t>По данным таблицы рассчитать первоначальную стоимость земельного участка.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0"/>
        <w:gridCol w:w="2622"/>
      </w:tblGrid>
      <w:tr w:rsidR="00B44E63" w:rsidRPr="009833BD" w:rsidTr="00737694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B44E63" w:rsidRPr="009833BD" w:rsidRDefault="00B44E63" w:rsidP="00737694">
            <w:pPr>
              <w:jc w:val="center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Показатель</w:t>
            </w:r>
          </w:p>
        </w:tc>
        <w:tc>
          <w:tcPr>
            <w:tcW w:w="2622" w:type="dxa"/>
          </w:tcPr>
          <w:p w:rsidR="00B44E63" w:rsidRPr="009833BD" w:rsidRDefault="00B44E63" w:rsidP="00737694">
            <w:pPr>
              <w:jc w:val="center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Значение показателя, тыс. ден. ед.</w:t>
            </w:r>
          </w:p>
        </w:tc>
      </w:tr>
      <w:tr w:rsidR="00B44E63" w:rsidRPr="009833BD" w:rsidTr="00737694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B44E63" w:rsidRPr="009833BD" w:rsidRDefault="00B44E63" w:rsidP="00737694">
            <w:pPr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Фактическая сумма, уплаченная за приобретенный земельный участок, предназначенный для строительства цеха</w:t>
            </w:r>
          </w:p>
        </w:tc>
        <w:tc>
          <w:tcPr>
            <w:tcW w:w="2622" w:type="dxa"/>
          </w:tcPr>
          <w:p w:rsidR="00B44E63" w:rsidRPr="009833BD" w:rsidRDefault="00B44E63" w:rsidP="00737694">
            <w:pPr>
              <w:jc w:val="center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100</w:t>
            </w:r>
          </w:p>
        </w:tc>
      </w:tr>
      <w:tr w:rsidR="00B44E63" w:rsidRPr="009833BD" w:rsidTr="00737694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B44E63" w:rsidRPr="009833BD" w:rsidRDefault="00B44E63" w:rsidP="00737694">
            <w:pPr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Комиссионные, уплаченные агенту по недвижимости</w:t>
            </w:r>
          </w:p>
        </w:tc>
        <w:tc>
          <w:tcPr>
            <w:tcW w:w="2622" w:type="dxa"/>
          </w:tcPr>
          <w:p w:rsidR="00B44E63" w:rsidRPr="009833BD" w:rsidRDefault="00B44E63" w:rsidP="00737694">
            <w:pPr>
              <w:jc w:val="center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3</w:t>
            </w:r>
          </w:p>
        </w:tc>
      </w:tr>
      <w:tr w:rsidR="00B44E63" w:rsidRPr="009833BD" w:rsidTr="00737694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B44E63" w:rsidRPr="009833BD" w:rsidRDefault="00B44E63" w:rsidP="00737694">
            <w:pPr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Расходы по сносу старого здания, находящегося на этом участке, находящегося на этом участке</w:t>
            </w:r>
          </w:p>
        </w:tc>
        <w:tc>
          <w:tcPr>
            <w:tcW w:w="2622" w:type="dxa"/>
          </w:tcPr>
          <w:p w:rsidR="00B44E63" w:rsidRPr="009833BD" w:rsidRDefault="00B44E63" w:rsidP="00737694">
            <w:pPr>
              <w:jc w:val="center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10</w:t>
            </w:r>
          </w:p>
        </w:tc>
      </w:tr>
      <w:tr w:rsidR="00B44E63" w:rsidRPr="009833BD" w:rsidTr="00737694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B44E63" w:rsidRPr="009833BD" w:rsidRDefault="00B44E63" w:rsidP="00737694">
            <w:pPr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Первоначальная стоимость земельного участка</w:t>
            </w:r>
          </w:p>
        </w:tc>
        <w:tc>
          <w:tcPr>
            <w:tcW w:w="2622" w:type="dxa"/>
          </w:tcPr>
          <w:p w:rsidR="00B44E63" w:rsidRPr="009833BD" w:rsidRDefault="00B44E63" w:rsidP="00737694">
            <w:pPr>
              <w:jc w:val="center"/>
              <w:rPr>
                <w:b/>
                <w:sz w:val="24"/>
                <w:szCs w:val="24"/>
              </w:rPr>
            </w:pPr>
            <w:r w:rsidRPr="009833BD">
              <w:rPr>
                <w:b/>
                <w:sz w:val="24"/>
                <w:szCs w:val="24"/>
              </w:rPr>
              <w:t>?_____</w:t>
            </w:r>
          </w:p>
        </w:tc>
      </w:tr>
    </w:tbl>
    <w:p w:rsidR="00B44E63" w:rsidRPr="009833BD" w:rsidRDefault="00B44E63" w:rsidP="00B44E63">
      <w:pPr>
        <w:spacing w:line="360" w:lineRule="auto"/>
        <w:ind w:firstLine="540"/>
        <w:jc w:val="both"/>
        <w:rPr>
          <w:sz w:val="24"/>
          <w:szCs w:val="24"/>
        </w:rPr>
      </w:pPr>
    </w:p>
    <w:p w:rsidR="00B44E63" w:rsidRPr="009833BD" w:rsidRDefault="00B44E63" w:rsidP="00B44E63">
      <w:pPr>
        <w:spacing w:line="360" w:lineRule="auto"/>
        <w:ind w:firstLine="540"/>
        <w:jc w:val="center"/>
        <w:rPr>
          <w:sz w:val="24"/>
          <w:szCs w:val="24"/>
        </w:rPr>
      </w:pPr>
      <w:r w:rsidRPr="009833BD">
        <w:rPr>
          <w:sz w:val="24"/>
          <w:szCs w:val="24"/>
        </w:rPr>
        <w:t>ЗАДАЧА №4</w:t>
      </w:r>
    </w:p>
    <w:p w:rsidR="00B44E63" w:rsidRPr="009833BD" w:rsidRDefault="00B44E63" w:rsidP="00B44E63">
      <w:pPr>
        <w:spacing w:line="360" w:lineRule="auto"/>
        <w:ind w:firstLine="540"/>
        <w:jc w:val="center"/>
        <w:rPr>
          <w:sz w:val="16"/>
          <w:szCs w:val="16"/>
        </w:rPr>
      </w:pPr>
    </w:p>
    <w:p w:rsidR="00B44E63" w:rsidRPr="009833BD" w:rsidRDefault="00B44E63" w:rsidP="00B44E63">
      <w:pPr>
        <w:spacing w:line="360" w:lineRule="auto"/>
        <w:ind w:firstLine="540"/>
        <w:jc w:val="both"/>
        <w:rPr>
          <w:sz w:val="24"/>
          <w:szCs w:val="24"/>
        </w:rPr>
      </w:pPr>
      <w:r w:rsidRPr="009833BD">
        <w:rPr>
          <w:sz w:val="24"/>
          <w:szCs w:val="24"/>
        </w:rPr>
        <w:t>По приведенным данным определить накопленную амортизацию при линейном методе, показанную в балансе на отчетную дату 31 декабря 200__ г., тыс. ден. ед.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3083"/>
      </w:tblGrid>
      <w:tr w:rsidR="00B44E63" w:rsidRPr="009833BD" w:rsidTr="00737694">
        <w:tblPrEx>
          <w:tblCellMar>
            <w:top w:w="0" w:type="dxa"/>
            <w:bottom w:w="0" w:type="dxa"/>
          </w:tblCellMar>
        </w:tblPrEx>
        <w:tc>
          <w:tcPr>
            <w:tcW w:w="6487" w:type="dxa"/>
          </w:tcPr>
          <w:p w:rsidR="00B44E63" w:rsidRPr="009833BD" w:rsidRDefault="00B44E63" w:rsidP="00737694">
            <w:pPr>
              <w:jc w:val="center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Показатели</w:t>
            </w:r>
          </w:p>
        </w:tc>
        <w:tc>
          <w:tcPr>
            <w:tcW w:w="3083" w:type="dxa"/>
          </w:tcPr>
          <w:p w:rsidR="00B44E63" w:rsidRPr="009833BD" w:rsidRDefault="00B44E63" w:rsidP="00737694">
            <w:pPr>
              <w:jc w:val="center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Значение показателя</w:t>
            </w:r>
          </w:p>
        </w:tc>
      </w:tr>
      <w:tr w:rsidR="00B44E63" w:rsidRPr="009833BD" w:rsidTr="00737694">
        <w:tblPrEx>
          <w:tblCellMar>
            <w:top w:w="0" w:type="dxa"/>
            <w:bottom w:w="0" w:type="dxa"/>
          </w:tblCellMar>
        </w:tblPrEx>
        <w:tc>
          <w:tcPr>
            <w:tcW w:w="6487" w:type="dxa"/>
          </w:tcPr>
          <w:p w:rsidR="00B44E63" w:rsidRPr="009833BD" w:rsidRDefault="00B44E63" w:rsidP="00737694">
            <w:pPr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Первоначальная стоимость оборудования, введенного в действие 30 мая, тыс. ден. ед.</w:t>
            </w:r>
          </w:p>
        </w:tc>
        <w:tc>
          <w:tcPr>
            <w:tcW w:w="3083" w:type="dxa"/>
          </w:tcPr>
          <w:p w:rsidR="00B44E63" w:rsidRPr="009833BD" w:rsidRDefault="00B44E63" w:rsidP="00737694">
            <w:pPr>
              <w:jc w:val="center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130</w:t>
            </w:r>
          </w:p>
        </w:tc>
      </w:tr>
      <w:tr w:rsidR="00B44E63" w:rsidRPr="009833BD" w:rsidTr="00737694">
        <w:tblPrEx>
          <w:tblCellMar>
            <w:top w:w="0" w:type="dxa"/>
            <w:bottom w:w="0" w:type="dxa"/>
          </w:tblCellMar>
        </w:tblPrEx>
        <w:tc>
          <w:tcPr>
            <w:tcW w:w="6487" w:type="dxa"/>
          </w:tcPr>
          <w:p w:rsidR="00B44E63" w:rsidRPr="009833BD" w:rsidRDefault="00B44E63" w:rsidP="00737694">
            <w:pPr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Срок полезной службы, лет</w:t>
            </w:r>
          </w:p>
        </w:tc>
        <w:tc>
          <w:tcPr>
            <w:tcW w:w="3083" w:type="dxa"/>
          </w:tcPr>
          <w:p w:rsidR="00B44E63" w:rsidRPr="009833BD" w:rsidRDefault="00B44E63" w:rsidP="00737694">
            <w:pPr>
              <w:jc w:val="center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10</w:t>
            </w:r>
          </w:p>
        </w:tc>
      </w:tr>
      <w:tr w:rsidR="00B44E63" w:rsidRPr="009833BD" w:rsidTr="00737694">
        <w:tblPrEx>
          <w:tblCellMar>
            <w:top w:w="0" w:type="dxa"/>
            <w:bottom w:w="0" w:type="dxa"/>
          </w:tblCellMar>
        </w:tblPrEx>
        <w:tc>
          <w:tcPr>
            <w:tcW w:w="6487" w:type="dxa"/>
          </w:tcPr>
          <w:p w:rsidR="00B44E63" w:rsidRPr="009833BD" w:rsidRDefault="00B44E63" w:rsidP="00737694">
            <w:pPr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Ликвидационная стоимость, тыс. ден. ед.</w:t>
            </w:r>
          </w:p>
        </w:tc>
        <w:tc>
          <w:tcPr>
            <w:tcW w:w="3083" w:type="dxa"/>
          </w:tcPr>
          <w:p w:rsidR="00B44E63" w:rsidRPr="009833BD" w:rsidRDefault="00B44E63" w:rsidP="00737694">
            <w:pPr>
              <w:jc w:val="center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10</w:t>
            </w:r>
          </w:p>
        </w:tc>
      </w:tr>
      <w:tr w:rsidR="00B44E63" w:rsidRPr="009833BD" w:rsidTr="00737694">
        <w:tblPrEx>
          <w:tblCellMar>
            <w:top w:w="0" w:type="dxa"/>
            <w:bottom w:w="0" w:type="dxa"/>
          </w:tblCellMar>
        </w:tblPrEx>
        <w:tc>
          <w:tcPr>
            <w:tcW w:w="6487" w:type="dxa"/>
          </w:tcPr>
          <w:p w:rsidR="00B44E63" w:rsidRPr="009833BD" w:rsidRDefault="00B44E63" w:rsidP="00737694">
            <w:pPr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Накопленная амортизация при линейном методе, показанная в балансе на отчетную дату 31 декабря 200__ г., тыс. ден. ед.</w:t>
            </w:r>
          </w:p>
        </w:tc>
        <w:tc>
          <w:tcPr>
            <w:tcW w:w="3083" w:type="dxa"/>
          </w:tcPr>
          <w:p w:rsidR="00B44E63" w:rsidRPr="009833BD" w:rsidRDefault="00B44E63" w:rsidP="00737694">
            <w:pPr>
              <w:jc w:val="center"/>
              <w:rPr>
                <w:b/>
                <w:sz w:val="24"/>
                <w:szCs w:val="24"/>
              </w:rPr>
            </w:pPr>
            <w:r w:rsidRPr="009833BD">
              <w:rPr>
                <w:b/>
                <w:sz w:val="24"/>
                <w:szCs w:val="24"/>
              </w:rPr>
              <w:t>?_____</w:t>
            </w:r>
          </w:p>
        </w:tc>
      </w:tr>
    </w:tbl>
    <w:p w:rsidR="00B44E63" w:rsidRPr="009833BD" w:rsidRDefault="00B44E63" w:rsidP="00B44E63">
      <w:pPr>
        <w:spacing w:line="360" w:lineRule="auto"/>
        <w:ind w:firstLine="540"/>
        <w:jc w:val="both"/>
        <w:rPr>
          <w:sz w:val="24"/>
          <w:szCs w:val="24"/>
        </w:rPr>
      </w:pPr>
    </w:p>
    <w:p w:rsidR="00B44E63" w:rsidRPr="009833BD" w:rsidRDefault="00B44E63" w:rsidP="00B44E63">
      <w:pPr>
        <w:spacing w:line="360" w:lineRule="auto"/>
        <w:ind w:firstLine="540"/>
        <w:jc w:val="center"/>
        <w:rPr>
          <w:sz w:val="24"/>
          <w:szCs w:val="24"/>
        </w:rPr>
      </w:pPr>
      <w:r w:rsidRPr="009833BD">
        <w:rPr>
          <w:sz w:val="24"/>
          <w:szCs w:val="24"/>
        </w:rPr>
        <w:t>ЗАДАЧА №5</w:t>
      </w:r>
    </w:p>
    <w:p w:rsidR="00B44E63" w:rsidRPr="009833BD" w:rsidRDefault="00B44E63" w:rsidP="00B44E63">
      <w:pPr>
        <w:spacing w:line="360" w:lineRule="auto"/>
        <w:ind w:firstLine="540"/>
        <w:jc w:val="center"/>
        <w:rPr>
          <w:sz w:val="16"/>
          <w:szCs w:val="16"/>
        </w:rPr>
      </w:pPr>
    </w:p>
    <w:p w:rsidR="00B44E63" w:rsidRPr="009833BD" w:rsidRDefault="00B44E63" w:rsidP="00B44E63">
      <w:pPr>
        <w:spacing w:line="360" w:lineRule="auto"/>
        <w:ind w:firstLine="540"/>
        <w:jc w:val="both"/>
        <w:rPr>
          <w:sz w:val="24"/>
          <w:szCs w:val="24"/>
        </w:rPr>
      </w:pPr>
      <w:r w:rsidRPr="009833BD">
        <w:rPr>
          <w:sz w:val="24"/>
          <w:szCs w:val="24"/>
        </w:rPr>
        <w:t>Данные о хозяйственной операции приведены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29"/>
        <w:gridCol w:w="2839"/>
      </w:tblGrid>
      <w:tr w:rsidR="00B44E63" w:rsidRPr="009833BD" w:rsidTr="00737694">
        <w:tblPrEx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B44E63" w:rsidRPr="009833BD" w:rsidRDefault="00B44E63" w:rsidP="00737694">
            <w:pPr>
              <w:pStyle w:val="8"/>
              <w:jc w:val="center"/>
              <w:rPr>
                <w:i w:val="0"/>
              </w:rPr>
            </w:pPr>
            <w:r w:rsidRPr="009833BD">
              <w:rPr>
                <w:i w:val="0"/>
              </w:rPr>
              <w:t>Показатель</w:t>
            </w:r>
          </w:p>
        </w:tc>
        <w:tc>
          <w:tcPr>
            <w:tcW w:w="2839" w:type="dxa"/>
          </w:tcPr>
          <w:p w:rsidR="00B44E63" w:rsidRPr="009833BD" w:rsidRDefault="00B44E63" w:rsidP="00737694">
            <w:pPr>
              <w:jc w:val="center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Значение показателя, тыс. ден. ед.</w:t>
            </w:r>
          </w:p>
        </w:tc>
      </w:tr>
      <w:tr w:rsidR="00B44E63" w:rsidRPr="009833BD" w:rsidTr="00737694">
        <w:tblPrEx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B44E63" w:rsidRPr="009833BD" w:rsidRDefault="00B44E63" w:rsidP="00737694">
            <w:pPr>
              <w:jc w:val="both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Фактическая стоимость приобретения основного средства на вторичном рынке</w:t>
            </w:r>
          </w:p>
        </w:tc>
        <w:tc>
          <w:tcPr>
            <w:tcW w:w="2839" w:type="dxa"/>
          </w:tcPr>
          <w:p w:rsidR="00B44E63" w:rsidRPr="009833BD" w:rsidRDefault="00B44E63" w:rsidP="00737694">
            <w:pPr>
              <w:jc w:val="center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700</w:t>
            </w:r>
          </w:p>
        </w:tc>
      </w:tr>
      <w:tr w:rsidR="00B44E63" w:rsidRPr="009833BD" w:rsidTr="00737694">
        <w:tblPrEx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B44E63" w:rsidRPr="009833BD" w:rsidRDefault="00B44E63" w:rsidP="00737694">
            <w:pPr>
              <w:jc w:val="both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Справедливая стоимость приобретенного основного средства</w:t>
            </w:r>
          </w:p>
        </w:tc>
        <w:tc>
          <w:tcPr>
            <w:tcW w:w="2839" w:type="dxa"/>
          </w:tcPr>
          <w:p w:rsidR="00B44E63" w:rsidRPr="009833BD" w:rsidRDefault="00B44E63" w:rsidP="00737694">
            <w:pPr>
              <w:jc w:val="center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800</w:t>
            </w:r>
          </w:p>
        </w:tc>
      </w:tr>
      <w:tr w:rsidR="00B44E63" w:rsidRPr="009833BD" w:rsidTr="00737694">
        <w:tblPrEx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B44E63" w:rsidRPr="009833BD" w:rsidRDefault="00B44E63" w:rsidP="00737694">
            <w:pPr>
              <w:jc w:val="both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Бухгалтерская проводка, сделанная бухгалтером:</w:t>
            </w:r>
          </w:p>
        </w:tc>
        <w:tc>
          <w:tcPr>
            <w:tcW w:w="2839" w:type="dxa"/>
          </w:tcPr>
          <w:p w:rsidR="00B44E63" w:rsidRPr="009833BD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</w:tr>
      <w:tr w:rsidR="00B44E63" w:rsidRPr="009833BD" w:rsidTr="00737694">
        <w:tblPrEx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B44E63" w:rsidRPr="009833BD" w:rsidRDefault="00B44E63" w:rsidP="00737694">
            <w:pPr>
              <w:jc w:val="both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Дебет Основное средство</w:t>
            </w:r>
          </w:p>
        </w:tc>
        <w:tc>
          <w:tcPr>
            <w:tcW w:w="2839" w:type="dxa"/>
          </w:tcPr>
          <w:p w:rsidR="00B44E63" w:rsidRPr="009833BD" w:rsidRDefault="00B44E63" w:rsidP="00737694">
            <w:pPr>
              <w:jc w:val="center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800</w:t>
            </w:r>
          </w:p>
        </w:tc>
      </w:tr>
      <w:tr w:rsidR="00B44E63" w:rsidRPr="009833BD" w:rsidTr="00737694">
        <w:tblPrEx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B44E63" w:rsidRPr="009833BD" w:rsidRDefault="00B44E63" w:rsidP="00737694">
            <w:pPr>
              <w:jc w:val="both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Кредит Денежные средства</w:t>
            </w:r>
          </w:p>
        </w:tc>
        <w:tc>
          <w:tcPr>
            <w:tcW w:w="2839" w:type="dxa"/>
          </w:tcPr>
          <w:p w:rsidR="00B44E63" w:rsidRPr="009833BD" w:rsidRDefault="00B44E63" w:rsidP="00737694">
            <w:pPr>
              <w:jc w:val="center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700</w:t>
            </w:r>
          </w:p>
        </w:tc>
      </w:tr>
      <w:tr w:rsidR="00B44E63" w:rsidRPr="009833BD" w:rsidTr="00737694">
        <w:tblPrEx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B44E63" w:rsidRPr="009833BD" w:rsidRDefault="00B44E63" w:rsidP="00737694">
            <w:pPr>
              <w:jc w:val="both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Кредит Прибыль</w:t>
            </w:r>
          </w:p>
        </w:tc>
        <w:tc>
          <w:tcPr>
            <w:tcW w:w="2839" w:type="dxa"/>
          </w:tcPr>
          <w:p w:rsidR="00B44E63" w:rsidRPr="009833BD" w:rsidRDefault="00B44E63" w:rsidP="00737694">
            <w:pPr>
              <w:jc w:val="center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100</w:t>
            </w:r>
          </w:p>
        </w:tc>
      </w:tr>
    </w:tbl>
    <w:p w:rsidR="00B44E63" w:rsidRPr="009833BD" w:rsidRDefault="00B44E63" w:rsidP="00B44E63">
      <w:pPr>
        <w:spacing w:line="360" w:lineRule="auto"/>
        <w:ind w:firstLine="540"/>
        <w:jc w:val="both"/>
        <w:rPr>
          <w:sz w:val="24"/>
          <w:szCs w:val="24"/>
        </w:rPr>
      </w:pPr>
    </w:p>
    <w:p w:rsidR="00B44E63" w:rsidRPr="009833BD" w:rsidRDefault="00B44E63" w:rsidP="00B44E63">
      <w:pPr>
        <w:tabs>
          <w:tab w:val="left" w:pos="720"/>
        </w:tabs>
        <w:spacing w:line="360" w:lineRule="auto"/>
        <w:ind w:firstLine="540"/>
        <w:jc w:val="both"/>
        <w:rPr>
          <w:sz w:val="24"/>
          <w:szCs w:val="24"/>
        </w:rPr>
      </w:pPr>
      <w:r w:rsidRPr="009833BD">
        <w:rPr>
          <w:sz w:val="24"/>
          <w:szCs w:val="24"/>
        </w:rPr>
        <w:t>Проанализировав представленные показатели, определите нарушенный в результате сделанной проводки основополагающий принцип международных стандартов. Каким образом должна быть сделана бухгалтерская проводка по приобретению основного средства?</w:t>
      </w:r>
    </w:p>
    <w:p w:rsidR="00B44E63" w:rsidRDefault="00B44E63" w:rsidP="00B44E63">
      <w:pPr>
        <w:spacing w:line="360" w:lineRule="auto"/>
        <w:ind w:firstLine="540"/>
        <w:jc w:val="both"/>
        <w:rPr>
          <w:sz w:val="24"/>
          <w:szCs w:val="24"/>
        </w:rPr>
      </w:pPr>
    </w:p>
    <w:p w:rsidR="009833BD" w:rsidRPr="009833BD" w:rsidRDefault="009833BD" w:rsidP="00B44E63">
      <w:pPr>
        <w:spacing w:line="360" w:lineRule="auto"/>
        <w:ind w:firstLine="540"/>
        <w:jc w:val="both"/>
        <w:rPr>
          <w:sz w:val="24"/>
          <w:szCs w:val="24"/>
        </w:rPr>
      </w:pPr>
    </w:p>
    <w:p w:rsidR="00B44E63" w:rsidRPr="009833BD" w:rsidRDefault="00B44E63" w:rsidP="00B44E63">
      <w:pPr>
        <w:spacing w:line="360" w:lineRule="auto"/>
        <w:ind w:firstLine="540"/>
        <w:jc w:val="center"/>
        <w:rPr>
          <w:sz w:val="24"/>
          <w:szCs w:val="24"/>
        </w:rPr>
      </w:pPr>
      <w:r w:rsidRPr="009833BD">
        <w:rPr>
          <w:sz w:val="24"/>
          <w:szCs w:val="24"/>
        </w:rPr>
        <w:lastRenderedPageBreak/>
        <w:t>ЗАДАЧА №6</w:t>
      </w:r>
    </w:p>
    <w:p w:rsidR="00B44E63" w:rsidRPr="009833BD" w:rsidRDefault="00B44E63" w:rsidP="00B44E63">
      <w:pPr>
        <w:spacing w:line="360" w:lineRule="auto"/>
        <w:ind w:firstLine="540"/>
        <w:jc w:val="center"/>
        <w:rPr>
          <w:sz w:val="16"/>
          <w:szCs w:val="16"/>
        </w:rPr>
      </w:pPr>
    </w:p>
    <w:p w:rsidR="00B44E63" w:rsidRPr="009833BD" w:rsidRDefault="00B44E63" w:rsidP="00B44E63">
      <w:pPr>
        <w:spacing w:line="360" w:lineRule="auto"/>
        <w:ind w:firstLine="540"/>
        <w:jc w:val="both"/>
        <w:rPr>
          <w:sz w:val="24"/>
          <w:szCs w:val="24"/>
        </w:rPr>
      </w:pPr>
      <w:r w:rsidRPr="009833BD">
        <w:rPr>
          <w:sz w:val="24"/>
          <w:szCs w:val="24"/>
        </w:rPr>
        <w:t>Дополните таблицу разделами баланса на конец отчетного периода. Поясните полученные значения.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0"/>
        <w:gridCol w:w="3029"/>
      </w:tblGrid>
      <w:tr w:rsidR="00B44E63" w:rsidRPr="009833BD" w:rsidTr="00737694">
        <w:tblPrEx>
          <w:tblCellMar>
            <w:top w:w="0" w:type="dxa"/>
            <w:bottom w:w="0" w:type="dxa"/>
          </w:tblCellMar>
        </w:tblPrEx>
        <w:tc>
          <w:tcPr>
            <w:tcW w:w="5580" w:type="dxa"/>
          </w:tcPr>
          <w:p w:rsidR="00B44E63" w:rsidRPr="009833BD" w:rsidRDefault="00B44E63" w:rsidP="00737694">
            <w:pPr>
              <w:jc w:val="center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Показатель</w:t>
            </w:r>
          </w:p>
        </w:tc>
        <w:tc>
          <w:tcPr>
            <w:tcW w:w="3029" w:type="dxa"/>
          </w:tcPr>
          <w:p w:rsidR="00B44E63" w:rsidRPr="009833BD" w:rsidRDefault="00B44E63" w:rsidP="00737694">
            <w:pPr>
              <w:jc w:val="center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Значение показателя,</w:t>
            </w:r>
          </w:p>
          <w:p w:rsidR="00B44E63" w:rsidRPr="009833BD" w:rsidRDefault="00B44E63" w:rsidP="00737694">
            <w:pPr>
              <w:jc w:val="center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млн. ден. ед.</w:t>
            </w:r>
          </w:p>
        </w:tc>
      </w:tr>
      <w:tr w:rsidR="00B44E63" w:rsidRPr="009833BD" w:rsidTr="00737694">
        <w:tblPrEx>
          <w:tblCellMar>
            <w:top w:w="0" w:type="dxa"/>
            <w:bottom w:w="0" w:type="dxa"/>
          </w:tblCellMar>
        </w:tblPrEx>
        <w:tc>
          <w:tcPr>
            <w:tcW w:w="5580" w:type="dxa"/>
          </w:tcPr>
          <w:p w:rsidR="00B44E63" w:rsidRPr="009833BD" w:rsidRDefault="00B44E63" w:rsidP="00737694">
            <w:pPr>
              <w:jc w:val="both"/>
              <w:rPr>
                <w:i/>
                <w:sz w:val="24"/>
                <w:szCs w:val="24"/>
              </w:rPr>
            </w:pPr>
            <w:r w:rsidRPr="009833BD">
              <w:rPr>
                <w:i/>
                <w:sz w:val="24"/>
                <w:szCs w:val="24"/>
              </w:rPr>
              <w:t>Разделы баланса на начало отчетного периода:</w:t>
            </w:r>
          </w:p>
        </w:tc>
        <w:tc>
          <w:tcPr>
            <w:tcW w:w="3029" w:type="dxa"/>
          </w:tcPr>
          <w:p w:rsidR="00B44E63" w:rsidRPr="009833BD" w:rsidRDefault="00B44E63" w:rsidP="00737694">
            <w:pPr>
              <w:jc w:val="both"/>
              <w:rPr>
                <w:sz w:val="24"/>
                <w:szCs w:val="24"/>
              </w:rPr>
            </w:pPr>
          </w:p>
        </w:tc>
      </w:tr>
      <w:tr w:rsidR="00B44E63" w:rsidRPr="009833BD" w:rsidTr="00737694">
        <w:tblPrEx>
          <w:tblCellMar>
            <w:top w:w="0" w:type="dxa"/>
            <w:bottom w:w="0" w:type="dxa"/>
          </w:tblCellMar>
        </w:tblPrEx>
        <w:tc>
          <w:tcPr>
            <w:tcW w:w="5580" w:type="dxa"/>
          </w:tcPr>
          <w:p w:rsidR="00B44E63" w:rsidRPr="009833BD" w:rsidRDefault="00B44E63" w:rsidP="00B44E63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немонетарные активы</w:t>
            </w:r>
          </w:p>
        </w:tc>
        <w:tc>
          <w:tcPr>
            <w:tcW w:w="3029" w:type="dxa"/>
          </w:tcPr>
          <w:p w:rsidR="00B44E63" w:rsidRPr="009833BD" w:rsidRDefault="00B44E63" w:rsidP="00737694">
            <w:pPr>
              <w:jc w:val="center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400</w:t>
            </w:r>
          </w:p>
        </w:tc>
      </w:tr>
      <w:tr w:rsidR="00B44E63" w:rsidRPr="009833BD" w:rsidTr="00737694">
        <w:tblPrEx>
          <w:tblCellMar>
            <w:top w:w="0" w:type="dxa"/>
            <w:bottom w:w="0" w:type="dxa"/>
          </w:tblCellMar>
        </w:tblPrEx>
        <w:tc>
          <w:tcPr>
            <w:tcW w:w="5580" w:type="dxa"/>
          </w:tcPr>
          <w:p w:rsidR="00B44E63" w:rsidRPr="009833BD" w:rsidRDefault="00B44E63" w:rsidP="00B44E63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обязательства</w:t>
            </w:r>
          </w:p>
        </w:tc>
        <w:tc>
          <w:tcPr>
            <w:tcW w:w="3029" w:type="dxa"/>
          </w:tcPr>
          <w:p w:rsidR="00B44E63" w:rsidRPr="009833BD" w:rsidRDefault="00B44E63" w:rsidP="00737694">
            <w:pPr>
              <w:jc w:val="center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200</w:t>
            </w:r>
          </w:p>
        </w:tc>
      </w:tr>
      <w:tr w:rsidR="00B44E63" w:rsidRPr="009833BD" w:rsidTr="00737694">
        <w:tblPrEx>
          <w:tblCellMar>
            <w:top w:w="0" w:type="dxa"/>
            <w:bottom w:w="0" w:type="dxa"/>
          </w:tblCellMar>
        </w:tblPrEx>
        <w:tc>
          <w:tcPr>
            <w:tcW w:w="5580" w:type="dxa"/>
          </w:tcPr>
          <w:p w:rsidR="00B44E63" w:rsidRPr="009833BD" w:rsidRDefault="00B44E63" w:rsidP="00B44E63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капитал</w:t>
            </w:r>
          </w:p>
        </w:tc>
        <w:tc>
          <w:tcPr>
            <w:tcW w:w="3029" w:type="dxa"/>
          </w:tcPr>
          <w:p w:rsidR="00B44E63" w:rsidRPr="009833BD" w:rsidRDefault="00B44E63" w:rsidP="00737694">
            <w:pPr>
              <w:jc w:val="center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200</w:t>
            </w:r>
          </w:p>
        </w:tc>
      </w:tr>
      <w:tr w:rsidR="00B44E63" w:rsidRPr="009833BD" w:rsidTr="00737694">
        <w:tblPrEx>
          <w:tblCellMar>
            <w:top w:w="0" w:type="dxa"/>
            <w:bottom w:w="0" w:type="dxa"/>
          </w:tblCellMar>
        </w:tblPrEx>
        <w:tc>
          <w:tcPr>
            <w:tcW w:w="5580" w:type="dxa"/>
          </w:tcPr>
          <w:p w:rsidR="00B44E63" w:rsidRPr="009833BD" w:rsidRDefault="00B44E63" w:rsidP="00737694">
            <w:pPr>
              <w:jc w:val="both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Сумма денежных средств, полученных  от продажи всех активов за отчетный период,</w:t>
            </w:r>
          </w:p>
          <w:p w:rsidR="00B44E63" w:rsidRPr="009833BD" w:rsidRDefault="00B44E63" w:rsidP="00737694">
            <w:pPr>
              <w:jc w:val="both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млн. ден. ед.</w:t>
            </w:r>
          </w:p>
        </w:tc>
        <w:tc>
          <w:tcPr>
            <w:tcW w:w="3029" w:type="dxa"/>
          </w:tcPr>
          <w:p w:rsidR="00B44E63" w:rsidRPr="009833BD" w:rsidRDefault="00B44E63" w:rsidP="00737694">
            <w:pPr>
              <w:jc w:val="center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380</w:t>
            </w:r>
          </w:p>
        </w:tc>
      </w:tr>
      <w:tr w:rsidR="00B44E63" w:rsidRPr="009833BD" w:rsidTr="00737694">
        <w:tblPrEx>
          <w:tblCellMar>
            <w:top w:w="0" w:type="dxa"/>
            <w:bottom w:w="0" w:type="dxa"/>
          </w:tblCellMar>
        </w:tblPrEx>
        <w:tc>
          <w:tcPr>
            <w:tcW w:w="5580" w:type="dxa"/>
          </w:tcPr>
          <w:p w:rsidR="00B44E63" w:rsidRPr="009833BD" w:rsidRDefault="00B44E63" w:rsidP="00737694">
            <w:pPr>
              <w:jc w:val="both"/>
              <w:rPr>
                <w:i/>
                <w:sz w:val="24"/>
                <w:szCs w:val="24"/>
              </w:rPr>
            </w:pPr>
            <w:r w:rsidRPr="009833BD">
              <w:rPr>
                <w:i/>
                <w:sz w:val="24"/>
                <w:szCs w:val="24"/>
              </w:rPr>
              <w:t>Разделы баланса на конец отчетного периода:</w:t>
            </w:r>
          </w:p>
        </w:tc>
        <w:tc>
          <w:tcPr>
            <w:tcW w:w="3029" w:type="dxa"/>
          </w:tcPr>
          <w:p w:rsidR="00B44E63" w:rsidRPr="009833BD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</w:tr>
      <w:tr w:rsidR="00B44E63" w:rsidRPr="009833BD" w:rsidTr="00737694">
        <w:tblPrEx>
          <w:tblCellMar>
            <w:top w:w="0" w:type="dxa"/>
            <w:bottom w:w="0" w:type="dxa"/>
          </w:tblCellMar>
        </w:tblPrEx>
        <w:tc>
          <w:tcPr>
            <w:tcW w:w="5580" w:type="dxa"/>
          </w:tcPr>
          <w:p w:rsidR="00B44E63" w:rsidRPr="009833BD" w:rsidRDefault="00B44E63" w:rsidP="00B44E63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немонетарные активы</w:t>
            </w:r>
          </w:p>
        </w:tc>
        <w:tc>
          <w:tcPr>
            <w:tcW w:w="3029" w:type="dxa"/>
          </w:tcPr>
          <w:p w:rsidR="00B44E63" w:rsidRPr="009833BD" w:rsidRDefault="00B44E63" w:rsidP="00737694">
            <w:pPr>
              <w:jc w:val="center"/>
              <w:rPr>
                <w:b/>
                <w:sz w:val="24"/>
                <w:szCs w:val="24"/>
              </w:rPr>
            </w:pPr>
            <w:r w:rsidRPr="009833BD">
              <w:rPr>
                <w:b/>
                <w:sz w:val="24"/>
                <w:szCs w:val="24"/>
              </w:rPr>
              <w:t>?____</w:t>
            </w:r>
          </w:p>
        </w:tc>
      </w:tr>
      <w:tr w:rsidR="00B44E63" w:rsidRPr="009833BD" w:rsidTr="00737694">
        <w:tblPrEx>
          <w:tblCellMar>
            <w:top w:w="0" w:type="dxa"/>
            <w:bottom w:w="0" w:type="dxa"/>
          </w:tblCellMar>
        </w:tblPrEx>
        <w:tc>
          <w:tcPr>
            <w:tcW w:w="5580" w:type="dxa"/>
          </w:tcPr>
          <w:p w:rsidR="00B44E63" w:rsidRPr="009833BD" w:rsidRDefault="00B44E63" w:rsidP="00B44E63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монетарные активы</w:t>
            </w:r>
          </w:p>
        </w:tc>
        <w:tc>
          <w:tcPr>
            <w:tcW w:w="3029" w:type="dxa"/>
          </w:tcPr>
          <w:p w:rsidR="00B44E63" w:rsidRPr="009833BD" w:rsidRDefault="00B44E63" w:rsidP="00737694">
            <w:pPr>
              <w:jc w:val="center"/>
              <w:rPr>
                <w:b/>
                <w:sz w:val="24"/>
                <w:szCs w:val="24"/>
              </w:rPr>
            </w:pPr>
            <w:r w:rsidRPr="009833BD">
              <w:rPr>
                <w:b/>
                <w:sz w:val="24"/>
                <w:szCs w:val="24"/>
              </w:rPr>
              <w:t>?____</w:t>
            </w:r>
          </w:p>
        </w:tc>
      </w:tr>
      <w:tr w:rsidR="00B44E63" w:rsidRPr="009833BD" w:rsidTr="00737694">
        <w:tblPrEx>
          <w:tblCellMar>
            <w:top w:w="0" w:type="dxa"/>
            <w:bottom w:w="0" w:type="dxa"/>
          </w:tblCellMar>
        </w:tblPrEx>
        <w:tc>
          <w:tcPr>
            <w:tcW w:w="5580" w:type="dxa"/>
          </w:tcPr>
          <w:p w:rsidR="00B44E63" w:rsidRPr="009833BD" w:rsidRDefault="00B44E63" w:rsidP="00B44E63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обязательства</w:t>
            </w:r>
          </w:p>
        </w:tc>
        <w:tc>
          <w:tcPr>
            <w:tcW w:w="3029" w:type="dxa"/>
          </w:tcPr>
          <w:p w:rsidR="00B44E63" w:rsidRPr="009833BD" w:rsidRDefault="00B44E63" w:rsidP="00737694">
            <w:pPr>
              <w:jc w:val="center"/>
              <w:rPr>
                <w:b/>
                <w:sz w:val="24"/>
                <w:szCs w:val="24"/>
              </w:rPr>
            </w:pPr>
            <w:r w:rsidRPr="009833BD">
              <w:rPr>
                <w:b/>
                <w:sz w:val="24"/>
                <w:szCs w:val="24"/>
              </w:rPr>
              <w:t>?____</w:t>
            </w:r>
          </w:p>
        </w:tc>
      </w:tr>
      <w:tr w:rsidR="00B44E63" w:rsidRPr="009833BD" w:rsidTr="00737694">
        <w:tblPrEx>
          <w:tblCellMar>
            <w:top w:w="0" w:type="dxa"/>
            <w:bottom w:w="0" w:type="dxa"/>
          </w:tblCellMar>
        </w:tblPrEx>
        <w:tc>
          <w:tcPr>
            <w:tcW w:w="5580" w:type="dxa"/>
          </w:tcPr>
          <w:p w:rsidR="00B44E63" w:rsidRPr="009833BD" w:rsidRDefault="00B44E63" w:rsidP="00B44E63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капитал</w:t>
            </w:r>
          </w:p>
        </w:tc>
        <w:tc>
          <w:tcPr>
            <w:tcW w:w="3029" w:type="dxa"/>
          </w:tcPr>
          <w:p w:rsidR="00B44E63" w:rsidRPr="009833BD" w:rsidRDefault="00B44E63" w:rsidP="00737694">
            <w:pPr>
              <w:jc w:val="center"/>
              <w:rPr>
                <w:b/>
                <w:sz w:val="24"/>
                <w:szCs w:val="24"/>
              </w:rPr>
            </w:pPr>
            <w:r w:rsidRPr="009833BD">
              <w:rPr>
                <w:b/>
                <w:sz w:val="24"/>
                <w:szCs w:val="24"/>
              </w:rPr>
              <w:t>?____</w:t>
            </w:r>
          </w:p>
        </w:tc>
      </w:tr>
    </w:tbl>
    <w:p w:rsidR="00B44E63" w:rsidRDefault="00B44E63" w:rsidP="00B44E63">
      <w:pPr>
        <w:spacing w:line="360" w:lineRule="auto"/>
        <w:ind w:firstLine="540"/>
        <w:jc w:val="both"/>
        <w:rPr>
          <w:szCs w:val="24"/>
        </w:rPr>
      </w:pPr>
    </w:p>
    <w:p w:rsidR="00B44E63" w:rsidRPr="009833BD" w:rsidRDefault="00B44E63" w:rsidP="00B44E63">
      <w:pPr>
        <w:spacing w:line="360" w:lineRule="auto"/>
        <w:ind w:firstLine="540"/>
        <w:jc w:val="center"/>
        <w:rPr>
          <w:sz w:val="24"/>
          <w:szCs w:val="24"/>
        </w:rPr>
      </w:pPr>
      <w:r w:rsidRPr="009833BD">
        <w:rPr>
          <w:sz w:val="24"/>
          <w:szCs w:val="24"/>
        </w:rPr>
        <w:t>ЗАДАЧА №7</w:t>
      </w:r>
    </w:p>
    <w:p w:rsidR="00B44E63" w:rsidRPr="009833BD" w:rsidRDefault="00B44E63" w:rsidP="00B44E63">
      <w:pPr>
        <w:spacing w:line="360" w:lineRule="auto"/>
        <w:ind w:firstLine="540"/>
        <w:jc w:val="center"/>
        <w:rPr>
          <w:sz w:val="16"/>
          <w:szCs w:val="16"/>
        </w:rPr>
      </w:pPr>
    </w:p>
    <w:p w:rsidR="00B44E63" w:rsidRPr="009833BD" w:rsidRDefault="00B44E63" w:rsidP="00B44E63">
      <w:pPr>
        <w:spacing w:line="360" w:lineRule="auto"/>
        <w:ind w:firstLine="540"/>
        <w:jc w:val="both"/>
        <w:rPr>
          <w:sz w:val="24"/>
          <w:szCs w:val="24"/>
        </w:rPr>
      </w:pPr>
      <w:r w:rsidRPr="009833BD">
        <w:rPr>
          <w:sz w:val="24"/>
          <w:szCs w:val="24"/>
        </w:rPr>
        <w:t>Стартовый капитал торговой компании 1500 денежных единиц. Для развития бизнеса был взят кредит в размере 500 ден. ед., после чего были произведены следующие операции:</w:t>
      </w:r>
    </w:p>
    <w:p w:rsidR="00B44E63" w:rsidRPr="009833BD" w:rsidRDefault="00B44E63" w:rsidP="00B44E63">
      <w:pPr>
        <w:spacing w:line="360" w:lineRule="auto"/>
        <w:ind w:firstLine="540"/>
        <w:jc w:val="both"/>
        <w:rPr>
          <w:sz w:val="24"/>
          <w:szCs w:val="24"/>
        </w:rPr>
      </w:pPr>
      <w:r w:rsidRPr="009833BD">
        <w:rPr>
          <w:sz w:val="24"/>
          <w:szCs w:val="24"/>
        </w:rPr>
        <w:t>- покупка подержанного автотранспортного средства за наличный расчет - 1000 ден. ед.;</w:t>
      </w:r>
    </w:p>
    <w:p w:rsidR="00B44E63" w:rsidRPr="009833BD" w:rsidRDefault="00B44E63" w:rsidP="00B44E63">
      <w:pPr>
        <w:spacing w:line="360" w:lineRule="auto"/>
        <w:ind w:firstLine="540"/>
        <w:jc w:val="both"/>
        <w:rPr>
          <w:sz w:val="24"/>
          <w:szCs w:val="24"/>
        </w:rPr>
      </w:pPr>
      <w:r w:rsidRPr="009833BD">
        <w:rPr>
          <w:sz w:val="24"/>
          <w:szCs w:val="24"/>
        </w:rPr>
        <w:t>- платеж за страхование автотранспортного средства за год наличными – 120 ден.ед.;</w:t>
      </w:r>
    </w:p>
    <w:p w:rsidR="00B44E63" w:rsidRPr="009833BD" w:rsidRDefault="00B44E63" w:rsidP="00B44E63">
      <w:pPr>
        <w:spacing w:line="360" w:lineRule="auto"/>
        <w:ind w:firstLine="540"/>
        <w:jc w:val="both"/>
        <w:rPr>
          <w:sz w:val="24"/>
          <w:szCs w:val="24"/>
        </w:rPr>
      </w:pPr>
      <w:r w:rsidRPr="009833BD">
        <w:rPr>
          <w:sz w:val="24"/>
          <w:szCs w:val="24"/>
        </w:rPr>
        <w:t>- покупка бакалейного товара за наличный расчет – 800 ден. ед.</w:t>
      </w:r>
    </w:p>
    <w:p w:rsidR="00B44E63" w:rsidRPr="009833BD" w:rsidRDefault="00B44E63" w:rsidP="00B44E63">
      <w:pPr>
        <w:spacing w:line="360" w:lineRule="auto"/>
        <w:ind w:firstLine="540"/>
        <w:jc w:val="both"/>
        <w:rPr>
          <w:sz w:val="24"/>
          <w:szCs w:val="24"/>
        </w:rPr>
      </w:pPr>
      <w:r w:rsidRPr="009833BD">
        <w:rPr>
          <w:sz w:val="24"/>
          <w:szCs w:val="24"/>
        </w:rPr>
        <w:t>В конце первого месяца работы была проведена инвентаризация имеющихся ценностей, по данным которой следует:</w:t>
      </w:r>
    </w:p>
    <w:p w:rsidR="00B44E63" w:rsidRPr="009833BD" w:rsidRDefault="00B44E63" w:rsidP="00B44E63">
      <w:pPr>
        <w:spacing w:line="360" w:lineRule="auto"/>
        <w:ind w:firstLine="540"/>
        <w:jc w:val="both"/>
        <w:rPr>
          <w:sz w:val="24"/>
          <w:szCs w:val="24"/>
        </w:rPr>
      </w:pPr>
      <w:r w:rsidRPr="009833BD">
        <w:rPr>
          <w:sz w:val="24"/>
          <w:szCs w:val="24"/>
        </w:rPr>
        <w:t>- остаточная стоимость автотранспортного средства составила – 980 ден. ед. (сумма месячного износа  - 20 ден. ед.);</w:t>
      </w:r>
    </w:p>
    <w:p w:rsidR="00B44E63" w:rsidRPr="009833BD" w:rsidRDefault="00B44E63" w:rsidP="00B44E63">
      <w:pPr>
        <w:spacing w:line="360" w:lineRule="auto"/>
        <w:ind w:firstLine="540"/>
        <w:jc w:val="both"/>
        <w:rPr>
          <w:sz w:val="24"/>
          <w:szCs w:val="24"/>
        </w:rPr>
      </w:pPr>
      <w:r w:rsidRPr="009833BD">
        <w:rPr>
          <w:sz w:val="24"/>
          <w:szCs w:val="24"/>
        </w:rPr>
        <w:t>- запас товаров для перепродажи составил 250 ден. ед.;</w:t>
      </w:r>
    </w:p>
    <w:p w:rsidR="00B44E63" w:rsidRPr="009833BD" w:rsidRDefault="00B44E63" w:rsidP="00B44E63">
      <w:pPr>
        <w:spacing w:line="360" w:lineRule="auto"/>
        <w:ind w:firstLine="540"/>
        <w:jc w:val="both"/>
        <w:rPr>
          <w:sz w:val="24"/>
          <w:szCs w:val="24"/>
        </w:rPr>
      </w:pPr>
      <w:r w:rsidRPr="009833BD">
        <w:rPr>
          <w:sz w:val="24"/>
          <w:szCs w:val="24"/>
        </w:rPr>
        <w:t>- сумма наличных денег в кассе составила 1250 ден. ед.;</w:t>
      </w:r>
    </w:p>
    <w:p w:rsidR="00B44E63" w:rsidRPr="009833BD" w:rsidRDefault="00B44E63" w:rsidP="00B44E63">
      <w:pPr>
        <w:spacing w:line="360" w:lineRule="auto"/>
        <w:ind w:firstLine="540"/>
        <w:jc w:val="both"/>
        <w:rPr>
          <w:sz w:val="24"/>
          <w:szCs w:val="24"/>
        </w:rPr>
      </w:pPr>
      <w:r w:rsidRPr="009833BD">
        <w:rPr>
          <w:sz w:val="24"/>
          <w:szCs w:val="24"/>
        </w:rPr>
        <w:t>- задолженность покупателей за проданные им товары в кредит составила по учетным данным – 130 ден. ед.;</w:t>
      </w:r>
    </w:p>
    <w:p w:rsidR="00B44E63" w:rsidRPr="009833BD" w:rsidRDefault="00B44E63" w:rsidP="00B44E63">
      <w:pPr>
        <w:spacing w:line="360" w:lineRule="auto"/>
        <w:ind w:firstLine="540"/>
        <w:jc w:val="both"/>
        <w:rPr>
          <w:sz w:val="24"/>
          <w:szCs w:val="24"/>
        </w:rPr>
      </w:pPr>
      <w:r w:rsidRPr="009833BD">
        <w:rPr>
          <w:sz w:val="24"/>
          <w:szCs w:val="24"/>
        </w:rPr>
        <w:t>- задолженность торговым поставщикам, за товары купленные у них в кредит для последующей перепродажи составила – 250 ден. ед.;</w:t>
      </w:r>
    </w:p>
    <w:p w:rsidR="00B44E63" w:rsidRPr="009833BD" w:rsidRDefault="00B44E63" w:rsidP="00B44E63">
      <w:pPr>
        <w:spacing w:line="360" w:lineRule="auto"/>
        <w:ind w:firstLine="540"/>
        <w:jc w:val="both"/>
        <w:rPr>
          <w:sz w:val="24"/>
          <w:szCs w:val="24"/>
        </w:rPr>
      </w:pPr>
      <w:r w:rsidRPr="009833BD">
        <w:rPr>
          <w:sz w:val="24"/>
          <w:szCs w:val="24"/>
        </w:rPr>
        <w:t>- задолженность банку за кредит выражалась суммой 9 ден. ед.</w:t>
      </w:r>
    </w:p>
    <w:p w:rsidR="00B44E63" w:rsidRPr="009833BD" w:rsidRDefault="00B44E63" w:rsidP="00B44E63">
      <w:pPr>
        <w:spacing w:line="360" w:lineRule="auto"/>
        <w:ind w:firstLine="540"/>
        <w:jc w:val="both"/>
        <w:rPr>
          <w:sz w:val="24"/>
          <w:szCs w:val="24"/>
        </w:rPr>
      </w:pPr>
      <w:r w:rsidRPr="009833BD">
        <w:rPr>
          <w:sz w:val="24"/>
          <w:szCs w:val="24"/>
        </w:rPr>
        <w:lastRenderedPageBreak/>
        <w:t>Кроме того, в течение месяца владельцем были вложены денежные средства под проценты в банк в сумме 1000 ден. ед., еженедельно из кассы изымалась сумма 50 ден. ед. на нужды предприятия.</w:t>
      </w:r>
    </w:p>
    <w:p w:rsidR="00B44E63" w:rsidRPr="009833BD" w:rsidRDefault="00B44E63" w:rsidP="00B44E63">
      <w:pPr>
        <w:spacing w:line="360" w:lineRule="auto"/>
        <w:ind w:firstLine="540"/>
        <w:jc w:val="both"/>
        <w:rPr>
          <w:sz w:val="24"/>
          <w:szCs w:val="24"/>
        </w:rPr>
      </w:pPr>
      <w:r w:rsidRPr="009833BD">
        <w:rPr>
          <w:sz w:val="24"/>
          <w:szCs w:val="24"/>
        </w:rPr>
        <w:t>На основании приведенных данных подготовить баланс на конец первого месяца работы, составить отчет о прибылях и убытках за первый месяц работы компании в соответствии с международными стандартами.</w:t>
      </w:r>
    </w:p>
    <w:p w:rsidR="00B44E63" w:rsidRPr="009833BD" w:rsidRDefault="00B44E63" w:rsidP="00B44E63">
      <w:pPr>
        <w:spacing w:line="360" w:lineRule="auto"/>
        <w:ind w:firstLine="540"/>
        <w:jc w:val="both"/>
        <w:rPr>
          <w:sz w:val="24"/>
          <w:szCs w:val="24"/>
        </w:rPr>
      </w:pPr>
    </w:p>
    <w:p w:rsidR="00B44E63" w:rsidRPr="009833BD" w:rsidRDefault="00B44E63" w:rsidP="00B44E63">
      <w:pPr>
        <w:spacing w:line="360" w:lineRule="auto"/>
        <w:ind w:firstLine="540"/>
        <w:jc w:val="center"/>
        <w:rPr>
          <w:sz w:val="24"/>
          <w:szCs w:val="24"/>
        </w:rPr>
      </w:pPr>
      <w:r w:rsidRPr="009833BD">
        <w:rPr>
          <w:sz w:val="24"/>
          <w:szCs w:val="24"/>
        </w:rPr>
        <w:t>ЗАДАЧА №8</w:t>
      </w:r>
    </w:p>
    <w:p w:rsidR="00B44E63" w:rsidRPr="009833BD" w:rsidRDefault="00B44E63" w:rsidP="00B44E63">
      <w:pPr>
        <w:spacing w:line="360" w:lineRule="auto"/>
        <w:ind w:firstLine="540"/>
        <w:jc w:val="center"/>
        <w:rPr>
          <w:sz w:val="24"/>
          <w:szCs w:val="24"/>
        </w:rPr>
      </w:pPr>
    </w:p>
    <w:p w:rsidR="00B44E63" w:rsidRPr="009833BD" w:rsidRDefault="00B44E63" w:rsidP="00B44E63">
      <w:pPr>
        <w:spacing w:line="360" w:lineRule="auto"/>
        <w:ind w:firstLine="540"/>
        <w:jc w:val="both"/>
        <w:rPr>
          <w:sz w:val="24"/>
          <w:szCs w:val="24"/>
        </w:rPr>
      </w:pPr>
      <w:r w:rsidRPr="009833BD">
        <w:rPr>
          <w:sz w:val="24"/>
          <w:szCs w:val="24"/>
        </w:rPr>
        <w:t>На основании данных пробного баланса на начало отчетного периода и дополнительных данных составить в соответствии с международными стандартами:</w:t>
      </w:r>
    </w:p>
    <w:p w:rsidR="00B44E63" w:rsidRPr="009833BD" w:rsidRDefault="009833BD" w:rsidP="00B44E63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 отчет о финансовом положении</w:t>
      </w:r>
      <w:r w:rsidR="00B44E63" w:rsidRPr="009833BD">
        <w:rPr>
          <w:sz w:val="24"/>
          <w:szCs w:val="24"/>
        </w:rPr>
        <w:t xml:space="preserve"> на конец отчетного периода;</w:t>
      </w:r>
    </w:p>
    <w:p w:rsidR="00B44E63" w:rsidRPr="009833BD" w:rsidRDefault="00B44E63" w:rsidP="00B44E63">
      <w:pPr>
        <w:spacing w:line="360" w:lineRule="auto"/>
        <w:ind w:firstLine="540"/>
        <w:jc w:val="both"/>
        <w:rPr>
          <w:sz w:val="24"/>
          <w:szCs w:val="24"/>
        </w:rPr>
      </w:pPr>
      <w:r w:rsidRPr="009833BD">
        <w:rPr>
          <w:sz w:val="24"/>
          <w:szCs w:val="24"/>
        </w:rPr>
        <w:t xml:space="preserve">2 отчет о </w:t>
      </w:r>
      <w:r w:rsidR="009833BD">
        <w:rPr>
          <w:sz w:val="24"/>
          <w:szCs w:val="24"/>
        </w:rPr>
        <w:t>совокупной прибыли</w:t>
      </w:r>
      <w:r w:rsidRPr="009833BD">
        <w:rPr>
          <w:sz w:val="24"/>
          <w:szCs w:val="24"/>
        </w:rPr>
        <w:t>;</w:t>
      </w:r>
    </w:p>
    <w:p w:rsidR="00B44E63" w:rsidRPr="009833BD" w:rsidRDefault="00B44E63" w:rsidP="00B44E63">
      <w:pPr>
        <w:spacing w:line="360" w:lineRule="auto"/>
        <w:ind w:firstLine="540"/>
        <w:jc w:val="both"/>
        <w:rPr>
          <w:sz w:val="24"/>
          <w:szCs w:val="24"/>
        </w:rPr>
      </w:pPr>
      <w:r w:rsidRPr="009833BD">
        <w:rPr>
          <w:sz w:val="24"/>
          <w:szCs w:val="24"/>
        </w:rPr>
        <w:t>3 счета участников товарищества.</w:t>
      </w:r>
    </w:p>
    <w:p w:rsidR="00B44E63" w:rsidRPr="009833BD" w:rsidRDefault="00B44E63" w:rsidP="00B44E63">
      <w:pPr>
        <w:spacing w:line="360" w:lineRule="auto"/>
        <w:ind w:firstLine="540"/>
        <w:jc w:val="center"/>
        <w:rPr>
          <w:sz w:val="24"/>
          <w:szCs w:val="24"/>
        </w:rPr>
      </w:pPr>
      <w:r w:rsidRPr="009833BD">
        <w:rPr>
          <w:sz w:val="24"/>
          <w:szCs w:val="24"/>
        </w:rPr>
        <w:t>Пробный баланс компании АВС на начало периода, у.е.: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0"/>
        <w:gridCol w:w="1800"/>
        <w:gridCol w:w="1625"/>
      </w:tblGrid>
      <w:tr w:rsidR="00B44E63" w:rsidRPr="009833BD" w:rsidTr="009833B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5220" w:type="dxa"/>
          </w:tcPr>
          <w:p w:rsidR="00B44E63" w:rsidRPr="009833BD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44E63" w:rsidRPr="009833BD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Дебет</w:t>
            </w:r>
          </w:p>
        </w:tc>
        <w:tc>
          <w:tcPr>
            <w:tcW w:w="1625" w:type="dxa"/>
          </w:tcPr>
          <w:p w:rsidR="00B44E63" w:rsidRPr="009833BD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Кредит</w:t>
            </w:r>
          </w:p>
        </w:tc>
      </w:tr>
      <w:tr w:rsidR="00B44E63" w:rsidRPr="009833BD" w:rsidTr="009833BD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5220" w:type="dxa"/>
          </w:tcPr>
          <w:p w:rsidR="00B44E63" w:rsidRPr="009833BD" w:rsidRDefault="00B44E63" w:rsidP="009833BD">
            <w:pPr>
              <w:jc w:val="both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Капитал:</w:t>
            </w:r>
          </w:p>
        </w:tc>
        <w:tc>
          <w:tcPr>
            <w:tcW w:w="1800" w:type="dxa"/>
          </w:tcPr>
          <w:p w:rsidR="00B44E63" w:rsidRPr="009833BD" w:rsidRDefault="00B44E63" w:rsidP="00983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B44E63" w:rsidRPr="009833BD" w:rsidRDefault="00B44E63" w:rsidP="009833BD">
            <w:pPr>
              <w:jc w:val="center"/>
              <w:rPr>
                <w:sz w:val="24"/>
                <w:szCs w:val="24"/>
              </w:rPr>
            </w:pPr>
          </w:p>
        </w:tc>
      </w:tr>
      <w:tr w:rsidR="00B44E63" w:rsidRPr="009833BD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220" w:type="dxa"/>
          </w:tcPr>
          <w:p w:rsidR="00B44E63" w:rsidRPr="009833BD" w:rsidRDefault="00B44E63" w:rsidP="009833BD">
            <w:pPr>
              <w:jc w:val="both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1-ый партнер</w:t>
            </w:r>
          </w:p>
        </w:tc>
        <w:tc>
          <w:tcPr>
            <w:tcW w:w="1800" w:type="dxa"/>
          </w:tcPr>
          <w:p w:rsidR="00B44E63" w:rsidRPr="009833BD" w:rsidRDefault="00B44E63" w:rsidP="00983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B44E63" w:rsidRPr="009833BD" w:rsidRDefault="00B44E63" w:rsidP="009833BD">
            <w:pPr>
              <w:jc w:val="center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9 000</w:t>
            </w:r>
          </w:p>
        </w:tc>
      </w:tr>
      <w:tr w:rsidR="00B44E63" w:rsidRPr="009833BD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220" w:type="dxa"/>
          </w:tcPr>
          <w:p w:rsidR="00B44E63" w:rsidRPr="009833BD" w:rsidRDefault="00B44E63" w:rsidP="009833BD">
            <w:pPr>
              <w:jc w:val="both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2-ой партнер</w:t>
            </w:r>
          </w:p>
        </w:tc>
        <w:tc>
          <w:tcPr>
            <w:tcW w:w="1800" w:type="dxa"/>
          </w:tcPr>
          <w:p w:rsidR="00B44E63" w:rsidRPr="009833BD" w:rsidRDefault="00B44E63" w:rsidP="00983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B44E63" w:rsidRPr="009833BD" w:rsidRDefault="00B44E63" w:rsidP="009833BD">
            <w:pPr>
              <w:jc w:val="center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8 000</w:t>
            </w:r>
          </w:p>
        </w:tc>
      </w:tr>
      <w:tr w:rsidR="00B44E63" w:rsidRPr="009833BD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220" w:type="dxa"/>
          </w:tcPr>
          <w:p w:rsidR="00B44E63" w:rsidRPr="009833BD" w:rsidRDefault="00B44E63" w:rsidP="009833BD">
            <w:pPr>
              <w:jc w:val="both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Текущие счета:</w:t>
            </w:r>
          </w:p>
        </w:tc>
        <w:tc>
          <w:tcPr>
            <w:tcW w:w="1800" w:type="dxa"/>
          </w:tcPr>
          <w:p w:rsidR="00B44E63" w:rsidRPr="009833BD" w:rsidRDefault="00B44E63" w:rsidP="00983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B44E63" w:rsidRPr="009833BD" w:rsidRDefault="00B44E63" w:rsidP="009833BD">
            <w:pPr>
              <w:jc w:val="center"/>
              <w:rPr>
                <w:sz w:val="24"/>
                <w:szCs w:val="24"/>
              </w:rPr>
            </w:pPr>
          </w:p>
        </w:tc>
      </w:tr>
      <w:tr w:rsidR="00B44E63" w:rsidRPr="009833BD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220" w:type="dxa"/>
          </w:tcPr>
          <w:p w:rsidR="00B44E63" w:rsidRPr="009833BD" w:rsidRDefault="00B44E63" w:rsidP="009833BD">
            <w:pPr>
              <w:jc w:val="both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1-ый партнер</w:t>
            </w:r>
          </w:p>
        </w:tc>
        <w:tc>
          <w:tcPr>
            <w:tcW w:w="1800" w:type="dxa"/>
          </w:tcPr>
          <w:p w:rsidR="00B44E63" w:rsidRPr="009833BD" w:rsidRDefault="00B44E63" w:rsidP="00983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B44E63" w:rsidRPr="009833BD" w:rsidRDefault="00B44E63" w:rsidP="009833BD">
            <w:pPr>
              <w:jc w:val="center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70</w:t>
            </w:r>
          </w:p>
        </w:tc>
      </w:tr>
      <w:tr w:rsidR="00B44E63" w:rsidRPr="009833BD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220" w:type="dxa"/>
          </w:tcPr>
          <w:p w:rsidR="00B44E63" w:rsidRPr="009833BD" w:rsidRDefault="00B44E63" w:rsidP="009833BD">
            <w:pPr>
              <w:jc w:val="both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2-ой партнер</w:t>
            </w:r>
          </w:p>
        </w:tc>
        <w:tc>
          <w:tcPr>
            <w:tcW w:w="1800" w:type="dxa"/>
          </w:tcPr>
          <w:p w:rsidR="00B44E63" w:rsidRPr="009833BD" w:rsidRDefault="00B44E63" w:rsidP="00983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B44E63" w:rsidRPr="009833BD" w:rsidRDefault="00B44E63" w:rsidP="009833BD">
            <w:pPr>
              <w:jc w:val="center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30</w:t>
            </w:r>
          </w:p>
        </w:tc>
      </w:tr>
      <w:tr w:rsidR="00B44E63" w:rsidRPr="009833BD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220" w:type="dxa"/>
          </w:tcPr>
          <w:p w:rsidR="00B44E63" w:rsidRPr="009833BD" w:rsidRDefault="00B44E63" w:rsidP="009833BD">
            <w:pPr>
              <w:jc w:val="both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Изъятия:</w:t>
            </w:r>
          </w:p>
        </w:tc>
        <w:tc>
          <w:tcPr>
            <w:tcW w:w="1800" w:type="dxa"/>
          </w:tcPr>
          <w:p w:rsidR="00B44E63" w:rsidRPr="009833BD" w:rsidRDefault="00B44E63" w:rsidP="00983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B44E63" w:rsidRPr="009833BD" w:rsidRDefault="00B44E63" w:rsidP="009833BD">
            <w:pPr>
              <w:jc w:val="center"/>
              <w:rPr>
                <w:sz w:val="24"/>
                <w:szCs w:val="24"/>
              </w:rPr>
            </w:pPr>
          </w:p>
        </w:tc>
      </w:tr>
      <w:tr w:rsidR="00B44E63" w:rsidRPr="009833BD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220" w:type="dxa"/>
          </w:tcPr>
          <w:p w:rsidR="00B44E63" w:rsidRPr="009833BD" w:rsidRDefault="00B44E63" w:rsidP="009833BD">
            <w:pPr>
              <w:jc w:val="both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1-ый партнер</w:t>
            </w:r>
          </w:p>
        </w:tc>
        <w:tc>
          <w:tcPr>
            <w:tcW w:w="1800" w:type="dxa"/>
          </w:tcPr>
          <w:p w:rsidR="00B44E63" w:rsidRPr="009833BD" w:rsidRDefault="00B44E63" w:rsidP="009833BD">
            <w:pPr>
              <w:jc w:val="center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4 600</w:t>
            </w:r>
          </w:p>
        </w:tc>
        <w:tc>
          <w:tcPr>
            <w:tcW w:w="1625" w:type="dxa"/>
          </w:tcPr>
          <w:p w:rsidR="00B44E63" w:rsidRPr="009833BD" w:rsidRDefault="00B44E63" w:rsidP="009833BD">
            <w:pPr>
              <w:jc w:val="center"/>
              <w:rPr>
                <w:sz w:val="24"/>
                <w:szCs w:val="24"/>
              </w:rPr>
            </w:pPr>
          </w:p>
        </w:tc>
      </w:tr>
      <w:tr w:rsidR="00B44E63" w:rsidRPr="009833BD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220" w:type="dxa"/>
          </w:tcPr>
          <w:p w:rsidR="00B44E63" w:rsidRPr="009833BD" w:rsidRDefault="00B44E63" w:rsidP="009833BD">
            <w:pPr>
              <w:jc w:val="both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2-ой партнер</w:t>
            </w:r>
          </w:p>
        </w:tc>
        <w:tc>
          <w:tcPr>
            <w:tcW w:w="1800" w:type="dxa"/>
          </w:tcPr>
          <w:p w:rsidR="00B44E63" w:rsidRPr="009833BD" w:rsidRDefault="00B44E63" w:rsidP="009833BD">
            <w:pPr>
              <w:jc w:val="center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2 100</w:t>
            </w:r>
          </w:p>
        </w:tc>
        <w:tc>
          <w:tcPr>
            <w:tcW w:w="1625" w:type="dxa"/>
          </w:tcPr>
          <w:p w:rsidR="00B44E63" w:rsidRPr="009833BD" w:rsidRDefault="00B44E63" w:rsidP="009833BD">
            <w:pPr>
              <w:jc w:val="center"/>
              <w:rPr>
                <w:sz w:val="24"/>
                <w:szCs w:val="24"/>
              </w:rPr>
            </w:pPr>
          </w:p>
        </w:tc>
      </w:tr>
      <w:tr w:rsidR="00B44E63" w:rsidRPr="009833BD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220" w:type="dxa"/>
          </w:tcPr>
          <w:p w:rsidR="00B44E63" w:rsidRPr="009833BD" w:rsidRDefault="00B44E63" w:rsidP="009833BD">
            <w:pPr>
              <w:jc w:val="both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Запасы товарно-материальных ценностей на начало периода</w:t>
            </w:r>
          </w:p>
        </w:tc>
        <w:tc>
          <w:tcPr>
            <w:tcW w:w="1800" w:type="dxa"/>
          </w:tcPr>
          <w:p w:rsidR="00B44E63" w:rsidRPr="009833BD" w:rsidRDefault="00B44E63" w:rsidP="009833BD">
            <w:pPr>
              <w:jc w:val="center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8 100</w:t>
            </w:r>
          </w:p>
        </w:tc>
        <w:tc>
          <w:tcPr>
            <w:tcW w:w="1625" w:type="dxa"/>
          </w:tcPr>
          <w:p w:rsidR="00B44E63" w:rsidRPr="009833BD" w:rsidRDefault="00B44E63" w:rsidP="009833BD">
            <w:pPr>
              <w:jc w:val="center"/>
              <w:rPr>
                <w:sz w:val="24"/>
                <w:szCs w:val="24"/>
              </w:rPr>
            </w:pPr>
          </w:p>
        </w:tc>
      </w:tr>
      <w:tr w:rsidR="00B44E63" w:rsidRPr="009833BD" w:rsidTr="009833BD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220" w:type="dxa"/>
          </w:tcPr>
          <w:p w:rsidR="00B44E63" w:rsidRPr="009833BD" w:rsidRDefault="00B44E63" w:rsidP="009833BD">
            <w:pPr>
              <w:jc w:val="both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1800" w:type="dxa"/>
          </w:tcPr>
          <w:p w:rsidR="00B44E63" w:rsidRPr="009833BD" w:rsidRDefault="00B44E63" w:rsidP="009833BD">
            <w:pPr>
              <w:jc w:val="center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8 938</w:t>
            </w:r>
          </w:p>
        </w:tc>
        <w:tc>
          <w:tcPr>
            <w:tcW w:w="1625" w:type="dxa"/>
          </w:tcPr>
          <w:p w:rsidR="00B44E63" w:rsidRPr="009833BD" w:rsidRDefault="00B44E63" w:rsidP="009833BD">
            <w:pPr>
              <w:jc w:val="center"/>
              <w:rPr>
                <w:sz w:val="24"/>
                <w:szCs w:val="24"/>
              </w:rPr>
            </w:pPr>
          </w:p>
        </w:tc>
      </w:tr>
      <w:tr w:rsidR="00B44E63" w:rsidRPr="009833BD" w:rsidTr="009833BD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5220" w:type="dxa"/>
          </w:tcPr>
          <w:p w:rsidR="00B44E63" w:rsidRPr="009833BD" w:rsidRDefault="00B44E63" w:rsidP="009833BD">
            <w:pPr>
              <w:jc w:val="both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1800" w:type="dxa"/>
          </w:tcPr>
          <w:p w:rsidR="00B44E63" w:rsidRPr="009833BD" w:rsidRDefault="00B44E63" w:rsidP="00983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B44E63" w:rsidRPr="009833BD" w:rsidRDefault="00B44E63" w:rsidP="009833BD">
            <w:pPr>
              <w:jc w:val="center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6 230</w:t>
            </w:r>
          </w:p>
        </w:tc>
      </w:tr>
      <w:tr w:rsidR="00B44E63" w:rsidRPr="009833BD" w:rsidTr="009833BD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5220" w:type="dxa"/>
          </w:tcPr>
          <w:p w:rsidR="00B44E63" w:rsidRPr="009833BD" w:rsidRDefault="00B44E63" w:rsidP="009833BD">
            <w:pPr>
              <w:jc w:val="both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Покупки</w:t>
            </w:r>
          </w:p>
        </w:tc>
        <w:tc>
          <w:tcPr>
            <w:tcW w:w="1800" w:type="dxa"/>
          </w:tcPr>
          <w:p w:rsidR="00B44E63" w:rsidRPr="009833BD" w:rsidRDefault="00B44E63" w:rsidP="009833BD">
            <w:pPr>
              <w:jc w:val="center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72 230</w:t>
            </w:r>
          </w:p>
        </w:tc>
        <w:tc>
          <w:tcPr>
            <w:tcW w:w="1625" w:type="dxa"/>
          </w:tcPr>
          <w:p w:rsidR="00B44E63" w:rsidRPr="009833BD" w:rsidRDefault="00B44E63" w:rsidP="009833BD">
            <w:pPr>
              <w:jc w:val="center"/>
              <w:rPr>
                <w:sz w:val="24"/>
                <w:szCs w:val="24"/>
              </w:rPr>
            </w:pPr>
          </w:p>
        </w:tc>
      </w:tr>
      <w:tr w:rsidR="00B44E63" w:rsidRPr="009833BD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220" w:type="dxa"/>
          </w:tcPr>
          <w:p w:rsidR="00B44E63" w:rsidRPr="009833BD" w:rsidRDefault="00B44E63" w:rsidP="009833BD">
            <w:pPr>
              <w:jc w:val="both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Реализация товарно-материальных ценностей</w:t>
            </w:r>
          </w:p>
        </w:tc>
        <w:tc>
          <w:tcPr>
            <w:tcW w:w="1800" w:type="dxa"/>
          </w:tcPr>
          <w:p w:rsidR="00B44E63" w:rsidRPr="009833BD" w:rsidRDefault="00B44E63" w:rsidP="00983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B44E63" w:rsidRPr="009833BD" w:rsidRDefault="00B44E63" w:rsidP="009833BD">
            <w:pPr>
              <w:jc w:val="center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95 630</w:t>
            </w:r>
          </w:p>
        </w:tc>
      </w:tr>
      <w:tr w:rsidR="00B44E63" w:rsidRPr="009833BD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220" w:type="dxa"/>
          </w:tcPr>
          <w:p w:rsidR="00B44E63" w:rsidRPr="009833BD" w:rsidRDefault="00B44E63" w:rsidP="009833BD">
            <w:pPr>
              <w:jc w:val="both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Расходы на оплату труда</w:t>
            </w:r>
          </w:p>
        </w:tc>
        <w:tc>
          <w:tcPr>
            <w:tcW w:w="1800" w:type="dxa"/>
          </w:tcPr>
          <w:p w:rsidR="00B44E63" w:rsidRPr="009833BD" w:rsidRDefault="00B44E63" w:rsidP="009833BD">
            <w:pPr>
              <w:jc w:val="center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8 740</w:t>
            </w:r>
          </w:p>
        </w:tc>
        <w:tc>
          <w:tcPr>
            <w:tcW w:w="1625" w:type="dxa"/>
          </w:tcPr>
          <w:p w:rsidR="00B44E63" w:rsidRPr="009833BD" w:rsidRDefault="00B44E63" w:rsidP="009833BD">
            <w:pPr>
              <w:jc w:val="center"/>
              <w:rPr>
                <w:sz w:val="24"/>
                <w:szCs w:val="24"/>
              </w:rPr>
            </w:pPr>
          </w:p>
        </w:tc>
      </w:tr>
      <w:tr w:rsidR="00B44E63" w:rsidRPr="009833BD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220" w:type="dxa"/>
          </w:tcPr>
          <w:p w:rsidR="00B44E63" w:rsidRPr="009833BD" w:rsidRDefault="00B44E63" w:rsidP="009833BD">
            <w:pPr>
              <w:jc w:val="both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Расходы на ренту</w:t>
            </w:r>
          </w:p>
        </w:tc>
        <w:tc>
          <w:tcPr>
            <w:tcW w:w="1800" w:type="dxa"/>
          </w:tcPr>
          <w:p w:rsidR="00B44E63" w:rsidRPr="009833BD" w:rsidRDefault="00B44E63" w:rsidP="009833BD">
            <w:pPr>
              <w:jc w:val="center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675</w:t>
            </w:r>
          </w:p>
        </w:tc>
        <w:tc>
          <w:tcPr>
            <w:tcW w:w="1625" w:type="dxa"/>
          </w:tcPr>
          <w:p w:rsidR="00B44E63" w:rsidRPr="009833BD" w:rsidRDefault="00B44E63" w:rsidP="009833BD">
            <w:pPr>
              <w:jc w:val="center"/>
              <w:rPr>
                <w:sz w:val="24"/>
                <w:szCs w:val="24"/>
              </w:rPr>
            </w:pPr>
          </w:p>
        </w:tc>
      </w:tr>
      <w:tr w:rsidR="00B44E63" w:rsidRPr="009833BD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220" w:type="dxa"/>
          </w:tcPr>
          <w:p w:rsidR="00B44E63" w:rsidRPr="009833BD" w:rsidRDefault="00B44E63" w:rsidP="009833BD">
            <w:pPr>
              <w:jc w:val="both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Несостоятельные дебиторы</w:t>
            </w:r>
          </w:p>
        </w:tc>
        <w:tc>
          <w:tcPr>
            <w:tcW w:w="1800" w:type="dxa"/>
          </w:tcPr>
          <w:p w:rsidR="00B44E63" w:rsidRPr="009833BD" w:rsidRDefault="00B44E63" w:rsidP="009833BD">
            <w:pPr>
              <w:jc w:val="center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912</w:t>
            </w:r>
          </w:p>
        </w:tc>
        <w:tc>
          <w:tcPr>
            <w:tcW w:w="1625" w:type="dxa"/>
          </w:tcPr>
          <w:p w:rsidR="00B44E63" w:rsidRPr="009833BD" w:rsidRDefault="00B44E63" w:rsidP="009833BD">
            <w:pPr>
              <w:jc w:val="center"/>
              <w:rPr>
                <w:sz w:val="24"/>
                <w:szCs w:val="24"/>
              </w:rPr>
            </w:pPr>
          </w:p>
        </w:tc>
      </w:tr>
      <w:tr w:rsidR="00B44E63" w:rsidRPr="009833BD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220" w:type="dxa"/>
          </w:tcPr>
          <w:p w:rsidR="00B44E63" w:rsidRPr="009833BD" w:rsidRDefault="00B44E63" w:rsidP="009833BD">
            <w:pPr>
              <w:jc w:val="both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Здания</w:t>
            </w:r>
          </w:p>
        </w:tc>
        <w:tc>
          <w:tcPr>
            <w:tcW w:w="1800" w:type="dxa"/>
          </w:tcPr>
          <w:p w:rsidR="00B44E63" w:rsidRPr="009833BD" w:rsidRDefault="00B44E63" w:rsidP="009833BD">
            <w:pPr>
              <w:jc w:val="center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5 743</w:t>
            </w:r>
          </w:p>
        </w:tc>
        <w:tc>
          <w:tcPr>
            <w:tcW w:w="1625" w:type="dxa"/>
          </w:tcPr>
          <w:p w:rsidR="00B44E63" w:rsidRPr="009833BD" w:rsidRDefault="00B44E63" w:rsidP="009833BD">
            <w:pPr>
              <w:jc w:val="center"/>
              <w:rPr>
                <w:sz w:val="24"/>
                <w:szCs w:val="24"/>
              </w:rPr>
            </w:pPr>
          </w:p>
        </w:tc>
      </w:tr>
      <w:tr w:rsidR="00B44E63" w:rsidRPr="009833BD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220" w:type="dxa"/>
          </w:tcPr>
          <w:p w:rsidR="00B44E63" w:rsidRPr="009833BD" w:rsidRDefault="00B44E63" w:rsidP="009833BD">
            <w:pPr>
              <w:jc w:val="both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800" w:type="dxa"/>
          </w:tcPr>
          <w:p w:rsidR="00B44E63" w:rsidRPr="009833BD" w:rsidRDefault="00B44E63" w:rsidP="009833BD">
            <w:pPr>
              <w:jc w:val="center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3 200</w:t>
            </w:r>
          </w:p>
        </w:tc>
        <w:tc>
          <w:tcPr>
            <w:tcW w:w="1625" w:type="dxa"/>
          </w:tcPr>
          <w:p w:rsidR="00B44E63" w:rsidRPr="009833BD" w:rsidRDefault="00B44E63" w:rsidP="009833BD">
            <w:pPr>
              <w:jc w:val="center"/>
              <w:rPr>
                <w:sz w:val="24"/>
                <w:szCs w:val="24"/>
              </w:rPr>
            </w:pPr>
          </w:p>
        </w:tc>
      </w:tr>
      <w:tr w:rsidR="00B44E63" w:rsidRPr="009833BD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220" w:type="dxa"/>
          </w:tcPr>
          <w:p w:rsidR="00B44E63" w:rsidRPr="009833BD" w:rsidRDefault="00B44E63" w:rsidP="009833BD">
            <w:pPr>
              <w:jc w:val="both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Денежные средства в банке</w:t>
            </w:r>
          </w:p>
        </w:tc>
        <w:tc>
          <w:tcPr>
            <w:tcW w:w="1800" w:type="dxa"/>
          </w:tcPr>
          <w:p w:rsidR="00B44E63" w:rsidRPr="009833BD" w:rsidRDefault="00B44E63" w:rsidP="009833BD">
            <w:pPr>
              <w:jc w:val="center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3 632</w:t>
            </w:r>
          </w:p>
        </w:tc>
        <w:tc>
          <w:tcPr>
            <w:tcW w:w="1625" w:type="dxa"/>
          </w:tcPr>
          <w:p w:rsidR="00B44E63" w:rsidRPr="009833BD" w:rsidRDefault="00B44E63" w:rsidP="009833BD">
            <w:pPr>
              <w:jc w:val="center"/>
              <w:rPr>
                <w:sz w:val="24"/>
                <w:szCs w:val="24"/>
              </w:rPr>
            </w:pPr>
          </w:p>
        </w:tc>
      </w:tr>
      <w:tr w:rsidR="00B44E63" w:rsidRPr="009833BD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220" w:type="dxa"/>
          </w:tcPr>
          <w:p w:rsidR="00B44E63" w:rsidRPr="009833BD" w:rsidRDefault="00B44E63" w:rsidP="009833BD">
            <w:pPr>
              <w:jc w:val="right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Итого:</w:t>
            </w:r>
          </w:p>
        </w:tc>
        <w:tc>
          <w:tcPr>
            <w:tcW w:w="1800" w:type="dxa"/>
          </w:tcPr>
          <w:p w:rsidR="00B44E63" w:rsidRPr="009833BD" w:rsidRDefault="00B44E63" w:rsidP="009833BD">
            <w:pPr>
              <w:jc w:val="center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118 960</w:t>
            </w:r>
          </w:p>
        </w:tc>
        <w:tc>
          <w:tcPr>
            <w:tcW w:w="1625" w:type="dxa"/>
          </w:tcPr>
          <w:p w:rsidR="00B44E63" w:rsidRPr="009833BD" w:rsidRDefault="00B44E63" w:rsidP="009833BD">
            <w:pPr>
              <w:jc w:val="center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118 960</w:t>
            </w:r>
          </w:p>
        </w:tc>
      </w:tr>
    </w:tbl>
    <w:p w:rsidR="00B44E63" w:rsidRPr="009833BD" w:rsidRDefault="00B44E63" w:rsidP="00B44E63">
      <w:pPr>
        <w:spacing w:line="360" w:lineRule="auto"/>
        <w:ind w:firstLine="540"/>
        <w:jc w:val="both"/>
        <w:rPr>
          <w:sz w:val="24"/>
          <w:szCs w:val="24"/>
        </w:rPr>
      </w:pPr>
      <w:r w:rsidRPr="009833BD">
        <w:rPr>
          <w:sz w:val="24"/>
          <w:szCs w:val="24"/>
        </w:rPr>
        <w:lastRenderedPageBreak/>
        <w:t>Дополнительные данные о работе компании:</w:t>
      </w:r>
    </w:p>
    <w:p w:rsidR="00B44E63" w:rsidRPr="009833BD" w:rsidRDefault="00B44E63" w:rsidP="00B44E63">
      <w:pPr>
        <w:spacing w:line="360" w:lineRule="auto"/>
        <w:ind w:firstLine="540"/>
        <w:jc w:val="both"/>
        <w:rPr>
          <w:sz w:val="24"/>
          <w:szCs w:val="24"/>
        </w:rPr>
      </w:pPr>
      <w:r w:rsidRPr="009833BD">
        <w:rPr>
          <w:sz w:val="24"/>
          <w:szCs w:val="24"/>
        </w:rPr>
        <w:t>- запасы на конец периода – 10 070 у.е.</w:t>
      </w:r>
    </w:p>
    <w:p w:rsidR="00B44E63" w:rsidRPr="009833BD" w:rsidRDefault="00B44E63" w:rsidP="00B44E63">
      <w:pPr>
        <w:spacing w:line="360" w:lineRule="auto"/>
        <w:ind w:firstLine="540"/>
        <w:jc w:val="both"/>
        <w:rPr>
          <w:sz w:val="24"/>
          <w:szCs w:val="24"/>
        </w:rPr>
      </w:pPr>
      <w:r w:rsidRPr="009833BD">
        <w:rPr>
          <w:sz w:val="24"/>
          <w:szCs w:val="24"/>
        </w:rPr>
        <w:t>- начисленная зарплата владельцев – 215 у.е.</w:t>
      </w:r>
    </w:p>
    <w:p w:rsidR="00B44E63" w:rsidRPr="009833BD" w:rsidRDefault="00B44E63" w:rsidP="00B44E63">
      <w:pPr>
        <w:spacing w:line="360" w:lineRule="auto"/>
        <w:ind w:firstLine="540"/>
        <w:jc w:val="both"/>
        <w:rPr>
          <w:sz w:val="24"/>
          <w:szCs w:val="24"/>
        </w:rPr>
      </w:pPr>
      <w:r w:rsidRPr="009833BD">
        <w:rPr>
          <w:sz w:val="24"/>
          <w:szCs w:val="24"/>
        </w:rPr>
        <w:t>- износ оборудования – 20%</w:t>
      </w:r>
    </w:p>
    <w:p w:rsidR="00B44E63" w:rsidRPr="009833BD" w:rsidRDefault="00B44E63" w:rsidP="00B44E63">
      <w:pPr>
        <w:spacing w:line="360" w:lineRule="auto"/>
        <w:ind w:firstLine="540"/>
        <w:jc w:val="both"/>
        <w:rPr>
          <w:sz w:val="24"/>
          <w:szCs w:val="24"/>
        </w:rPr>
      </w:pPr>
      <w:r w:rsidRPr="009833BD">
        <w:rPr>
          <w:sz w:val="24"/>
          <w:szCs w:val="24"/>
        </w:rPr>
        <w:t>Между партнерами был заключен договор, согласно которому заработная плата составляет:</w:t>
      </w:r>
    </w:p>
    <w:p w:rsidR="00B44E63" w:rsidRPr="009833BD" w:rsidRDefault="00B44E63" w:rsidP="00B44E63">
      <w:pPr>
        <w:spacing w:line="360" w:lineRule="auto"/>
        <w:ind w:firstLine="540"/>
        <w:jc w:val="both"/>
        <w:rPr>
          <w:sz w:val="24"/>
          <w:szCs w:val="24"/>
        </w:rPr>
      </w:pPr>
      <w:r w:rsidRPr="009833BD">
        <w:rPr>
          <w:sz w:val="24"/>
          <w:szCs w:val="24"/>
        </w:rPr>
        <w:t>1-ый партнер – 400 у.е.;</w:t>
      </w:r>
    </w:p>
    <w:p w:rsidR="00B44E63" w:rsidRPr="009833BD" w:rsidRDefault="00B44E63" w:rsidP="00B44E63">
      <w:pPr>
        <w:spacing w:line="360" w:lineRule="auto"/>
        <w:ind w:firstLine="540"/>
        <w:jc w:val="both"/>
        <w:rPr>
          <w:sz w:val="24"/>
          <w:szCs w:val="24"/>
        </w:rPr>
      </w:pPr>
      <w:r w:rsidRPr="009833BD">
        <w:rPr>
          <w:sz w:val="24"/>
          <w:szCs w:val="24"/>
        </w:rPr>
        <w:t>2-ой партнер – 300 у.е.</w:t>
      </w:r>
    </w:p>
    <w:p w:rsidR="00B44E63" w:rsidRPr="009833BD" w:rsidRDefault="00B44E63" w:rsidP="00B44E63">
      <w:pPr>
        <w:spacing w:line="360" w:lineRule="auto"/>
        <w:ind w:firstLine="540"/>
        <w:jc w:val="both"/>
        <w:rPr>
          <w:sz w:val="24"/>
          <w:szCs w:val="24"/>
        </w:rPr>
      </w:pPr>
      <w:r w:rsidRPr="009833BD">
        <w:rPr>
          <w:sz w:val="24"/>
          <w:szCs w:val="24"/>
        </w:rPr>
        <w:t>В конце учетного периода участники получают 10% от суммы вложенного капитала. Сумма прибыли/убытков после распределения должна быть разделена равными долями между партнерами.</w:t>
      </w:r>
    </w:p>
    <w:p w:rsidR="00B44E63" w:rsidRPr="009833BD" w:rsidRDefault="00B44E63" w:rsidP="00B44E63">
      <w:pPr>
        <w:spacing w:line="360" w:lineRule="auto"/>
        <w:ind w:firstLine="540"/>
        <w:jc w:val="both"/>
        <w:rPr>
          <w:sz w:val="24"/>
          <w:szCs w:val="24"/>
        </w:rPr>
      </w:pPr>
    </w:p>
    <w:p w:rsidR="00B44E63" w:rsidRPr="009833BD" w:rsidRDefault="00B44E63" w:rsidP="00B44E63">
      <w:pPr>
        <w:spacing w:line="360" w:lineRule="auto"/>
        <w:ind w:firstLine="540"/>
        <w:jc w:val="center"/>
        <w:rPr>
          <w:sz w:val="24"/>
          <w:szCs w:val="24"/>
        </w:rPr>
      </w:pPr>
      <w:r w:rsidRPr="009833BD">
        <w:rPr>
          <w:sz w:val="24"/>
          <w:szCs w:val="24"/>
        </w:rPr>
        <w:t>ЗАДАЧА №9</w:t>
      </w:r>
    </w:p>
    <w:p w:rsidR="00B44E63" w:rsidRPr="009833BD" w:rsidRDefault="00B44E63" w:rsidP="00B44E63">
      <w:pPr>
        <w:spacing w:line="360" w:lineRule="auto"/>
        <w:ind w:firstLine="540"/>
        <w:jc w:val="center"/>
        <w:rPr>
          <w:sz w:val="24"/>
          <w:szCs w:val="24"/>
        </w:rPr>
      </w:pPr>
    </w:p>
    <w:p w:rsidR="00B44E63" w:rsidRPr="009833BD" w:rsidRDefault="00B44E63" w:rsidP="00B44E63">
      <w:pPr>
        <w:spacing w:line="360" w:lineRule="auto"/>
        <w:ind w:firstLine="540"/>
        <w:jc w:val="both"/>
        <w:rPr>
          <w:sz w:val="24"/>
          <w:szCs w:val="24"/>
        </w:rPr>
      </w:pPr>
      <w:r w:rsidRPr="009833BD">
        <w:rPr>
          <w:sz w:val="24"/>
          <w:szCs w:val="24"/>
        </w:rPr>
        <w:t>Используя представленные ниже остатки по счетам компании, а также дополнительную информацию, полученную на конец отчетного периода необходимо:</w:t>
      </w:r>
    </w:p>
    <w:p w:rsidR="00B44E63" w:rsidRPr="009833BD" w:rsidRDefault="009833BD" w:rsidP="00B44E63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 составить отчет о финансовом положении на конец</w:t>
      </w:r>
      <w:r w:rsidR="00B44E63" w:rsidRPr="009833BD">
        <w:rPr>
          <w:sz w:val="24"/>
          <w:szCs w:val="24"/>
        </w:rPr>
        <w:t xml:space="preserve"> периода;</w:t>
      </w:r>
    </w:p>
    <w:p w:rsidR="00B44E63" w:rsidRPr="009833BD" w:rsidRDefault="00B44E63" w:rsidP="00B44E63">
      <w:pPr>
        <w:spacing w:line="360" w:lineRule="auto"/>
        <w:ind w:firstLine="540"/>
        <w:jc w:val="both"/>
        <w:rPr>
          <w:sz w:val="24"/>
          <w:szCs w:val="24"/>
        </w:rPr>
      </w:pPr>
      <w:r w:rsidRPr="009833BD">
        <w:rPr>
          <w:sz w:val="24"/>
          <w:szCs w:val="24"/>
        </w:rPr>
        <w:t xml:space="preserve">2 составить отчет о </w:t>
      </w:r>
      <w:r w:rsidR="009833BD">
        <w:rPr>
          <w:sz w:val="24"/>
          <w:szCs w:val="24"/>
        </w:rPr>
        <w:t>совокупной прибыли</w:t>
      </w:r>
      <w:r w:rsidRPr="009833BD">
        <w:rPr>
          <w:sz w:val="24"/>
          <w:szCs w:val="24"/>
        </w:rPr>
        <w:t xml:space="preserve"> за период.</w:t>
      </w:r>
    </w:p>
    <w:p w:rsidR="00B44E63" w:rsidRPr="009833BD" w:rsidRDefault="00B44E63" w:rsidP="00B44E63">
      <w:pPr>
        <w:spacing w:line="360" w:lineRule="auto"/>
        <w:ind w:firstLine="540"/>
        <w:jc w:val="center"/>
        <w:rPr>
          <w:sz w:val="24"/>
          <w:szCs w:val="24"/>
        </w:rPr>
      </w:pPr>
      <w:r w:rsidRPr="009833BD">
        <w:rPr>
          <w:sz w:val="24"/>
          <w:szCs w:val="24"/>
        </w:rPr>
        <w:t>Пробный баланс (у.е.)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0"/>
        <w:gridCol w:w="1800"/>
      </w:tblGrid>
      <w:tr w:rsidR="00B44E63" w:rsidRPr="009833BD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6660" w:type="dxa"/>
          </w:tcPr>
          <w:p w:rsidR="00B44E63" w:rsidRPr="009833BD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Название показателя</w:t>
            </w:r>
          </w:p>
        </w:tc>
        <w:tc>
          <w:tcPr>
            <w:tcW w:w="1800" w:type="dxa"/>
          </w:tcPr>
          <w:p w:rsidR="00B44E63" w:rsidRPr="009833BD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Сумма</w:t>
            </w:r>
          </w:p>
        </w:tc>
      </w:tr>
      <w:tr w:rsidR="00B44E63" w:rsidRPr="009833BD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6660" w:type="dxa"/>
          </w:tcPr>
          <w:p w:rsidR="00B44E63" w:rsidRPr="009833BD" w:rsidRDefault="00B44E63" w:rsidP="00737694">
            <w:pPr>
              <w:jc w:val="center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B44E63" w:rsidRPr="009833BD" w:rsidRDefault="00B44E63" w:rsidP="00737694">
            <w:pPr>
              <w:jc w:val="center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2</w:t>
            </w:r>
          </w:p>
        </w:tc>
      </w:tr>
      <w:tr w:rsidR="00B44E63" w:rsidRPr="009833BD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6660" w:type="dxa"/>
          </w:tcPr>
          <w:p w:rsidR="00B44E63" w:rsidRPr="009833BD" w:rsidRDefault="00B44E63" w:rsidP="00737694">
            <w:pPr>
              <w:jc w:val="both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Кредиторы</w:t>
            </w:r>
          </w:p>
        </w:tc>
        <w:tc>
          <w:tcPr>
            <w:tcW w:w="1800" w:type="dxa"/>
          </w:tcPr>
          <w:p w:rsidR="00B44E63" w:rsidRPr="009833BD" w:rsidRDefault="00B44E63" w:rsidP="00737694">
            <w:pPr>
              <w:jc w:val="center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18 900</w:t>
            </w:r>
          </w:p>
        </w:tc>
      </w:tr>
      <w:tr w:rsidR="00B44E63" w:rsidRPr="009833BD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6660" w:type="dxa"/>
          </w:tcPr>
          <w:p w:rsidR="00B44E63" w:rsidRPr="009833BD" w:rsidRDefault="00B44E63" w:rsidP="00737694">
            <w:pPr>
              <w:jc w:val="both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Продажи</w:t>
            </w:r>
          </w:p>
        </w:tc>
        <w:tc>
          <w:tcPr>
            <w:tcW w:w="1800" w:type="dxa"/>
          </w:tcPr>
          <w:p w:rsidR="00B44E63" w:rsidRPr="009833BD" w:rsidRDefault="00B44E63" w:rsidP="00737694">
            <w:pPr>
              <w:jc w:val="center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240 000</w:t>
            </w:r>
          </w:p>
        </w:tc>
      </w:tr>
      <w:tr w:rsidR="00B44E63" w:rsidRPr="009833BD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6660" w:type="dxa"/>
          </w:tcPr>
          <w:p w:rsidR="00B44E63" w:rsidRPr="009833BD" w:rsidRDefault="00B44E63" w:rsidP="00737694">
            <w:pPr>
              <w:jc w:val="both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Земля по себестоимости</w:t>
            </w:r>
          </w:p>
        </w:tc>
        <w:tc>
          <w:tcPr>
            <w:tcW w:w="1800" w:type="dxa"/>
          </w:tcPr>
          <w:p w:rsidR="00B44E63" w:rsidRPr="009833BD" w:rsidRDefault="00B44E63" w:rsidP="00737694">
            <w:pPr>
              <w:jc w:val="center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54 000</w:t>
            </w:r>
          </w:p>
        </w:tc>
      </w:tr>
      <w:tr w:rsidR="00B44E63" w:rsidRPr="009833BD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6660" w:type="dxa"/>
          </w:tcPr>
          <w:p w:rsidR="00B44E63" w:rsidRPr="009833BD" w:rsidRDefault="00B44E63" w:rsidP="00737694">
            <w:pPr>
              <w:jc w:val="both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Здания по себестоимости</w:t>
            </w:r>
          </w:p>
        </w:tc>
        <w:tc>
          <w:tcPr>
            <w:tcW w:w="1800" w:type="dxa"/>
          </w:tcPr>
          <w:p w:rsidR="00B44E63" w:rsidRPr="009833BD" w:rsidRDefault="00B44E63" w:rsidP="00737694">
            <w:pPr>
              <w:jc w:val="center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114 000</w:t>
            </w:r>
          </w:p>
        </w:tc>
      </w:tr>
      <w:tr w:rsidR="00B44E63" w:rsidRPr="009833BD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6660" w:type="dxa"/>
          </w:tcPr>
          <w:p w:rsidR="00B44E63" w:rsidRPr="009833BD" w:rsidRDefault="00B44E63" w:rsidP="00737694">
            <w:pPr>
              <w:jc w:val="both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Оборудование по себестоимости</w:t>
            </w:r>
          </w:p>
        </w:tc>
        <w:tc>
          <w:tcPr>
            <w:tcW w:w="1800" w:type="dxa"/>
          </w:tcPr>
          <w:p w:rsidR="00B44E63" w:rsidRPr="009833BD" w:rsidRDefault="00B44E63" w:rsidP="00737694">
            <w:pPr>
              <w:jc w:val="center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66 000</w:t>
            </w:r>
          </w:p>
        </w:tc>
      </w:tr>
      <w:tr w:rsidR="00B44E63" w:rsidRPr="009833BD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6660" w:type="dxa"/>
          </w:tcPr>
          <w:p w:rsidR="00B44E63" w:rsidRPr="009833BD" w:rsidRDefault="00B44E63" w:rsidP="00737694">
            <w:pPr>
              <w:jc w:val="both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Овердрафт</w:t>
            </w:r>
          </w:p>
        </w:tc>
        <w:tc>
          <w:tcPr>
            <w:tcW w:w="1800" w:type="dxa"/>
          </w:tcPr>
          <w:p w:rsidR="00B44E63" w:rsidRPr="009833BD" w:rsidRDefault="00B44E63" w:rsidP="00737694">
            <w:pPr>
              <w:jc w:val="center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18 000</w:t>
            </w:r>
          </w:p>
        </w:tc>
      </w:tr>
      <w:tr w:rsidR="00B44E63" w:rsidRPr="009833BD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6660" w:type="dxa"/>
          </w:tcPr>
          <w:p w:rsidR="00B44E63" w:rsidRPr="009833BD" w:rsidRDefault="00B44E63" w:rsidP="00737694">
            <w:pPr>
              <w:jc w:val="both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Износ: Здания</w:t>
            </w:r>
          </w:p>
        </w:tc>
        <w:tc>
          <w:tcPr>
            <w:tcW w:w="1800" w:type="dxa"/>
          </w:tcPr>
          <w:p w:rsidR="00B44E63" w:rsidRPr="009833BD" w:rsidRDefault="00B44E63" w:rsidP="00737694">
            <w:pPr>
              <w:jc w:val="center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18 000</w:t>
            </w:r>
          </w:p>
        </w:tc>
      </w:tr>
      <w:tr w:rsidR="00B44E63" w:rsidRPr="009833BD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6660" w:type="dxa"/>
          </w:tcPr>
          <w:p w:rsidR="00B44E63" w:rsidRPr="009833BD" w:rsidRDefault="00B44E63" w:rsidP="00737694">
            <w:pPr>
              <w:spacing w:line="360" w:lineRule="auto"/>
              <w:ind w:firstLine="792"/>
              <w:jc w:val="both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800" w:type="dxa"/>
          </w:tcPr>
          <w:p w:rsidR="00B44E63" w:rsidRPr="009833BD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30 000</w:t>
            </w:r>
          </w:p>
        </w:tc>
      </w:tr>
      <w:tr w:rsidR="00B44E63" w:rsidRPr="009833BD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6660" w:type="dxa"/>
          </w:tcPr>
          <w:p w:rsidR="00B44E63" w:rsidRPr="009833BD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Скидки, полученные при приобретении запасов</w:t>
            </w:r>
          </w:p>
        </w:tc>
        <w:tc>
          <w:tcPr>
            <w:tcW w:w="1800" w:type="dxa"/>
          </w:tcPr>
          <w:p w:rsidR="00B44E63" w:rsidRPr="009833BD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5 292</w:t>
            </w:r>
          </w:p>
        </w:tc>
      </w:tr>
      <w:tr w:rsidR="00B44E63" w:rsidRPr="009833BD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6660" w:type="dxa"/>
          </w:tcPr>
          <w:p w:rsidR="00B44E63" w:rsidRPr="009833BD" w:rsidRDefault="00B44E63" w:rsidP="00737694">
            <w:pPr>
              <w:jc w:val="both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Нераспределенная прибыль за предыдущий период</w:t>
            </w:r>
          </w:p>
        </w:tc>
        <w:tc>
          <w:tcPr>
            <w:tcW w:w="1800" w:type="dxa"/>
          </w:tcPr>
          <w:p w:rsidR="00B44E63" w:rsidRPr="009833BD" w:rsidRDefault="00B44E63" w:rsidP="00737694">
            <w:pPr>
              <w:jc w:val="center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6 000</w:t>
            </w:r>
          </w:p>
        </w:tc>
      </w:tr>
      <w:tr w:rsidR="00B44E63" w:rsidRPr="009833BD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6660" w:type="dxa"/>
          </w:tcPr>
          <w:p w:rsidR="00B44E63" w:rsidRPr="009833BD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Резерв на покрытие неплатежеспособных дебиторов</w:t>
            </w:r>
          </w:p>
        </w:tc>
        <w:tc>
          <w:tcPr>
            <w:tcW w:w="1800" w:type="dxa"/>
          </w:tcPr>
          <w:p w:rsidR="00B44E63" w:rsidRPr="009833BD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2 448</w:t>
            </w:r>
          </w:p>
        </w:tc>
      </w:tr>
      <w:tr w:rsidR="00B44E63" w:rsidRPr="009833BD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6660" w:type="dxa"/>
          </w:tcPr>
          <w:p w:rsidR="00B44E63" w:rsidRPr="009833BD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Гудвилл (определяется как основные средства)</w:t>
            </w:r>
          </w:p>
        </w:tc>
        <w:tc>
          <w:tcPr>
            <w:tcW w:w="1800" w:type="dxa"/>
          </w:tcPr>
          <w:p w:rsidR="00B44E63" w:rsidRPr="009833BD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49 200</w:t>
            </w:r>
          </w:p>
        </w:tc>
      </w:tr>
      <w:tr w:rsidR="00B44E63" w:rsidRPr="009833BD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6660" w:type="dxa"/>
          </w:tcPr>
          <w:p w:rsidR="00B44E63" w:rsidRPr="009833BD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Наличные денежные средства</w:t>
            </w:r>
          </w:p>
        </w:tc>
        <w:tc>
          <w:tcPr>
            <w:tcW w:w="1800" w:type="dxa"/>
          </w:tcPr>
          <w:p w:rsidR="00B44E63" w:rsidRPr="009833BD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696</w:t>
            </w:r>
          </w:p>
        </w:tc>
      </w:tr>
      <w:tr w:rsidR="00B44E63" w:rsidRPr="009833BD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6660" w:type="dxa"/>
          </w:tcPr>
          <w:p w:rsidR="00B44E63" w:rsidRPr="009833BD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Запасы на конец предыдущего периода</w:t>
            </w:r>
          </w:p>
        </w:tc>
        <w:tc>
          <w:tcPr>
            <w:tcW w:w="1800" w:type="dxa"/>
          </w:tcPr>
          <w:p w:rsidR="00B44E63" w:rsidRPr="009833BD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833BD">
              <w:rPr>
                <w:sz w:val="24"/>
                <w:szCs w:val="24"/>
              </w:rPr>
              <w:t>42 744</w:t>
            </w:r>
          </w:p>
        </w:tc>
      </w:tr>
    </w:tbl>
    <w:p w:rsidR="00B44E63" w:rsidRPr="00CA4AA3" w:rsidRDefault="00B44E63" w:rsidP="00B44E63">
      <w:pPr>
        <w:ind w:firstLine="567"/>
        <w:rPr>
          <w:sz w:val="24"/>
          <w:szCs w:val="24"/>
        </w:rPr>
      </w:pPr>
      <w:r>
        <w:br w:type="page"/>
      </w:r>
      <w:r w:rsidRPr="00CA4AA3">
        <w:rPr>
          <w:sz w:val="24"/>
          <w:szCs w:val="24"/>
        </w:rPr>
        <w:lastRenderedPageBreak/>
        <w:t>Окончание пробного баланса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0"/>
        <w:gridCol w:w="1800"/>
      </w:tblGrid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6660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2</w:t>
            </w:r>
          </w:p>
        </w:tc>
      </w:tr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6660" w:type="dxa"/>
          </w:tcPr>
          <w:p w:rsidR="00B44E63" w:rsidRPr="00CA4AA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Внутренние дивиденды по привилегированным акциям</w:t>
            </w:r>
          </w:p>
        </w:tc>
        <w:tc>
          <w:tcPr>
            <w:tcW w:w="1800" w:type="dxa"/>
          </w:tcPr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1 800</w:t>
            </w:r>
          </w:p>
        </w:tc>
      </w:tr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6660" w:type="dxa"/>
          </w:tcPr>
          <w:p w:rsidR="00B44E63" w:rsidRPr="00CA4AA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Налоги</w:t>
            </w:r>
          </w:p>
        </w:tc>
        <w:tc>
          <w:tcPr>
            <w:tcW w:w="1800" w:type="dxa"/>
          </w:tcPr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6 372</w:t>
            </w:r>
          </w:p>
        </w:tc>
      </w:tr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6660" w:type="dxa"/>
          </w:tcPr>
          <w:p w:rsidR="00B44E63" w:rsidRPr="00CA4AA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Оплата труда</w:t>
            </w:r>
          </w:p>
        </w:tc>
        <w:tc>
          <w:tcPr>
            <w:tcW w:w="1800" w:type="dxa"/>
          </w:tcPr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24 000</w:t>
            </w:r>
          </w:p>
        </w:tc>
      </w:tr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6660" w:type="dxa"/>
          </w:tcPr>
          <w:p w:rsidR="00B44E63" w:rsidRPr="00CA4AA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Страхование</w:t>
            </w:r>
          </w:p>
        </w:tc>
        <w:tc>
          <w:tcPr>
            <w:tcW w:w="1800" w:type="dxa"/>
          </w:tcPr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5 688</w:t>
            </w:r>
          </w:p>
        </w:tc>
      </w:tr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6660" w:type="dxa"/>
          </w:tcPr>
          <w:p w:rsidR="00B44E63" w:rsidRPr="00CA4AA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Возврат проданных товаров</w:t>
            </w:r>
          </w:p>
        </w:tc>
        <w:tc>
          <w:tcPr>
            <w:tcW w:w="1800" w:type="dxa"/>
          </w:tcPr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1 116</w:t>
            </w:r>
          </w:p>
        </w:tc>
      </w:tr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6660" w:type="dxa"/>
          </w:tcPr>
          <w:p w:rsidR="00B44E63" w:rsidRPr="00CA4AA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Основные расходы</w:t>
            </w:r>
          </w:p>
        </w:tc>
        <w:tc>
          <w:tcPr>
            <w:tcW w:w="1800" w:type="dxa"/>
          </w:tcPr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1 308</w:t>
            </w:r>
          </w:p>
        </w:tc>
      </w:tr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6660" w:type="dxa"/>
          </w:tcPr>
          <w:p w:rsidR="00B44E63" w:rsidRPr="00CA4AA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Дебиторы</w:t>
            </w:r>
          </w:p>
        </w:tc>
        <w:tc>
          <w:tcPr>
            <w:tcW w:w="1800" w:type="dxa"/>
          </w:tcPr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37 920</w:t>
            </w:r>
          </w:p>
        </w:tc>
      </w:tr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6660" w:type="dxa"/>
          </w:tcPr>
          <w:p w:rsidR="00B44E63" w:rsidRPr="00CA4AA3" w:rsidRDefault="00B44E63" w:rsidP="00737694">
            <w:pPr>
              <w:spacing w:line="360" w:lineRule="auto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Покупки</w:t>
            </w:r>
          </w:p>
        </w:tc>
        <w:tc>
          <w:tcPr>
            <w:tcW w:w="1800" w:type="dxa"/>
          </w:tcPr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131 568</w:t>
            </w:r>
          </w:p>
        </w:tc>
      </w:tr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6660" w:type="dxa"/>
          </w:tcPr>
          <w:p w:rsidR="00B44E63" w:rsidRPr="00CA4AA3" w:rsidRDefault="00B44E63" w:rsidP="00737694">
            <w:pPr>
              <w:spacing w:line="360" w:lineRule="auto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Проценты по облигациям</w:t>
            </w:r>
          </w:p>
        </w:tc>
        <w:tc>
          <w:tcPr>
            <w:tcW w:w="1800" w:type="dxa"/>
          </w:tcPr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1 200</w:t>
            </w:r>
          </w:p>
        </w:tc>
      </w:tr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6660" w:type="dxa"/>
          </w:tcPr>
          <w:p w:rsidR="00B44E63" w:rsidRPr="00CA4AA3" w:rsidRDefault="00B44E63" w:rsidP="00737694">
            <w:pPr>
              <w:spacing w:line="360" w:lineRule="auto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Несостоятельные дебиторы</w:t>
            </w:r>
          </w:p>
        </w:tc>
        <w:tc>
          <w:tcPr>
            <w:tcW w:w="1800" w:type="dxa"/>
          </w:tcPr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2 028</w:t>
            </w:r>
          </w:p>
        </w:tc>
      </w:tr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6660" w:type="dxa"/>
          </w:tcPr>
          <w:p w:rsidR="00B44E63" w:rsidRPr="00CA4AA3" w:rsidRDefault="00B44E63" w:rsidP="00737694">
            <w:pPr>
              <w:spacing w:line="360" w:lineRule="auto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5% облигации</w:t>
            </w:r>
          </w:p>
        </w:tc>
        <w:tc>
          <w:tcPr>
            <w:tcW w:w="1800" w:type="dxa"/>
          </w:tcPr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48 000</w:t>
            </w:r>
          </w:p>
        </w:tc>
      </w:tr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6660" w:type="dxa"/>
          </w:tcPr>
          <w:p w:rsidR="00B44E63" w:rsidRPr="00CA4AA3" w:rsidRDefault="00B44E63" w:rsidP="00737694">
            <w:pPr>
              <w:spacing w:line="360" w:lineRule="auto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6% привилегированные акции</w:t>
            </w:r>
          </w:p>
        </w:tc>
        <w:tc>
          <w:tcPr>
            <w:tcW w:w="1800" w:type="dxa"/>
          </w:tcPr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60 000</w:t>
            </w:r>
          </w:p>
        </w:tc>
      </w:tr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6660" w:type="dxa"/>
          </w:tcPr>
          <w:p w:rsidR="00B44E63" w:rsidRPr="00CA4AA3" w:rsidRDefault="00B44E63" w:rsidP="00737694">
            <w:pPr>
              <w:spacing w:line="360" w:lineRule="auto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Простые акции</w:t>
            </w:r>
          </w:p>
        </w:tc>
        <w:tc>
          <w:tcPr>
            <w:tcW w:w="1800" w:type="dxa"/>
          </w:tcPr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60 000</w:t>
            </w:r>
          </w:p>
        </w:tc>
      </w:tr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6660" w:type="dxa"/>
          </w:tcPr>
          <w:p w:rsidR="00B44E63" w:rsidRPr="00CA4AA3" w:rsidRDefault="00B44E63" w:rsidP="00737694">
            <w:pPr>
              <w:spacing w:line="360" w:lineRule="auto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Основной резерв</w:t>
            </w:r>
          </w:p>
        </w:tc>
        <w:tc>
          <w:tcPr>
            <w:tcW w:w="1800" w:type="dxa"/>
          </w:tcPr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30 000</w:t>
            </w:r>
          </w:p>
        </w:tc>
      </w:tr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6660" w:type="dxa"/>
          </w:tcPr>
          <w:p w:rsidR="00B44E63" w:rsidRPr="00CA4AA3" w:rsidRDefault="00B44E63" w:rsidP="00737694">
            <w:pPr>
              <w:spacing w:line="360" w:lineRule="auto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Надбавка к курсу акций</w:t>
            </w:r>
          </w:p>
        </w:tc>
        <w:tc>
          <w:tcPr>
            <w:tcW w:w="1800" w:type="dxa"/>
          </w:tcPr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3 000</w:t>
            </w:r>
          </w:p>
        </w:tc>
      </w:tr>
    </w:tbl>
    <w:p w:rsidR="00B44E63" w:rsidRPr="00CA4AA3" w:rsidRDefault="00B44E63" w:rsidP="00B44E63">
      <w:pPr>
        <w:spacing w:line="360" w:lineRule="auto"/>
        <w:ind w:firstLine="540"/>
        <w:jc w:val="both"/>
        <w:rPr>
          <w:sz w:val="24"/>
          <w:szCs w:val="24"/>
        </w:rPr>
      </w:pPr>
    </w:p>
    <w:p w:rsidR="00B44E63" w:rsidRPr="00CA4AA3" w:rsidRDefault="00B44E63" w:rsidP="00B44E63">
      <w:pPr>
        <w:spacing w:line="360" w:lineRule="auto"/>
        <w:ind w:firstLine="540"/>
        <w:jc w:val="both"/>
        <w:rPr>
          <w:sz w:val="24"/>
          <w:szCs w:val="24"/>
        </w:rPr>
      </w:pPr>
      <w:r w:rsidRPr="00CA4AA3">
        <w:rPr>
          <w:sz w:val="24"/>
          <w:szCs w:val="24"/>
        </w:rPr>
        <w:t>Дополнительная информация на конец отчетного периода:</w:t>
      </w:r>
    </w:p>
    <w:p w:rsidR="00B44E63" w:rsidRPr="00CA4AA3" w:rsidRDefault="00B44E63" w:rsidP="00B44E63">
      <w:pPr>
        <w:spacing w:line="360" w:lineRule="auto"/>
        <w:ind w:firstLine="540"/>
        <w:jc w:val="both"/>
        <w:rPr>
          <w:sz w:val="24"/>
          <w:szCs w:val="24"/>
        </w:rPr>
      </w:pPr>
      <w:r w:rsidRPr="00CA4AA3">
        <w:rPr>
          <w:sz w:val="24"/>
          <w:szCs w:val="24"/>
        </w:rPr>
        <w:t>- запасы на конец отчетного периода составили – 46 638 у.е.;</w:t>
      </w:r>
    </w:p>
    <w:p w:rsidR="00B44E63" w:rsidRPr="00CA4AA3" w:rsidRDefault="00B44E63" w:rsidP="00B44E63">
      <w:pPr>
        <w:spacing w:line="360" w:lineRule="auto"/>
        <w:ind w:firstLine="540"/>
        <w:jc w:val="both"/>
        <w:rPr>
          <w:sz w:val="24"/>
          <w:szCs w:val="24"/>
        </w:rPr>
      </w:pPr>
      <w:r w:rsidRPr="00CA4AA3">
        <w:rPr>
          <w:sz w:val="24"/>
          <w:szCs w:val="24"/>
        </w:rPr>
        <w:t>- платежи по страхования, внесенные досрочно – 300 у.е.;</w:t>
      </w:r>
    </w:p>
    <w:p w:rsidR="00B44E63" w:rsidRPr="00CA4AA3" w:rsidRDefault="00B44E63" w:rsidP="00B44E63">
      <w:pPr>
        <w:spacing w:line="360" w:lineRule="auto"/>
        <w:ind w:firstLine="540"/>
        <w:jc w:val="both"/>
        <w:rPr>
          <w:sz w:val="24"/>
          <w:szCs w:val="24"/>
        </w:rPr>
      </w:pPr>
      <w:r w:rsidRPr="00CA4AA3">
        <w:rPr>
          <w:sz w:val="24"/>
          <w:szCs w:val="24"/>
        </w:rPr>
        <w:t>- оплата труда владельцев – 840 у.е.;</w:t>
      </w:r>
    </w:p>
    <w:p w:rsidR="00B44E63" w:rsidRPr="00CA4AA3" w:rsidRDefault="00B44E63" w:rsidP="00B44E63">
      <w:pPr>
        <w:spacing w:line="360" w:lineRule="auto"/>
        <w:ind w:firstLine="540"/>
        <w:jc w:val="both"/>
        <w:rPr>
          <w:sz w:val="24"/>
          <w:szCs w:val="24"/>
        </w:rPr>
      </w:pPr>
      <w:r w:rsidRPr="00CA4AA3">
        <w:rPr>
          <w:sz w:val="24"/>
          <w:szCs w:val="24"/>
        </w:rPr>
        <w:t>- износ составил 10% от себестоимости здания и 20% от остаточной стоимости оборудования;</w:t>
      </w:r>
    </w:p>
    <w:p w:rsidR="00B44E63" w:rsidRPr="00CA4AA3" w:rsidRDefault="00B44E63" w:rsidP="00B44E63">
      <w:pPr>
        <w:spacing w:line="360" w:lineRule="auto"/>
        <w:ind w:firstLine="540"/>
        <w:jc w:val="both"/>
        <w:rPr>
          <w:sz w:val="24"/>
          <w:szCs w:val="24"/>
        </w:rPr>
      </w:pPr>
      <w:r w:rsidRPr="00CA4AA3">
        <w:rPr>
          <w:sz w:val="24"/>
          <w:szCs w:val="24"/>
        </w:rPr>
        <w:t>- резерв на покрытие неплатежеспособных дебиторов был уменьшен на величину 5% от всех дебиторов;</w:t>
      </w:r>
    </w:p>
    <w:p w:rsidR="00B44E63" w:rsidRPr="00CA4AA3" w:rsidRDefault="00B44E63" w:rsidP="00B44E63">
      <w:pPr>
        <w:spacing w:line="360" w:lineRule="auto"/>
        <w:ind w:firstLine="540"/>
        <w:jc w:val="both"/>
        <w:rPr>
          <w:sz w:val="24"/>
          <w:szCs w:val="24"/>
        </w:rPr>
      </w:pPr>
      <w:r w:rsidRPr="00CA4AA3">
        <w:rPr>
          <w:sz w:val="24"/>
          <w:szCs w:val="24"/>
        </w:rPr>
        <w:t>- доначисленные проценты по облигациям составили 1 200 у.е.;</w:t>
      </w:r>
    </w:p>
    <w:p w:rsidR="00B44E63" w:rsidRPr="00CA4AA3" w:rsidRDefault="00B44E63" w:rsidP="00B44E63">
      <w:pPr>
        <w:spacing w:line="360" w:lineRule="auto"/>
        <w:ind w:firstLine="540"/>
        <w:jc w:val="both"/>
        <w:rPr>
          <w:sz w:val="24"/>
          <w:szCs w:val="24"/>
        </w:rPr>
      </w:pPr>
      <w:r w:rsidRPr="00CA4AA3">
        <w:rPr>
          <w:sz w:val="24"/>
          <w:szCs w:val="24"/>
        </w:rPr>
        <w:t>- часть прибыли в сумме 24 000 у.е. направляется в основной резерв;</w:t>
      </w:r>
    </w:p>
    <w:p w:rsidR="00B44E63" w:rsidRPr="00CA4AA3" w:rsidRDefault="00B44E63" w:rsidP="00B44E63">
      <w:pPr>
        <w:spacing w:line="360" w:lineRule="auto"/>
        <w:ind w:firstLine="540"/>
        <w:jc w:val="both"/>
        <w:rPr>
          <w:sz w:val="24"/>
          <w:szCs w:val="24"/>
        </w:rPr>
      </w:pPr>
      <w:r w:rsidRPr="00CA4AA3">
        <w:rPr>
          <w:sz w:val="24"/>
          <w:szCs w:val="24"/>
        </w:rPr>
        <w:t>- корпоративный налог за отчетный период составил 20 000 у.е.</w:t>
      </w:r>
    </w:p>
    <w:p w:rsidR="00B44E63" w:rsidRPr="00CA4AA3" w:rsidRDefault="00B44E63" w:rsidP="00B44E63">
      <w:pPr>
        <w:spacing w:line="360" w:lineRule="auto"/>
        <w:ind w:firstLine="540"/>
        <w:jc w:val="both"/>
        <w:rPr>
          <w:sz w:val="24"/>
          <w:szCs w:val="24"/>
        </w:rPr>
      </w:pPr>
    </w:p>
    <w:p w:rsidR="00B44E63" w:rsidRPr="00CA4AA3" w:rsidRDefault="00B44E63" w:rsidP="00B44E63">
      <w:pPr>
        <w:spacing w:line="360" w:lineRule="auto"/>
        <w:ind w:firstLine="540"/>
        <w:jc w:val="center"/>
        <w:rPr>
          <w:sz w:val="24"/>
          <w:szCs w:val="24"/>
          <w:lang w:val="en-US"/>
        </w:rPr>
      </w:pPr>
      <w:r w:rsidRPr="00CA4AA3">
        <w:rPr>
          <w:sz w:val="24"/>
          <w:szCs w:val="24"/>
        </w:rPr>
        <w:t>ЗАДАЧА №10</w:t>
      </w:r>
    </w:p>
    <w:p w:rsidR="00B44E63" w:rsidRPr="00CA4AA3" w:rsidRDefault="00B44E63" w:rsidP="00B44E63">
      <w:pPr>
        <w:spacing w:line="360" w:lineRule="auto"/>
        <w:ind w:firstLine="540"/>
        <w:jc w:val="center"/>
        <w:rPr>
          <w:sz w:val="16"/>
          <w:szCs w:val="16"/>
          <w:lang w:val="en-US"/>
        </w:rPr>
      </w:pPr>
    </w:p>
    <w:p w:rsidR="00B44E63" w:rsidRPr="00CA4AA3" w:rsidRDefault="00B44E63" w:rsidP="00B44E63">
      <w:pPr>
        <w:spacing w:line="360" w:lineRule="auto"/>
        <w:ind w:firstLine="540"/>
        <w:jc w:val="both"/>
        <w:rPr>
          <w:sz w:val="24"/>
          <w:szCs w:val="24"/>
        </w:rPr>
      </w:pPr>
      <w:r w:rsidRPr="00CA4AA3">
        <w:rPr>
          <w:sz w:val="24"/>
          <w:szCs w:val="24"/>
        </w:rPr>
        <w:t xml:space="preserve">Компания осуществляет дополнительный выпуск акций для имеющихся акционеров. Акционерный капитал 1 млн. руб. размещен в виде акций по 25 руб. каждая. Принято решение о дополнительном выпуске акций в середине финансового года (30 июня). </w:t>
      </w:r>
      <w:r w:rsidRPr="00CA4AA3">
        <w:rPr>
          <w:sz w:val="24"/>
          <w:szCs w:val="24"/>
        </w:rPr>
        <w:lastRenderedPageBreak/>
        <w:t>Прибыль после налогооблажения за отчетный период составила 425 000 руб., а за прошлый год – 400 000 руб.</w:t>
      </w:r>
    </w:p>
    <w:p w:rsidR="00B44E63" w:rsidRPr="00CA4AA3" w:rsidRDefault="00B44E63" w:rsidP="00B44E63">
      <w:pPr>
        <w:spacing w:line="360" w:lineRule="auto"/>
        <w:ind w:firstLine="540"/>
        <w:jc w:val="both"/>
        <w:rPr>
          <w:sz w:val="24"/>
          <w:szCs w:val="24"/>
        </w:rPr>
      </w:pPr>
      <w:r w:rsidRPr="00CA4AA3">
        <w:rPr>
          <w:sz w:val="24"/>
          <w:szCs w:val="24"/>
        </w:rPr>
        <w:t>Акции распределены следующим образом:</w:t>
      </w:r>
    </w:p>
    <w:p w:rsidR="00B44E63" w:rsidRPr="00CA4AA3" w:rsidRDefault="00B44E63" w:rsidP="00B44E63">
      <w:pPr>
        <w:spacing w:line="360" w:lineRule="auto"/>
        <w:ind w:firstLine="540"/>
        <w:jc w:val="both"/>
        <w:rPr>
          <w:sz w:val="24"/>
          <w:szCs w:val="24"/>
        </w:rPr>
      </w:pPr>
      <w:r w:rsidRPr="00CA4AA3">
        <w:rPr>
          <w:sz w:val="24"/>
          <w:szCs w:val="24"/>
        </w:rPr>
        <w:t>- за период 1 января – 30 июня выпущено 40 тыс. акций;</w:t>
      </w:r>
    </w:p>
    <w:p w:rsidR="00B44E63" w:rsidRPr="00CA4AA3" w:rsidRDefault="00B44E63" w:rsidP="00B44E63">
      <w:pPr>
        <w:spacing w:line="360" w:lineRule="auto"/>
        <w:ind w:firstLine="540"/>
        <w:jc w:val="both"/>
        <w:rPr>
          <w:sz w:val="24"/>
          <w:szCs w:val="24"/>
        </w:rPr>
      </w:pPr>
      <w:r w:rsidRPr="00CA4AA3">
        <w:rPr>
          <w:sz w:val="24"/>
          <w:szCs w:val="24"/>
        </w:rPr>
        <w:t>- 30 июня – 30 декабря выпущено 50 тыс. акций.</w:t>
      </w:r>
    </w:p>
    <w:p w:rsidR="00B44E63" w:rsidRPr="00CA4AA3" w:rsidRDefault="00B44E63" w:rsidP="00B44E63">
      <w:pPr>
        <w:spacing w:line="360" w:lineRule="auto"/>
        <w:ind w:firstLine="540"/>
        <w:jc w:val="both"/>
        <w:rPr>
          <w:sz w:val="24"/>
          <w:szCs w:val="24"/>
        </w:rPr>
      </w:pPr>
      <w:r w:rsidRPr="00CA4AA3">
        <w:rPr>
          <w:sz w:val="24"/>
          <w:szCs w:val="24"/>
        </w:rPr>
        <w:t>Коэффициент льготного выпуска акций составляет 10/9.</w:t>
      </w:r>
    </w:p>
    <w:p w:rsidR="00B44E63" w:rsidRPr="00CA4AA3" w:rsidRDefault="00B44E63" w:rsidP="00B44E63">
      <w:pPr>
        <w:spacing w:line="360" w:lineRule="auto"/>
        <w:ind w:firstLine="540"/>
        <w:jc w:val="both"/>
        <w:rPr>
          <w:sz w:val="24"/>
          <w:szCs w:val="24"/>
        </w:rPr>
      </w:pPr>
      <w:r w:rsidRPr="00CA4AA3">
        <w:rPr>
          <w:sz w:val="24"/>
          <w:szCs w:val="24"/>
        </w:rPr>
        <w:t>Определить прибыль на акцию до дополнительного выпуска и после.</w:t>
      </w:r>
    </w:p>
    <w:p w:rsidR="00B44E63" w:rsidRPr="00CA4AA3" w:rsidRDefault="00B44E63" w:rsidP="00B44E63">
      <w:pPr>
        <w:spacing w:line="360" w:lineRule="auto"/>
        <w:ind w:firstLine="540"/>
        <w:jc w:val="both"/>
        <w:rPr>
          <w:sz w:val="24"/>
          <w:szCs w:val="24"/>
        </w:rPr>
      </w:pPr>
    </w:p>
    <w:p w:rsidR="00B44E63" w:rsidRPr="00CA4AA3" w:rsidRDefault="00B44E63" w:rsidP="00B44E63">
      <w:pPr>
        <w:spacing w:line="360" w:lineRule="auto"/>
        <w:ind w:firstLine="540"/>
        <w:jc w:val="center"/>
        <w:rPr>
          <w:sz w:val="24"/>
          <w:szCs w:val="24"/>
          <w:lang w:val="en-US"/>
        </w:rPr>
      </w:pPr>
      <w:r w:rsidRPr="00CA4AA3">
        <w:rPr>
          <w:sz w:val="24"/>
          <w:szCs w:val="24"/>
        </w:rPr>
        <w:t>ЗАДАЧА №11</w:t>
      </w:r>
    </w:p>
    <w:p w:rsidR="00B44E63" w:rsidRPr="00CA4AA3" w:rsidRDefault="00B44E63" w:rsidP="00B44E63">
      <w:pPr>
        <w:spacing w:line="360" w:lineRule="auto"/>
        <w:ind w:firstLine="540"/>
        <w:jc w:val="center"/>
        <w:rPr>
          <w:sz w:val="24"/>
          <w:szCs w:val="24"/>
        </w:rPr>
      </w:pPr>
    </w:p>
    <w:p w:rsidR="00B44E63" w:rsidRPr="00CA4AA3" w:rsidRDefault="00B44E63" w:rsidP="00B44E63">
      <w:pPr>
        <w:spacing w:line="360" w:lineRule="auto"/>
        <w:ind w:firstLine="540"/>
        <w:jc w:val="both"/>
        <w:rPr>
          <w:sz w:val="24"/>
          <w:szCs w:val="24"/>
        </w:rPr>
      </w:pPr>
      <w:r w:rsidRPr="00CA4AA3">
        <w:rPr>
          <w:sz w:val="24"/>
          <w:szCs w:val="24"/>
        </w:rPr>
        <w:t>Подготовить консолидированный баланс для промышленной группы, используя:</w:t>
      </w:r>
    </w:p>
    <w:p w:rsidR="00B44E63" w:rsidRPr="00CA4AA3" w:rsidRDefault="00B44E63" w:rsidP="00B44E63">
      <w:pPr>
        <w:spacing w:line="360" w:lineRule="auto"/>
        <w:ind w:firstLine="540"/>
        <w:jc w:val="both"/>
        <w:rPr>
          <w:sz w:val="24"/>
          <w:szCs w:val="24"/>
        </w:rPr>
      </w:pPr>
      <w:r w:rsidRPr="00CA4AA3">
        <w:rPr>
          <w:sz w:val="24"/>
          <w:szCs w:val="24"/>
        </w:rPr>
        <w:t>а) метод слияния;</w:t>
      </w:r>
    </w:p>
    <w:p w:rsidR="00B44E63" w:rsidRPr="00CA4AA3" w:rsidRDefault="00B44E63" w:rsidP="00B44E63">
      <w:pPr>
        <w:spacing w:line="360" w:lineRule="auto"/>
        <w:ind w:firstLine="540"/>
        <w:jc w:val="both"/>
        <w:rPr>
          <w:sz w:val="24"/>
          <w:szCs w:val="24"/>
        </w:rPr>
      </w:pPr>
      <w:r w:rsidRPr="00CA4AA3">
        <w:rPr>
          <w:sz w:val="24"/>
          <w:szCs w:val="24"/>
        </w:rPr>
        <w:t>б) метод приобретения.</w:t>
      </w:r>
    </w:p>
    <w:p w:rsidR="00B44E63" w:rsidRPr="00CA4AA3" w:rsidRDefault="00B44E63" w:rsidP="00B44E63">
      <w:pPr>
        <w:spacing w:line="360" w:lineRule="auto"/>
        <w:ind w:firstLine="540"/>
        <w:jc w:val="both"/>
        <w:rPr>
          <w:sz w:val="24"/>
          <w:szCs w:val="24"/>
        </w:rPr>
      </w:pPr>
      <w:r w:rsidRPr="00CA4AA3">
        <w:rPr>
          <w:sz w:val="24"/>
          <w:szCs w:val="24"/>
        </w:rPr>
        <w:t>Акции компании А котируются на бирже по 6 у.е., компании Б – по 3 у.е. Компания А предложила выпустить новые простые акции по 1 у.е. каждая и обменять их на акции компании Б на основе рыночной оценки. Девяносто процентов акционеров компании Б приняли предложение, остальная часть отказалась, образовав интерес меньшинства.</w:t>
      </w:r>
    </w:p>
    <w:p w:rsidR="00B44E63" w:rsidRPr="00CA4AA3" w:rsidRDefault="00B44E63" w:rsidP="00B44E63">
      <w:pPr>
        <w:spacing w:line="360" w:lineRule="auto"/>
        <w:ind w:firstLine="540"/>
        <w:jc w:val="both"/>
        <w:rPr>
          <w:sz w:val="24"/>
          <w:szCs w:val="24"/>
        </w:rPr>
      </w:pPr>
      <w:r w:rsidRPr="00CA4AA3">
        <w:rPr>
          <w:sz w:val="24"/>
          <w:szCs w:val="24"/>
        </w:rPr>
        <w:t>Баланс для каждой из компаний имеет вид, тыс. у.е.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0"/>
        <w:gridCol w:w="1800"/>
        <w:gridCol w:w="1625"/>
      </w:tblGrid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580" w:type="dxa"/>
          </w:tcPr>
          <w:p w:rsidR="00B44E63" w:rsidRPr="00CA4AA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Компания А</w:t>
            </w:r>
          </w:p>
        </w:tc>
        <w:tc>
          <w:tcPr>
            <w:tcW w:w="1625" w:type="dxa"/>
          </w:tcPr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Компания Б</w:t>
            </w:r>
          </w:p>
        </w:tc>
      </w:tr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580" w:type="dxa"/>
          </w:tcPr>
          <w:p w:rsidR="00B44E63" w:rsidRPr="00CA4AA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1 млн. простых акций по 1 у.е.</w:t>
            </w:r>
          </w:p>
        </w:tc>
        <w:tc>
          <w:tcPr>
            <w:tcW w:w="1800" w:type="dxa"/>
          </w:tcPr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1 000</w:t>
            </w:r>
          </w:p>
        </w:tc>
      </w:tr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580" w:type="dxa"/>
          </w:tcPr>
          <w:p w:rsidR="00B44E63" w:rsidRPr="00CA4AA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3 млн. простых акций по 1 у.е.</w:t>
            </w:r>
          </w:p>
        </w:tc>
        <w:tc>
          <w:tcPr>
            <w:tcW w:w="1800" w:type="dxa"/>
          </w:tcPr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3 000</w:t>
            </w:r>
          </w:p>
        </w:tc>
        <w:tc>
          <w:tcPr>
            <w:tcW w:w="1625" w:type="dxa"/>
          </w:tcPr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580" w:type="dxa"/>
          </w:tcPr>
          <w:p w:rsidR="00B44E63" w:rsidRPr="00CA4AA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Резервы</w:t>
            </w:r>
          </w:p>
        </w:tc>
        <w:tc>
          <w:tcPr>
            <w:tcW w:w="1800" w:type="dxa"/>
          </w:tcPr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4 000</w:t>
            </w:r>
          </w:p>
        </w:tc>
        <w:tc>
          <w:tcPr>
            <w:tcW w:w="1625" w:type="dxa"/>
          </w:tcPr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2 000</w:t>
            </w:r>
          </w:p>
        </w:tc>
      </w:tr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580" w:type="dxa"/>
          </w:tcPr>
          <w:p w:rsidR="00B44E63" w:rsidRPr="00CA4AA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Краткосрочные обязательства</w:t>
            </w:r>
          </w:p>
        </w:tc>
        <w:tc>
          <w:tcPr>
            <w:tcW w:w="1800" w:type="dxa"/>
          </w:tcPr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5 000</w:t>
            </w:r>
          </w:p>
        </w:tc>
        <w:tc>
          <w:tcPr>
            <w:tcW w:w="1625" w:type="dxa"/>
          </w:tcPr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4 000</w:t>
            </w:r>
          </w:p>
        </w:tc>
      </w:tr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580" w:type="dxa"/>
          </w:tcPr>
          <w:p w:rsidR="00B44E63" w:rsidRPr="00CA4AA3" w:rsidRDefault="00B44E63" w:rsidP="00737694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Итого:</w:t>
            </w:r>
          </w:p>
        </w:tc>
        <w:tc>
          <w:tcPr>
            <w:tcW w:w="1800" w:type="dxa"/>
          </w:tcPr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12 000</w:t>
            </w:r>
          </w:p>
        </w:tc>
        <w:tc>
          <w:tcPr>
            <w:tcW w:w="1625" w:type="dxa"/>
          </w:tcPr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7 000</w:t>
            </w:r>
          </w:p>
        </w:tc>
      </w:tr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580" w:type="dxa"/>
          </w:tcPr>
          <w:p w:rsidR="00B44E63" w:rsidRPr="00CA4AA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Основные средства по остаточной стоимости</w:t>
            </w:r>
          </w:p>
        </w:tc>
        <w:tc>
          <w:tcPr>
            <w:tcW w:w="1800" w:type="dxa"/>
          </w:tcPr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6 000</w:t>
            </w:r>
          </w:p>
        </w:tc>
        <w:tc>
          <w:tcPr>
            <w:tcW w:w="1625" w:type="dxa"/>
          </w:tcPr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1 000</w:t>
            </w:r>
          </w:p>
        </w:tc>
      </w:tr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580" w:type="dxa"/>
          </w:tcPr>
          <w:p w:rsidR="00B44E63" w:rsidRPr="00CA4AA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Оборотные средства</w:t>
            </w:r>
          </w:p>
        </w:tc>
        <w:tc>
          <w:tcPr>
            <w:tcW w:w="1800" w:type="dxa"/>
          </w:tcPr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6 000</w:t>
            </w:r>
          </w:p>
        </w:tc>
        <w:tc>
          <w:tcPr>
            <w:tcW w:w="1625" w:type="dxa"/>
          </w:tcPr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6 000</w:t>
            </w:r>
          </w:p>
        </w:tc>
      </w:tr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580" w:type="dxa"/>
          </w:tcPr>
          <w:p w:rsidR="00B44E63" w:rsidRPr="00CA4AA3" w:rsidRDefault="00B44E63" w:rsidP="00737694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Итого:</w:t>
            </w:r>
          </w:p>
        </w:tc>
        <w:tc>
          <w:tcPr>
            <w:tcW w:w="1800" w:type="dxa"/>
          </w:tcPr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12 000</w:t>
            </w:r>
          </w:p>
        </w:tc>
        <w:tc>
          <w:tcPr>
            <w:tcW w:w="1625" w:type="dxa"/>
          </w:tcPr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7 000</w:t>
            </w:r>
          </w:p>
        </w:tc>
      </w:tr>
    </w:tbl>
    <w:p w:rsidR="00B44E63" w:rsidRPr="00CA4AA3" w:rsidRDefault="00B44E63" w:rsidP="00B44E63">
      <w:pPr>
        <w:spacing w:line="360" w:lineRule="auto"/>
        <w:jc w:val="both"/>
        <w:rPr>
          <w:sz w:val="24"/>
          <w:szCs w:val="24"/>
        </w:rPr>
      </w:pPr>
    </w:p>
    <w:p w:rsidR="00B44E63" w:rsidRPr="00CA4AA3" w:rsidRDefault="00B44E63" w:rsidP="00B44E63">
      <w:pPr>
        <w:spacing w:line="360" w:lineRule="auto"/>
        <w:ind w:firstLine="540"/>
        <w:jc w:val="center"/>
        <w:rPr>
          <w:sz w:val="24"/>
          <w:szCs w:val="24"/>
        </w:rPr>
      </w:pPr>
      <w:r w:rsidRPr="00CA4AA3">
        <w:rPr>
          <w:sz w:val="24"/>
          <w:szCs w:val="24"/>
        </w:rPr>
        <w:t>ЗАДАЧА №12</w:t>
      </w:r>
    </w:p>
    <w:p w:rsidR="00B44E63" w:rsidRPr="00CA4AA3" w:rsidRDefault="00B44E63" w:rsidP="00B44E63">
      <w:pPr>
        <w:spacing w:line="360" w:lineRule="auto"/>
        <w:jc w:val="center"/>
        <w:rPr>
          <w:sz w:val="24"/>
          <w:szCs w:val="24"/>
        </w:rPr>
      </w:pPr>
    </w:p>
    <w:p w:rsidR="00B44E63" w:rsidRPr="00CA4AA3" w:rsidRDefault="00B44E63" w:rsidP="00B44E63">
      <w:pPr>
        <w:spacing w:line="360" w:lineRule="auto"/>
        <w:ind w:firstLine="540"/>
        <w:jc w:val="both"/>
        <w:rPr>
          <w:sz w:val="24"/>
          <w:szCs w:val="24"/>
        </w:rPr>
      </w:pPr>
      <w:r w:rsidRPr="00CA4AA3">
        <w:rPr>
          <w:sz w:val="24"/>
          <w:szCs w:val="24"/>
        </w:rPr>
        <w:t xml:space="preserve">Компания </w:t>
      </w:r>
      <w:r w:rsidRPr="00CA4AA3">
        <w:rPr>
          <w:sz w:val="24"/>
          <w:szCs w:val="24"/>
          <w:lang w:val="en-US"/>
        </w:rPr>
        <w:t>LINK</w:t>
      </w:r>
      <w:r w:rsidRPr="00CA4AA3">
        <w:rPr>
          <w:sz w:val="24"/>
          <w:szCs w:val="24"/>
        </w:rPr>
        <w:t xml:space="preserve"> получила субсидию от правительства в виде земельного участка. Справедливая стоимость данного участка составляет 40 000 у.е. На данном участке строится здание стоимостью 200 000 у.е., которое будет амортизировано в течение 20 лет. Каждый год в отчете о прибылях и убытках учитывается 2 000 у.е. субсидии в качестве </w:t>
      </w:r>
      <w:r w:rsidRPr="00CA4AA3">
        <w:rPr>
          <w:sz w:val="24"/>
          <w:szCs w:val="24"/>
        </w:rPr>
        <w:lastRenderedPageBreak/>
        <w:t xml:space="preserve">дохода. Каким образом данные хозяйственные операции будут отражены в бухгалтерском баланса и отчете о прибылях и убытках компании </w:t>
      </w:r>
      <w:r w:rsidRPr="00CA4AA3">
        <w:rPr>
          <w:sz w:val="24"/>
          <w:szCs w:val="24"/>
          <w:lang w:val="en-US"/>
        </w:rPr>
        <w:t>LINK</w:t>
      </w:r>
      <w:r w:rsidRPr="00CA4AA3">
        <w:rPr>
          <w:sz w:val="24"/>
          <w:szCs w:val="24"/>
        </w:rPr>
        <w:t>?</w:t>
      </w:r>
    </w:p>
    <w:p w:rsidR="00B44E63" w:rsidRPr="00CA4AA3" w:rsidRDefault="00B44E63" w:rsidP="00B44E63">
      <w:pPr>
        <w:spacing w:line="360" w:lineRule="auto"/>
        <w:ind w:firstLine="540"/>
        <w:jc w:val="both"/>
        <w:rPr>
          <w:sz w:val="24"/>
          <w:szCs w:val="24"/>
        </w:rPr>
      </w:pPr>
    </w:p>
    <w:p w:rsidR="00B44E63" w:rsidRPr="00CA4AA3" w:rsidRDefault="00B44E63" w:rsidP="00B44E63">
      <w:pPr>
        <w:spacing w:line="360" w:lineRule="auto"/>
        <w:ind w:firstLine="540"/>
        <w:jc w:val="center"/>
        <w:rPr>
          <w:sz w:val="24"/>
          <w:szCs w:val="24"/>
        </w:rPr>
      </w:pPr>
      <w:r w:rsidRPr="00CA4AA3">
        <w:rPr>
          <w:sz w:val="24"/>
          <w:szCs w:val="24"/>
        </w:rPr>
        <w:t>ЗАДАЧА №13</w:t>
      </w:r>
    </w:p>
    <w:p w:rsidR="00B44E63" w:rsidRPr="00CA4AA3" w:rsidRDefault="00B44E63" w:rsidP="00B44E63">
      <w:pPr>
        <w:spacing w:line="360" w:lineRule="auto"/>
        <w:ind w:firstLine="540"/>
        <w:jc w:val="center"/>
        <w:rPr>
          <w:sz w:val="24"/>
          <w:szCs w:val="24"/>
        </w:rPr>
      </w:pPr>
    </w:p>
    <w:p w:rsidR="00B44E63" w:rsidRPr="00CA4AA3" w:rsidRDefault="00B44E63" w:rsidP="00B44E63">
      <w:pPr>
        <w:spacing w:line="360" w:lineRule="auto"/>
        <w:ind w:firstLine="540"/>
        <w:jc w:val="both"/>
        <w:rPr>
          <w:sz w:val="24"/>
          <w:szCs w:val="24"/>
        </w:rPr>
      </w:pPr>
      <w:r w:rsidRPr="00CA4AA3">
        <w:rPr>
          <w:sz w:val="24"/>
          <w:szCs w:val="24"/>
        </w:rPr>
        <w:t>Присоединение акционерным обществом «Дельта» акционерного общества «Гамма» произошло в результате приобретения первым 70% обыкновенных голосующих акций второго по цене 12,5 тыс. руб. за каждую. АО «Дельта» приобрело 35 тыс. голосующих акций АО «Гамма» (их общее число 50 тыс.) и уплатило за них 437,5 млн. руб.</w:t>
      </w:r>
    </w:p>
    <w:p w:rsidR="00B44E63" w:rsidRPr="00CA4AA3" w:rsidRDefault="00B44E63" w:rsidP="00B44E63">
      <w:pPr>
        <w:spacing w:line="360" w:lineRule="auto"/>
        <w:ind w:firstLine="540"/>
        <w:jc w:val="both"/>
        <w:rPr>
          <w:sz w:val="24"/>
          <w:szCs w:val="24"/>
        </w:rPr>
      </w:pPr>
      <w:r w:rsidRPr="00CA4AA3">
        <w:rPr>
          <w:sz w:val="24"/>
          <w:szCs w:val="24"/>
        </w:rPr>
        <w:t>Ниже приведены данные из балансов объединяющихся компаний, тыс. руб.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0"/>
        <w:gridCol w:w="1800"/>
        <w:gridCol w:w="1625"/>
      </w:tblGrid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580" w:type="dxa"/>
          </w:tcPr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0" w:type="dxa"/>
          </w:tcPr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Баланс АО «Дельта»</w:t>
            </w:r>
          </w:p>
        </w:tc>
        <w:tc>
          <w:tcPr>
            <w:tcW w:w="1625" w:type="dxa"/>
          </w:tcPr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Баланс АО «Гамма»</w:t>
            </w:r>
          </w:p>
        </w:tc>
      </w:tr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580" w:type="dxa"/>
          </w:tcPr>
          <w:p w:rsidR="00B44E63" w:rsidRPr="00CA4AA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Основные средства и иные внеоборотные активы,</w:t>
            </w:r>
          </w:p>
          <w:p w:rsidR="00B44E63" w:rsidRPr="00CA4AA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в том числе акции АО «Гамма»</w:t>
            </w:r>
          </w:p>
        </w:tc>
        <w:tc>
          <w:tcPr>
            <w:tcW w:w="1800" w:type="dxa"/>
          </w:tcPr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1 962,5</w:t>
            </w:r>
          </w:p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437,5</w:t>
            </w:r>
          </w:p>
        </w:tc>
        <w:tc>
          <w:tcPr>
            <w:tcW w:w="1625" w:type="dxa"/>
          </w:tcPr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850</w:t>
            </w:r>
          </w:p>
        </w:tc>
      </w:tr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580" w:type="dxa"/>
          </w:tcPr>
          <w:p w:rsidR="00B44E63" w:rsidRPr="00CA4AA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Стоимость деловой репутации</w:t>
            </w:r>
          </w:p>
        </w:tc>
        <w:tc>
          <w:tcPr>
            <w:tcW w:w="1800" w:type="dxa"/>
          </w:tcPr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-</w:t>
            </w:r>
          </w:p>
        </w:tc>
      </w:tr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580" w:type="dxa"/>
          </w:tcPr>
          <w:p w:rsidR="00B44E63" w:rsidRPr="00CA4AA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Оборотные запасы и затраты</w:t>
            </w:r>
          </w:p>
        </w:tc>
        <w:tc>
          <w:tcPr>
            <w:tcW w:w="1800" w:type="dxa"/>
          </w:tcPr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1 047</w:t>
            </w:r>
          </w:p>
        </w:tc>
        <w:tc>
          <w:tcPr>
            <w:tcW w:w="1625" w:type="dxa"/>
          </w:tcPr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560</w:t>
            </w:r>
          </w:p>
        </w:tc>
      </w:tr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580" w:type="dxa"/>
          </w:tcPr>
          <w:p w:rsidR="00B44E63" w:rsidRPr="00CA4AA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Денежные средства, расчеты и прочие активы</w:t>
            </w:r>
          </w:p>
        </w:tc>
        <w:tc>
          <w:tcPr>
            <w:tcW w:w="1800" w:type="dxa"/>
          </w:tcPr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440,5</w:t>
            </w:r>
          </w:p>
        </w:tc>
        <w:tc>
          <w:tcPr>
            <w:tcW w:w="1625" w:type="dxa"/>
          </w:tcPr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110</w:t>
            </w:r>
          </w:p>
        </w:tc>
      </w:tr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580" w:type="dxa"/>
          </w:tcPr>
          <w:p w:rsidR="00B44E63" w:rsidRPr="00CA4AA3" w:rsidRDefault="00B44E63" w:rsidP="00737694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Всего активов:</w:t>
            </w:r>
          </w:p>
        </w:tc>
        <w:tc>
          <w:tcPr>
            <w:tcW w:w="1800" w:type="dxa"/>
          </w:tcPr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3 450</w:t>
            </w:r>
          </w:p>
        </w:tc>
        <w:tc>
          <w:tcPr>
            <w:tcW w:w="1625" w:type="dxa"/>
          </w:tcPr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1 520</w:t>
            </w:r>
          </w:p>
        </w:tc>
      </w:tr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580" w:type="dxa"/>
          </w:tcPr>
          <w:p w:rsidR="00B44E63" w:rsidRPr="00CA4AA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Источники собственных средств, из них доля меньшинства:</w:t>
            </w:r>
          </w:p>
          <w:p w:rsidR="00B44E63" w:rsidRPr="00CA4AA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в том числе уставный капитал</w:t>
            </w:r>
          </w:p>
          <w:p w:rsidR="00B44E63" w:rsidRPr="00CA4AA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добавочный капитал</w:t>
            </w:r>
          </w:p>
        </w:tc>
        <w:tc>
          <w:tcPr>
            <w:tcW w:w="1800" w:type="dxa"/>
          </w:tcPr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600</w:t>
            </w:r>
          </w:p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450</w:t>
            </w:r>
          </w:p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150</w:t>
            </w:r>
          </w:p>
        </w:tc>
        <w:tc>
          <w:tcPr>
            <w:tcW w:w="1625" w:type="dxa"/>
          </w:tcPr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300</w:t>
            </w:r>
          </w:p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150</w:t>
            </w:r>
          </w:p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150</w:t>
            </w:r>
          </w:p>
        </w:tc>
      </w:tr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580" w:type="dxa"/>
          </w:tcPr>
          <w:p w:rsidR="00B44E63" w:rsidRPr="00CA4AA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Расчеты и прочие обязательства</w:t>
            </w:r>
          </w:p>
        </w:tc>
        <w:tc>
          <w:tcPr>
            <w:tcW w:w="1800" w:type="dxa"/>
          </w:tcPr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2 850</w:t>
            </w:r>
          </w:p>
        </w:tc>
        <w:tc>
          <w:tcPr>
            <w:tcW w:w="1625" w:type="dxa"/>
          </w:tcPr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1 220</w:t>
            </w:r>
          </w:p>
        </w:tc>
      </w:tr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580" w:type="dxa"/>
          </w:tcPr>
          <w:p w:rsidR="00B44E63" w:rsidRPr="00CA4AA3" w:rsidRDefault="00B44E63" w:rsidP="00737694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Всего пассивов:</w:t>
            </w:r>
          </w:p>
        </w:tc>
        <w:tc>
          <w:tcPr>
            <w:tcW w:w="1800" w:type="dxa"/>
          </w:tcPr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3 450</w:t>
            </w:r>
          </w:p>
        </w:tc>
        <w:tc>
          <w:tcPr>
            <w:tcW w:w="1625" w:type="dxa"/>
          </w:tcPr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1 520</w:t>
            </w:r>
          </w:p>
        </w:tc>
      </w:tr>
    </w:tbl>
    <w:p w:rsidR="00B44E63" w:rsidRPr="00CA4AA3" w:rsidRDefault="00B44E63" w:rsidP="00B44E63">
      <w:pPr>
        <w:spacing w:line="360" w:lineRule="auto"/>
        <w:jc w:val="both"/>
        <w:rPr>
          <w:sz w:val="24"/>
          <w:szCs w:val="24"/>
        </w:rPr>
      </w:pPr>
    </w:p>
    <w:p w:rsidR="00B44E63" w:rsidRPr="00CA4AA3" w:rsidRDefault="00B44E63" w:rsidP="00B44E63">
      <w:pPr>
        <w:spacing w:line="360" w:lineRule="auto"/>
        <w:ind w:firstLine="540"/>
        <w:jc w:val="both"/>
        <w:rPr>
          <w:sz w:val="24"/>
          <w:szCs w:val="24"/>
        </w:rPr>
      </w:pPr>
      <w:r w:rsidRPr="00CA4AA3">
        <w:rPr>
          <w:sz w:val="24"/>
          <w:szCs w:val="24"/>
        </w:rPr>
        <w:t>Рассчитать стоимость чистых активов поглощаемого АО «Гамма» после переоценки его имущества, составить консолидированный баланс АО «Дельта» после объединения компаний.</w:t>
      </w:r>
    </w:p>
    <w:p w:rsidR="00B44E63" w:rsidRPr="00CA4AA3" w:rsidRDefault="00B44E63" w:rsidP="00B44E63">
      <w:pPr>
        <w:spacing w:line="360" w:lineRule="auto"/>
        <w:ind w:firstLine="540"/>
        <w:jc w:val="both"/>
        <w:rPr>
          <w:sz w:val="24"/>
          <w:szCs w:val="24"/>
        </w:rPr>
      </w:pPr>
    </w:p>
    <w:p w:rsidR="00B44E63" w:rsidRPr="00CA4AA3" w:rsidRDefault="00B44E63" w:rsidP="00B44E63">
      <w:pPr>
        <w:spacing w:line="360" w:lineRule="auto"/>
        <w:ind w:firstLine="540"/>
        <w:jc w:val="center"/>
        <w:rPr>
          <w:sz w:val="24"/>
          <w:szCs w:val="24"/>
        </w:rPr>
      </w:pPr>
      <w:r w:rsidRPr="00CA4AA3">
        <w:rPr>
          <w:sz w:val="24"/>
          <w:szCs w:val="24"/>
        </w:rPr>
        <w:t>ЗАДАЧА №14</w:t>
      </w:r>
    </w:p>
    <w:p w:rsidR="00B44E63" w:rsidRPr="00CA4AA3" w:rsidRDefault="00B44E63" w:rsidP="00B44E63">
      <w:pPr>
        <w:spacing w:line="360" w:lineRule="auto"/>
        <w:ind w:firstLine="540"/>
        <w:jc w:val="center"/>
        <w:rPr>
          <w:sz w:val="24"/>
          <w:szCs w:val="24"/>
        </w:rPr>
      </w:pPr>
    </w:p>
    <w:p w:rsidR="00B44E63" w:rsidRPr="00CA4AA3" w:rsidRDefault="00B44E63" w:rsidP="00B44E63">
      <w:pPr>
        <w:spacing w:line="360" w:lineRule="auto"/>
        <w:ind w:firstLine="540"/>
        <w:jc w:val="both"/>
        <w:rPr>
          <w:sz w:val="24"/>
          <w:szCs w:val="24"/>
        </w:rPr>
      </w:pPr>
      <w:r w:rsidRPr="00CA4AA3">
        <w:rPr>
          <w:sz w:val="24"/>
          <w:szCs w:val="24"/>
        </w:rPr>
        <w:t xml:space="preserve">Хозяйствующий субъект арендовал на 4 года бульдозер с установленными годовыми платежами в размере 150 тыс. руб. Условия договора соответствуют определению финансовой аренды. Никакие дополнительные платежи и гарантии договором не </w:t>
      </w:r>
      <w:r w:rsidRPr="00CA4AA3">
        <w:rPr>
          <w:sz w:val="24"/>
          <w:szCs w:val="24"/>
        </w:rPr>
        <w:lastRenderedPageBreak/>
        <w:t>предусмотрены. Известно, что аналогичный агрегат можно купить за 575 тыс. руб. Остаточная стоимость машины через 4 года предполагается равной 100 тыс. руб.</w:t>
      </w:r>
    </w:p>
    <w:p w:rsidR="00B44E63" w:rsidRPr="00CA4AA3" w:rsidRDefault="00B44E63" w:rsidP="00B44E63">
      <w:pPr>
        <w:spacing w:line="360" w:lineRule="auto"/>
        <w:ind w:firstLine="540"/>
        <w:jc w:val="both"/>
        <w:rPr>
          <w:sz w:val="24"/>
          <w:szCs w:val="24"/>
        </w:rPr>
      </w:pPr>
      <w:r w:rsidRPr="00CA4AA3">
        <w:rPr>
          <w:sz w:val="24"/>
          <w:szCs w:val="24"/>
        </w:rPr>
        <w:t>Коэффициент дисконтирования принять 1,08.</w:t>
      </w:r>
    </w:p>
    <w:p w:rsidR="00B44E63" w:rsidRPr="00CA4AA3" w:rsidRDefault="00B44E63" w:rsidP="00B44E63">
      <w:pPr>
        <w:spacing w:line="360" w:lineRule="auto"/>
        <w:ind w:firstLine="540"/>
        <w:jc w:val="both"/>
        <w:rPr>
          <w:sz w:val="24"/>
          <w:szCs w:val="24"/>
        </w:rPr>
      </w:pPr>
      <w:r w:rsidRPr="00CA4AA3">
        <w:rPr>
          <w:sz w:val="24"/>
          <w:szCs w:val="24"/>
        </w:rPr>
        <w:t>Определить:</w:t>
      </w:r>
    </w:p>
    <w:p w:rsidR="00B44E63" w:rsidRPr="00CA4AA3" w:rsidRDefault="00B44E63" w:rsidP="00B44E63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  <w:r w:rsidRPr="00CA4AA3">
        <w:rPr>
          <w:sz w:val="24"/>
          <w:szCs w:val="24"/>
        </w:rPr>
        <w:t>минимальные арендные платежи за период;</w:t>
      </w:r>
    </w:p>
    <w:p w:rsidR="00B44E63" w:rsidRPr="00CA4AA3" w:rsidRDefault="00B44E63" w:rsidP="00B44E63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  <w:r w:rsidRPr="00CA4AA3">
        <w:rPr>
          <w:sz w:val="24"/>
          <w:szCs w:val="24"/>
        </w:rPr>
        <w:t>негарантированную остаточную стоимость;</w:t>
      </w:r>
    </w:p>
    <w:p w:rsidR="00B44E63" w:rsidRPr="00CA4AA3" w:rsidRDefault="00B44E63" w:rsidP="00B44E63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  <w:r w:rsidRPr="00CA4AA3">
        <w:rPr>
          <w:sz w:val="24"/>
          <w:szCs w:val="24"/>
        </w:rPr>
        <w:t>справедливую стоимость актива;</w:t>
      </w:r>
    </w:p>
    <w:p w:rsidR="00B44E63" w:rsidRPr="00CA4AA3" w:rsidRDefault="00B44E63" w:rsidP="00B44E63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  <w:r w:rsidRPr="00CA4AA3">
        <w:rPr>
          <w:sz w:val="24"/>
          <w:szCs w:val="24"/>
        </w:rPr>
        <w:t>дисконтированную стоимость минимальных арендных платежей.</w:t>
      </w:r>
    </w:p>
    <w:p w:rsidR="00B44E63" w:rsidRDefault="00B44E63" w:rsidP="00B44E63">
      <w:pPr>
        <w:spacing w:line="360" w:lineRule="auto"/>
        <w:ind w:firstLine="540"/>
        <w:jc w:val="both"/>
        <w:rPr>
          <w:sz w:val="24"/>
          <w:szCs w:val="24"/>
        </w:rPr>
      </w:pPr>
      <w:r w:rsidRPr="00CA4AA3">
        <w:rPr>
          <w:sz w:val="24"/>
          <w:szCs w:val="24"/>
        </w:rPr>
        <w:t>Рассчитать, каким образом в течение срока аренды обязательства по аренде арендатора / дебиторская задолженность арендодателя будут изменяться по годам, соответствующим образом заполнить приведенную ниже таблицу.</w:t>
      </w:r>
    </w:p>
    <w:p w:rsidR="00CA4AA3" w:rsidRPr="00CA4AA3" w:rsidRDefault="00CA4AA3" w:rsidP="00B44E63">
      <w:pPr>
        <w:spacing w:line="360" w:lineRule="auto"/>
        <w:ind w:firstLine="540"/>
        <w:jc w:val="both"/>
        <w:rPr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2820"/>
        <w:gridCol w:w="1860"/>
        <w:gridCol w:w="1800"/>
        <w:gridCol w:w="1625"/>
      </w:tblGrid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900" w:type="dxa"/>
            <w:shd w:val="clear" w:color="auto" w:fill="auto"/>
          </w:tcPr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Год</w:t>
            </w:r>
          </w:p>
        </w:tc>
        <w:tc>
          <w:tcPr>
            <w:tcW w:w="2820" w:type="dxa"/>
            <w:shd w:val="clear" w:color="auto" w:fill="auto"/>
          </w:tcPr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Остаток обязательств на начало года, тыс. руб.</w:t>
            </w:r>
          </w:p>
        </w:tc>
        <w:tc>
          <w:tcPr>
            <w:tcW w:w="1860" w:type="dxa"/>
            <w:shd w:val="clear" w:color="auto" w:fill="auto"/>
          </w:tcPr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Начисление процентов, отнесенных на финансовый результат</w:t>
            </w:r>
          </w:p>
        </w:tc>
        <w:tc>
          <w:tcPr>
            <w:tcW w:w="1800" w:type="dxa"/>
          </w:tcPr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Ежегодные арендные платежи, тыс. руб.</w:t>
            </w:r>
          </w:p>
        </w:tc>
        <w:tc>
          <w:tcPr>
            <w:tcW w:w="1625" w:type="dxa"/>
          </w:tcPr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Остаток обязательств на конец года, тыс. руб.</w:t>
            </w:r>
          </w:p>
        </w:tc>
      </w:tr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900" w:type="dxa"/>
            <w:shd w:val="clear" w:color="auto" w:fill="auto"/>
          </w:tcPr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1-й</w:t>
            </w:r>
          </w:p>
        </w:tc>
        <w:tc>
          <w:tcPr>
            <w:tcW w:w="2820" w:type="dxa"/>
            <w:shd w:val="clear" w:color="auto" w:fill="auto"/>
          </w:tcPr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40/46</w:t>
            </w:r>
          </w:p>
        </w:tc>
        <w:tc>
          <w:tcPr>
            <w:tcW w:w="1800" w:type="dxa"/>
          </w:tcPr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900" w:type="dxa"/>
            <w:shd w:val="clear" w:color="auto" w:fill="auto"/>
          </w:tcPr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2-й</w:t>
            </w:r>
          </w:p>
        </w:tc>
        <w:tc>
          <w:tcPr>
            <w:tcW w:w="2820" w:type="dxa"/>
            <w:shd w:val="clear" w:color="auto" w:fill="auto"/>
          </w:tcPr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30/37</w:t>
            </w:r>
          </w:p>
        </w:tc>
        <w:tc>
          <w:tcPr>
            <w:tcW w:w="1800" w:type="dxa"/>
          </w:tcPr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900" w:type="dxa"/>
            <w:shd w:val="clear" w:color="auto" w:fill="auto"/>
          </w:tcPr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3-й</w:t>
            </w:r>
          </w:p>
        </w:tc>
        <w:tc>
          <w:tcPr>
            <w:tcW w:w="2820" w:type="dxa"/>
            <w:shd w:val="clear" w:color="auto" w:fill="auto"/>
          </w:tcPr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20/28</w:t>
            </w:r>
          </w:p>
        </w:tc>
        <w:tc>
          <w:tcPr>
            <w:tcW w:w="1800" w:type="dxa"/>
          </w:tcPr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900" w:type="dxa"/>
            <w:shd w:val="clear" w:color="auto" w:fill="auto"/>
          </w:tcPr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4-й</w:t>
            </w:r>
          </w:p>
        </w:tc>
        <w:tc>
          <w:tcPr>
            <w:tcW w:w="2820" w:type="dxa"/>
            <w:shd w:val="clear" w:color="auto" w:fill="auto"/>
          </w:tcPr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10/14</w:t>
            </w:r>
          </w:p>
        </w:tc>
        <w:tc>
          <w:tcPr>
            <w:tcW w:w="1800" w:type="dxa"/>
          </w:tcPr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B44E63" w:rsidRPr="00CA4AA3" w:rsidRDefault="00B44E63" w:rsidP="00B44E63">
      <w:pPr>
        <w:spacing w:line="360" w:lineRule="auto"/>
        <w:jc w:val="both"/>
        <w:rPr>
          <w:sz w:val="24"/>
          <w:szCs w:val="24"/>
        </w:rPr>
      </w:pPr>
    </w:p>
    <w:p w:rsidR="00B44E63" w:rsidRPr="00CA4AA3" w:rsidRDefault="00B44E63" w:rsidP="00B44E63">
      <w:pPr>
        <w:spacing w:line="360" w:lineRule="auto"/>
        <w:ind w:firstLine="540"/>
        <w:jc w:val="center"/>
        <w:rPr>
          <w:sz w:val="24"/>
          <w:szCs w:val="24"/>
        </w:rPr>
      </w:pPr>
      <w:r w:rsidRPr="00CA4AA3">
        <w:rPr>
          <w:sz w:val="24"/>
          <w:szCs w:val="24"/>
        </w:rPr>
        <w:t>ЗАДАЧА №15</w:t>
      </w:r>
    </w:p>
    <w:p w:rsidR="00B44E63" w:rsidRPr="00CA4AA3" w:rsidRDefault="00B44E63" w:rsidP="00B44E63">
      <w:pPr>
        <w:spacing w:line="360" w:lineRule="auto"/>
        <w:jc w:val="center"/>
        <w:rPr>
          <w:sz w:val="24"/>
          <w:szCs w:val="24"/>
        </w:rPr>
      </w:pPr>
    </w:p>
    <w:p w:rsidR="00B44E63" w:rsidRPr="00CA4AA3" w:rsidRDefault="00B44E63" w:rsidP="00B44E63">
      <w:pPr>
        <w:spacing w:line="360" w:lineRule="auto"/>
        <w:ind w:firstLine="540"/>
        <w:jc w:val="both"/>
        <w:rPr>
          <w:sz w:val="24"/>
          <w:szCs w:val="24"/>
        </w:rPr>
      </w:pPr>
      <w:r w:rsidRPr="00CA4AA3">
        <w:rPr>
          <w:sz w:val="24"/>
          <w:szCs w:val="24"/>
        </w:rPr>
        <w:t>Общая сумма займов организации, не погашенная в течение отчетного периода 1 946 тыс. дол. В том числе сумма займов для финансирования квалифицируемых активов 1 283 тыс. дол. Общая сумма затрат по займам в отчетном периоде 232 тыс. дол. В том числе сумма затрат по займам для финансирования квалифицируемых активов 179 тыс. дол. Израсходовано заемных средств на финансирование квалифицируемых активов 1 575 тыс. дол.</w:t>
      </w:r>
    </w:p>
    <w:p w:rsidR="00B44E63" w:rsidRPr="00CA4AA3" w:rsidRDefault="00B44E63" w:rsidP="00B44E63">
      <w:pPr>
        <w:spacing w:line="360" w:lineRule="auto"/>
        <w:ind w:firstLine="540"/>
        <w:jc w:val="both"/>
        <w:rPr>
          <w:sz w:val="24"/>
          <w:szCs w:val="24"/>
        </w:rPr>
      </w:pPr>
      <w:r w:rsidRPr="00CA4AA3">
        <w:rPr>
          <w:sz w:val="24"/>
          <w:szCs w:val="24"/>
        </w:rPr>
        <w:t>В соответствии с МСФО 23 «Затраты по займам» определить средневзвешенную ставку затрат по займам общего характера и сумму затрат по займам, подлежащую капитализации в отчетном периоде.</w:t>
      </w:r>
    </w:p>
    <w:p w:rsidR="00B44E63" w:rsidRDefault="00B44E63" w:rsidP="00B44E63">
      <w:pPr>
        <w:spacing w:line="360" w:lineRule="auto"/>
        <w:ind w:firstLine="540"/>
        <w:jc w:val="both"/>
        <w:rPr>
          <w:sz w:val="24"/>
          <w:szCs w:val="24"/>
        </w:rPr>
      </w:pPr>
    </w:p>
    <w:p w:rsidR="00CA4AA3" w:rsidRPr="00CA4AA3" w:rsidRDefault="00CA4AA3" w:rsidP="00B44E63">
      <w:pPr>
        <w:spacing w:line="360" w:lineRule="auto"/>
        <w:ind w:firstLine="540"/>
        <w:jc w:val="both"/>
        <w:rPr>
          <w:sz w:val="24"/>
          <w:szCs w:val="24"/>
        </w:rPr>
      </w:pPr>
    </w:p>
    <w:p w:rsidR="00B44E63" w:rsidRPr="00CA4AA3" w:rsidRDefault="00B44E63" w:rsidP="00B44E63">
      <w:pPr>
        <w:spacing w:line="360" w:lineRule="auto"/>
        <w:ind w:firstLine="540"/>
        <w:jc w:val="center"/>
        <w:rPr>
          <w:sz w:val="24"/>
          <w:szCs w:val="24"/>
        </w:rPr>
      </w:pPr>
      <w:r w:rsidRPr="00CA4AA3">
        <w:rPr>
          <w:sz w:val="24"/>
          <w:szCs w:val="24"/>
        </w:rPr>
        <w:lastRenderedPageBreak/>
        <w:t>ЗАДАЧА №16</w:t>
      </w:r>
    </w:p>
    <w:p w:rsidR="00B44E63" w:rsidRPr="00CA4AA3" w:rsidRDefault="00B44E63" w:rsidP="00B44E63">
      <w:pPr>
        <w:spacing w:line="360" w:lineRule="auto"/>
        <w:ind w:firstLine="540"/>
        <w:jc w:val="center"/>
        <w:rPr>
          <w:sz w:val="24"/>
          <w:szCs w:val="24"/>
        </w:rPr>
      </w:pPr>
    </w:p>
    <w:p w:rsidR="00B44E63" w:rsidRPr="00CA4AA3" w:rsidRDefault="00B44E63" w:rsidP="00B44E63">
      <w:pPr>
        <w:spacing w:line="360" w:lineRule="auto"/>
        <w:ind w:firstLine="540"/>
        <w:jc w:val="both"/>
        <w:rPr>
          <w:sz w:val="24"/>
          <w:szCs w:val="24"/>
        </w:rPr>
      </w:pPr>
      <w:r w:rsidRPr="00CA4AA3">
        <w:rPr>
          <w:sz w:val="24"/>
          <w:szCs w:val="24"/>
        </w:rPr>
        <w:t>Компания «</w:t>
      </w:r>
      <w:r w:rsidRPr="00CA4AA3">
        <w:rPr>
          <w:sz w:val="24"/>
          <w:szCs w:val="24"/>
          <w:lang w:val="en-US"/>
        </w:rPr>
        <w:t>Bork</w:t>
      </w:r>
      <w:r w:rsidRPr="00CA4AA3">
        <w:rPr>
          <w:sz w:val="24"/>
          <w:szCs w:val="24"/>
        </w:rPr>
        <w:t>» занимается реализацией бытовой техники одноименной марки. Компания продала 500 пылесосов и 250 стиральных машин торговой фирме «</w:t>
      </w:r>
      <w:r w:rsidRPr="00CA4AA3">
        <w:rPr>
          <w:sz w:val="24"/>
          <w:szCs w:val="24"/>
          <w:lang w:val="en-US"/>
        </w:rPr>
        <w:t>West</w:t>
      </w:r>
      <w:r w:rsidRPr="00CA4AA3">
        <w:rPr>
          <w:sz w:val="24"/>
          <w:szCs w:val="24"/>
        </w:rPr>
        <w:t>» для розничной продажи. Стоимость бытовой техники составила 50 000 евро и 85 000 евро.</w:t>
      </w:r>
    </w:p>
    <w:p w:rsidR="00B44E63" w:rsidRPr="00CA4AA3" w:rsidRDefault="00B44E63" w:rsidP="00B44E63">
      <w:pPr>
        <w:spacing w:line="360" w:lineRule="auto"/>
        <w:ind w:firstLine="540"/>
        <w:jc w:val="both"/>
        <w:rPr>
          <w:sz w:val="24"/>
          <w:szCs w:val="24"/>
        </w:rPr>
      </w:pPr>
      <w:r w:rsidRPr="00CA4AA3">
        <w:rPr>
          <w:sz w:val="24"/>
          <w:szCs w:val="24"/>
        </w:rPr>
        <w:t>Бытовая техника была доставлена покупателю 10 декабря 2004 года. Компания «</w:t>
      </w:r>
      <w:r w:rsidRPr="00CA4AA3">
        <w:rPr>
          <w:sz w:val="24"/>
          <w:szCs w:val="24"/>
          <w:lang w:val="en-US"/>
        </w:rPr>
        <w:t>Bork</w:t>
      </w:r>
      <w:r w:rsidRPr="00CA4AA3">
        <w:rPr>
          <w:sz w:val="24"/>
          <w:szCs w:val="24"/>
        </w:rPr>
        <w:t>» предоставила фирме «</w:t>
      </w:r>
      <w:r w:rsidRPr="00CA4AA3">
        <w:rPr>
          <w:sz w:val="24"/>
          <w:szCs w:val="24"/>
          <w:lang w:val="en-US"/>
        </w:rPr>
        <w:t>West</w:t>
      </w:r>
      <w:r w:rsidRPr="00CA4AA3">
        <w:rPr>
          <w:sz w:val="24"/>
          <w:szCs w:val="24"/>
        </w:rPr>
        <w:t>» скидку, так как был сделан достаточно крупный заказ, на пылесосы - 10%, на стиральные машины – 5%. По договору оплата должна быть осуществлена в течение 2 недель после поставки. Но условия договора выполнены не были. Оплата была произведена лишь 6 января 2005 года.</w:t>
      </w:r>
    </w:p>
    <w:p w:rsidR="00B44E63" w:rsidRPr="00CA4AA3" w:rsidRDefault="00B44E63" w:rsidP="00B44E63">
      <w:pPr>
        <w:spacing w:line="360" w:lineRule="auto"/>
        <w:ind w:firstLine="540"/>
        <w:jc w:val="both"/>
        <w:rPr>
          <w:sz w:val="24"/>
          <w:szCs w:val="24"/>
        </w:rPr>
      </w:pPr>
      <w:r w:rsidRPr="00CA4AA3">
        <w:rPr>
          <w:sz w:val="24"/>
          <w:szCs w:val="24"/>
        </w:rPr>
        <w:t>Определить, будет ли включена выручка по данной сделке в отчет о прибылях и убытках за 2004 год в соответствии с МСФО 18 «Выручка», и в какой сумме, если финансовый год компании «</w:t>
      </w:r>
      <w:r w:rsidRPr="00CA4AA3">
        <w:rPr>
          <w:sz w:val="24"/>
          <w:szCs w:val="24"/>
          <w:lang w:val="en-US"/>
        </w:rPr>
        <w:t>Bork</w:t>
      </w:r>
      <w:r w:rsidRPr="00CA4AA3">
        <w:rPr>
          <w:sz w:val="24"/>
          <w:szCs w:val="24"/>
        </w:rPr>
        <w:t>» заканчивается 31 декабря 2004 года.</w:t>
      </w:r>
    </w:p>
    <w:p w:rsidR="00B44E63" w:rsidRPr="00CA4AA3" w:rsidRDefault="00B44E63" w:rsidP="00B44E63">
      <w:pPr>
        <w:spacing w:line="360" w:lineRule="auto"/>
        <w:ind w:firstLine="540"/>
        <w:jc w:val="both"/>
        <w:rPr>
          <w:sz w:val="24"/>
          <w:szCs w:val="24"/>
        </w:rPr>
      </w:pPr>
    </w:p>
    <w:p w:rsidR="00B44E63" w:rsidRPr="00CA4AA3" w:rsidRDefault="00B44E63" w:rsidP="00B44E63">
      <w:pPr>
        <w:spacing w:line="360" w:lineRule="auto"/>
        <w:ind w:firstLine="540"/>
        <w:jc w:val="center"/>
        <w:rPr>
          <w:sz w:val="24"/>
          <w:szCs w:val="24"/>
        </w:rPr>
      </w:pPr>
      <w:r w:rsidRPr="00CA4AA3">
        <w:rPr>
          <w:sz w:val="24"/>
          <w:szCs w:val="24"/>
        </w:rPr>
        <w:t>ЗАДАЧА №17</w:t>
      </w:r>
    </w:p>
    <w:p w:rsidR="00B44E63" w:rsidRPr="00CA4AA3" w:rsidRDefault="00B44E63" w:rsidP="00B44E63">
      <w:pPr>
        <w:spacing w:line="360" w:lineRule="auto"/>
        <w:ind w:firstLine="540"/>
        <w:jc w:val="center"/>
        <w:rPr>
          <w:sz w:val="24"/>
          <w:szCs w:val="24"/>
        </w:rPr>
      </w:pPr>
    </w:p>
    <w:p w:rsidR="00B44E63" w:rsidRPr="00CA4AA3" w:rsidRDefault="00B44E63" w:rsidP="00B44E63">
      <w:pPr>
        <w:spacing w:line="360" w:lineRule="auto"/>
        <w:ind w:firstLine="540"/>
        <w:jc w:val="both"/>
        <w:rPr>
          <w:sz w:val="24"/>
          <w:szCs w:val="24"/>
        </w:rPr>
      </w:pPr>
      <w:r w:rsidRPr="00CA4AA3">
        <w:rPr>
          <w:sz w:val="24"/>
          <w:szCs w:val="24"/>
        </w:rPr>
        <w:t>Договор подряда заключен сроком на три года на фиксированную сумму 18 млн. дол. Через полтора года после начала строительства заказчик утвердил отклонение от проекта с увеличением цены договора на 600 тыс. дол. Заказчик определил сумму затрат на строительство в 15 800 тыс. дол, которая к концу первого года была пересчитана и увеличена на 700 тыс. дол. Затраты на выполнение отклонений от проекта рассчитаны и согласованы с заказчиком в сумме 480 тыс. дол. В конце второго года строительства на стройплощадке оставались неиспользованными строительные материалы на 250 тыс. дол.</w:t>
      </w:r>
    </w:p>
    <w:p w:rsidR="00B44E63" w:rsidRPr="00CA4AA3" w:rsidRDefault="00B44E63" w:rsidP="00B44E63">
      <w:pPr>
        <w:spacing w:line="360" w:lineRule="auto"/>
        <w:ind w:firstLine="540"/>
        <w:jc w:val="both"/>
        <w:rPr>
          <w:sz w:val="24"/>
          <w:szCs w:val="24"/>
        </w:rPr>
      </w:pPr>
      <w:r w:rsidRPr="00CA4AA3">
        <w:rPr>
          <w:sz w:val="24"/>
          <w:szCs w:val="24"/>
        </w:rPr>
        <w:t>Процент выполнения работ по договору определяется путем вычисления отношения затрат, фактически понесенных на отчетную дату, к расчетной величине общих суммарных затрат по договору.</w:t>
      </w:r>
    </w:p>
    <w:p w:rsidR="00B44E63" w:rsidRPr="00CA4AA3" w:rsidRDefault="00B44E63" w:rsidP="00B44E63">
      <w:pPr>
        <w:spacing w:line="360" w:lineRule="auto"/>
        <w:ind w:firstLine="540"/>
        <w:jc w:val="both"/>
        <w:rPr>
          <w:sz w:val="24"/>
          <w:szCs w:val="24"/>
        </w:rPr>
      </w:pPr>
      <w:r w:rsidRPr="00CA4AA3">
        <w:rPr>
          <w:sz w:val="24"/>
          <w:szCs w:val="24"/>
        </w:rPr>
        <w:t>Исходные финансовые показатели на весь период выполнения договора представлены в таблице 1.</w:t>
      </w:r>
    </w:p>
    <w:p w:rsidR="00B44E63" w:rsidRPr="00CA4AA3" w:rsidRDefault="00B44E63" w:rsidP="00B44E63">
      <w:pPr>
        <w:spacing w:line="360" w:lineRule="auto"/>
        <w:ind w:firstLine="540"/>
        <w:jc w:val="both"/>
        <w:rPr>
          <w:sz w:val="24"/>
          <w:szCs w:val="24"/>
        </w:rPr>
      </w:pPr>
      <w:r w:rsidRPr="00CA4AA3">
        <w:rPr>
          <w:sz w:val="24"/>
          <w:szCs w:val="24"/>
        </w:rPr>
        <w:t>Таблица 1 Исходные финансовые показатели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0"/>
        <w:gridCol w:w="1620"/>
        <w:gridCol w:w="1260"/>
        <w:gridCol w:w="1440"/>
      </w:tblGrid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860" w:type="dxa"/>
            <w:shd w:val="clear" w:color="auto" w:fill="auto"/>
          </w:tcPr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Показатели</w:t>
            </w:r>
          </w:p>
        </w:tc>
        <w:tc>
          <w:tcPr>
            <w:tcW w:w="1620" w:type="dxa"/>
            <w:shd w:val="clear" w:color="auto" w:fill="auto"/>
          </w:tcPr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1-й год</w:t>
            </w:r>
          </w:p>
        </w:tc>
        <w:tc>
          <w:tcPr>
            <w:tcW w:w="1260" w:type="dxa"/>
          </w:tcPr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2-ой год</w:t>
            </w:r>
          </w:p>
        </w:tc>
        <w:tc>
          <w:tcPr>
            <w:tcW w:w="1440" w:type="dxa"/>
          </w:tcPr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3-й год</w:t>
            </w:r>
          </w:p>
        </w:tc>
      </w:tr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860" w:type="dxa"/>
            <w:shd w:val="clear" w:color="auto" w:fill="auto"/>
          </w:tcPr>
          <w:p w:rsidR="00B44E63" w:rsidRPr="00CA4AA3" w:rsidRDefault="00B44E63" w:rsidP="00737694">
            <w:pPr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1 Общая сумма дохода по договору подряда  с согласованными отклонениями</w:t>
            </w:r>
          </w:p>
        </w:tc>
        <w:tc>
          <w:tcPr>
            <w:tcW w:w="1620" w:type="dxa"/>
            <w:shd w:val="clear" w:color="auto" w:fill="auto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18 000</w:t>
            </w:r>
          </w:p>
        </w:tc>
        <w:tc>
          <w:tcPr>
            <w:tcW w:w="1260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18 600</w:t>
            </w:r>
          </w:p>
        </w:tc>
        <w:tc>
          <w:tcPr>
            <w:tcW w:w="1440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18 600</w:t>
            </w:r>
          </w:p>
        </w:tc>
      </w:tr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860" w:type="dxa"/>
            <w:shd w:val="clear" w:color="auto" w:fill="auto"/>
          </w:tcPr>
          <w:p w:rsidR="00B44E63" w:rsidRPr="00CA4AA3" w:rsidRDefault="00B44E63" w:rsidP="00737694">
            <w:pPr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2 Общая точка затрат по договору подряда</w:t>
            </w:r>
          </w:p>
        </w:tc>
        <w:tc>
          <w:tcPr>
            <w:tcW w:w="1620" w:type="dxa"/>
            <w:shd w:val="clear" w:color="auto" w:fill="auto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16 500</w:t>
            </w:r>
          </w:p>
        </w:tc>
        <w:tc>
          <w:tcPr>
            <w:tcW w:w="1260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16 980</w:t>
            </w:r>
          </w:p>
        </w:tc>
        <w:tc>
          <w:tcPr>
            <w:tcW w:w="1440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16 980</w:t>
            </w:r>
          </w:p>
        </w:tc>
      </w:tr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860" w:type="dxa"/>
            <w:shd w:val="clear" w:color="auto" w:fill="auto"/>
          </w:tcPr>
          <w:p w:rsidR="00B44E63" w:rsidRPr="00CA4AA3" w:rsidRDefault="00B44E63" w:rsidP="00737694">
            <w:pPr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3 Расчетная прибыль по договору подряда</w:t>
            </w:r>
          </w:p>
        </w:tc>
        <w:tc>
          <w:tcPr>
            <w:tcW w:w="1620" w:type="dxa"/>
            <w:shd w:val="clear" w:color="auto" w:fill="auto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1 500</w:t>
            </w:r>
          </w:p>
        </w:tc>
        <w:tc>
          <w:tcPr>
            <w:tcW w:w="1260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1 620</w:t>
            </w:r>
          </w:p>
        </w:tc>
        <w:tc>
          <w:tcPr>
            <w:tcW w:w="1440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1 620</w:t>
            </w:r>
          </w:p>
        </w:tc>
      </w:tr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860" w:type="dxa"/>
            <w:shd w:val="clear" w:color="auto" w:fill="auto"/>
          </w:tcPr>
          <w:p w:rsidR="00B44E63" w:rsidRPr="00CA4AA3" w:rsidRDefault="00B44E63" w:rsidP="00737694">
            <w:pPr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4 Затраты по договору подряда на отчетную дату</w:t>
            </w:r>
          </w:p>
        </w:tc>
        <w:tc>
          <w:tcPr>
            <w:tcW w:w="1620" w:type="dxa"/>
            <w:shd w:val="clear" w:color="auto" w:fill="auto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4 115</w:t>
            </w:r>
          </w:p>
        </w:tc>
        <w:tc>
          <w:tcPr>
            <w:tcW w:w="1260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12 650</w:t>
            </w:r>
          </w:p>
        </w:tc>
        <w:tc>
          <w:tcPr>
            <w:tcW w:w="1440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16 980</w:t>
            </w:r>
          </w:p>
        </w:tc>
      </w:tr>
    </w:tbl>
    <w:p w:rsidR="00CA4AA3" w:rsidRDefault="00CA4AA3">
      <w:r>
        <w:br w:type="page"/>
      </w:r>
    </w:p>
    <w:p w:rsidR="00CA4AA3" w:rsidRPr="00CA4AA3" w:rsidRDefault="00CA4AA3" w:rsidP="00CA4AA3">
      <w:pPr>
        <w:ind w:firstLine="142"/>
        <w:rPr>
          <w:sz w:val="24"/>
          <w:szCs w:val="24"/>
        </w:rPr>
      </w:pPr>
      <w:r w:rsidRPr="00CA4AA3">
        <w:rPr>
          <w:sz w:val="24"/>
          <w:szCs w:val="24"/>
        </w:rPr>
        <w:lastRenderedPageBreak/>
        <w:t>Окончание таблицы 1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0"/>
        <w:gridCol w:w="1620"/>
        <w:gridCol w:w="1260"/>
        <w:gridCol w:w="1440"/>
      </w:tblGrid>
      <w:tr w:rsidR="00CA4AA3" w:rsidRPr="00CA4AA3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860" w:type="dxa"/>
            <w:shd w:val="clear" w:color="auto" w:fill="auto"/>
          </w:tcPr>
          <w:p w:rsidR="00CA4AA3" w:rsidRPr="00CA4AA3" w:rsidRDefault="00CA4AA3" w:rsidP="00CA4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CA4AA3" w:rsidRPr="00CA4AA3" w:rsidRDefault="00CA4AA3" w:rsidP="00737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CA4AA3" w:rsidRPr="00CA4AA3" w:rsidRDefault="00CA4AA3" w:rsidP="00737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CA4AA3" w:rsidRPr="00CA4AA3" w:rsidRDefault="00CA4AA3" w:rsidP="00737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860" w:type="dxa"/>
            <w:shd w:val="clear" w:color="auto" w:fill="auto"/>
          </w:tcPr>
          <w:p w:rsidR="00B44E63" w:rsidRPr="00CA4AA3" w:rsidRDefault="00B44E63" w:rsidP="00737694">
            <w:pPr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5 В том числе стоимость материалов, оставшихся неиспользованными на стройплощадке</w:t>
            </w:r>
          </w:p>
        </w:tc>
        <w:tc>
          <w:tcPr>
            <w:tcW w:w="1620" w:type="dxa"/>
            <w:shd w:val="clear" w:color="auto" w:fill="auto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250</w:t>
            </w:r>
          </w:p>
        </w:tc>
        <w:tc>
          <w:tcPr>
            <w:tcW w:w="1440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-</w:t>
            </w:r>
          </w:p>
        </w:tc>
      </w:tr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860" w:type="dxa"/>
            <w:shd w:val="clear" w:color="auto" w:fill="auto"/>
          </w:tcPr>
          <w:p w:rsidR="00B44E63" w:rsidRPr="00CA4AA3" w:rsidRDefault="00B44E63" w:rsidP="00737694">
            <w:pPr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6 Процент выполнения работ по договору подряда</w:t>
            </w:r>
          </w:p>
        </w:tc>
        <w:tc>
          <w:tcPr>
            <w:tcW w:w="1620" w:type="dxa"/>
            <w:shd w:val="clear" w:color="auto" w:fill="auto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24,9</w:t>
            </w:r>
          </w:p>
        </w:tc>
        <w:tc>
          <w:tcPr>
            <w:tcW w:w="1260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73</w:t>
            </w:r>
          </w:p>
        </w:tc>
        <w:tc>
          <w:tcPr>
            <w:tcW w:w="1440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100</w:t>
            </w:r>
          </w:p>
        </w:tc>
      </w:tr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860" w:type="dxa"/>
            <w:shd w:val="clear" w:color="auto" w:fill="auto"/>
          </w:tcPr>
          <w:p w:rsidR="00B44E63" w:rsidRPr="00CA4AA3" w:rsidRDefault="00B44E63" w:rsidP="00737694">
            <w:pPr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7 Сумма дохода, признаваемая в отчетности нарастающим итогом с начала выполнения договора</w:t>
            </w:r>
          </w:p>
        </w:tc>
        <w:tc>
          <w:tcPr>
            <w:tcW w:w="1620" w:type="dxa"/>
            <w:shd w:val="clear" w:color="auto" w:fill="auto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4 482</w:t>
            </w:r>
          </w:p>
        </w:tc>
        <w:tc>
          <w:tcPr>
            <w:tcW w:w="1260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13 578</w:t>
            </w:r>
          </w:p>
        </w:tc>
        <w:tc>
          <w:tcPr>
            <w:tcW w:w="1440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18 600</w:t>
            </w:r>
          </w:p>
        </w:tc>
      </w:tr>
    </w:tbl>
    <w:p w:rsidR="00B44E63" w:rsidRPr="00CA4AA3" w:rsidRDefault="00B44E63" w:rsidP="00B44E63">
      <w:pPr>
        <w:spacing w:line="360" w:lineRule="auto"/>
        <w:jc w:val="both"/>
        <w:rPr>
          <w:sz w:val="24"/>
          <w:szCs w:val="24"/>
        </w:rPr>
      </w:pPr>
    </w:p>
    <w:p w:rsidR="00B44E63" w:rsidRPr="00CA4AA3" w:rsidRDefault="00B44E63" w:rsidP="00B44E63">
      <w:pPr>
        <w:spacing w:line="360" w:lineRule="auto"/>
        <w:ind w:firstLine="540"/>
        <w:jc w:val="both"/>
        <w:rPr>
          <w:sz w:val="24"/>
          <w:szCs w:val="24"/>
        </w:rPr>
      </w:pPr>
      <w:r w:rsidRPr="00CA4AA3">
        <w:rPr>
          <w:sz w:val="24"/>
          <w:szCs w:val="24"/>
        </w:rPr>
        <w:t>Сделать расчет прибыли, признаваемой в отчете о прибылях и убытках данного отчетного периода, заполнив таблицу 2.</w:t>
      </w:r>
    </w:p>
    <w:p w:rsidR="00B44E63" w:rsidRPr="00CA4AA3" w:rsidRDefault="00B44E63" w:rsidP="00B44E63">
      <w:pPr>
        <w:spacing w:line="360" w:lineRule="auto"/>
        <w:ind w:firstLine="540"/>
        <w:jc w:val="both"/>
        <w:rPr>
          <w:sz w:val="24"/>
          <w:szCs w:val="24"/>
        </w:rPr>
      </w:pPr>
      <w:r w:rsidRPr="00CA4AA3">
        <w:rPr>
          <w:sz w:val="24"/>
          <w:szCs w:val="24"/>
        </w:rPr>
        <w:t>Таблица 2 Расчет прибыли, признаваемой в отчете о прибылях и убытках по годам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0"/>
        <w:gridCol w:w="1620"/>
        <w:gridCol w:w="1260"/>
        <w:gridCol w:w="1440"/>
      </w:tblGrid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860" w:type="dxa"/>
            <w:shd w:val="clear" w:color="auto" w:fill="auto"/>
          </w:tcPr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Показатели</w:t>
            </w:r>
          </w:p>
        </w:tc>
        <w:tc>
          <w:tcPr>
            <w:tcW w:w="1620" w:type="dxa"/>
            <w:shd w:val="clear" w:color="auto" w:fill="auto"/>
          </w:tcPr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1-й год</w:t>
            </w:r>
          </w:p>
        </w:tc>
        <w:tc>
          <w:tcPr>
            <w:tcW w:w="1260" w:type="dxa"/>
          </w:tcPr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2-ой год</w:t>
            </w:r>
          </w:p>
        </w:tc>
        <w:tc>
          <w:tcPr>
            <w:tcW w:w="1440" w:type="dxa"/>
          </w:tcPr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3-й год</w:t>
            </w:r>
          </w:p>
        </w:tc>
      </w:tr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860" w:type="dxa"/>
            <w:shd w:val="clear" w:color="auto" w:fill="auto"/>
          </w:tcPr>
          <w:p w:rsidR="00B44E63" w:rsidRPr="00CA4AA3" w:rsidRDefault="00B44E63" w:rsidP="00737694">
            <w:pPr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1 Доход по договору подряда с начала выполнения работ</w:t>
            </w:r>
          </w:p>
        </w:tc>
        <w:tc>
          <w:tcPr>
            <w:tcW w:w="1620" w:type="dxa"/>
            <w:shd w:val="clear" w:color="auto" w:fill="auto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</w:tr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860" w:type="dxa"/>
            <w:shd w:val="clear" w:color="auto" w:fill="auto"/>
          </w:tcPr>
          <w:p w:rsidR="00B44E63" w:rsidRPr="00CA4AA3" w:rsidRDefault="00B44E63" w:rsidP="00737694">
            <w:pPr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1.1 В том числе начислено в предыдущем отчетном периоде</w:t>
            </w:r>
          </w:p>
        </w:tc>
        <w:tc>
          <w:tcPr>
            <w:tcW w:w="1620" w:type="dxa"/>
            <w:shd w:val="clear" w:color="auto" w:fill="auto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</w:tr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860" w:type="dxa"/>
            <w:shd w:val="clear" w:color="auto" w:fill="auto"/>
          </w:tcPr>
          <w:p w:rsidR="00B44E63" w:rsidRPr="00CA4AA3" w:rsidRDefault="00B44E63" w:rsidP="00737694">
            <w:pPr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1.2 Доход отчетного года</w:t>
            </w:r>
          </w:p>
        </w:tc>
        <w:tc>
          <w:tcPr>
            <w:tcW w:w="1620" w:type="dxa"/>
            <w:shd w:val="clear" w:color="auto" w:fill="auto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</w:tr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860" w:type="dxa"/>
            <w:shd w:val="clear" w:color="auto" w:fill="auto"/>
          </w:tcPr>
          <w:p w:rsidR="00B44E63" w:rsidRPr="00CA4AA3" w:rsidRDefault="00B44E63" w:rsidP="00737694">
            <w:pPr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2 Затраты по договору подряда с начала его выполнения</w:t>
            </w:r>
          </w:p>
        </w:tc>
        <w:tc>
          <w:tcPr>
            <w:tcW w:w="1620" w:type="dxa"/>
            <w:shd w:val="clear" w:color="auto" w:fill="auto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</w:tr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860" w:type="dxa"/>
            <w:shd w:val="clear" w:color="auto" w:fill="auto"/>
          </w:tcPr>
          <w:p w:rsidR="00B44E63" w:rsidRPr="00CA4AA3" w:rsidRDefault="00B44E63" w:rsidP="00737694">
            <w:pPr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2.1 В том числе начислено в предыдущем отчетном периоде</w:t>
            </w:r>
          </w:p>
        </w:tc>
        <w:tc>
          <w:tcPr>
            <w:tcW w:w="1620" w:type="dxa"/>
            <w:shd w:val="clear" w:color="auto" w:fill="auto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</w:tr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860" w:type="dxa"/>
            <w:shd w:val="clear" w:color="auto" w:fill="auto"/>
          </w:tcPr>
          <w:p w:rsidR="00B44E63" w:rsidRPr="00CA4AA3" w:rsidRDefault="00B44E63" w:rsidP="00737694">
            <w:pPr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2.2 Затраты отчетного года</w:t>
            </w:r>
          </w:p>
        </w:tc>
        <w:tc>
          <w:tcPr>
            <w:tcW w:w="1620" w:type="dxa"/>
            <w:shd w:val="clear" w:color="auto" w:fill="auto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</w:tr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860" w:type="dxa"/>
            <w:shd w:val="clear" w:color="auto" w:fill="auto"/>
          </w:tcPr>
          <w:p w:rsidR="00B44E63" w:rsidRPr="00CA4AA3" w:rsidRDefault="00B44E63" w:rsidP="00737694">
            <w:pPr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3 Прибыли по договору с начала его выполнения</w:t>
            </w:r>
          </w:p>
        </w:tc>
        <w:tc>
          <w:tcPr>
            <w:tcW w:w="1620" w:type="dxa"/>
            <w:shd w:val="clear" w:color="auto" w:fill="auto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</w:tr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860" w:type="dxa"/>
            <w:shd w:val="clear" w:color="auto" w:fill="auto"/>
          </w:tcPr>
          <w:p w:rsidR="00B44E63" w:rsidRPr="00CA4AA3" w:rsidRDefault="00B44E63" w:rsidP="00737694">
            <w:pPr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3.1 В том числе начислено в предыдущем отчетном периоде</w:t>
            </w:r>
          </w:p>
        </w:tc>
        <w:tc>
          <w:tcPr>
            <w:tcW w:w="1620" w:type="dxa"/>
            <w:shd w:val="clear" w:color="auto" w:fill="auto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</w:tr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860" w:type="dxa"/>
            <w:shd w:val="clear" w:color="auto" w:fill="auto"/>
          </w:tcPr>
          <w:p w:rsidR="00B44E63" w:rsidRPr="00CA4AA3" w:rsidRDefault="00B44E63" w:rsidP="00737694">
            <w:pPr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3.2 Прибыль отчетного года</w:t>
            </w:r>
          </w:p>
        </w:tc>
        <w:tc>
          <w:tcPr>
            <w:tcW w:w="1620" w:type="dxa"/>
            <w:shd w:val="clear" w:color="auto" w:fill="auto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</w:tr>
    </w:tbl>
    <w:p w:rsidR="00B44E63" w:rsidRPr="00CA4AA3" w:rsidRDefault="00B44E63" w:rsidP="00B44E63">
      <w:pPr>
        <w:spacing w:line="360" w:lineRule="auto"/>
        <w:jc w:val="both"/>
        <w:rPr>
          <w:sz w:val="24"/>
          <w:szCs w:val="24"/>
        </w:rPr>
      </w:pPr>
    </w:p>
    <w:p w:rsidR="00B44E63" w:rsidRPr="00CA4AA3" w:rsidRDefault="00B44E63" w:rsidP="00B44E63">
      <w:pPr>
        <w:spacing w:line="360" w:lineRule="auto"/>
        <w:ind w:firstLine="540"/>
        <w:jc w:val="center"/>
        <w:rPr>
          <w:sz w:val="24"/>
          <w:szCs w:val="24"/>
        </w:rPr>
      </w:pPr>
      <w:r w:rsidRPr="00CA4AA3">
        <w:rPr>
          <w:sz w:val="24"/>
          <w:szCs w:val="24"/>
        </w:rPr>
        <w:t>ЗАДАЧА №18</w:t>
      </w:r>
    </w:p>
    <w:p w:rsidR="00B44E63" w:rsidRPr="00CA4AA3" w:rsidRDefault="00B44E63" w:rsidP="00B44E63">
      <w:pPr>
        <w:spacing w:line="360" w:lineRule="auto"/>
        <w:jc w:val="center"/>
        <w:rPr>
          <w:sz w:val="24"/>
          <w:szCs w:val="24"/>
        </w:rPr>
      </w:pPr>
    </w:p>
    <w:p w:rsidR="00B44E63" w:rsidRPr="00CA4AA3" w:rsidRDefault="00B44E63" w:rsidP="00B44E63">
      <w:pPr>
        <w:spacing w:line="360" w:lineRule="auto"/>
        <w:ind w:firstLine="540"/>
        <w:jc w:val="both"/>
        <w:rPr>
          <w:sz w:val="24"/>
          <w:szCs w:val="24"/>
        </w:rPr>
      </w:pPr>
      <w:r w:rsidRPr="00CA4AA3">
        <w:rPr>
          <w:sz w:val="24"/>
          <w:szCs w:val="24"/>
        </w:rPr>
        <w:t>Организация продает товары на сумму 200 000 ден. ед. в рассрочку на два года. Процентная ставка – 10%.</w:t>
      </w:r>
    </w:p>
    <w:p w:rsidR="00B44E63" w:rsidRPr="00CA4AA3" w:rsidRDefault="00B44E63" w:rsidP="00B44E63">
      <w:pPr>
        <w:spacing w:line="360" w:lineRule="auto"/>
        <w:ind w:firstLine="540"/>
        <w:jc w:val="both"/>
        <w:rPr>
          <w:sz w:val="24"/>
          <w:szCs w:val="24"/>
        </w:rPr>
      </w:pPr>
      <w:r w:rsidRPr="00CA4AA3">
        <w:rPr>
          <w:sz w:val="24"/>
          <w:szCs w:val="24"/>
        </w:rPr>
        <w:t>Определить сумму, признаваемую как выручка при продаже товаров и общую сумму возмещения за два года.</w:t>
      </w:r>
    </w:p>
    <w:p w:rsidR="00B44E63" w:rsidRPr="00CA4AA3" w:rsidRDefault="00B44E63" w:rsidP="00B44E63">
      <w:pPr>
        <w:spacing w:line="360" w:lineRule="auto"/>
        <w:ind w:firstLine="540"/>
        <w:jc w:val="both"/>
        <w:rPr>
          <w:sz w:val="24"/>
          <w:szCs w:val="24"/>
        </w:rPr>
      </w:pPr>
    </w:p>
    <w:p w:rsidR="00B44E63" w:rsidRPr="00CA4AA3" w:rsidRDefault="00B44E63" w:rsidP="00B44E63">
      <w:pPr>
        <w:spacing w:line="360" w:lineRule="auto"/>
        <w:ind w:firstLine="540"/>
        <w:jc w:val="center"/>
        <w:rPr>
          <w:sz w:val="24"/>
          <w:szCs w:val="24"/>
        </w:rPr>
      </w:pPr>
      <w:r w:rsidRPr="00CA4AA3">
        <w:rPr>
          <w:sz w:val="24"/>
          <w:szCs w:val="24"/>
        </w:rPr>
        <w:t>ЗАДАЧА №19</w:t>
      </w:r>
    </w:p>
    <w:p w:rsidR="00B44E63" w:rsidRPr="00CA4AA3" w:rsidRDefault="00B44E63" w:rsidP="00B44E63">
      <w:pPr>
        <w:spacing w:line="360" w:lineRule="auto"/>
        <w:ind w:firstLine="540"/>
        <w:jc w:val="center"/>
        <w:rPr>
          <w:sz w:val="24"/>
          <w:szCs w:val="24"/>
        </w:rPr>
      </w:pPr>
    </w:p>
    <w:p w:rsidR="00B44E63" w:rsidRPr="00CA4AA3" w:rsidRDefault="00B44E63" w:rsidP="00B44E63">
      <w:pPr>
        <w:spacing w:line="360" w:lineRule="auto"/>
        <w:ind w:firstLine="540"/>
        <w:jc w:val="both"/>
        <w:rPr>
          <w:sz w:val="24"/>
          <w:szCs w:val="24"/>
        </w:rPr>
      </w:pPr>
      <w:r w:rsidRPr="00CA4AA3">
        <w:rPr>
          <w:sz w:val="24"/>
          <w:szCs w:val="24"/>
        </w:rPr>
        <w:t xml:space="preserve">100% акционерного капитала российской компании «Альфа» принадлежит немецкой компании «АВС». «Альфа» ведет текущий учет и составляет финансовую отчетность в </w:t>
      </w:r>
      <w:r w:rsidRPr="00CA4AA3">
        <w:rPr>
          <w:sz w:val="24"/>
          <w:szCs w:val="24"/>
        </w:rPr>
        <w:lastRenderedPageBreak/>
        <w:t>российских рублях. «АВС» - в евро. На конец отчетного периода курс составил 34 руб. 80 коп. за 1 евро. Необходимо провести консолидацию финансовой отчетности «АВС» и «Альфа». Баланс компании «Альфа» в российских рублях показан в таблице 1. Отдельным столбцом выделен расчетный промежуточный баланс компании «Альфа» в евро: активы, обязательства и прибыль пересчитаны по конечному курсу, инвестиции отражены по справедливой стоимости акционерного капитала на дату приобретения (20 000 евро), образовавшаяся расчетная курсовая разница показана отдельной строкой.</w:t>
      </w:r>
    </w:p>
    <w:p w:rsidR="00B44E63" w:rsidRPr="00CA4AA3" w:rsidRDefault="00B44E63" w:rsidP="00B44E63">
      <w:pPr>
        <w:spacing w:line="360" w:lineRule="auto"/>
        <w:ind w:firstLine="540"/>
        <w:jc w:val="both"/>
        <w:rPr>
          <w:sz w:val="24"/>
          <w:szCs w:val="24"/>
        </w:rPr>
      </w:pPr>
    </w:p>
    <w:p w:rsidR="00B44E63" w:rsidRPr="00CA4AA3" w:rsidRDefault="00B44E63" w:rsidP="00B44E63">
      <w:pPr>
        <w:spacing w:line="360" w:lineRule="auto"/>
        <w:jc w:val="both"/>
        <w:rPr>
          <w:sz w:val="24"/>
          <w:szCs w:val="24"/>
        </w:rPr>
      </w:pPr>
      <w:r w:rsidRPr="00CA4AA3">
        <w:rPr>
          <w:sz w:val="24"/>
          <w:szCs w:val="24"/>
        </w:rPr>
        <w:t>Таблица 1 – Баланс компании «Альфа»</w:t>
      </w:r>
    </w:p>
    <w:tbl>
      <w:tblPr>
        <w:tblW w:w="9205" w:type="dxa"/>
        <w:tblInd w:w="95" w:type="dxa"/>
        <w:tblLook w:val="0000"/>
      </w:tblPr>
      <w:tblGrid>
        <w:gridCol w:w="5965"/>
        <w:gridCol w:w="1620"/>
        <w:gridCol w:w="1620"/>
      </w:tblGrid>
      <w:tr w:rsidR="00B44E63" w:rsidRPr="00CA4AA3" w:rsidTr="00737694">
        <w:trPr>
          <w:trHeight w:val="240"/>
        </w:trPr>
        <w:tc>
          <w:tcPr>
            <w:tcW w:w="5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Наименование</w:t>
            </w:r>
          </w:p>
          <w:p w:rsidR="00B44E63" w:rsidRPr="00CA4AA3" w:rsidRDefault="00B44E63" w:rsidP="0073769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E63" w:rsidRPr="00CA4AA3" w:rsidRDefault="00B44E63" w:rsidP="00737694">
            <w:pPr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Тыс. евро</w:t>
            </w:r>
          </w:p>
        </w:tc>
      </w:tr>
      <w:tr w:rsidR="00B44E63" w:rsidRPr="00CA4AA3" w:rsidTr="00737694">
        <w:trPr>
          <w:trHeight w:val="240"/>
        </w:trPr>
        <w:tc>
          <w:tcPr>
            <w:tcW w:w="5965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4E63" w:rsidRPr="00CA4AA3" w:rsidRDefault="00B44E63" w:rsidP="0073769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E63" w:rsidRPr="00CA4AA3" w:rsidRDefault="00B44E63" w:rsidP="0073769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E63" w:rsidRPr="00CA4AA3" w:rsidRDefault="00B44E63" w:rsidP="00737694">
            <w:pPr>
              <w:rPr>
                <w:sz w:val="24"/>
                <w:szCs w:val="24"/>
              </w:rPr>
            </w:pPr>
          </w:p>
        </w:tc>
      </w:tr>
      <w:tr w:rsidR="00B44E63" w:rsidRPr="00CA4AA3" w:rsidTr="00737694">
        <w:trPr>
          <w:trHeight w:val="255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3</w:t>
            </w:r>
          </w:p>
        </w:tc>
      </w:tr>
      <w:tr w:rsidR="00B44E63" w:rsidRPr="00CA4AA3" w:rsidTr="00737694">
        <w:trPr>
          <w:trHeight w:val="255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E63" w:rsidRPr="00CA4AA3" w:rsidRDefault="00B44E63" w:rsidP="00737694">
            <w:pPr>
              <w:jc w:val="center"/>
              <w:rPr>
                <w:b/>
                <w:bCs/>
                <w:sz w:val="24"/>
                <w:szCs w:val="24"/>
              </w:rPr>
            </w:pPr>
            <w:r w:rsidRPr="00CA4AA3">
              <w:rPr>
                <w:b/>
                <w:bCs/>
                <w:sz w:val="24"/>
                <w:szCs w:val="24"/>
              </w:rPr>
              <w:t>Активы</w:t>
            </w:r>
            <w:r w:rsidRPr="00CA4AA3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 </w:t>
            </w:r>
          </w:p>
        </w:tc>
      </w:tr>
      <w:tr w:rsidR="00B44E63" w:rsidRPr="00CA4AA3" w:rsidTr="00737694">
        <w:trPr>
          <w:trHeight w:val="255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E63" w:rsidRPr="00CA4AA3" w:rsidRDefault="00B44E63" w:rsidP="00737694">
            <w:pPr>
              <w:rPr>
                <w:b/>
                <w:bCs/>
                <w:i/>
                <w:sz w:val="24"/>
                <w:szCs w:val="24"/>
              </w:rPr>
            </w:pPr>
            <w:r w:rsidRPr="00CA4AA3">
              <w:rPr>
                <w:b/>
                <w:bCs/>
                <w:i/>
                <w:sz w:val="24"/>
                <w:szCs w:val="24"/>
              </w:rPr>
              <w:t>Долгосрочные активы</w:t>
            </w:r>
            <w:r w:rsidRPr="00CA4AA3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 </w:t>
            </w:r>
          </w:p>
        </w:tc>
      </w:tr>
      <w:tr w:rsidR="00B44E63" w:rsidRPr="00CA4AA3" w:rsidTr="00737694">
        <w:trPr>
          <w:trHeight w:val="255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E63" w:rsidRPr="00CA4AA3" w:rsidRDefault="00B44E63" w:rsidP="00737694">
            <w:pPr>
              <w:ind w:firstLine="625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100 000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2 874</w:t>
            </w:r>
          </w:p>
        </w:tc>
      </w:tr>
      <w:tr w:rsidR="00B44E63" w:rsidRPr="00CA4AA3" w:rsidTr="00737694">
        <w:trPr>
          <w:trHeight w:val="255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E63" w:rsidRPr="00CA4AA3" w:rsidRDefault="00B44E63" w:rsidP="00737694">
            <w:pPr>
              <w:ind w:firstLine="625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Прочие долгосрочные активы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50 000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1 437</w:t>
            </w:r>
          </w:p>
        </w:tc>
      </w:tr>
      <w:tr w:rsidR="00B44E63" w:rsidRPr="00CA4AA3" w:rsidTr="00737694">
        <w:trPr>
          <w:trHeight w:val="255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E63" w:rsidRPr="00CA4AA3" w:rsidRDefault="00B44E63" w:rsidP="00737694">
            <w:pPr>
              <w:rPr>
                <w:b/>
                <w:i/>
                <w:sz w:val="24"/>
                <w:szCs w:val="24"/>
              </w:rPr>
            </w:pPr>
            <w:r w:rsidRPr="00CA4AA3">
              <w:rPr>
                <w:b/>
                <w:i/>
                <w:sz w:val="24"/>
                <w:szCs w:val="24"/>
              </w:rPr>
              <w:t>Итого долгосрочные активы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150 000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4 311</w:t>
            </w:r>
          </w:p>
        </w:tc>
      </w:tr>
      <w:tr w:rsidR="00B44E63" w:rsidRPr="00CA4AA3" w:rsidTr="00737694">
        <w:trPr>
          <w:trHeight w:val="255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E63" w:rsidRPr="00CA4AA3" w:rsidRDefault="00B44E63" w:rsidP="00737694">
            <w:pPr>
              <w:rPr>
                <w:b/>
                <w:i/>
                <w:sz w:val="24"/>
                <w:szCs w:val="24"/>
              </w:rPr>
            </w:pPr>
            <w:r w:rsidRPr="00CA4AA3">
              <w:rPr>
                <w:b/>
                <w:i/>
                <w:sz w:val="24"/>
                <w:szCs w:val="24"/>
              </w:rPr>
              <w:t>Краткосрочные активы</w:t>
            </w:r>
            <w:r w:rsidRPr="00CA4AA3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</w:tr>
      <w:tr w:rsidR="00B44E63" w:rsidRPr="00CA4AA3" w:rsidTr="00737694">
        <w:trPr>
          <w:trHeight w:val="255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E63" w:rsidRPr="00CA4AA3" w:rsidRDefault="00B44E63" w:rsidP="00737694">
            <w:pPr>
              <w:ind w:firstLine="625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Материалы, товары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100 000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2 874</w:t>
            </w:r>
          </w:p>
        </w:tc>
      </w:tr>
      <w:tr w:rsidR="00B44E63" w:rsidRPr="00CA4AA3" w:rsidTr="00737694">
        <w:trPr>
          <w:trHeight w:val="319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E63" w:rsidRPr="00CA4AA3" w:rsidRDefault="00B44E63" w:rsidP="00737694">
            <w:pPr>
              <w:ind w:firstLine="625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Дебиторская задолженность (вне группы)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90 000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2 586</w:t>
            </w:r>
          </w:p>
        </w:tc>
      </w:tr>
      <w:tr w:rsidR="00B44E63" w:rsidRPr="00CA4AA3" w:rsidTr="00737694">
        <w:trPr>
          <w:trHeight w:val="319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E63" w:rsidRPr="00CA4AA3" w:rsidRDefault="00B44E63" w:rsidP="00737694">
            <w:pPr>
              <w:ind w:firstLine="625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Дебиторская задолженность компании «АВС»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30 000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862</w:t>
            </w:r>
          </w:p>
        </w:tc>
      </w:tr>
      <w:tr w:rsidR="00B44E63" w:rsidRPr="00CA4AA3" w:rsidTr="00737694">
        <w:trPr>
          <w:trHeight w:val="319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E63" w:rsidRPr="00CA4AA3" w:rsidRDefault="00B44E63" w:rsidP="00737694">
            <w:pPr>
              <w:ind w:firstLine="625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Прочие краткосрочные активы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130 000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3 736</w:t>
            </w:r>
          </w:p>
        </w:tc>
      </w:tr>
      <w:tr w:rsidR="00B44E63" w:rsidRPr="00CA4AA3" w:rsidTr="00737694">
        <w:trPr>
          <w:trHeight w:val="319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E63" w:rsidRPr="00CA4AA3" w:rsidRDefault="00B44E63" w:rsidP="00737694">
            <w:pPr>
              <w:rPr>
                <w:b/>
                <w:i/>
                <w:sz w:val="24"/>
                <w:szCs w:val="24"/>
              </w:rPr>
            </w:pPr>
            <w:r w:rsidRPr="00CA4AA3">
              <w:rPr>
                <w:b/>
                <w:i/>
                <w:sz w:val="24"/>
                <w:szCs w:val="24"/>
              </w:rPr>
              <w:t>Итого краткосрочные активы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350 000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10 058</w:t>
            </w:r>
          </w:p>
        </w:tc>
      </w:tr>
      <w:tr w:rsidR="00B44E63" w:rsidRPr="00CA4AA3" w:rsidTr="00737694">
        <w:trPr>
          <w:trHeight w:val="319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E63" w:rsidRPr="00CA4AA3" w:rsidRDefault="00B44E63" w:rsidP="00737694">
            <w:pPr>
              <w:rPr>
                <w:b/>
                <w:sz w:val="24"/>
                <w:szCs w:val="24"/>
              </w:rPr>
            </w:pPr>
            <w:r w:rsidRPr="00CA4AA3">
              <w:rPr>
                <w:b/>
                <w:sz w:val="24"/>
                <w:szCs w:val="24"/>
              </w:rPr>
              <w:t>Итого активы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500 000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14 369</w:t>
            </w:r>
          </w:p>
        </w:tc>
      </w:tr>
      <w:tr w:rsidR="00B44E63" w:rsidRPr="00CA4AA3" w:rsidTr="00737694">
        <w:trPr>
          <w:trHeight w:val="319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E63" w:rsidRPr="00CA4AA3" w:rsidRDefault="00B44E63" w:rsidP="0073769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44E63" w:rsidRPr="00CA4AA3" w:rsidTr="00737694">
        <w:trPr>
          <w:trHeight w:val="319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E63" w:rsidRPr="00CA4AA3" w:rsidRDefault="00B44E63" w:rsidP="00737694">
            <w:pPr>
              <w:rPr>
                <w:b/>
                <w:sz w:val="24"/>
                <w:szCs w:val="24"/>
              </w:rPr>
            </w:pPr>
            <w:r w:rsidRPr="00CA4AA3">
              <w:rPr>
                <w:b/>
                <w:sz w:val="24"/>
                <w:szCs w:val="24"/>
              </w:rPr>
              <w:t>Капитал и обязательства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44E63" w:rsidRPr="00CA4AA3" w:rsidTr="00737694">
        <w:trPr>
          <w:trHeight w:val="319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E63" w:rsidRPr="00CA4AA3" w:rsidRDefault="00B44E63" w:rsidP="00737694">
            <w:pPr>
              <w:rPr>
                <w:b/>
                <w:i/>
                <w:sz w:val="24"/>
                <w:szCs w:val="24"/>
              </w:rPr>
            </w:pPr>
            <w:r w:rsidRPr="00CA4AA3">
              <w:rPr>
                <w:b/>
                <w:i/>
                <w:sz w:val="24"/>
                <w:szCs w:val="24"/>
              </w:rPr>
              <w:t>Собственный капитал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44E63" w:rsidRPr="00CA4AA3" w:rsidTr="00737694">
        <w:trPr>
          <w:trHeight w:val="319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E63" w:rsidRPr="00CA4AA3" w:rsidRDefault="00B44E63" w:rsidP="00737694">
            <w:pPr>
              <w:ind w:firstLine="625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Акционерный капитал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165 000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4 741</w:t>
            </w:r>
          </w:p>
        </w:tc>
      </w:tr>
      <w:tr w:rsidR="00B44E63" w:rsidRPr="00CA4AA3" w:rsidTr="00737694">
        <w:trPr>
          <w:trHeight w:val="319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E63" w:rsidRPr="00CA4AA3" w:rsidRDefault="00B44E63" w:rsidP="00737694">
            <w:pPr>
              <w:ind w:firstLine="625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Корректирующая курсовая разница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(1)</w:t>
            </w:r>
          </w:p>
        </w:tc>
      </w:tr>
      <w:tr w:rsidR="00B44E63" w:rsidRPr="00CA4AA3" w:rsidTr="00737694">
        <w:trPr>
          <w:trHeight w:val="319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E63" w:rsidRPr="00CA4AA3" w:rsidRDefault="00B44E63" w:rsidP="00737694">
            <w:pPr>
              <w:ind w:firstLine="625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Накопленная прибыль (убыток)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90 000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2 586</w:t>
            </w:r>
          </w:p>
        </w:tc>
      </w:tr>
      <w:tr w:rsidR="00B44E63" w:rsidRPr="00CA4AA3" w:rsidTr="00737694">
        <w:trPr>
          <w:trHeight w:val="319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E63" w:rsidRPr="00CA4AA3" w:rsidRDefault="00B44E63" w:rsidP="00737694">
            <w:pPr>
              <w:rPr>
                <w:b/>
                <w:i/>
                <w:sz w:val="24"/>
                <w:szCs w:val="24"/>
              </w:rPr>
            </w:pPr>
            <w:r w:rsidRPr="00CA4AA3">
              <w:rPr>
                <w:b/>
                <w:i/>
                <w:sz w:val="24"/>
                <w:szCs w:val="24"/>
              </w:rPr>
              <w:t>Итого собственного капитала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255 000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7 328</w:t>
            </w:r>
          </w:p>
        </w:tc>
      </w:tr>
      <w:tr w:rsidR="00B44E63" w:rsidRPr="00CA4AA3" w:rsidTr="00737694">
        <w:trPr>
          <w:trHeight w:val="319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E63" w:rsidRPr="00CA4AA3" w:rsidRDefault="00B44E63" w:rsidP="0073769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44E63" w:rsidRPr="00CA4AA3" w:rsidTr="00737694">
        <w:trPr>
          <w:trHeight w:val="319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E63" w:rsidRPr="00CA4AA3" w:rsidRDefault="00B44E63" w:rsidP="00737694">
            <w:pPr>
              <w:rPr>
                <w:b/>
                <w:i/>
                <w:sz w:val="24"/>
                <w:szCs w:val="24"/>
              </w:rPr>
            </w:pPr>
            <w:r w:rsidRPr="00CA4AA3">
              <w:rPr>
                <w:b/>
                <w:i/>
                <w:sz w:val="24"/>
                <w:szCs w:val="24"/>
              </w:rPr>
              <w:t>Краткосрочные обязательства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44E63" w:rsidRPr="00CA4AA3" w:rsidTr="00737694">
        <w:trPr>
          <w:trHeight w:val="319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E63" w:rsidRPr="00CA4AA3" w:rsidRDefault="00B44E63" w:rsidP="00737694">
            <w:pPr>
              <w:ind w:firstLine="625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Кредиторская задолженность перед компанией «АВС»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150 000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4 311</w:t>
            </w:r>
          </w:p>
        </w:tc>
      </w:tr>
      <w:tr w:rsidR="00B44E63" w:rsidRPr="00CA4AA3" w:rsidTr="00737694">
        <w:trPr>
          <w:trHeight w:val="319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E63" w:rsidRPr="00CA4AA3" w:rsidRDefault="00B44E63" w:rsidP="00737694">
            <w:pPr>
              <w:ind w:firstLine="625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Прочие краткосрочные обязательства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95 000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2 730</w:t>
            </w:r>
          </w:p>
        </w:tc>
      </w:tr>
      <w:tr w:rsidR="00B44E63" w:rsidRPr="00CA4AA3" w:rsidTr="00737694">
        <w:trPr>
          <w:trHeight w:val="319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E63" w:rsidRPr="00CA4AA3" w:rsidRDefault="00B44E63" w:rsidP="00737694">
            <w:pPr>
              <w:rPr>
                <w:b/>
                <w:i/>
                <w:sz w:val="24"/>
                <w:szCs w:val="24"/>
              </w:rPr>
            </w:pPr>
            <w:r w:rsidRPr="00CA4AA3">
              <w:rPr>
                <w:b/>
                <w:i/>
                <w:sz w:val="24"/>
                <w:szCs w:val="24"/>
              </w:rPr>
              <w:t>Итого краткосрочные обязательства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245 000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7 041</w:t>
            </w:r>
          </w:p>
        </w:tc>
      </w:tr>
      <w:tr w:rsidR="00B44E63" w:rsidRPr="00CA4AA3" w:rsidTr="00737694">
        <w:trPr>
          <w:trHeight w:val="319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E63" w:rsidRPr="00CA4AA3" w:rsidRDefault="00B44E63" w:rsidP="00737694">
            <w:pPr>
              <w:rPr>
                <w:b/>
                <w:sz w:val="24"/>
                <w:szCs w:val="24"/>
              </w:rPr>
            </w:pPr>
            <w:r w:rsidRPr="00CA4AA3">
              <w:rPr>
                <w:b/>
                <w:sz w:val="24"/>
                <w:szCs w:val="24"/>
              </w:rPr>
              <w:t>Итого капитал и обязательства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500 000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14 369</w:t>
            </w:r>
          </w:p>
        </w:tc>
      </w:tr>
    </w:tbl>
    <w:p w:rsidR="00B44E63" w:rsidRPr="00CA4AA3" w:rsidRDefault="00B44E63" w:rsidP="00B44E63">
      <w:pPr>
        <w:spacing w:line="360" w:lineRule="auto"/>
        <w:jc w:val="both"/>
        <w:rPr>
          <w:sz w:val="24"/>
          <w:szCs w:val="24"/>
        </w:rPr>
      </w:pPr>
    </w:p>
    <w:p w:rsidR="00B44E63" w:rsidRPr="00CA4AA3" w:rsidRDefault="00B44E63" w:rsidP="00B44E63">
      <w:pPr>
        <w:spacing w:line="360" w:lineRule="auto"/>
        <w:ind w:firstLine="540"/>
        <w:jc w:val="both"/>
        <w:rPr>
          <w:sz w:val="24"/>
          <w:szCs w:val="24"/>
        </w:rPr>
      </w:pPr>
      <w:r w:rsidRPr="00CA4AA3">
        <w:rPr>
          <w:sz w:val="24"/>
          <w:szCs w:val="24"/>
        </w:rPr>
        <w:t>Необходимо провести стандартные процедуры по консолидации, т.е. элиминировать статьи актива и пассива баланса по внутригрупповым операциям (зачесть взаимную дебиторскую / кредиторскую задолженность, инвестиции в зависимые организации и т.д.).</w:t>
      </w:r>
    </w:p>
    <w:p w:rsidR="00B44E63" w:rsidRPr="00CA4AA3" w:rsidRDefault="00B44E63" w:rsidP="00B44E63">
      <w:pPr>
        <w:spacing w:line="360" w:lineRule="auto"/>
        <w:ind w:firstLine="540"/>
        <w:jc w:val="both"/>
        <w:rPr>
          <w:sz w:val="24"/>
          <w:szCs w:val="24"/>
        </w:rPr>
      </w:pPr>
      <w:r w:rsidRPr="00CA4AA3">
        <w:rPr>
          <w:sz w:val="24"/>
          <w:szCs w:val="24"/>
        </w:rPr>
        <w:lastRenderedPageBreak/>
        <w:t>Составить консолидированный баланс компании «АВС» с учетом компании «Альфа», приведенный в таблице 2.</w:t>
      </w:r>
    </w:p>
    <w:p w:rsidR="00B44E63" w:rsidRPr="00CA4AA3" w:rsidRDefault="00B44E63" w:rsidP="00B44E63">
      <w:pPr>
        <w:spacing w:line="360" w:lineRule="auto"/>
        <w:ind w:firstLine="540"/>
        <w:jc w:val="both"/>
        <w:rPr>
          <w:sz w:val="16"/>
          <w:szCs w:val="16"/>
        </w:rPr>
      </w:pPr>
    </w:p>
    <w:p w:rsidR="00B44E63" w:rsidRPr="00CA4AA3" w:rsidRDefault="00B44E63" w:rsidP="00B44E63">
      <w:pPr>
        <w:spacing w:line="360" w:lineRule="auto"/>
        <w:jc w:val="both"/>
        <w:rPr>
          <w:sz w:val="24"/>
          <w:szCs w:val="24"/>
        </w:rPr>
      </w:pPr>
      <w:r w:rsidRPr="00CA4AA3">
        <w:rPr>
          <w:sz w:val="24"/>
          <w:szCs w:val="24"/>
        </w:rPr>
        <w:t>Таблица 2 - Консолидированный баланс компании «АВС» с учетом компании «Альфа» (тыс. евро)</w:t>
      </w:r>
    </w:p>
    <w:tbl>
      <w:tblPr>
        <w:tblW w:w="9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0"/>
        <w:gridCol w:w="1530"/>
        <w:gridCol w:w="1440"/>
        <w:gridCol w:w="1261"/>
        <w:gridCol w:w="1261"/>
        <w:gridCol w:w="1261"/>
      </w:tblGrid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2790" w:type="dxa"/>
            <w:vMerge w:val="restart"/>
          </w:tcPr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Статья</w:t>
            </w:r>
          </w:p>
        </w:tc>
        <w:tc>
          <w:tcPr>
            <w:tcW w:w="1530" w:type="dxa"/>
            <w:vMerge w:val="restart"/>
          </w:tcPr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«АВС»</w:t>
            </w:r>
          </w:p>
        </w:tc>
        <w:tc>
          <w:tcPr>
            <w:tcW w:w="1440" w:type="dxa"/>
            <w:vMerge w:val="restart"/>
          </w:tcPr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«Альфа»</w:t>
            </w:r>
          </w:p>
        </w:tc>
        <w:tc>
          <w:tcPr>
            <w:tcW w:w="3783" w:type="dxa"/>
            <w:gridSpan w:val="3"/>
          </w:tcPr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Элиминирующие проводки</w:t>
            </w:r>
          </w:p>
        </w:tc>
      </w:tr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2790" w:type="dxa"/>
            <w:vMerge/>
          </w:tcPr>
          <w:p w:rsidR="00B44E63" w:rsidRPr="00CA4AA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B44E63" w:rsidRPr="00CA4AA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B44E63" w:rsidRPr="00CA4AA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Дебет</w:t>
            </w:r>
          </w:p>
        </w:tc>
        <w:tc>
          <w:tcPr>
            <w:tcW w:w="1261" w:type="dxa"/>
          </w:tcPr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Кредит</w:t>
            </w:r>
          </w:p>
        </w:tc>
        <w:tc>
          <w:tcPr>
            <w:tcW w:w="1261" w:type="dxa"/>
          </w:tcPr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Итого</w:t>
            </w:r>
          </w:p>
        </w:tc>
      </w:tr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2790" w:type="dxa"/>
          </w:tcPr>
          <w:p w:rsidR="00B44E63" w:rsidRPr="00CA4AA3" w:rsidRDefault="00B44E63" w:rsidP="0073769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A4AA3">
              <w:rPr>
                <w:b/>
                <w:sz w:val="24"/>
                <w:szCs w:val="24"/>
              </w:rPr>
              <w:t>Активы</w:t>
            </w:r>
          </w:p>
        </w:tc>
        <w:tc>
          <w:tcPr>
            <w:tcW w:w="1530" w:type="dxa"/>
          </w:tcPr>
          <w:p w:rsidR="00B44E63" w:rsidRPr="00CA4AA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44E63" w:rsidRPr="00CA4AA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2790" w:type="dxa"/>
          </w:tcPr>
          <w:p w:rsidR="00B44E63" w:rsidRPr="00CA4AA3" w:rsidRDefault="00B44E63" w:rsidP="00737694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CA4AA3">
              <w:rPr>
                <w:i/>
                <w:sz w:val="24"/>
                <w:szCs w:val="24"/>
              </w:rPr>
              <w:t>Долгосрочные активы</w:t>
            </w:r>
          </w:p>
        </w:tc>
        <w:tc>
          <w:tcPr>
            <w:tcW w:w="1530" w:type="dxa"/>
          </w:tcPr>
          <w:p w:rsidR="00B44E63" w:rsidRPr="00CA4AA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44E63" w:rsidRPr="00CA4AA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B44E63" w:rsidRPr="00CA4AA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2790" w:type="dxa"/>
          </w:tcPr>
          <w:p w:rsidR="00B44E63" w:rsidRPr="00CA4AA3" w:rsidRDefault="00B44E63" w:rsidP="00737694">
            <w:pPr>
              <w:jc w:val="both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Инвестиции в компанию «Альфа»</w:t>
            </w:r>
          </w:p>
        </w:tc>
        <w:tc>
          <w:tcPr>
            <w:tcW w:w="1530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20 000</w:t>
            </w:r>
          </w:p>
        </w:tc>
        <w:tc>
          <w:tcPr>
            <w:tcW w:w="1440" w:type="dxa"/>
          </w:tcPr>
          <w:p w:rsidR="00B44E63" w:rsidRPr="00CA4AA3" w:rsidRDefault="00B44E63" w:rsidP="007376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</w:tr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2790" w:type="dxa"/>
          </w:tcPr>
          <w:p w:rsidR="00B44E63" w:rsidRPr="00CA4AA3" w:rsidRDefault="00B44E63" w:rsidP="00737694">
            <w:pPr>
              <w:jc w:val="both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1530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80 000</w:t>
            </w:r>
          </w:p>
        </w:tc>
        <w:tc>
          <w:tcPr>
            <w:tcW w:w="1440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</w:tr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2790" w:type="dxa"/>
          </w:tcPr>
          <w:p w:rsidR="00B44E63" w:rsidRPr="00CA4AA3" w:rsidRDefault="00B44E63" w:rsidP="00737694">
            <w:pPr>
              <w:jc w:val="both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Прочие долгосрочные активы</w:t>
            </w:r>
          </w:p>
        </w:tc>
        <w:tc>
          <w:tcPr>
            <w:tcW w:w="1530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40 000</w:t>
            </w:r>
          </w:p>
        </w:tc>
        <w:tc>
          <w:tcPr>
            <w:tcW w:w="1440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</w:tr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2790" w:type="dxa"/>
          </w:tcPr>
          <w:p w:rsidR="00B44E63" w:rsidRPr="00CA4AA3" w:rsidRDefault="00B44E63" w:rsidP="00737694">
            <w:pPr>
              <w:jc w:val="both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Итого долгосрочных активов</w:t>
            </w:r>
          </w:p>
        </w:tc>
        <w:tc>
          <w:tcPr>
            <w:tcW w:w="1530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140 000</w:t>
            </w:r>
          </w:p>
        </w:tc>
        <w:tc>
          <w:tcPr>
            <w:tcW w:w="1440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</w:tr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2790" w:type="dxa"/>
          </w:tcPr>
          <w:p w:rsidR="00B44E63" w:rsidRPr="00CA4AA3" w:rsidRDefault="00B44E63" w:rsidP="00737694">
            <w:pPr>
              <w:jc w:val="both"/>
              <w:rPr>
                <w:i/>
                <w:sz w:val="24"/>
                <w:szCs w:val="24"/>
              </w:rPr>
            </w:pPr>
            <w:r w:rsidRPr="00CA4AA3">
              <w:rPr>
                <w:i/>
                <w:sz w:val="24"/>
                <w:szCs w:val="24"/>
              </w:rPr>
              <w:t>Краткосрочные активы</w:t>
            </w:r>
          </w:p>
        </w:tc>
        <w:tc>
          <w:tcPr>
            <w:tcW w:w="1530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</w:tr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2790" w:type="dxa"/>
          </w:tcPr>
          <w:p w:rsidR="00B44E63" w:rsidRPr="00CA4AA3" w:rsidRDefault="00B44E63" w:rsidP="00737694">
            <w:pPr>
              <w:jc w:val="both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Материалы, товары</w:t>
            </w:r>
          </w:p>
        </w:tc>
        <w:tc>
          <w:tcPr>
            <w:tcW w:w="1530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50 000</w:t>
            </w:r>
          </w:p>
        </w:tc>
        <w:tc>
          <w:tcPr>
            <w:tcW w:w="1440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</w:tr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2790" w:type="dxa"/>
          </w:tcPr>
          <w:p w:rsidR="00B44E63" w:rsidRPr="00CA4AA3" w:rsidRDefault="00B44E63" w:rsidP="00737694">
            <w:pPr>
              <w:jc w:val="both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Дебиторская задолженность (вне группы)</w:t>
            </w:r>
          </w:p>
        </w:tc>
        <w:tc>
          <w:tcPr>
            <w:tcW w:w="1530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90 000</w:t>
            </w:r>
          </w:p>
        </w:tc>
        <w:tc>
          <w:tcPr>
            <w:tcW w:w="1440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</w:tr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2790" w:type="dxa"/>
          </w:tcPr>
          <w:p w:rsidR="00B44E63" w:rsidRPr="00CA4AA3" w:rsidRDefault="00B44E63" w:rsidP="00737694">
            <w:pPr>
              <w:jc w:val="both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Дебиторская задолженность компании «Альфа»</w:t>
            </w:r>
          </w:p>
        </w:tc>
        <w:tc>
          <w:tcPr>
            <w:tcW w:w="1530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9 500</w:t>
            </w:r>
          </w:p>
        </w:tc>
        <w:tc>
          <w:tcPr>
            <w:tcW w:w="1440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</w:tr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2790" w:type="dxa"/>
          </w:tcPr>
          <w:p w:rsidR="00B44E63" w:rsidRPr="00CA4AA3" w:rsidRDefault="00B44E63" w:rsidP="00737694">
            <w:pPr>
              <w:jc w:val="both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Дебиторская задолженность компании «АВС»</w:t>
            </w:r>
          </w:p>
        </w:tc>
        <w:tc>
          <w:tcPr>
            <w:tcW w:w="1530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</w:tr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2790" w:type="dxa"/>
          </w:tcPr>
          <w:p w:rsidR="00B44E63" w:rsidRPr="00CA4AA3" w:rsidRDefault="00B44E63" w:rsidP="00737694">
            <w:pPr>
              <w:jc w:val="both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Прочие краткосрочные активы</w:t>
            </w:r>
          </w:p>
        </w:tc>
        <w:tc>
          <w:tcPr>
            <w:tcW w:w="1530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20 000</w:t>
            </w:r>
          </w:p>
        </w:tc>
        <w:tc>
          <w:tcPr>
            <w:tcW w:w="1440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</w:tr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2790" w:type="dxa"/>
          </w:tcPr>
          <w:p w:rsidR="00B44E63" w:rsidRPr="00CA4AA3" w:rsidRDefault="00B44E63" w:rsidP="00737694">
            <w:pPr>
              <w:jc w:val="both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Итого краткосрочных активов</w:t>
            </w:r>
          </w:p>
        </w:tc>
        <w:tc>
          <w:tcPr>
            <w:tcW w:w="1530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170 000</w:t>
            </w:r>
          </w:p>
        </w:tc>
        <w:tc>
          <w:tcPr>
            <w:tcW w:w="1440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</w:tr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2790" w:type="dxa"/>
          </w:tcPr>
          <w:p w:rsidR="00B44E63" w:rsidRPr="00CA4AA3" w:rsidRDefault="00B44E63" w:rsidP="00737694">
            <w:pPr>
              <w:jc w:val="both"/>
              <w:rPr>
                <w:i/>
                <w:sz w:val="24"/>
                <w:szCs w:val="24"/>
              </w:rPr>
            </w:pPr>
            <w:r w:rsidRPr="00CA4AA3">
              <w:rPr>
                <w:i/>
                <w:sz w:val="24"/>
                <w:szCs w:val="24"/>
              </w:rPr>
              <w:t>Итого активов</w:t>
            </w:r>
          </w:p>
        </w:tc>
        <w:tc>
          <w:tcPr>
            <w:tcW w:w="1530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310 000</w:t>
            </w:r>
          </w:p>
        </w:tc>
        <w:tc>
          <w:tcPr>
            <w:tcW w:w="1440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</w:tr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2790" w:type="dxa"/>
          </w:tcPr>
          <w:p w:rsidR="00B44E63" w:rsidRPr="00CA4AA3" w:rsidRDefault="00B44E63" w:rsidP="00737694">
            <w:pPr>
              <w:rPr>
                <w:b/>
                <w:sz w:val="24"/>
                <w:szCs w:val="24"/>
              </w:rPr>
            </w:pPr>
            <w:r w:rsidRPr="00CA4AA3">
              <w:rPr>
                <w:b/>
                <w:sz w:val="24"/>
                <w:szCs w:val="24"/>
              </w:rPr>
              <w:t>Капитал и обязательства</w:t>
            </w:r>
          </w:p>
        </w:tc>
        <w:tc>
          <w:tcPr>
            <w:tcW w:w="1530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</w:tr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2790" w:type="dxa"/>
          </w:tcPr>
          <w:p w:rsidR="00B44E63" w:rsidRPr="00CA4AA3" w:rsidRDefault="00B44E63" w:rsidP="00737694">
            <w:pPr>
              <w:rPr>
                <w:i/>
                <w:sz w:val="24"/>
                <w:szCs w:val="24"/>
              </w:rPr>
            </w:pPr>
            <w:r w:rsidRPr="00CA4AA3">
              <w:rPr>
                <w:i/>
                <w:sz w:val="24"/>
                <w:szCs w:val="24"/>
              </w:rPr>
              <w:t>Собственный капитал</w:t>
            </w:r>
          </w:p>
        </w:tc>
        <w:tc>
          <w:tcPr>
            <w:tcW w:w="1530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</w:tr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2790" w:type="dxa"/>
          </w:tcPr>
          <w:p w:rsidR="00B44E63" w:rsidRPr="00CA4AA3" w:rsidRDefault="00B44E63" w:rsidP="00737694">
            <w:pPr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Акционерный капитал</w:t>
            </w:r>
          </w:p>
        </w:tc>
        <w:tc>
          <w:tcPr>
            <w:tcW w:w="1530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110 000</w:t>
            </w:r>
          </w:p>
        </w:tc>
        <w:tc>
          <w:tcPr>
            <w:tcW w:w="1440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</w:tr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2790" w:type="dxa"/>
          </w:tcPr>
          <w:p w:rsidR="00B44E63" w:rsidRPr="00CA4AA3" w:rsidRDefault="00B44E63" w:rsidP="00737694">
            <w:pPr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Возникающая курсовая разница,</w:t>
            </w:r>
          </w:p>
          <w:p w:rsidR="00B44E63" w:rsidRPr="00CA4AA3" w:rsidRDefault="00B44E63" w:rsidP="00737694">
            <w:pPr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в том числе:</w:t>
            </w:r>
          </w:p>
          <w:p w:rsidR="00B44E63" w:rsidRPr="00CA4AA3" w:rsidRDefault="00B44E63" w:rsidP="00737694">
            <w:pPr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1) по дебиторской задолженности компании «Альфа»</w:t>
            </w:r>
          </w:p>
          <w:p w:rsidR="00B44E63" w:rsidRPr="00CA4AA3" w:rsidRDefault="00B44E63" w:rsidP="00737694">
            <w:pPr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2) корректирующая курсовая разница</w:t>
            </w:r>
          </w:p>
        </w:tc>
        <w:tc>
          <w:tcPr>
            <w:tcW w:w="1530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</w:tr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2790" w:type="dxa"/>
          </w:tcPr>
          <w:p w:rsidR="00B44E63" w:rsidRPr="00CA4AA3" w:rsidRDefault="00B44E63" w:rsidP="00737694">
            <w:pPr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Накопленная прибыль (убыток)</w:t>
            </w:r>
          </w:p>
        </w:tc>
        <w:tc>
          <w:tcPr>
            <w:tcW w:w="1530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60 000</w:t>
            </w:r>
          </w:p>
        </w:tc>
        <w:tc>
          <w:tcPr>
            <w:tcW w:w="1440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</w:tr>
    </w:tbl>
    <w:p w:rsidR="00B44E63" w:rsidRPr="00CA4AA3" w:rsidRDefault="00B44E63" w:rsidP="00B44E63">
      <w:pPr>
        <w:rPr>
          <w:sz w:val="24"/>
          <w:szCs w:val="24"/>
        </w:rPr>
      </w:pPr>
      <w:r w:rsidRPr="00CA4AA3">
        <w:rPr>
          <w:sz w:val="24"/>
          <w:szCs w:val="24"/>
        </w:rPr>
        <w:br w:type="page"/>
      </w:r>
      <w:r w:rsidRPr="00CA4AA3">
        <w:rPr>
          <w:sz w:val="24"/>
          <w:szCs w:val="24"/>
        </w:rPr>
        <w:lastRenderedPageBreak/>
        <w:t>Окончание таблицы 2</w:t>
      </w:r>
    </w:p>
    <w:tbl>
      <w:tblPr>
        <w:tblW w:w="9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0"/>
        <w:gridCol w:w="1530"/>
        <w:gridCol w:w="1440"/>
        <w:gridCol w:w="1261"/>
        <w:gridCol w:w="1261"/>
        <w:gridCol w:w="1261"/>
      </w:tblGrid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2790" w:type="dxa"/>
          </w:tcPr>
          <w:p w:rsidR="00B44E63" w:rsidRPr="00CA4AA3" w:rsidRDefault="00B44E63" w:rsidP="00737694">
            <w:pPr>
              <w:rPr>
                <w:i/>
                <w:sz w:val="24"/>
                <w:szCs w:val="24"/>
              </w:rPr>
            </w:pPr>
            <w:r w:rsidRPr="00CA4AA3">
              <w:rPr>
                <w:i/>
                <w:sz w:val="24"/>
                <w:szCs w:val="24"/>
              </w:rPr>
              <w:t>Итого собственного капитала</w:t>
            </w:r>
          </w:p>
        </w:tc>
        <w:tc>
          <w:tcPr>
            <w:tcW w:w="1530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170 000</w:t>
            </w:r>
          </w:p>
        </w:tc>
        <w:tc>
          <w:tcPr>
            <w:tcW w:w="1440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</w:tr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2790" w:type="dxa"/>
          </w:tcPr>
          <w:p w:rsidR="00B44E63" w:rsidRPr="00CA4AA3" w:rsidRDefault="00B44E63" w:rsidP="00737694">
            <w:pPr>
              <w:rPr>
                <w:i/>
                <w:sz w:val="24"/>
                <w:szCs w:val="24"/>
              </w:rPr>
            </w:pPr>
            <w:r w:rsidRPr="00CA4AA3">
              <w:rPr>
                <w:i/>
                <w:sz w:val="24"/>
                <w:szCs w:val="24"/>
              </w:rPr>
              <w:t>Краткосрочные обязательства</w:t>
            </w:r>
          </w:p>
        </w:tc>
        <w:tc>
          <w:tcPr>
            <w:tcW w:w="1530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</w:tr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2790" w:type="dxa"/>
          </w:tcPr>
          <w:p w:rsidR="00B44E63" w:rsidRPr="00CA4AA3" w:rsidRDefault="00B44E63" w:rsidP="00737694">
            <w:pPr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Кредиторская задолженность перед компанией «АВС»</w:t>
            </w:r>
          </w:p>
        </w:tc>
        <w:tc>
          <w:tcPr>
            <w:tcW w:w="1530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</w:tr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2790" w:type="dxa"/>
          </w:tcPr>
          <w:p w:rsidR="00B44E63" w:rsidRPr="00CA4AA3" w:rsidRDefault="00B44E63" w:rsidP="00737694">
            <w:pPr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Кредиторская задолженность перед компанией «Альфа»</w:t>
            </w:r>
          </w:p>
        </w:tc>
        <w:tc>
          <w:tcPr>
            <w:tcW w:w="1530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2 000</w:t>
            </w:r>
          </w:p>
        </w:tc>
        <w:tc>
          <w:tcPr>
            <w:tcW w:w="1440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</w:tr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2790" w:type="dxa"/>
          </w:tcPr>
          <w:p w:rsidR="00B44E63" w:rsidRPr="00CA4AA3" w:rsidRDefault="00B44E63" w:rsidP="00737694">
            <w:pPr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Курсовая разница</w:t>
            </w:r>
          </w:p>
        </w:tc>
        <w:tc>
          <w:tcPr>
            <w:tcW w:w="1530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</w:tr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2790" w:type="dxa"/>
          </w:tcPr>
          <w:p w:rsidR="00B44E63" w:rsidRPr="00CA4AA3" w:rsidRDefault="00B44E63" w:rsidP="00737694">
            <w:pPr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Прочие краткосрочные обязательства</w:t>
            </w:r>
          </w:p>
        </w:tc>
        <w:tc>
          <w:tcPr>
            <w:tcW w:w="1530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138 000</w:t>
            </w:r>
          </w:p>
        </w:tc>
        <w:tc>
          <w:tcPr>
            <w:tcW w:w="1440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</w:tr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2790" w:type="dxa"/>
          </w:tcPr>
          <w:p w:rsidR="00B44E63" w:rsidRPr="00CA4AA3" w:rsidRDefault="00B44E63" w:rsidP="00737694">
            <w:pPr>
              <w:rPr>
                <w:sz w:val="24"/>
                <w:szCs w:val="24"/>
              </w:rPr>
            </w:pPr>
            <w:r w:rsidRPr="00CA4AA3">
              <w:rPr>
                <w:i/>
                <w:sz w:val="24"/>
                <w:szCs w:val="24"/>
              </w:rPr>
              <w:t>Итого краткосрочные обязательства</w:t>
            </w:r>
          </w:p>
        </w:tc>
        <w:tc>
          <w:tcPr>
            <w:tcW w:w="1530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140 000</w:t>
            </w:r>
          </w:p>
        </w:tc>
        <w:tc>
          <w:tcPr>
            <w:tcW w:w="1440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</w:tr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2790" w:type="dxa"/>
          </w:tcPr>
          <w:p w:rsidR="00B44E63" w:rsidRPr="00CA4AA3" w:rsidRDefault="00B44E63" w:rsidP="00737694">
            <w:pPr>
              <w:rPr>
                <w:sz w:val="24"/>
                <w:szCs w:val="24"/>
              </w:rPr>
            </w:pPr>
            <w:r w:rsidRPr="00CA4AA3">
              <w:rPr>
                <w:b/>
                <w:sz w:val="24"/>
                <w:szCs w:val="24"/>
              </w:rPr>
              <w:t>Итого пассивов</w:t>
            </w:r>
          </w:p>
        </w:tc>
        <w:tc>
          <w:tcPr>
            <w:tcW w:w="1530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310 000</w:t>
            </w:r>
          </w:p>
        </w:tc>
        <w:tc>
          <w:tcPr>
            <w:tcW w:w="1440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B44E63" w:rsidRPr="00CA4AA3" w:rsidRDefault="00B44E63" w:rsidP="00737694">
            <w:pPr>
              <w:jc w:val="center"/>
              <w:rPr>
                <w:sz w:val="24"/>
                <w:szCs w:val="24"/>
              </w:rPr>
            </w:pPr>
          </w:p>
        </w:tc>
      </w:tr>
    </w:tbl>
    <w:p w:rsidR="00B44E63" w:rsidRPr="00CA4AA3" w:rsidRDefault="00B44E63" w:rsidP="00B44E63">
      <w:pPr>
        <w:spacing w:line="360" w:lineRule="auto"/>
        <w:ind w:left="540"/>
        <w:jc w:val="both"/>
        <w:rPr>
          <w:sz w:val="24"/>
          <w:szCs w:val="24"/>
        </w:rPr>
      </w:pPr>
    </w:p>
    <w:p w:rsidR="00B44E63" w:rsidRPr="00CA4AA3" w:rsidRDefault="00B44E63" w:rsidP="00B44E63">
      <w:pPr>
        <w:spacing w:line="360" w:lineRule="auto"/>
        <w:ind w:firstLine="540"/>
        <w:jc w:val="center"/>
        <w:rPr>
          <w:sz w:val="24"/>
          <w:szCs w:val="24"/>
        </w:rPr>
      </w:pPr>
      <w:r w:rsidRPr="00CA4AA3">
        <w:rPr>
          <w:sz w:val="24"/>
          <w:szCs w:val="24"/>
        </w:rPr>
        <w:t>ЗАДАЧА №20</w:t>
      </w:r>
    </w:p>
    <w:p w:rsidR="00B44E63" w:rsidRPr="00CA4AA3" w:rsidRDefault="00B44E63" w:rsidP="00B44E63">
      <w:pPr>
        <w:spacing w:line="360" w:lineRule="auto"/>
        <w:ind w:left="540"/>
        <w:jc w:val="center"/>
        <w:rPr>
          <w:sz w:val="24"/>
          <w:szCs w:val="24"/>
        </w:rPr>
      </w:pPr>
    </w:p>
    <w:p w:rsidR="00B44E63" w:rsidRPr="00CA4AA3" w:rsidRDefault="00B44E63" w:rsidP="00B44E63">
      <w:pPr>
        <w:spacing w:line="360" w:lineRule="auto"/>
        <w:ind w:firstLine="540"/>
        <w:jc w:val="both"/>
        <w:rPr>
          <w:sz w:val="24"/>
          <w:szCs w:val="24"/>
        </w:rPr>
      </w:pPr>
      <w:r w:rsidRPr="00CA4AA3">
        <w:rPr>
          <w:sz w:val="24"/>
          <w:szCs w:val="24"/>
        </w:rPr>
        <w:t>Руководство компании «АСД» идентифицировала следующие сегменты:</w:t>
      </w:r>
    </w:p>
    <w:p w:rsidR="00B44E63" w:rsidRPr="00CA4AA3" w:rsidRDefault="00B44E63" w:rsidP="00B44E63">
      <w:pPr>
        <w:spacing w:line="360" w:lineRule="auto"/>
        <w:ind w:firstLine="540"/>
        <w:jc w:val="both"/>
        <w:rPr>
          <w:sz w:val="24"/>
          <w:szCs w:val="24"/>
        </w:rPr>
      </w:pPr>
      <w:r w:rsidRPr="00CA4AA3">
        <w:rPr>
          <w:sz w:val="24"/>
          <w:szCs w:val="24"/>
        </w:rPr>
        <w:t>Таблица 3 – Сегменты компании «АСД»</w:t>
      </w:r>
    </w:p>
    <w:tbl>
      <w:tblPr>
        <w:tblW w:w="9099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9"/>
        <w:gridCol w:w="1488"/>
        <w:gridCol w:w="2212"/>
        <w:gridCol w:w="1469"/>
        <w:gridCol w:w="1691"/>
      </w:tblGrid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2239" w:type="dxa"/>
          </w:tcPr>
          <w:p w:rsidR="00B44E63" w:rsidRPr="00CA4AA3" w:rsidRDefault="00B44E63" w:rsidP="00737694">
            <w:pPr>
              <w:ind w:right="252"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B44E63" w:rsidRPr="00CA4AA3" w:rsidRDefault="00B44E63" w:rsidP="00737694">
            <w:pPr>
              <w:ind w:right="252"/>
              <w:jc w:val="both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Итоговый доход по сегменту</w:t>
            </w:r>
          </w:p>
        </w:tc>
        <w:tc>
          <w:tcPr>
            <w:tcW w:w="2212" w:type="dxa"/>
          </w:tcPr>
          <w:p w:rsidR="00B44E63" w:rsidRPr="00CA4AA3" w:rsidRDefault="00B44E63" w:rsidP="00737694">
            <w:pPr>
              <w:ind w:right="252" w:firstLine="36"/>
              <w:jc w:val="both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Межсегментный доход</w:t>
            </w:r>
          </w:p>
        </w:tc>
        <w:tc>
          <w:tcPr>
            <w:tcW w:w="1469" w:type="dxa"/>
          </w:tcPr>
          <w:p w:rsidR="00B44E63" w:rsidRPr="00CA4AA3" w:rsidRDefault="00B44E63" w:rsidP="00737694">
            <w:pPr>
              <w:ind w:right="252"/>
              <w:jc w:val="both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Результат по сегменту</w:t>
            </w:r>
          </w:p>
        </w:tc>
        <w:tc>
          <w:tcPr>
            <w:tcW w:w="1691" w:type="dxa"/>
          </w:tcPr>
          <w:p w:rsidR="00B44E63" w:rsidRPr="00CA4AA3" w:rsidRDefault="00B44E63" w:rsidP="00737694">
            <w:pPr>
              <w:ind w:right="252"/>
              <w:jc w:val="both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Идентифи-цируемые активы по сегменту</w:t>
            </w:r>
          </w:p>
        </w:tc>
      </w:tr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2239" w:type="dxa"/>
          </w:tcPr>
          <w:p w:rsidR="00B44E63" w:rsidRPr="00CA4AA3" w:rsidRDefault="00B44E63" w:rsidP="00737694">
            <w:pPr>
              <w:ind w:right="252" w:firstLine="61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1</w:t>
            </w:r>
          </w:p>
        </w:tc>
        <w:tc>
          <w:tcPr>
            <w:tcW w:w="1488" w:type="dxa"/>
          </w:tcPr>
          <w:p w:rsidR="00B44E63" w:rsidRPr="00CA4AA3" w:rsidRDefault="00B44E63" w:rsidP="00737694">
            <w:pPr>
              <w:ind w:right="252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B44E63" w:rsidRPr="00CA4AA3" w:rsidRDefault="00B44E63" w:rsidP="00737694">
            <w:pPr>
              <w:ind w:right="252" w:firstLine="36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3</w:t>
            </w:r>
          </w:p>
        </w:tc>
        <w:tc>
          <w:tcPr>
            <w:tcW w:w="1469" w:type="dxa"/>
          </w:tcPr>
          <w:p w:rsidR="00B44E63" w:rsidRPr="00CA4AA3" w:rsidRDefault="00B44E63" w:rsidP="00737694">
            <w:pPr>
              <w:ind w:right="252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4</w:t>
            </w:r>
          </w:p>
        </w:tc>
        <w:tc>
          <w:tcPr>
            <w:tcW w:w="1691" w:type="dxa"/>
          </w:tcPr>
          <w:p w:rsidR="00B44E63" w:rsidRPr="00CA4AA3" w:rsidRDefault="00B44E63" w:rsidP="00737694">
            <w:pPr>
              <w:ind w:right="252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5</w:t>
            </w:r>
          </w:p>
        </w:tc>
      </w:tr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2239" w:type="dxa"/>
          </w:tcPr>
          <w:p w:rsidR="00B44E63" w:rsidRPr="00CA4AA3" w:rsidRDefault="00B44E63" w:rsidP="00737694">
            <w:pPr>
              <w:spacing w:line="360" w:lineRule="auto"/>
              <w:ind w:right="252" w:firstLine="540"/>
              <w:jc w:val="both"/>
              <w:rPr>
                <w:b/>
                <w:sz w:val="24"/>
                <w:szCs w:val="24"/>
              </w:rPr>
            </w:pPr>
            <w:r w:rsidRPr="00CA4AA3">
              <w:rPr>
                <w:b/>
                <w:sz w:val="24"/>
                <w:szCs w:val="24"/>
              </w:rPr>
              <w:t>Европа</w:t>
            </w:r>
          </w:p>
        </w:tc>
        <w:tc>
          <w:tcPr>
            <w:tcW w:w="1488" w:type="dxa"/>
          </w:tcPr>
          <w:p w:rsidR="00B44E63" w:rsidRPr="00CA4AA3" w:rsidRDefault="00B44E63" w:rsidP="00737694">
            <w:pPr>
              <w:spacing w:line="360" w:lineRule="auto"/>
              <w:ind w:right="252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2 300</w:t>
            </w:r>
          </w:p>
        </w:tc>
        <w:tc>
          <w:tcPr>
            <w:tcW w:w="2212" w:type="dxa"/>
          </w:tcPr>
          <w:p w:rsidR="00B44E63" w:rsidRPr="00CA4AA3" w:rsidRDefault="00B44E63" w:rsidP="00737694">
            <w:pPr>
              <w:spacing w:line="360" w:lineRule="auto"/>
              <w:ind w:right="252" w:firstLine="36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80</w:t>
            </w:r>
          </w:p>
        </w:tc>
        <w:tc>
          <w:tcPr>
            <w:tcW w:w="1469" w:type="dxa"/>
          </w:tcPr>
          <w:p w:rsidR="00B44E63" w:rsidRPr="00CA4AA3" w:rsidRDefault="00B44E63" w:rsidP="00737694">
            <w:pPr>
              <w:spacing w:line="360" w:lineRule="auto"/>
              <w:ind w:right="252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500</w:t>
            </w:r>
          </w:p>
        </w:tc>
        <w:tc>
          <w:tcPr>
            <w:tcW w:w="1691" w:type="dxa"/>
          </w:tcPr>
          <w:p w:rsidR="00B44E63" w:rsidRPr="00CA4AA3" w:rsidRDefault="00B44E63" w:rsidP="00737694">
            <w:pPr>
              <w:spacing w:line="360" w:lineRule="auto"/>
              <w:ind w:right="252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2 500</w:t>
            </w:r>
          </w:p>
        </w:tc>
      </w:tr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2239" w:type="dxa"/>
          </w:tcPr>
          <w:p w:rsidR="00B44E63" w:rsidRPr="00CA4AA3" w:rsidRDefault="00B44E63" w:rsidP="00737694">
            <w:pPr>
              <w:spacing w:line="360" w:lineRule="auto"/>
              <w:ind w:right="252" w:firstLine="72"/>
              <w:jc w:val="both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Сегмент 1</w:t>
            </w:r>
          </w:p>
        </w:tc>
        <w:tc>
          <w:tcPr>
            <w:tcW w:w="1488" w:type="dxa"/>
          </w:tcPr>
          <w:p w:rsidR="00B44E63" w:rsidRPr="00CA4AA3" w:rsidRDefault="00B44E63" w:rsidP="00737694">
            <w:pPr>
              <w:spacing w:line="360" w:lineRule="auto"/>
              <w:ind w:right="252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1 500</w:t>
            </w:r>
          </w:p>
        </w:tc>
        <w:tc>
          <w:tcPr>
            <w:tcW w:w="2212" w:type="dxa"/>
          </w:tcPr>
          <w:p w:rsidR="00B44E63" w:rsidRPr="00CA4AA3" w:rsidRDefault="00B44E63" w:rsidP="00737694">
            <w:pPr>
              <w:spacing w:line="360" w:lineRule="auto"/>
              <w:ind w:right="252"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B44E63" w:rsidRPr="00CA4AA3" w:rsidRDefault="00B44E63" w:rsidP="00737694">
            <w:pPr>
              <w:spacing w:line="360" w:lineRule="auto"/>
              <w:ind w:right="252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600</w:t>
            </w:r>
          </w:p>
        </w:tc>
        <w:tc>
          <w:tcPr>
            <w:tcW w:w="1691" w:type="dxa"/>
          </w:tcPr>
          <w:p w:rsidR="00B44E63" w:rsidRPr="00CA4AA3" w:rsidRDefault="00B44E63" w:rsidP="00737694">
            <w:pPr>
              <w:spacing w:line="360" w:lineRule="auto"/>
              <w:ind w:right="252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1 600</w:t>
            </w:r>
          </w:p>
        </w:tc>
      </w:tr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2239" w:type="dxa"/>
          </w:tcPr>
          <w:p w:rsidR="00B44E63" w:rsidRPr="00CA4AA3" w:rsidRDefault="00B44E63" w:rsidP="00737694">
            <w:pPr>
              <w:spacing w:line="360" w:lineRule="auto"/>
              <w:ind w:right="252" w:firstLine="72"/>
              <w:jc w:val="both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Сегмент 2</w:t>
            </w:r>
          </w:p>
        </w:tc>
        <w:tc>
          <w:tcPr>
            <w:tcW w:w="1488" w:type="dxa"/>
          </w:tcPr>
          <w:p w:rsidR="00B44E63" w:rsidRPr="00CA4AA3" w:rsidRDefault="00B44E63" w:rsidP="00737694">
            <w:pPr>
              <w:spacing w:line="360" w:lineRule="auto"/>
              <w:ind w:right="252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800</w:t>
            </w:r>
          </w:p>
        </w:tc>
        <w:tc>
          <w:tcPr>
            <w:tcW w:w="2212" w:type="dxa"/>
          </w:tcPr>
          <w:p w:rsidR="00B44E63" w:rsidRPr="00CA4AA3" w:rsidRDefault="00B44E63" w:rsidP="00737694">
            <w:pPr>
              <w:spacing w:line="360" w:lineRule="auto"/>
              <w:ind w:right="252" w:firstLine="36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80</w:t>
            </w:r>
          </w:p>
        </w:tc>
        <w:tc>
          <w:tcPr>
            <w:tcW w:w="1469" w:type="dxa"/>
          </w:tcPr>
          <w:p w:rsidR="00B44E63" w:rsidRPr="00CA4AA3" w:rsidRDefault="00B44E63" w:rsidP="00737694">
            <w:pPr>
              <w:spacing w:line="360" w:lineRule="auto"/>
              <w:ind w:right="252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-100</w:t>
            </w:r>
          </w:p>
        </w:tc>
        <w:tc>
          <w:tcPr>
            <w:tcW w:w="1691" w:type="dxa"/>
          </w:tcPr>
          <w:p w:rsidR="00B44E63" w:rsidRPr="00CA4AA3" w:rsidRDefault="00B44E63" w:rsidP="00737694">
            <w:pPr>
              <w:spacing w:line="360" w:lineRule="auto"/>
              <w:ind w:right="252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900</w:t>
            </w:r>
          </w:p>
        </w:tc>
      </w:tr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2239" w:type="dxa"/>
          </w:tcPr>
          <w:p w:rsidR="00B44E63" w:rsidRPr="00CA4AA3" w:rsidRDefault="00B44E63" w:rsidP="00737694">
            <w:pPr>
              <w:spacing w:line="360" w:lineRule="auto"/>
              <w:ind w:right="252" w:firstLine="524"/>
              <w:jc w:val="both"/>
              <w:rPr>
                <w:b/>
                <w:sz w:val="24"/>
                <w:szCs w:val="24"/>
              </w:rPr>
            </w:pPr>
            <w:r w:rsidRPr="00CA4AA3">
              <w:rPr>
                <w:b/>
                <w:sz w:val="24"/>
                <w:szCs w:val="24"/>
              </w:rPr>
              <w:t>Азия</w:t>
            </w:r>
          </w:p>
        </w:tc>
        <w:tc>
          <w:tcPr>
            <w:tcW w:w="1488" w:type="dxa"/>
          </w:tcPr>
          <w:p w:rsidR="00B44E63" w:rsidRPr="00CA4AA3" w:rsidRDefault="00B44E63" w:rsidP="00737694">
            <w:pPr>
              <w:spacing w:line="360" w:lineRule="auto"/>
              <w:ind w:right="252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2 900</w:t>
            </w:r>
          </w:p>
        </w:tc>
        <w:tc>
          <w:tcPr>
            <w:tcW w:w="2212" w:type="dxa"/>
          </w:tcPr>
          <w:p w:rsidR="00B44E63" w:rsidRPr="00CA4AA3" w:rsidRDefault="00B44E63" w:rsidP="00737694">
            <w:pPr>
              <w:spacing w:line="360" w:lineRule="auto"/>
              <w:ind w:right="252" w:firstLine="36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100</w:t>
            </w:r>
          </w:p>
        </w:tc>
        <w:tc>
          <w:tcPr>
            <w:tcW w:w="1469" w:type="dxa"/>
          </w:tcPr>
          <w:p w:rsidR="00B44E63" w:rsidRPr="00CA4AA3" w:rsidRDefault="00B44E63" w:rsidP="00737694">
            <w:pPr>
              <w:spacing w:line="360" w:lineRule="auto"/>
              <w:ind w:right="252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900</w:t>
            </w:r>
          </w:p>
        </w:tc>
        <w:tc>
          <w:tcPr>
            <w:tcW w:w="1691" w:type="dxa"/>
          </w:tcPr>
          <w:p w:rsidR="00B44E63" w:rsidRPr="00CA4AA3" w:rsidRDefault="00B44E63" w:rsidP="00737694">
            <w:pPr>
              <w:spacing w:line="360" w:lineRule="auto"/>
              <w:ind w:right="252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3 000</w:t>
            </w:r>
          </w:p>
        </w:tc>
      </w:tr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2239" w:type="dxa"/>
          </w:tcPr>
          <w:p w:rsidR="00B44E63" w:rsidRPr="00CA4AA3" w:rsidRDefault="00B44E63" w:rsidP="00737694">
            <w:pPr>
              <w:spacing w:line="360" w:lineRule="auto"/>
              <w:ind w:right="252" w:firstLine="72"/>
              <w:jc w:val="both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Сегмент 3</w:t>
            </w:r>
          </w:p>
        </w:tc>
        <w:tc>
          <w:tcPr>
            <w:tcW w:w="1488" w:type="dxa"/>
          </w:tcPr>
          <w:p w:rsidR="00B44E63" w:rsidRPr="00CA4AA3" w:rsidRDefault="00B44E63" w:rsidP="00737694">
            <w:pPr>
              <w:spacing w:line="360" w:lineRule="auto"/>
              <w:ind w:right="252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1 900</w:t>
            </w:r>
          </w:p>
        </w:tc>
        <w:tc>
          <w:tcPr>
            <w:tcW w:w="2212" w:type="dxa"/>
          </w:tcPr>
          <w:p w:rsidR="00B44E63" w:rsidRPr="00CA4AA3" w:rsidRDefault="00B44E63" w:rsidP="00737694">
            <w:pPr>
              <w:spacing w:line="360" w:lineRule="auto"/>
              <w:ind w:right="252"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B44E63" w:rsidRPr="00CA4AA3" w:rsidRDefault="00B44E63" w:rsidP="00737694">
            <w:pPr>
              <w:spacing w:line="360" w:lineRule="auto"/>
              <w:ind w:right="252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500</w:t>
            </w:r>
          </w:p>
        </w:tc>
        <w:tc>
          <w:tcPr>
            <w:tcW w:w="1691" w:type="dxa"/>
          </w:tcPr>
          <w:p w:rsidR="00B44E63" w:rsidRPr="00CA4AA3" w:rsidRDefault="00B44E63" w:rsidP="00737694">
            <w:pPr>
              <w:spacing w:line="360" w:lineRule="auto"/>
              <w:ind w:right="252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1 200</w:t>
            </w:r>
          </w:p>
        </w:tc>
      </w:tr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2239" w:type="dxa"/>
          </w:tcPr>
          <w:p w:rsidR="00B44E63" w:rsidRPr="00CA4AA3" w:rsidRDefault="00B44E63" w:rsidP="00737694">
            <w:pPr>
              <w:spacing w:line="360" w:lineRule="auto"/>
              <w:ind w:right="252" w:firstLine="72"/>
              <w:jc w:val="both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Сегмент 4</w:t>
            </w:r>
          </w:p>
        </w:tc>
        <w:tc>
          <w:tcPr>
            <w:tcW w:w="1488" w:type="dxa"/>
          </w:tcPr>
          <w:p w:rsidR="00B44E63" w:rsidRPr="00CA4AA3" w:rsidRDefault="00B44E63" w:rsidP="00737694">
            <w:pPr>
              <w:spacing w:line="360" w:lineRule="auto"/>
              <w:ind w:right="252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1 000</w:t>
            </w:r>
          </w:p>
        </w:tc>
        <w:tc>
          <w:tcPr>
            <w:tcW w:w="2212" w:type="dxa"/>
          </w:tcPr>
          <w:p w:rsidR="00B44E63" w:rsidRPr="00CA4AA3" w:rsidRDefault="00B44E63" w:rsidP="00737694">
            <w:pPr>
              <w:spacing w:line="360" w:lineRule="auto"/>
              <w:ind w:right="252" w:firstLine="36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100</w:t>
            </w:r>
          </w:p>
        </w:tc>
        <w:tc>
          <w:tcPr>
            <w:tcW w:w="1469" w:type="dxa"/>
          </w:tcPr>
          <w:p w:rsidR="00B44E63" w:rsidRPr="00CA4AA3" w:rsidRDefault="00B44E63" w:rsidP="00737694">
            <w:pPr>
              <w:spacing w:line="360" w:lineRule="auto"/>
              <w:ind w:right="252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400</w:t>
            </w:r>
          </w:p>
        </w:tc>
        <w:tc>
          <w:tcPr>
            <w:tcW w:w="1691" w:type="dxa"/>
          </w:tcPr>
          <w:p w:rsidR="00B44E63" w:rsidRPr="00CA4AA3" w:rsidRDefault="00B44E63" w:rsidP="00737694">
            <w:pPr>
              <w:spacing w:line="360" w:lineRule="auto"/>
              <w:ind w:right="252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1 800</w:t>
            </w:r>
          </w:p>
        </w:tc>
      </w:tr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2239" w:type="dxa"/>
          </w:tcPr>
          <w:p w:rsidR="00B44E63" w:rsidRPr="00CA4AA3" w:rsidRDefault="00B44E63" w:rsidP="00737694">
            <w:pPr>
              <w:spacing w:line="360" w:lineRule="auto"/>
              <w:ind w:right="252" w:firstLine="524"/>
              <w:jc w:val="both"/>
              <w:rPr>
                <w:b/>
                <w:sz w:val="24"/>
                <w:szCs w:val="24"/>
              </w:rPr>
            </w:pPr>
            <w:r w:rsidRPr="00CA4AA3">
              <w:rPr>
                <w:b/>
                <w:sz w:val="24"/>
                <w:szCs w:val="24"/>
              </w:rPr>
              <w:t>Африка</w:t>
            </w:r>
          </w:p>
        </w:tc>
        <w:tc>
          <w:tcPr>
            <w:tcW w:w="1488" w:type="dxa"/>
          </w:tcPr>
          <w:p w:rsidR="00B44E63" w:rsidRPr="00CA4AA3" w:rsidRDefault="00B44E63" w:rsidP="00737694">
            <w:pPr>
              <w:spacing w:line="360" w:lineRule="auto"/>
              <w:ind w:right="252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1 700</w:t>
            </w:r>
          </w:p>
        </w:tc>
        <w:tc>
          <w:tcPr>
            <w:tcW w:w="2212" w:type="dxa"/>
          </w:tcPr>
          <w:p w:rsidR="00B44E63" w:rsidRPr="00CA4AA3" w:rsidRDefault="00B44E63" w:rsidP="00737694">
            <w:pPr>
              <w:spacing w:line="360" w:lineRule="auto"/>
              <w:ind w:right="252" w:firstLine="36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70</w:t>
            </w:r>
          </w:p>
        </w:tc>
        <w:tc>
          <w:tcPr>
            <w:tcW w:w="1469" w:type="dxa"/>
          </w:tcPr>
          <w:p w:rsidR="00B44E63" w:rsidRPr="00CA4AA3" w:rsidRDefault="00B44E63" w:rsidP="00737694">
            <w:pPr>
              <w:spacing w:line="360" w:lineRule="auto"/>
              <w:ind w:right="252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400</w:t>
            </w:r>
          </w:p>
        </w:tc>
        <w:tc>
          <w:tcPr>
            <w:tcW w:w="1691" w:type="dxa"/>
          </w:tcPr>
          <w:p w:rsidR="00B44E63" w:rsidRPr="00CA4AA3" w:rsidRDefault="00B44E63" w:rsidP="00737694">
            <w:pPr>
              <w:spacing w:line="360" w:lineRule="auto"/>
              <w:ind w:right="252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2 400</w:t>
            </w:r>
          </w:p>
        </w:tc>
      </w:tr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2239" w:type="dxa"/>
          </w:tcPr>
          <w:p w:rsidR="00B44E63" w:rsidRPr="00CA4AA3" w:rsidRDefault="00B44E63" w:rsidP="00737694">
            <w:pPr>
              <w:spacing w:line="360" w:lineRule="auto"/>
              <w:ind w:right="252"/>
              <w:jc w:val="both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Сегмент 5</w:t>
            </w:r>
          </w:p>
        </w:tc>
        <w:tc>
          <w:tcPr>
            <w:tcW w:w="1488" w:type="dxa"/>
          </w:tcPr>
          <w:p w:rsidR="00B44E63" w:rsidRPr="00CA4AA3" w:rsidRDefault="00B44E63" w:rsidP="00737694">
            <w:pPr>
              <w:spacing w:line="360" w:lineRule="auto"/>
              <w:ind w:right="252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700</w:t>
            </w:r>
          </w:p>
        </w:tc>
        <w:tc>
          <w:tcPr>
            <w:tcW w:w="2212" w:type="dxa"/>
          </w:tcPr>
          <w:p w:rsidR="00B44E63" w:rsidRPr="00CA4AA3" w:rsidRDefault="00B44E63" w:rsidP="00737694">
            <w:pPr>
              <w:spacing w:line="360" w:lineRule="auto"/>
              <w:ind w:right="252" w:firstLine="36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70</w:t>
            </w:r>
          </w:p>
        </w:tc>
        <w:tc>
          <w:tcPr>
            <w:tcW w:w="1469" w:type="dxa"/>
          </w:tcPr>
          <w:p w:rsidR="00B44E63" w:rsidRPr="00CA4AA3" w:rsidRDefault="00B44E63" w:rsidP="00737694">
            <w:pPr>
              <w:spacing w:line="360" w:lineRule="auto"/>
              <w:ind w:right="252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100</w:t>
            </w:r>
          </w:p>
        </w:tc>
        <w:tc>
          <w:tcPr>
            <w:tcW w:w="1691" w:type="dxa"/>
          </w:tcPr>
          <w:p w:rsidR="00B44E63" w:rsidRPr="00CA4AA3" w:rsidRDefault="00B44E63" w:rsidP="00737694">
            <w:pPr>
              <w:spacing w:line="360" w:lineRule="auto"/>
              <w:ind w:right="252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1 000</w:t>
            </w:r>
          </w:p>
        </w:tc>
      </w:tr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2239" w:type="dxa"/>
          </w:tcPr>
          <w:p w:rsidR="00B44E63" w:rsidRPr="00CA4AA3" w:rsidRDefault="00B44E63" w:rsidP="00737694">
            <w:pPr>
              <w:spacing w:line="360" w:lineRule="auto"/>
              <w:ind w:right="252"/>
              <w:jc w:val="both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Сегмент 6</w:t>
            </w:r>
          </w:p>
        </w:tc>
        <w:tc>
          <w:tcPr>
            <w:tcW w:w="1488" w:type="dxa"/>
          </w:tcPr>
          <w:p w:rsidR="00B44E63" w:rsidRPr="00CA4AA3" w:rsidRDefault="00B44E63" w:rsidP="00737694">
            <w:pPr>
              <w:spacing w:line="360" w:lineRule="auto"/>
              <w:ind w:right="252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1 000</w:t>
            </w:r>
          </w:p>
        </w:tc>
        <w:tc>
          <w:tcPr>
            <w:tcW w:w="2212" w:type="dxa"/>
          </w:tcPr>
          <w:p w:rsidR="00B44E63" w:rsidRPr="00CA4AA3" w:rsidRDefault="00B44E63" w:rsidP="00737694">
            <w:pPr>
              <w:spacing w:line="360" w:lineRule="auto"/>
              <w:ind w:right="252"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B44E63" w:rsidRPr="00CA4AA3" w:rsidRDefault="00B44E63" w:rsidP="00737694">
            <w:pPr>
              <w:spacing w:line="360" w:lineRule="auto"/>
              <w:ind w:right="252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300</w:t>
            </w:r>
          </w:p>
        </w:tc>
        <w:tc>
          <w:tcPr>
            <w:tcW w:w="1691" w:type="dxa"/>
          </w:tcPr>
          <w:p w:rsidR="00B44E63" w:rsidRPr="00CA4AA3" w:rsidRDefault="00B44E63" w:rsidP="00737694">
            <w:pPr>
              <w:spacing w:line="360" w:lineRule="auto"/>
              <w:ind w:right="252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1 400</w:t>
            </w:r>
          </w:p>
        </w:tc>
      </w:tr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2239" w:type="dxa"/>
          </w:tcPr>
          <w:p w:rsidR="00B44E63" w:rsidRPr="00CA4AA3" w:rsidRDefault="00B44E63" w:rsidP="00737694">
            <w:pPr>
              <w:spacing w:line="360" w:lineRule="auto"/>
              <w:ind w:right="252"/>
              <w:jc w:val="both"/>
              <w:rPr>
                <w:b/>
                <w:sz w:val="24"/>
                <w:szCs w:val="24"/>
              </w:rPr>
            </w:pPr>
            <w:r w:rsidRPr="00CA4AA3">
              <w:rPr>
                <w:b/>
                <w:sz w:val="24"/>
                <w:szCs w:val="24"/>
              </w:rPr>
              <w:t>Северная Америка</w:t>
            </w:r>
          </w:p>
        </w:tc>
        <w:tc>
          <w:tcPr>
            <w:tcW w:w="1488" w:type="dxa"/>
          </w:tcPr>
          <w:p w:rsidR="00B44E63" w:rsidRPr="00CA4AA3" w:rsidRDefault="00B44E63" w:rsidP="00737694">
            <w:pPr>
              <w:spacing w:line="360" w:lineRule="auto"/>
              <w:ind w:right="252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2 400</w:t>
            </w:r>
          </w:p>
        </w:tc>
        <w:tc>
          <w:tcPr>
            <w:tcW w:w="2212" w:type="dxa"/>
          </w:tcPr>
          <w:p w:rsidR="00B44E63" w:rsidRPr="00CA4AA3" w:rsidRDefault="00B44E63" w:rsidP="00737694">
            <w:pPr>
              <w:spacing w:line="360" w:lineRule="auto"/>
              <w:ind w:right="252"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B44E63" w:rsidRPr="00CA4AA3" w:rsidRDefault="00B44E63" w:rsidP="00737694">
            <w:pPr>
              <w:spacing w:line="360" w:lineRule="auto"/>
              <w:ind w:right="252"/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B44E63" w:rsidRPr="00CA4AA3" w:rsidRDefault="00B44E63" w:rsidP="00737694">
            <w:pPr>
              <w:spacing w:line="360" w:lineRule="auto"/>
              <w:ind w:right="252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2 300</w:t>
            </w:r>
          </w:p>
        </w:tc>
      </w:tr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2239" w:type="dxa"/>
          </w:tcPr>
          <w:p w:rsidR="00B44E63" w:rsidRPr="00CA4AA3" w:rsidRDefault="00B44E63" w:rsidP="00737694">
            <w:pPr>
              <w:spacing w:line="360" w:lineRule="auto"/>
              <w:ind w:right="252"/>
              <w:jc w:val="both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Сегмент 7</w:t>
            </w:r>
          </w:p>
        </w:tc>
        <w:tc>
          <w:tcPr>
            <w:tcW w:w="1488" w:type="dxa"/>
          </w:tcPr>
          <w:p w:rsidR="00B44E63" w:rsidRPr="00CA4AA3" w:rsidRDefault="00B44E63" w:rsidP="00737694">
            <w:pPr>
              <w:spacing w:line="360" w:lineRule="auto"/>
              <w:ind w:right="252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1 100</w:t>
            </w:r>
          </w:p>
        </w:tc>
        <w:tc>
          <w:tcPr>
            <w:tcW w:w="2212" w:type="dxa"/>
          </w:tcPr>
          <w:p w:rsidR="00B44E63" w:rsidRPr="00CA4AA3" w:rsidRDefault="00B44E63" w:rsidP="00737694">
            <w:pPr>
              <w:spacing w:line="360" w:lineRule="auto"/>
              <w:ind w:right="252"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B44E63" w:rsidRPr="00CA4AA3" w:rsidRDefault="00B44E63" w:rsidP="00737694">
            <w:pPr>
              <w:spacing w:line="360" w:lineRule="auto"/>
              <w:ind w:right="252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-200</w:t>
            </w:r>
          </w:p>
        </w:tc>
        <w:tc>
          <w:tcPr>
            <w:tcW w:w="1691" w:type="dxa"/>
          </w:tcPr>
          <w:p w:rsidR="00B44E63" w:rsidRPr="00CA4AA3" w:rsidRDefault="00B44E63" w:rsidP="00737694">
            <w:pPr>
              <w:spacing w:line="360" w:lineRule="auto"/>
              <w:ind w:right="252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1 500</w:t>
            </w:r>
          </w:p>
        </w:tc>
      </w:tr>
    </w:tbl>
    <w:p w:rsidR="00B44E63" w:rsidRPr="00CA4AA3" w:rsidRDefault="00B44E63" w:rsidP="00B44E63">
      <w:pPr>
        <w:ind w:firstLine="567"/>
        <w:rPr>
          <w:sz w:val="24"/>
          <w:szCs w:val="24"/>
        </w:rPr>
      </w:pPr>
      <w:r w:rsidRPr="00CA4AA3">
        <w:rPr>
          <w:sz w:val="24"/>
          <w:szCs w:val="24"/>
        </w:rPr>
        <w:br w:type="page"/>
      </w:r>
      <w:r w:rsidRPr="00CA4AA3">
        <w:rPr>
          <w:sz w:val="24"/>
          <w:szCs w:val="24"/>
        </w:rPr>
        <w:lastRenderedPageBreak/>
        <w:t>Окончание таблицы 3</w:t>
      </w:r>
    </w:p>
    <w:tbl>
      <w:tblPr>
        <w:tblW w:w="9099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9"/>
        <w:gridCol w:w="1488"/>
        <w:gridCol w:w="2212"/>
        <w:gridCol w:w="1469"/>
        <w:gridCol w:w="1691"/>
      </w:tblGrid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239" w:type="dxa"/>
          </w:tcPr>
          <w:p w:rsidR="00B44E63" w:rsidRPr="00CA4AA3" w:rsidRDefault="00B44E63" w:rsidP="00737694">
            <w:pPr>
              <w:ind w:right="252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1</w:t>
            </w:r>
          </w:p>
        </w:tc>
        <w:tc>
          <w:tcPr>
            <w:tcW w:w="1488" w:type="dxa"/>
          </w:tcPr>
          <w:p w:rsidR="00B44E63" w:rsidRPr="00CA4AA3" w:rsidRDefault="00B44E63" w:rsidP="00737694">
            <w:pPr>
              <w:ind w:right="252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B44E63" w:rsidRPr="00CA4AA3" w:rsidRDefault="00B44E63" w:rsidP="00737694">
            <w:pPr>
              <w:ind w:right="252" w:firstLine="36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3</w:t>
            </w:r>
          </w:p>
        </w:tc>
        <w:tc>
          <w:tcPr>
            <w:tcW w:w="1469" w:type="dxa"/>
          </w:tcPr>
          <w:p w:rsidR="00B44E63" w:rsidRPr="00CA4AA3" w:rsidRDefault="00B44E63" w:rsidP="00737694">
            <w:pPr>
              <w:ind w:right="252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4</w:t>
            </w:r>
          </w:p>
        </w:tc>
        <w:tc>
          <w:tcPr>
            <w:tcW w:w="1691" w:type="dxa"/>
          </w:tcPr>
          <w:p w:rsidR="00B44E63" w:rsidRPr="00CA4AA3" w:rsidRDefault="00B44E63" w:rsidP="00737694">
            <w:pPr>
              <w:ind w:right="252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5</w:t>
            </w:r>
          </w:p>
        </w:tc>
      </w:tr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2239" w:type="dxa"/>
          </w:tcPr>
          <w:p w:rsidR="00B44E63" w:rsidRPr="00CA4AA3" w:rsidRDefault="00B44E63" w:rsidP="00737694">
            <w:pPr>
              <w:spacing w:line="360" w:lineRule="auto"/>
              <w:ind w:right="252"/>
              <w:jc w:val="both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Сегмент 8</w:t>
            </w:r>
          </w:p>
        </w:tc>
        <w:tc>
          <w:tcPr>
            <w:tcW w:w="1488" w:type="dxa"/>
          </w:tcPr>
          <w:p w:rsidR="00B44E63" w:rsidRPr="00CA4AA3" w:rsidRDefault="00B44E63" w:rsidP="00737694">
            <w:pPr>
              <w:spacing w:line="360" w:lineRule="auto"/>
              <w:ind w:right="252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1 300</w:t>
            </w:r>
          </w:p>
        </w:tc>
        <w:tc>
          <w:tcPr>
            <w:tcW w:w="2212" w:type="dxa"/>
          </w:tcPr>
          <w:p w:rsidR="00B44E63" w:rsidRPr="00CA4AA3" w:rsidRDefault="00B44E63" w:rsidP="00737694">
            <w:pPr>
              <w:spacing w:line="360" w:lineRule="auto"/>
              <w:ind w:right="252"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B44E63" w:rsidRPr="00CA4AA3" w:rsidRDefault="00B44E63" w:rsidP="00737694">
            <w:pPr>
              <w:spacing w:line="360" w:lineRule="auto"/>
              <w:ind w:right="252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200</w:t>
            </w:r>
          </w:p>
        </w:tc>
        <w:tc>
          <w:tcPr>
            <w:tcW w:w="1691" w:type="dxa"/>
          </w:tcPr>
          <w:p w:rsidR="00B44E63" w:rsidRPr="00CA4AA3" w:rsidRDefault="00B44E63" w:rsidP="00737694">
            <w:pPr>
              <w:spacing w:line="360" w:lineRule="auto"/>
              <w:ind w:right="252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800</w:t>
            </w:r>
          </w:p>
        </w:tc>
      </w:tr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2239" w:type="dxa"/>
          </w:tcPr>
          <w:p w:rsidR="00B44E63" w:rsidRPr="00CA4AA3" w:rsidRDefault="00B44E63" w:rsidP="00737694">
            <w:pPr>
              <w:spacing w:line="360" w:lineRule="auto"/>
              <w:ind w:right="252"/>
              <w:jc w:val="both"/>
              <w:rPr>
                <w:b/>
                <w:sz w:val="24"/>
                <w:szCs w:val="24"/>
              </w:rPr>
            </w:pPr>
            <w:r w:rsidRPr="00CA4AA3">
              <w:rPr>
                <w:b/>
                <w:sz w:val="24"/>
                <w:szCs w:val="24"/>
              </w:rPr>
              <w:t>Все сегменты</w:t>
            </w:r>
          </w:p>
        </w:tc>
        <w:tc>
          <w:tcPr>
            <w:tcW w:w="1488" w:type="dxa"/>
          </w:tcPr>
          <w:p w:rsidR="00B44E63" w:rsidRPr="00CA4AA3" w:rsidRDefault="00B44E63" w:rsidP="00737694">
            <w:pPr>
              <w:spacing w:line="360" w:lineRule="auto"/>
              <w:ind w:right="252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9 300</w:t>
            </w:r>
          </w:p>
        </w:tc>
        <w:tc>
          <w:tcPr>
            <w:tcW w:w="2212" w:type="dxa"/>
          </w:tcPr>
          <w:p w:rsidR="00B44E63" w:rsidRPr="00CA4AA3" w:rsidRDefault="00B44E63" w:rsidP="00737694">
            <w:pPr>
              <w:spacing w:line="360" w:lineRule="auto"/>
              <w:ind w:right="252" w:firstLine="36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250</w:t>
            </w:r>
          </w:p>
        </w:tc>
        <w:tc>
          <w:tcPr>
            <w:tcW w:w="1469" w:type="dxa"/>
          </w:tcPr>
          <w:p w:rsidR="00B44E63" w:rsidRPr="00CA4AA3" w:rsidRDefault="00B44E63" w:rsidP="00737694">
            <w:pPr>
              <w:spacing w:line="360" w:lineRule="auto"/>
              <w:ind w:right="252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1 800</w:t>
            </w:r>
          </w:p>
        </w:tc>
        <w:tc>
          <w:tcPr>
            <w:tcW w:w="1691" w:type="dxa"/>
          </w:tcPr>
          <w:p w:rsidR="00B44E63" w:rsidRPr="00CA4AA3" w:rsidRDefault="00B44E63" w:rsidP="00737694">
            <w:pPr>
              <w:spacing w:line="360" w:lineRule="auto"/>
              <w:ind w:right="252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10 200</w:t>
            </w:r>
          </w:p>
        </w:tc>
      </w:tr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2239" w:type="dxa"/>
          </w:tcPr>
          <w:p w:rsidR="00B44E63" w:rsidRPr="00CA4AA3" w:rsidRDefault="00B44E63" w:rsidP="00737694">
            <w:pPr>
              <w:spacing w:line="360" w:lineRule="auto"/>
              <w:ind w:right="252"/>
              <w:jc w:val="both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Элиминирования между компаниями</w:t>
            </w:r>
          </w:p>
        </w:tc>
        <w:tc>
          <w:tcPr>
            <w:tcW w:w="1488" w:type="dxa"/>
          </w:tcPr>
          <w:p w:rsidR="00B44E63" w:rsidRPr="00CA4AA3" w:rsidRDefault="00B44E63" w:rsidP="00737694">
            <w:pPr>
              <w:spacing w:line="360" w:lineRule="auto"/>
              <w:ind w:right="252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-300</w:t>
            </w:r>
          </w:p>
        </w:tc>
        <w:tc>
          <w:tcPr>
            <w:tcW w:w="2212" w:type="dxa"/>
          </w:tcPr>
          <w:p w:rsidR="00B44E63" w:rsidRPr="00CA4AA3" w:rsidRDefault="00B44E63" w:rsidP="00737694">
            <w:pPr>
              <w:spacing w:line="360" w:lineRule="auto"/>
              <w:ind w:right="252"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B44E63" w:rsidRPr="00CA4AA3" w:rsidRDefault="00B44E63" w:rsidP="00737694">
            <w:pPr>
              <w:spacing w:line="360" w:lineRule="auto"/>
              <w:ind w:right="252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-100</w:t>
            </w:r>
          </w:p>
        </w:tc>
        <w:tc>
          <w:tcPr>
            <w:tcW w:w="1691" w:type="dxa"/>
          </w:tcPr>
          <w:p w:rsidR="00B44E63" w:rsidRPr="00CA4AA3" w:rsidRDefault="00B44E63" w:rsidP="00737694">
            <w:pPr>
              <w:spacing w:line="360" w:lineRule="auto"/>
              <w:ind w:right="252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-300</w:t>
            </w:r>
          </w:p>
        </w:tc>
      </w:tr>
      <w:tr w:rsidR="00B44E63" w:rsidRPr="00CA4AA3" w:rsidTr="007376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2239" w:type="dxa"/>
          </w:tcPr>
          <w:p w:rsidR="00B44E63" w:rsidRPr="00CA4AA3" w:rsidRDefault="00B44E63" w:rsidP="00737694">
            <w:pPr>
              <w:spacing w:line="360" w:lineRule="auto"/>
              <w:ind w:right="252"/>
              <w:jc w:val="both"/>
              <w:rPr>
                <w:b/>
                <w:sz w:val="24"/>
                <w:szCs w:val="24"/>
              </w:rPr>
            </w:pPr>
            <w:r w:rsidRPr="00CA4AA3">
              <w:rPr>
                <w:b/>
                <w:sz w:val="24"/>
                <w:szCs w:val="24"/>
              </w:rPr>
              <w:t>Консолидиро-ванный итог</w:t>
            </w:r>
          </w:p>
        </w:tc>
        <w:tc>
          <w:tcPr>
            <w:tcW w:w="1488" w:type="dxa"/>
          </w:tcPr>
          <w:p w:rsidR="00B44E63" w:rsidRPr="00CA4AA3" w:rsidRDefault="00B44E63" w:rsidP="00737694">
            <w:pPr>
              <w:spacing w:line="360" w:lineRule="auto"/>
              <w:ind w:right="252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9 000</w:t>
            </w:r>
          </w:p>
        </w:tc>
        <w:tc>
          <w:tcPr>
            <w:tcW w:w="2212" w:type="dxa"/>
          </w:tcPr>
          <w:p w:rsidR="00B44E63" w:rsidRPr="00CA4AA3" w:rsidRDefault="00B44E63" w:rsidP="00737694">
            <w:pPr>
              <w:spacing w:line="360" w:lineRule="auto"/>
              <w:ind w:right="252"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B44E63" w:rsidRPr="00CA4AA3" w:rsidRDefault="00B44E63" w:rsidP="00737694">
            <w:pPr>
              <w:spacing w:line="360" w:lineRule="auto"/>
              <w:ind w:right="252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1 700</w:t>
            </w:r>
          </w:p>
        </w:tc>
        <w:tc>
          <w:tcPr>
            <w:tcW w:w="1691" w:type="dxa"/>
          </w:tcPr>
          <w:p w:rsidR="00B44E63" w:rsidRPr="00CA4AA3" w:rsidRDefault="00B44E63" w:rsidP="00737694">
            <w:pPr>
              <w:spacing w:line="360" w:lineRule="auto"/>
              <w:ind w:right="252"/>
              <w:jc w:val="center"/>
              <w:rPr>
                <w:sz w:val="24"/>
                <w:szCs w:val="24"/>
              </w:rPr>
            </w:pPr>
            <w:r w:rsidRPr="00CA4AA3">
              <w:rPr>
                <w:sz w:val="24"/>
                <w:szCs w:val="24"/>
              </w:rPr>
              <w:t>9 900</w:t>
            </w:r>
          </w:p>
        </w:tc>
      </w:tr>
    </w:tbl>
    <w:p w:rsidR="00B44E63" w:rsidRPr="00CA4AA3" w:rsidRDefault="00B44E63" w:rsidP="00B44E63">
      <w:pPr>
        <w:spacing w:line="360" w:lineRule="auto"/>
        <w:ind w:left="540"/>
        <w:jc w:val="center"/>
        <w:rPr>
          <w:sz w:val="24"/>
          <w:szCs w:val="24"/>
        </w:rPr>
      </w:pPr>
    </w:p>
    <w:p w:rsidR="00B44E63" w:rsidRPr="00CA4AA3" w:rsidRDefault="00B44E63" w:rsidP="00B44E63">
      <w:pPr>
        <w:spacing w:line="360" w:lineRule="auto"/>
        <w:ind w:firstLine="540"/>
        <w:jc w:val="both"/>
        <w:rPr>
          <w:sz w:val="24"/>
          <w:szCs w:val="24"/>
        </w:rPr>
      </w:pPr>
      <w:r w:rsidRPr="00CA4AA3">
        <w:rPr>
          <w:sz w:val="24"/>
          <w:szCs w:val="24"/>
        </w:rPr>
        <w:t>Определить, какие из этих бизнес-сегментов можно охарактеризовать как требующие отчетности. По каким географическим сегментам в соответствии с МСФО 14 требуется отчетность?</w:t>
      </w:r>
    </w:p>
    <w:p w:rsidR="00B44E63" w:rsidRPr="00CA4AA3" w:rsidRDefault="00B44E63" w:rsidP="00B44E63">
      <w:pPr>
        <w:spacing w:line="360" w:lineRule="auto"/>
        <w:ind w:firstLine="540"/>
        <w:jc w:val="both"/>
        <w:rPr>
          <w:sz w:val="24"/>
          <w:szCs w:val="24"/>
        </w:rPr>
      </w:pPr>
    </w:p>
    <w:p w:rsidR="00B44E63" w:rsidRPr="00456797" w:rsidRDefault="00B44E63" w:rsidP="00456797">
      <w:pPr>
        <w:spacing w:line="360" w:lineRule="auto"/>
        <w:ind w:firstLine="540"/>
        <w:jc w:val="center"/>
        <w:rPr>
          <w:sz w:val="24"/>
          <w:szCs w:val="24"/>
        </w:rPr>
      </w:pPr>
      <w:r>
        <w:rPr>
          <w:szCs w:val="24"/>
        </w:rPr>
        <w:br w:type="page"/>
      </w:r>
      <w:r w:rsidRPr="00456797">
        <w:rPr>
          <w:sz w:val="24"/>
          <w:szCs w:val="24"/>
        </w:rPr>
        <w:lastRenderedPageBreak/>
        <w:t>СПИСОК ЛИТЕРАТУРЫ</w:t>
      </w:r>
    </w:p>
    <w:p w:rsidR="00B44E63" w:rsidRPr="00456797" w:rsidRDefault="00B44E63" w:rsidP="00456797">
      <w:pPr>
        <w:spacing w:line="360" w:lineRule="auto"/>
        <w:jc w:val="center"/>
        <w:rPr>
          <w:sz w:val="24"/>
          <w:szCs w:val="24"/>
        </w:rPr>
      </w:pPr>
    </w:p>
    <w:p w:rsidR="00B44E63" w:rsidRPr="00456797" w:rsidRDefault="00B44E63" w:rsidP="00456797">
      <w:pPr>
        <w:pStyle w:val="23"/>
        <w:numPr>
          <w:ilvl w:val="0"/>
          <w:numId w:val="9"/>
        </w:numPr>
        <w:ind w:left="0" w:firstLine="0"/>
        <w:jc w:val="both"/>
        <w:rPr>
          <w:sz w:val="24"/>
          <w:szCs w:val="24"/>
          <w:lang w:val="ru-RU"/>
        </w:rPr>
      </w:pPr>
      <w:r w:rsidRPr="00456797">
        <w:rPr>
          <w:sz w:val="24"/>
          <w:szCs w:val="24"/>
          <w:lang w:val="ru-RU"/>
        </w:rPr>
        <w:t>Международные стандарты финансовой отчетности. М.: издание на ру</w:t>
      </w:r>
      <w:r w:rsidR="00456797">
        <w:rPr>
          <w:sz w:val="24"/>
          <w:szCs w:val="24"/>
          <w:lang w:val="ru-RU"/>
        </w:rPr>
        <w:t>сском языке. Аскери-АССА, 2015</w:t>
      </w:r>
      <w:r w:rsidRPr="00456797">
        <w:rPr>
          <w:sz w:val="24"/>
          <w:szCs w:val="24"/>
          <w:lang w:val="ru-RU"/>
        </w:rPr>
        <w:t>.</w:t>
      </w:r>
    </w:p>
    <w:p w:rsidR="00B44E63" w:rsidRPr="00456797" w:rsidRDefault="00B44E63" w:rsidP="00456797">
      <w:pPr>
        <w:pStyle w:val="23"/>
        <w:numPr>
          <w:ilvl w:val="0"/>
          <w:numId w:val="9"/>
        </w:numPr>
        <w:ind w:left="0" w:firstLine="0"/>
        <w:jc w:val="both"/>
        <w:rPr>
          <w:sz w:val="24"/>
          <w:szCs w:val="24"/>
          <w:lang w:val="ru-RU"/>
        </w:rPr>
      </w:pPr>
      <w:r w:rsidRPr="00456797">
        <w:rPr>
          <w:sz w:val="24"/>
          <w:szCs w:val="24"/>
          <w:lang w:val="ru-RU"/>
        </w:rPr>
        <w:t xml:space="preserve">Палий В.Ф. Комментарии к международным стандартам финансовой отчетности. </w:t>
      </w:r>
      <w:r w:rsidRPr="00456797">
        <w:rPr>
          <w:sz w:val="24"/>
          <w:szCs w:val="24"/>
        </w:rPr>
        <w:sym w:font="Symbol" w:char="F02D"/>
      </w:r>
      <w:r w:rsidRPr="00456797">
        <w:rPr>
          <w:sz w:val="24"/>
          <w:szCs w:val="24"/>
          <w:lang w:val="ru-RU"/>
        </w:rPr>
        <w:t xml:space="preserve"> М.: Аскери </w:t>
      </w:r>
      <w:r w:rsidRPr="00456797">
        <w:rPr>
          <w:sz w:val="24"/>
          <w:szCs w:val="24"/>
        </w:rPr>
        <w:sym w:font="Symbol" w:char="F02D"/>
      </w:r>
      <w:r w:rsidR="00456797">
        <w:rPr>
          <w:sz w:val="24"/>
          <w:szCs w:val="24"/>
          <w:lang w:val="ru-RU"/>
        </w:rPr>
        <w:t xml:space="preserve"> АССА, 2015</w:t>
      </w:r>
      <w:r w:rsidRPr="00456797">
        <w:rPr>
          <w:sz w:val="24"/>
          <w:szCs w:val="24"/>
          <w:lang w:val="ru-RU"/>
        </w:rPr>
        <w:t>.</w:t>
      </w:r>
    </w:p>
    <w:p w:rsidR="00B44E63" w:rsidRPr="00456797" w:rsidRDefault="00B44E63" w:rsidP="00456797">
      <w:pPr>
        <w:pStyle w:val="23"/>
        <w:numPr>
          <w:ilvl w:val="0"/>
          <w:numId w:val="9"/>
        </w:numPr>
        <w:ind w:left="0" w:firstLine="0"/>
        <w:jc w:val="both"/>
        <w:rPr>
          <w:sz w:val="24"/>
          <w:szCs w:val="24"/>
          <w:lang w:val="ru-RU"/>
        </w:rPr>
      </w:pPr>
      <w:r w:rsidRPr="00456797">
        <w:rPr>
          <w:sz w:val="24"/>
          <w:szCs w:val="24"/>
          <w:lang w:val="ru-RU"/>
        </w:rPr>
        <w:t>Палий В.Ф Международные стандарты финансовой отчетности .- М.:Инфра</w:t>
      </w:r>
      <w:r w:rsidR="00456797">
        <w:rPr>
          <w:sz w:val="24"/>
          <w:szCs w:val="24"/>
          <w:lang w:val="ru-RU"/>
        </w:rPr>
        <w:t>-М,2014</w:t>
      </w:r>
      <w:r w:rsidRPr="00456797">
        <w:rPr>
          <w:sz w:val="24"/>
          <w:szCs w:val="24"/>
          <w:lang w:val="ru-RU"/>
        </w:rPr>
        <w:t>.</w:t>
      </w:r>
    </w:p>
    <w:p w:rsidR="00B44E63" w:rsidRPr="00456797" w:rsidRDefault="00B44E63" w:rsidP="00456797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456797">
        <w:rPr>
          <w:sz w:val="24"/>
          <w:szCs w:val="24"/>
        </w:rPr>
        <w:t>Пучкова С.И., Наводворский В.Д. Консолидированная отчетность. /Под ред. Кондр</w:t>
      </w:r>
      <w:r w:rsidR="00456797">
        <w:rPr>
          <w:sz w:val="24"/>
          <w:szCs w:val="24"/>
        </w:rPr>
        <w:t>акова Н.П. – М.: ФБК-ПРЕСС, 2015</w:t>
      </w:r>
      <w:r w:rsidRPr="00456797">
        <w:rPr>
          <w:sz w:val="24"/>
          <w:szCs w:val="24"/>
        </w:rPr>
        <w:t>.</w:t>
      </w:r>
    </w:p>
    <w:p w:rsidR="00B44E63" w:rsidRPr="00456797" w:rsidRDefault="00B44E63" w:rsidP="00456797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456797">
        <w:rPr>
          <w:snapToGrid w:val="0"/>
          <w:color w:val="000000"/>
          <w:sz w:val="24"/>
          <w:szCs w:val="24"/>
        </w:rPr>
        <w:t xml:space="preserve">Рожнова О.В. Международные стандарты учета и финансовой отчетности: комментарии, разъяснения, примеры (учебное пособие, рекомендовано УМО) – М.: ФА при Правительстве РФ, </w:t>
      </w:r>
      <w:r w:rsidR="00456797">
        <w:rPr>
          <w:snapToGrid w:val="0"/>
          <w:color w:val="000000"/>
          <w:sz w:val="24"/>
          <w:szCs w:val="24"/>
        </w:rPr>
        <w:t>2014</w:t>
      </w:r>
      <w:r w:rsidRPr="00456797">
        <w:rPr>
          <w:snapToGrid w:val="0"/>
          <w:color w:val="000000"/>
          <w:sz w:val="24"/>
          <w:szCs w:val="24"/>
        </w:rPr>
        <w:t>.</w:t>
      </w:r>
    </w:p>
    <w:p w:rsidR="00B44E63" w:rsidRPr="00456797" w:rsidRDefault="00B44E63" w:rsidP="00456797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456797">
        <w:rPr>
          <w:sz w:val="24"/>
          <w:szCs w:val="24"/>
        </w:rPr>
        <w:t xml:space="preserve">Рожнова О.В. </w:t>
      </w:r>
      <w:r w:rsidRPr="00456797">
        <w:rPr>
          <w:snapToGrid w:val="0"/>
          <w:color w:val="000000"/>
          <w:sz w:val="24"/>
          <w:szCs w:val="24"/>
        </w:rPr>
        <w:t>Международные стандарты бухгалтерского учета и финансовой отчетности (учебное пособие) – М.</w:t>
      </w:r>
      <w:r w:rsidR="00456797">
        <w:rPr>
          <w:snapToGrid w:val="0"/>
          <w:color w:val="000000"/>
          <w:sz w:val="24"/>
          <w:szCs w:val="24"/>
        </w:rPr>
        <w:t>: Экзамен, 2016</w:t>
      </w:r>
      <w:r w:rsidRPr="00456797">
        <w:rPr>
          <w:snapToGrid w:val="0"/>
          <w:color w:val="000000"/>
          <w:sz w:val="24"/>
          <w:szCs w:val="24"/>
        </w:rPr>
        <w:t>.</w:t>
      </w:r>
    </w:p>
    <w:p w:rsidR="00B44E63" w:rsidRPr="00456797" w:rsidRDefault="00B44E63" w:rsidP="00456797">
      <w:pPr>
        <w:pStyle w:val="23"/>
        <w:numPr>
          <w:ilvl w:val="0"/>
          <w:numId w:val="9"/>
        </w:numPr>
        <w:ind w:left="0" w:firstLine="0"/>
        <w:jc w:val="both"/>
        <w:rPr>
          <w:sz w:val="24"/>
          <w:szCs w:val="24"/>
          <w:lang w:val="ru-RU"/>
        </w:rPr>
      </w:pPr>
      <w:r w:rsidRPr="00456797">
        <w:rPr>
          <w:sz w:val="24"/>
          <w:szCs w:val="24"/>
          <w:lang w:val="ru-RU"/>
        </w:rPr>
        <w:t>Учет по международным стандартам (учебное пособие). – М.:Фонд развития Бухгалтерского учета, 20</w:t>
      </w:r>
      <w:r w:rsidR="00456797">
        <w:rPr>
          <w:sz w:val="24"/>
          <w:szCs w:val="24"/>
          <w:lang w:val="ru-RU"/>
        </w:rPr>
        <w:t>16</w:t>
      </w:r>
      <w:r w:rsidRPr="00456797">
        <w:rPr>
          <w:sz w:val="24"/>
          <w:szCs w:val="24"/>
          <w:lang w:val="ru-RU"/>
        </w:rPr>
        <w:t>.</w:t>
      </w:r>
    </w:p>
    <w:p w:rsidR="00B44E63" w:rsidRPr="00456797" w:rsidRDefault="00B44E63" w:rsidP="00456797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456797">
        <w:rPr>
          <w:sz w:val="24"/>
          <w:szCs w:val="24"/>
        </w:rPr>
        <w:t xml:space="preserve">Гетьман В.Г. Программа реформирования учета в России и международный опыт его гармонизации // Международный бухгалтерский учет. </w:t>
      </w:r>
      <w:r w:rsidRPr="00456797">
        <w:rPr>
          <w:sz w:val="24"/>
          <w:szCs w:val="24"/>
        </w:rPr>
        <w:sym w:font="Symbol" w:char="F02D"/>
      </w:r>
      <w:r w:rsidRPr="00456797">
        <w:rPr>
          <w:sz w:val="24"/>
          <w:szCs w:val="24"/>
        </w:rPr>
        <w:t xml:space="preserve"> 2005. – № 5.</w:t>
      </w:r>
    </w:p>
    <w:p w:rsidR="00B44E63" w:rsidRPr="00456797" w:rsidRDefault="00B44E63" w:rsidP="00456797">
      <w:pPr>
        <w:pStyle w:val="ab"/>
        <w:widowControl/>
        <w:numPr>
          <w:ilvl w:val="0"/>
          <w:numId w:val="9"/>
        </w:numPr>
        <w:overflowPunct/>
        <w:autoSpaceDE/>
        <w:autoSpaceDN/>
        <w:adjustRightInd/>
        <w:spacing w:after="0" w:line="360" w:lineRule="auto"/>
        <w:ind w:left="0" w:firstLine="0"/>
        <w:jc w:val="both"/>
        <w:textAlignment w:val="auto"/>
        <w:rPr>
          <w:szCs w:val="24"/>
        </w:rPr>
      </w:pPr>
      <w:r w:rsidRPr="00456797">
        <w:rPr>
          <w:szCs w:val="24"/>
        </w:rPr>
        <w:t xml:space="preserve">Данн Ф. Гармонизация финансовой отчетности // Международный бухгалтерский учет. </w:t>
      </w:r>
      <w:r w:rsidRPr="00456797">
        <w:rPr>
          <w:szCs w:val="24"/>
        </w:rPr>
        <w:sym w:font="Symbol" w:char="F02D"/>
      </w:r>
      <w:r w:rsidR="00456797">
        <w:rPr>
          <w:szCs w:val="24"/>
        </w:rPr>
        <w:t xml:space="preserve"> 2015</w:t>
      </w:r>
      <w:r w:rsidRPr="00456797">
        <w:rPr>
          <w:szCs w:val="24"/>
        </w:rPr>
        <w:t>. – № 10, с. 20 – 22.</w:t>
      </w:r>
    </w:p>
    <w:p w:rsidR="00B44E63" w:rsidRPr="00456797" w:rsidRDefault="00B44E63" w:rsidP="00456797">
      <w:pPr>
        <w:pStyle w:val="ab"/>
        <w:widowControl/>
        <w:numPr>
          <w:ilvl w:val="0"/>
          <w:numId w:val="9"/>
        </w:numPr>
        <w:overflowPunct/>
        <w:autoSpaceDE/>
        <w:autoSpaceDN/>
        <w:adjustRightInd/>
        <w:spacing w:after="0" w:line="360" w:lineRule="auto"/>
        <w:ind w:left="0" w:firstLine="0"/>
        <w:jc w:val="both"/>
        <w:textAlignment w:val="auto"/>
        <w:rPr>
          <w:szCs w:val="24"/>
        </w:rPr>
      </w:pPr>
      <w:r w:rsidRPr="00456797">
        <w:rPr>
          <w:szCs w:val="24"/>
        </w:rPr>
        <w:t>Качалин В.В. Финансовый учет и отчетность в соответствии со ст</w:t>
      </w:r>
      <w:r w:rsidR="00456797">
        <w:rPr>
          <w:szCs w:val="24"/>
        </w:rPr>
        <w:t>андартами GAAP. – М.: Дело, 2014</w:t>
      </w:r>
      <w:r w:rsidRPr="00456797">
        <w:rPr>
          <w:szCs w:val="24"/>
        </w:rPr>
        <w:t>.</w:t>
      </w:r>
    </w:p>
    <w:p w:rsidR="00B44E63" w:rsidRPr="00456797" w:rsidRDefault="00B44E63" w:rsidP="00456797">
      <w:pPr>
        <w:pStyle w:val="ab"/>
        <w:widowControl/>
        <w:numPr>
          <w:ilvl w:val="0"/>
          <w:numId w:val="9"/>
        </w:numPr>
        <w:overflowPunct/>
        <w:autoSpaceDE/>
        <w:autoSpaceDN/>
        <w:adjustRightInd/>
        <w:spacing w:after="0" w:line="360" w:lineRule="auto"/>
        <w:ind w:left="0" w:firstLine="0"/>
        <w:jc w:val="both"/>
        <w:textAlignment w:val="auto"/>
        <w:rPr>
          <w:szCs w:val="24"/>
        </w:rPr>
      </w:pPr>
      <w:r w:rsidRPr="00456797">
        <w:rPr>
          <w:szCs w:val="24"/>
        </w:rPr>
        <w:t xml:space="preserve">Концепция бухгалтерского учета в рыночной экономике России, одобренная Методологическим советом по бухгалтерскому учету при Министерстве финансов Российской Федерации и Президентским советом Института профессиональных бухгалтеров (29 декабря </w:t>
      </w:r>
      <w:smartTag w:uri="urn:schemas-microsoft-com:office:smarttags" w:element="metricconverter">
        <w:smartTagPr>
          <w:attr w:name="ProductID" w:val="1997 г"/>
        </w:smartTagPr>
        <w:r w:rsidRPr="00456797">
          <w:rPr>
            <w:szCs w:val="24"/>
          </w:rPr>
          <w:t>1997 г</w:t>
        </w:r>
      </w:smartTag>
      <w:r w:rsidRPr="00456797">
        <w:rPr>
          <w:szCs w:val="24"/>
        </w:rPr>
        <w:t>).: Финансы и статистика, 2005.</w:t>
      </w:r>
    </w:p>
    <w:p w:rsidR="00B44E63" w:rsidRPr="00456797" w:rsidRDefault="00B44E63" w:rsidP="00456797">
      <w:pPr>
        <w:pStyle w:val="ab"/>
        <w:widowControl/>
        <w:numPr>
          <w:ilvl w:val="0"/>
          <w:numId w:val="9"/>
        </w:numPr>
        <w:overflowPunct/>
        <w:autoSpaceDE/>
        <w:autoSpaceDN/>
        <w:adjustRightInd/>
        <w:spacing w:after="0" w:line="360" w:lineRule="auto"/>
        <w:ind w:left="0" w:firstLine="0"/>
        <w:jc w:val="both"/>
        <w:textAlignment w:val="auto"/>
        <w:rPr>
          <w:szCs w:val="24"/>
        </w:rPr>
      </w:pPr>
      <w:r w:rsidRPr="00456797">
        <w:rPr>
          <w:szCs w:val="24"/>
        </w:rPr>
        <w:t>Литвиненко М.И. Трансформация российской отчетности в соответствии со стандартами КМСФО // Международный бухгалтерский учет. – 2008. – № 2. – 2-9 с.</w:t>
      </w:r>
    </w:p>
    <w:p w:rsidR="00B44E63" w:rsidRPr="00456797" w:rsidRDefault="00B44E63" w:rsidP="00456797">
      <w:pPr>
        <w:pStyle w:val="ab"/>
        <w:widowControl/>
        <w:numPr>
          <w:ilvl w:val="0"/>
          <w:numId w:val="9"/>
        </w:numPr>
        <w:overflowPunct/>
        <w:autoSpaceDE/>
        <w:autoSpaceDN/>
        <w:adjustRightInd/>
        <w:spacing w:after="0" w:line="360" w:lineRule="auto"/>
        <w:ind w:left="0" w:firstLine="0"/>
        <w:jc w:val="both"/>
        <w:textAlignment w:val="auto"/>
        <w:rPr>
          <w:szCs w:val="24"/>
        </w:rPr>
      </w:pPr>
      <w:r w:rsidRPr="00456797">
        <w:rPr>
          <w:szCs w:val="24"/>
        </w:rPr>
        <w:t>Литвиненко М.И. Адаптация бухгалтерской отчетности в соответствии с международными стандартами. Диссертация на соискание ученой степени канди</w:t>
      </w:r>
      <w:r w:rsidR="00456797">
        <w:rPr>
          <w:szCs w:val="24"/>
        </w:rPr>
        <w:t>дата экономических наук. М. 2014</w:t>
      </w:r>
      <w:r w:rsidRPr="00456797">
        <w:rPr>
          <w:szCs w:val="24"/>
        </w:rPr>
        <w:t>.</w:t>
      </w:r>
    </w:p>
    <w:p w:rsidR="00B44E63" w:rsidRPr="00456797" w:rsidRDefault="00B44E63" w:rsidP="00456797">
      <w:pPr>
        <w:pStyle w:val="ab"/>
        <w:widowControl/>
        <w:numPr>
          <w:ilvl w:val="0"/>
          <w:numId w:val="9"/>
        </w:numPr>
        <w:overflowPunct/>
        <w:autoSpaceDE/>
        <w:autoSpaceDN/>
        <w:adjustRightInd/>
        <w:spacing w:after="0" w:line="360" w:lineRule="auto"/>
        <w:ind w:left="0" w:firstLine="0"/>
        <w:jc w:val="both"/>
        <w:textAlignment w:val="auto"/>
        <w:rPr>
          <w:szCs w:val="24"/>
        </w:rPr>
      </w:pPr>
      <w:r w:rsidRPr="00456797">
        <w:rPr>
          <w:szCs w:val="24"/>
        </w:rPr>
        <w:t xml:space="preserve">Международные стандарты учета /Под ред. проф. В. Г. Гетьмана // Проекты, комментарии к ним и материалы обсуждений. Финансовая Академия при правительстве РФ. </w:t>
      </w:r>
      <w:r w:rsidRPr="00456797">
        <w:rPr>
          <w:szCs w:val="24"/>
        </w:rPr>
        <w:sym w:font="Symbol" w:char="F02D"/>
      </w:r>
      <w:r w:rsidRPr="00456797">
        <w:rPr>
          <w:szCs w:val="24"/>
        </w:rPr>
        <w:t xml:space="preserve"> 1999. </w:t>
      </w:r>
      <w:r w:rsidRPr="00456797">
        <w:rPr>
          <w:szCs w:val="24"/>
        </w:rPr>
        <w:sym w:font="Symbol" w:char="F02D"/>
      </w:r>
      <w:r w:rsidRPr="00456797">
        <w:rPr>
          <w:szCs w:val="24"/>
        </w:rPr>
        <w:t xml:space="preserve"> Часть 1 – 58 с.</w:t>
      </w:r>
      <w:r w:rsidRPr="00456797">
        <w:rPr>
          <w:szCs w:val="24"/>
        </w:rPr>
        <w:sym w:font="Symbol" w:char="F02D"/>
      </w:r>
      <w:r w:rsidRPr="00456797">
        <w:rPr>
          <w:szCs w:val="24"/>
        </w:rPr>
        <w:t xml:space="preserve"> Часть П – 51 с. </w:t>
      </w:r>
      <w:r w:rsidRPr="00456797">
        <w:rPr>
          <w:szCs w:val="24"/>
        </w:rPr>
        <w:sym w:font="Symbol" w:char="F02D"/>
      </w:r>
      <w:r w:rsidRPr="00456797">
        <w:rPr>
          <w:szCs w:val="24"/>
        </w:rPr>
        <w:t xml:space="preserve"> Часть Ш – 43 с.</w:t>
      </w:r>
      <w:r w:rsidRPr="00456797">
        <w:rPr>
          <w:szCs w:val="24"/>
        </w:rPr>
        <w:sym w:font="Symbol" w:char="F02D"/>
      </w:r>
      <w:r w:rsidRPr="00456797">
        <w:rPr>
          <w:szCs w:val="24"/>
        </w:rPr>
        <w:t xml:space="preserve"> Часть 1У – 51 с. – Часть У – 91 с.</w:t>
      </w:r>
      <w:r w:rsidRPr="00456797">
        <w:rPr>
          <w:szCs w:val="24"/>
        </w:rPr>
        <w:sym w:font="Symbol" w:char="F02D"/>
      </w:r>
      <w:r w:rsidRPr="00456797">
        <w:rPr>
          <w:szCs w:val="24"/>
        </w:rPr>
        <w:t xml:space="preserve"> Часть У1 – 65 с. </w:t>
      </w:r>
      <w:r w:rsidRPr="00456797">
        <w:rPr>
          <w:szCs w:val="24"/>
        </w:rPr>
        <w:sym w:font="Symbol" w:char="F02D"/>
      </w:r>
      <w:r w:rsidRPr="00456797">
        <w:rPr>
          <w:szCs w:val="24"/>
        </w:rPr>
        <w:t xml:space="preserve"> Часть УП– 26 с.</w:t>
      </w:r>
      <w:r w:rsidRPr="00456797">
        <w:rPr>
          <w:szCs w:val="24"/>
        </w:rPr>
        <w:sym w:font="Symbol" w:char="F02D"/>
      </w:r>
      <w:r w:rsidRPr="00456797">
        <w:rPr>
          <w:szCs w:val="24"/>
        </w:rPr>
        <w:t xml:space="preserve"> 2000. </w:t>
      </w:r>
      <w:r w:rsidRPr="00456797">
        <w:rPr>
          <w:szCs w:val="24"/>
        </w:rPr>
        <w:sym w:font="Symbol" w:char="F02D"/>
      </w:r>
      <w:r w:rsidRPr="00456797">
        <w:rPr>
          <w:szCs w:val="24"/>
        </w:rPr>
        <w:t xml:space="preserve"> Часть УШ – 26 с.</w:t>
      </w:r>
    </w:p>
    <w:p w:rsidR="00B44E63" w:rsidRPr="00456797" w:rsidRDefault="00B44E63" w:rsidP="00456797">
      <w:pPr>
        <w:pStyle w:val="ab"/>
        <w:widowControl/>
        <w:numPr>
          <w:ilvl w:val="0"/>
          <w:numId w:val="9"/>
        </w:numPr>
        <w:overflowPunct/>
        <w:autoSpaceDE/>
        <w:autoSpaceDN/>
        <w:adjustRightInd/>
        <w:spacing w:after="0" w:line="360" w:lineRule="auto"/>
        <w:ind w:left="0" w:firstLine="0"/>
        <w:jc w:val="both"/>
        <w:textAlignment w:val="auto"/>
        <w:rPr>
          <w:szCs w:val="24"/>
        </w:rPr>
      </w:pPr>
      <w:r w:rsidRPr="00456797">
        <w:rPr>
          <w:szCs w:val="24"/>
        </w:rPr>
        <w:lastRenderedPageBreak/>
        <w:t xml:space="preserve">Международные стандарты аудита. Кодекс этики профессиональных бухгалтеров. </w:t>
      </w:r>
      <w:r w:rsidRPr="00456797">
        <w:rPr>
          <w:szCs w:val="24"/>
        </w:rPr>
        <w:sym w:font="Symbol" w:char="F02D"/>
      </w:r>
      <w:r w:rsidR="00456797">
        <w:rPr>
          <w:szCs w:val="24"/>
        </w:rPr>
        <w:t xml:space="preserve"> М.: МЦРСБУ, 2014</w:t>
      </w:r>
      <w:r w:rsidRPr="00456797">
        <w:rPr>
          <w:szCs w:val="24"/>
        </w:rPr>
        <w:t xml:space="preserve">. </w:t>
      </w:r>
      <w:r w:rsidRPr="00456797">
        <w:rPr>
          <w:szCs w:val="24"/>
        </w:rPr>
        <w:sym w:font="Symbol" w:char="F02D"/>
      </w:r>
      <w:r w:rsidRPr="00456797">
        <w:rPr>
          <w:szCs w:val="24"/>
        </w:rPr>
        <w:t xml:space="preserve"> 699 с.</w:t>
      </w:r>
    </w:p>
    <w:p w:rsidR="00B44E63" w:rsidRPr="00456797" w:rsidRDefault="00B44E63" w:rsidP="00456797">
      <w:pPr>
        <w:pStyle w:val="ab"/>
        <w:widowControl/>
        <w:numPr>
          <w:ilvl w:val="0"/>
          <w:numId w:val="9"/>
        </w:numPr>
        <w:overflowPunct/>
        <w:autoSpaceDE/>
        <w:autoSpaceDN/>
        <w:adjustRightInd/>
        <w:spacing w:after="0" w:line="360" w:lineRule="auto"/>
        <w:ind w:left="0" w:firstLine="0"/>
        <w:jc w:val="both"/>
        <w:textAlignment w:val="auto"/>
        <w:rPr>
          <w:szCs w:val="24"/>
        </w:rPr>
      </w:pPr>
      <w:r w:rsidRPr="00456797">
        <w:rPr>
          <w:szCs w:val="24"/>
        </w:rPr>
        <w:t>Нидлз Б., Андерсон Х., Колдуэлл Д.. Принципы бухгалтерского учета. – М. Финансы и статистика, 2007.</w:t>
      </w:r>
    </w:p>
    <w:p w:rsidR="00B44E63" w:rsidRPr="00456797" w:rsidRDefault="00B44E63" w:rsidP="00456797">
      <w:pPr>
        <w:pStyle w:val="ab"/>
        <w:widowControl/>
        <w:numPr>
          <w:ilvl w:val="0"/>
          <w:numId w:val="9"/>
        </w:numPr>
        <w:overflowPunct/>
        <w:autoSpaceDE/>
        <w:autoSpaceDN/>
        <w:adjustRightInd/>
        <w:spacing w:after="0" w:line="360" w:lineRule="auto"/>
        <w:ind w:left="0" w:firstLine="0"/>
        <w:jc w:val="both"/>
        <w:textAlignment w:val="auto"/>
        <w:rPr>
          <w:szCs w:val="24"/>
        </w:rPr>
      </w:pPr>
      <w:r w:rsidRPr="00456797">
        <w:rPr>
          <w:szCs w:val="24"/>
        </w:rPr>
        <w:t xml:space="preserve">Повышение качества международных стандартов </w:t>
      </w:r>
      <w:r w:rsidRPr="00456797">
        <w:rPr>
          <w:szCs w:val="24"/>
        </w:rPr>
        <w:sym w:font="Symbol" w:char="F02D"/>
      </w:r>
      <w:r w:rsidRPr="00456797">
        <w:rPr>
          <w:szCs w:val="24"/>
        </w:rPr>
        <w:t xml:space="preserve"> цель IFAС и международных компаний // Accounting Report. Russian Edition. </w:t>
      </w:r>
      <w:r w:rsidRPr="00456797">
        <w:rPr>
          <w:szCs w:val="24"/>
        </w:rPr>
        <w:sym w:font="Symbol" w:char="F02D"/>
      </w:r>
      <w:r w:rsidR="00456797">
        <w:rPr>
          <w:szCs w:val="24"/>
        </w:rPr>
        <w:t xml:space="preserve"> 2015</w:t>
      </w:r>
      <w:r w:rsidRPr="00456797">
        <w:rPr>
          <w:szCs w:val="24"/>
        </w:rPr>
        <w:t xml:space="preserve">. </w:t>
      </w:r>
      <w:r w:rsidRPr="00456797">
        <w:rPr>
          <w:szCs w:val="24"/>
        </w:rPr>
        <w:sym w:font="Symbol" w:char="F02D"/>
      </w:r>
      <w:r w:rsidRPr="00456797">
        <w:rPr>
          <w:szCs w:val="24"/>
        </w:rPr>
        <w:t xml:space="preserve"> Выпуск 3.1 январь/февраль, с.7- 8.</w:t>
      </w:r>
    </w:p>
    <w:p w:rsidR="00B44E63" w:rsidRPr="00456797" w:rsidRDefault="00B44E63" w:rsidP="00456797">
      <w:pPr>
        <w:pStyle w:val="ab"/>
        <w:widowControl/>
        <w:numPr>
          <w:ilvl w:val="0"/>
          <w:numId w:val="9"/>
        </w:numPr>
        <w:overflowPunct/>
        <w:autoSpaceDE/>
        <w:autoSpaceDN/>
        <w:adjustRightInd/>
        <w:spacing w:after="0" w:line="360" w:lineRule="auto"/>
        <w:ind w:left="0" w:firstLine="0"/>
        <w:jc w:val="both"/>
        <w:textAlignment w:val="auto"/>
        <w:rPr>
          <w:szCs w:val="24"/>
        </w:rPr>
      </w:pPr>
      <w:r w:rsidRPr="00456797">
        <w:rPr>
          <w:szCs w:val="24"/>
        </w:rPr>
        <w:t>Соколов Я.В. Основы теории бухгалтерского учета</w:t>
      </w:r>
      <w:r w:rsidR="00456797">
        <w:rPr>
          <w:szCs w:val="24"/>
        </w:rPr>
        <w:t>. М.: Финансы и статистика, 2014</w:t>
      </w:r>
      <w:r w:rsidRPr="00456797">
        <w:rPr>
          <w:szCs w:val="24"/>
        </w:rPr>
        <w:t>.</w:t>
      </w:r>
    </w:p>
    <w:p w:rsidR="00B44E63" w:rsidRPr="00456797" w:rsidRDefault="00B44E63" w:rsidP="00456797">
      <w:pPr>
        <w:pStyle w:val="ab"/>
        <w:widowControl/>
        <w:numPr>
          <w:ilvl w:val="0"/>
          <w:numId w:val="9"/>
        </w:numPr>
        <w:overflowPunct/>
        <w:autoSpaceDE/>
        <w:autoSpaceDN/>
        <w:adjustRightInd/>
        <w:spacing w:after="0" w:line="360" w:lineRule="auto"/>
        <w:ind w:left="0" w:firstLine="0"/>
        <w:jc w:val="both"/>
        <w:textAlignment w:val="auto"/>
        <w:rPr>
          <w:szCs w:val="24"/>
        </w:rPr>
      </w:pPr>
      <w:r w:rsidRPr="00456797">
        <w:rPr>
          <w:szCs w:val="24"/>
        </w:rPr>
        <w:t xml:space="preserve">Соколов Я.В., Соколов В.Я. Принцип нейтральности в бухгалтерском учете // Бухгалтерский учет. </w:t>
      </w:r>
      <w:r w:rsidRPr="00456797">
        <w:rPr>
          <w:szCs w:val="24"/>
        </w:rPr>
        <w:sym w:font="Symbol" w:char="F02D"/>
      </w:r>
      <w:r w:rsidR="00456797">
        <w:rPr>
          <w:szCs w:val="24"/>
        </w:rPr>
        <w:t xml:space="preserve"> 2013</w:t>
      </w:r>
      <w:r w:rsidRPr="00456797">
        <w:rPr>
          <w:szCs w:val="24"/>
        </w:rPr>
        <w:t>. – № 23. – 57-59 с.</w:t>
      </w:r>
    </w:p>
    <w:p w:rsidR="00B44E63" w:rsidRPr="00456797" w:rsidRDefault="00B44E63" w:rsidP="00456797">
      <w:pPr>
        <w:pStyle w:val="ab"/>
        <w:widowControl/>
        <w:numPr>
          <w:ilvl w:val="0"/>
          <w:numId w:val="9"/>
        </w:numPr>
        <w:overflowPunct/>
        <w:autoSpaceDE/>
        <w:autoSpaceDN/>
        <w:adjustRightInd/>
        <w:spacing w:after="0" w:line="360" w:lineRule="auto"/>
        <w:ind w:left="0" w:firstLine="0"/>
        <w:jc w:val="both"/>
        <w:textAlignment w:val="auto"/>
        <w:rPr>
          <w:szCs w:val="24"/>
        </w:rPr>
      </w:pPr>
      <w:r w:rsidRPr="00456797">
        <w:rPr>
          <w:szCs w:val="24"/>
        </w:rPr>
        <w:t xml:space="preserve">Соколов Я.В., Ковалев В.В. Интерпретация основ бухгалтерского учета: опыт США // Бухгалтерский учет. </w:t>
      </w:r>
      <w:r w:rsidRPr="00456797">
        <w:rPr>
          <w:szCs w:val="24"/>
        </w:rPr>
        <w:sym w:font="Symbol" w:char="F02D"/>
      </w:r>
      <w:r w:rsidR="00456797">
        <w:rPr>
          <w:szCs w:val="24"/>
        </w:rPr>
        <w:t xml:space="preserve"> 2014</w:t>
      </w:r>
      <w:r w:rsidRPr="00456797">
        <w:rPr>
          <w:szCs w:val="24"/>
        </w:rPr>
        <w:t>. – № 7. – 88-91 с.</w:t>
      </w:r>
    </w:p>
    <w:p w:rsidR="00B44E63" w:rsidRPr="00456797" w:rsidRDefault="00B44E63" w:rsidP="00456797">
      <w:pPr>
        <w:pStyle w:val="ab"/>
        <w:widowControl/>
        <w:numPr>
          <w:ilvl w:val="0"/>
          <w:numId w:val="9"/>
        </w:numPr>
        <w:overflowPunct/>
        <w:autoSpaceDE/>
        <w:autoSpaceDN/>
        <w:adjustRightInd/>
        <w:spacing w:after="0" w:line="360" w:lineRule="auto"/>
        <w:ind w:left="0" w:firstLine="0"/>
        <w:jc w:val="both"/>
        <w:textAlignment w:val="auto"/>
        <w:rPr>
          <w:szCs w:val="24"/>
        </w:rPr>
      </w:pPr>
      <w:r w:rsidRPr="00456797">
        <w:rPr>
          <w:szCs w:val="24"/>
        </w:rPr>
        <w:t xml:space="preserve">Соловьева О.В. Концептуальные основы финансовой отчетности // Бухгалтерский учет. </w:t>
      </w:r>
      <w:r w:rsidRPr="00456797">
        <w:rPr>
          <w:szCs w:val="24"/>
        </w:rPr>
        <w:sym w:font="Symbol" w:char="F02D"/>
      </w:r>
      <w:r w:rsidR="00456797">
        <w:rPr>
          <w:szCs w:val="24"/>
        </w:rPr>
        <w:t xml:space="preserve"> 2014</w:t>
      </w:r>
      <w:r w:rsidRPr="00456797">
        <w:rPr>
          <w:szCs w:val="24"/>
        </w:rPr>
        <w:t>. – № 7. – 96-100 с.</w:t>
      </w:r>
    </w:p>
    <w:p w:rsidR="00B44E63" w:rsidRPr="00456797" w:rsidRDefault="00B44E63" w:rsidP="00456797">
      <w:pPr>
        <w:pStyle w:val="ab"/>
        <w:widowControl/>
        <w:numPr>
          <w:ilvl w:val="0"/>
          <w:numId w:val="9"/>
        </w:numPr>
        <w:overflowPunct/>
        <w:autoSpaceDE/>
        <w:autoSpaceDN/>
        <w:adjustRightInd/>
        <w:spacing w:after="0" w:line="360" w:lineRule="auto"/>
        <w:ind w:left="0" w:firstLine="0"/>
        <w:jc w:val="both"/>
        <w:textAlignment w:val="auto"/>
        <w:rPr>
          <w:szCs w:val="24"/>
        </w:rPr>
      </w:pPr>
      <w:r w:rsidRPr="00456797">
        <w:rPr>
          <w:szCs w:val="24"/>
        </w:rPr>
        <w:t xml:space="preserve">Соловьева О.В., Старовойтова Е.В. Как трансформировать российскую бухгалтерскую отчетность // Бухгалтерский учет. </w:t>
      </w:r>
      <w:r w:rsidRPr="00456797">
        <w:rPr>
          <w:szCs w:val="24"/>
        </w:rPr>
        <w:sym w:font="Symbol" w:char="F02D"/>
      </w:r>
      <w:r w:rsidR="00456797">
        <w:rPr>
          <w:szCs w:val="24"/>
        </w:rPr>
        <w:t xml:space="preserve"> 2015</w:t>
      </w:r>
      <w:r w:rsidRPr="00456797">
        <w:rPr>
          <w:szCs w:val="24"/>
        </w:rPr>
        <w:t>. – № 2. – 72-78 с.</w:t>
      </w:r>
    </w:p>
    <w:p w:rsidR="00B44E63" w:rsidRPr="00456797" w:rsidRDefault="00B44E63" w:rsidP="00456797">
      <w:pPr>
        <w:pStyle w:val="ab"/>
        <w:widowControl/>
        <w:numPr>
          <w:ilvl w:val="0"/>
          <w:numId w:val="9"/>
        </w:numPr>
        <w:overflowPunct/>
        <w:autoSpaceDE/>
        <w:autoSpaceDN/>
        <w:adjustRightInd/>
        <w:spacing w:after="0" w:line="360" w:lineRule="auto"/>
        <w:ind w:left="0" w:firstLine="0"/>
        <w:jc w:val="both"/>
        <w:textAlignment w:val="auto"/>
        <w:rPr>
          <w:szCs w:val="24"/>
        </w:rPr>
      </w:pPr>
      <w:r w:rsidRPr="00456797">
        <w:rPr>
          <w:szCs w:val="24"/>
        </w:rPr>
        <w:t>Стуков С.А., Стуков Л.С. Международная стандартизация и гармонизация учета и отчетности</w:t>
      </w:r>
      <w:r w:rsidR="00456797">
        <w:rPr>
          <w:szCs w:val="24"/>
        </w:rPr>
        <w:t>. – М.: Бухгалтерский учет, 2015</w:t>
      </w:r>
      <w:r w:rsidRPr="00456797">
        <w:rPr>
          <w:szCs w:val="24"/>
        </w:rPr>
        <w:t>. – 136 с.</w:t>
      </w:r>
    </w:p>
    <w:p w:rsidR="00B44E63" w:rsidRPr="00456797" w:rsidRDefault="00B44E63" w:rsidP="00456797">
      <w:pPr>
        <w:pStyle w:val="ab"/>
        <w:widowControl/>
        <w:numPr>
          <w:ilvl w:val="0"/>
          <w:numId w:val="9"/>
        </w:numPr>
        <w:overflowPunct/>
        <w:autoSpaceDE/>
        <w:autoSpaceDN/>
        <w:adjustRightInd/>
        <w:spacing w:after="0" w:line="360" w:lineRule="auto"/>
        <w:ind w:left="0" w:firstLine="0"/>
        <w:jc w:val="both"/>
        <w:textAlignment w:val="auto"/>
        <w:rPr>
          <w:szCs w:val="24"/>
        </w:rPr>
      </w:pPr>
      <w:r w:rsidRPr="00456797">
        <w:rPr>
          <w:szCs w:val="24"/>
        </w:rPr>
        <w:t>Соловьева О.В. Зарубежные стандарты учета и отчетности. – М.: Аналитика</w:t>
      </w:r>
      <w:r w:rsidR="00456797">
        <w:rPr>
          <w:szCs w:val="24"/>
        </w:rPr>
        <w:t xml:space="preserve"> – Пресс, 2013</w:t>
      </w:r>
      <w:r w:rsidRPr="00456797">
        <w:rPr>
          <w:szCs w:val="24"/>
        </w:rPr>
        <w:t>.</w:t>
      </w:r>
    </w:p>
    <w:p w:rsidR="00B44E63" w:rsidRPr="00456797" w:rsidRDefault="00B44E63" w:rsidP="00456797">
      <w:pPr>
        <w:pStyle w:val="ab"/>
        <w:widowControl/>
        <w:numPr>
          <w:ilvl w:val="0"/>
          <w:numId w:val="9"/>
        </w:numPr>
        <w:overflowPunct/>
        <w:autoSpaceDE/>
        <w:autoSpaceDN/>
        <w:adjustRightInd/>
        <w:spacing w:after="0" w:line="360" w:lineRule="auto"/>
        <w:ind w:left="0" w:firstLine="0"/>
        <w:jc w:val="both"/>
        <w:textAlignment w:val="auto"/>
        <w:rPr>
          <w:szCs w:val="24"/>
        </w:rPr>
      </w:pPr>
      <w:r w:rsidRPr="00456797">
        <w:rPr>
          <w:szCs w:val="24"/>
        </w:rPr>
        <w:t xml:space="preserve">Хендриксон Э.С., Ван Бреда М.Ф. Теория бухгалтерского учета/ Пер. с англ. </w:t>
      </w:r>
      <w:r w:rsidR="00456797">
        <w:rPr>
          <w:szCs w:val="24"/>
        </w:rPr>
        <w:t>– М.: Финансы и статистика, 201</w:t>
      </w:r>
      <w:r w:rsidRPr="00456797">
        <w:rPr>
          <w:szCs w:val="24"/>
        </w:rPr>
        <w:t>2.</w:t>
      </w:r>
    </w:p>
    <w:p w:rsidR="00B44E63" w:rsidRPr="00456797" w:rsidRDefault="00B44E63" w:rsidP="00456797">
      <w:pPr>
        <w:pStyle w:val="ab"/>
        <w:widowControl/>
        <w:numPr>
          <w:ilvl w:val="0"/>
          <w:numId w:val="9"/>
        </w:numPr>
        <w:overflowPunct/>
        <w:autoSpaceDE/>
        <w:autoSpaceDN/>
        <w:adjustRightInd/>
        <w:spacing w:after="0" w:line="360" w:lineRule="auto"/>
        <w:ind w:left="0" w:firstLine="0"/>
        <w:jc w:val="both"/>
        <w:textAlignment w:val="auto"/>
        <w:rPr>
          <w:szCs w:val="24"/>
        </w:rPr>
      </w:pPr>
      <w:r w:rsidRPr="00456797">
        <w:rPr>
          <w:szCs w:val="24"/>
        </w:rPr>
        <w:t xml:space="preserve">Шнейдман Л.З. На пути к международным стандартам финансовой отчетности // Бухгалтерский учет. </w:t>
      </w:r>
      <w:r w:rsidRPr="00456797">
        <w:rPr>
          <w:szCs w:val="24"/>
        </w:rPr>
        <w:sym w:font="Symbol" w:char="F02D"/>
      </w:r>
      <w:r w:rsidR="00456797">
        <w:rPr>
          <w:szCs w:val="24"/>
        </w:rPr>
        <w:t xml:space="preserve"> 2013</w:t>
      </w:r>
      <w:r w:rsidRPr="00456797">
        <w:rPr>
          <w:szCs w:val="24"/>
        </w:rPr>
        <w:t>. – № 1. – 4-8 с.</w:t>
      </w:r>
    </w:p>
    <w:p w:rsidR="00B44E63" w:rsidRPr="00456797" w:rsidRDefault="00B44E63" w:rsidP="00456797">
      <w:pPr>
        <w:pStyle w:val="ab"/>
        <w:widowControl/>
        <w:numPr>
          <w:ilvl w:val="0"/>
          <w:numId w:val="9"/>
        </w:numPr>
        <w:overflowPunct/>
        <w:autoSpaceDE/>
        <w:autoSpaceDN/>
        <w:adjustRightInd/>
        <w:spacing w:after="0" w:line="360" w:lineRule="auto"/>
        <w:ind w:left="0" w:firstLine="0"/>
        <w:jc w:val="both"/>
        <w:textAlignment w:val="auto"/>
        <w:rPr>
          <w:szCs w:val="24"/>
        </w:rPr>
      </w:pPr>
      <w:r w:rsidRPr="00456797">
        <w:rPr>
          <w:szCs w:val="24"/>
        </w:rPr>
        <w:t xml:space="preserve">Шнейдман Л.З.. Принципы корпоративного управления, или как успешно работать с инвесторами //Бухгалтерский учет. </w:t>
      </w:r>
      <w:r w:rsidRPr="00456797">
        <w:rPr>
          <w:szCs w:val="24"/>
        </w:rPr>
        <w:sym w:font="Symbol" w:char="F02D"/>
      </w:r>
      <w:r w:rsidR="00456797">
        <w:rPr>
          <w:szCs w:val="24"/>
        </w:rPr>
        <w:t xml:space="preserve"> 2013</w:t>
      </w:r>
      <w:r w:rsidRPr="00456797">
        <w:rPr>
          <w:szCs w:val="24"/>
        </w:rPr>
        <w:t>. – № 18. – 55-60 с.</w:t>
      </w:r>
    </w:p>
    <w:p w:rsidR="00B44E63" w:rsidRPr="00456797" w:rsidRDefault="00B44E63" w:rsidP="00456797">
      <w:pPr>
        <w:pStyle w:val="ab"/>
        <w:widowControl/>
        <w:numPr>
          <w:ilvl w:val="0"/>
          <w:numId w:val="9"/>
        </w:numPr>
        <w:overflowPunct/>
        <w:autoSpaceDE/>
        <w:autoSpaceDN/>
        <w:adjustRightInd/>
        <w:spacing w:after="0" w:line="360" w:lineRule="auto"/>
        <w:ind w:left="0" w:firstLine="0"/>
        <w:jc w:val="both"/>
        <w:textAlignment w:val="auto"/>
        <w:rPr>
          <w:szCs w:val="24"/>
        </w:rPr>
      </w:pPr>
      <w:r w:rsidRPr="00456797">
        <w:rPr>
          <w:szCs w:val="24"/>
        </w:rPr>
        <w:t xml:space="preserve">Энтони Р., Рис Дж. Учет: ситуации и примеры./ Пер. с англ. </w:t>
      </w:r>
      <w:r w:rsidR="00456797">
        <w:rPr>
          <w:szCs w:val="24"/>
        </w:rPr>
        <w:t>– М.: Финансы и статистика, 2012</w:t>
      </w:r>
      <w:r w:rsidRPr="00456797">
        <w:rPr>
          <w:szCs w:val="24"/>
        </w:rPr>
        <w:t>.</w:t>
      </w:r>
    </w:p>
    <w:p w:rsidR="00B44E63" w:rsidRDefault="00B44E63" w:rsidP="00B44E63">
      <w:pPr>
        <w:spacing w:line="360" w:lineRule="auto"/>
        <w:ind w:firstLine="540"/>
        <w:jc w:val="both"/>
        <w:rPr>
          <w:szCs w:val="24"/>
        </w:rPr>
      </w:pPr>
    </w:p>
    <w:p w:rsidR="00B44E63" w:rsidRDefault="00B44E63" w:rsidP="00B44E63">
      <w:pPr>
        <w:spacing w:line="360" w:lineRule="auto"/>
        <w:ind w:firstLine="540"/>
        <w:jc w:val="both"/>
        <w:rPr>
          <w:szCs w:val="24"/>
        </w:rPr>
      </w:pPr>
    </w:p>
    <w:p w:rsidR="00B44E63" w:rsidRDefault="00B44E63" w:rsidP="00B44E63">
      <w:pPr>
        <w:spacing w:line="360" w:lineRule="auto"/>
        <w:ind w:firstLine="540"/>
        <w:jc w:val="both"/>
        <w:rPr>
          <w:szCs w:val="24"/>
        </w:rPr>
        <w:sectPr w:rsidR="00B44E63" w:rsidSect="002813FE">
          <w:footerReference w:type="default" r:id="rId7"/>
          <w:pgSz w:w="11906" w:h="16838"/>
          <w:pgMar w:top="1134" w:right="851" w:bottom="1134" w:left="1588" w:header="709" w:footer="709" w:gutter="0"/>
          <w:cols w:space="708"/>
          <w:titlePg/>
          <w:docGrid w:linePitch="360"/>
        </w:sectPr>
      </w:pPr>
    </w:p>
    <w:p w:rsidR="00B44E63" w:rsidRDefault="00B44E63" w:rsidP="00B44E63">
      <w:pPr>
        <w:spacing w:line="360" w:lineRule="auto"/>
        <w:ind w:firstLine="540"/>
        <w:jc w:val="center"/>
        <w:rPr>
          <w:szCs w:val="24"/>
        </w:rPr>
      </w:pPr>
      <w:r>
        <w:rPr>
          <w:szCs w:val="24"/>
        </w:rPr>
        <w:lastRenderedPageBreak/>
        <w:t>ПРИЛОЖЕНИЕ А</w:t>
      </w:r>
    </w:p>
    <w:p w:rsidR="00B44E63" w:rsidRDefault="00B44E63" w:rsidP="00B44E63">
      <w:pPr>
        <w:spacing w:line="360" w:lineRule="auto"/>
        <w:ind w:firstLine="540"/>
        <w:jc w:val="center"/>
        <w:rPr>
          <w:szCs w:val="24"/>
        </w:rPr>
      </w:pPr>
      <w:r>
        <w:rPr>
          <w:szCs w:val="24"/>
        </w:rPr>
        <w:t>КОДИФИКАТОР ЗАДАНИЙ</w:t>
      </w:r>
    </w:p>
    <w:tbl>
      <w:tblPr>
        <w:tblW w:w="153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1080"/>
        <w:gridCol w:w="1440"/>
        <w:gridCol w:w="1260"/>
        <w:gridCol w:w="1080"/>
        <w:gridCol w:w="1440"/>
        <w:gridCol w:w="1440"/>
        <w:gridCol w:w="1080"/>
        <w:gridCol w:w="1440"/>
        <w:gridCol w:w="1440"/>
        <w:gridCol w:w="1495"/>
        <w:gridCol w:w="1800"/>
      </w:tblGrid>
      <w:tr w:rsidR="00B44E63" w:rsidRPr="00B44E63" w:rsidTr="007376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40" w:type="dxa"/>
            <w:gridSpan w:val="2"/>
            <w:vMerge w:val="restart"/>
          </w:tcPr>
          <w:p w:rsidR="00B44E63" w:rsidRPr="00B44E63" w:rsidRDefault="00B44E63" w:rsidP="00737694">
            <w:pPr>
              <w:ind w:left="-108"/>
              <w:jc w:val="center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Последняя цифра шифра</w:t>
            </w:r>
          </w:p>
        </w:tc>
        <w:tc>
          <w:tcPr>
            <w:tcW w:w="13915" w:type="dxa"/>
            <w:gridSpan w:val="10"/>
          </w:tcPr>
          <w:p w:rsidR="00B44E63" w:rsidRPr="00B44E6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Первая буква фамилии студента</w:t>
            </w:r>
          </w:p>
        </w:tc>
      </w:tr>
      <w:tr w:rsidR="00B44E63" w:rsidRPr="00B44E63" w:rsidTr="0073769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440" w:type="dxa"/>
            <w:gridSpan w:val="2"/>
            <w:vMerge/>
          </w:tcPr>
          <w:p w:rsidR="00B44E63" w:rsidRPr="00B44E6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А, Ш</w:t>
            </w:r>
          </w:p>
        </w:tc>
        <w:tc>
          <w:tcPr>
            <w:tcW w:w="1260" w:type="dxa"/>
          </w:tcPr>
          <w:p w:rsidR="00B44E63" w:rsidRPr="00B44E6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Е,К,Щ</w:t>
            </w:r>
          </w:p>
        </w:tc>
        <w:tc>
          <w:tcPr>
            <w:tcW w:w="1080" w:type="dxa"/>
          </w:tcPr>
          <w:p w:rsidR="00B44E63" w:rsidRPr="00B44E6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Б,Х,С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Д,Ф,Ч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Г,Э,Т</w:t>
            </w:r>
          </w:p>
        </w:tc>
        <w:tc>
          <w:tcPr>
            <w:tcW w:w="1080" w:type="dxa"/>
          </w:tcPr>
          <w:p w:rsidR="00B44E63" w:rsidRPr="00B44E6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Н,Ю,И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В, Ж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З,О,У</w:t>
            </w:r>
          </w:p>
        </w:tc>
        <w:tc>
          <w:tcPr>
            <w:tcW w:w="1495" w:type="dxa"/>
          </w:tcPr>
          <w:p w:rsidR="00B44E63" w:rsidRPr="00B44E6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Л,П,Ц</w:t>
            </w:r>
          </w:p>
        </w:tc>
        <w:tc>
          <w:tcPr>
            <w:tcW w:w="1800" w:type="dxa"/>
          </w:tcPr>
          <w:p w:rsidR="00B44E63" w:rsidRPr="00B44E63" w:rsidRDefault="00B44E63" w:rsidP="007376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М,Р,Я</w:t>
            </w:r>
          </w:p>
        </w:tc>
      </w:tr>
      <w:tr w:rsidR="00B44E63" w:rsidRPr="00B44E63" w:rsidTr="00737694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360" w:type="dxa"/>
            <w:vMerge w:val="restart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вопрос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1, 32, 64</w:t>
            </w:r>
          </w:p>
        </w:tc>
        <w:tc>
          <w:tcPr>
            <w:tcW w:w="126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2, 33, 65</w:t>
            </w:r>
          </w:p>
        </w:tc>
        <w:tc>
          <w:tcPr>
            <w:tcW w:w="108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3, 34, 66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4, 35,67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5, 36, 68</w:t>
            </w:r>
          </w:p>
        </w:tc>
        <w:tc>
          <w:tcPr>
            <w:tcW w:w="108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6, 37, 69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7, 38, 70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8, 39, 71</w:t>
            </w:r>
          </w:p>
        </w:tc>
        <w:tc>
          <w:tcPr>
            <w:tcW w:w="1495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9, 40, 72</w:t>
            </w:r>
          </w:p>
        </w:tc>
        <w:tc>
          <w:tcPr>
            <w:tcW w:w="180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10, 41, 73</w:t>
            </w:r>
          </w:p>
        </w:tc>
      </w:tr>
      <w:tr w:rsidR="00B44E63" w:rsidRPr="00B44E63" w:rsidTr="00737694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360" w:type="dxa"/>
            <w:vMerge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задача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1, 8</w:t>
            </w:r>
          </w:p>
        </w:tc>
        <w:tc>
          <w:tcPr>
            <w:tcW w:w="126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2, 9</w:t>
            </w:r>
          </w:p>
        </w:tc>
        <w:tc>
          <w:tcPr>
            <w:tcW w:w="108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3, 11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4, 8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5, 14</w:t>
            </w:r>
          </w:p>
        </w:tc>
        <w:tc>
          <w:tcPr>
            <w:tcW w:w="108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6, 17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7, 11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8, 3</w:t>
            </w:r>
          </w:p>
        </w:tc>
        <w:tc>
          <w:tcPr>
            <w:tcW w:w="1495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9, 4</w:t>
            </w:r>
          </w:p>
        </w:tc>
        <w:tc>
          <w:tcPr>
            <w:tcW w:w="180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10, 18</w:t>
            </w:r>
          </w:p>
        </w:tc>
      </w:tr>
      <w:tr w:rsidR="00B44E63" w:rsidRPr="00B44E63" w:rsidTr="00737694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360" w:type="dxa"/>
            <w:vMerge w:val="restart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вопрос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21, 52, 84</w:t>
            </w:r>
          </w:p>
        </w:tc>
        <w:tc>
          <w:tcPr>
            <w:tcW w:w="126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22, 53, 85</w:t>
            </w:r>
          </w:p>
        </w:tc>
        <w:tc>
          <w:tcPr>
            <w:tcW w:w="108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23,54,86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24, 55, 87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25, 56, 88</w:t>
            </w:r>
          </w:p>
        </w:tc>
        <w:tc>
          <w:tcPr>
            <w:tcW w:w="108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26,57,89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27, 58, 90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28, 59, 91</w:t>
            </w:r>
          </w:p>
        </w:tc>
        <w:tc>
          <w:tcPr>
            <w:tcW w:w="1495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29, 60, 92</w:t>
            </w:r>
          </w:p>
        </w:tc>
        <w:tc>
          <w:tcPr>
            <w:tcW w:w="180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30, 61, 93</w:t>
            </w:r>
          </w:p>
        </w:tc>
      </w:tr>
      <w:tr w:rsidR="00B44E63" w:rsidRPr="00B44E63" w:rsidTr="00737694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360" w:type="dxa"/>
            <w:vMerge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задача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10, 18</w:t>
            </w:r>
          </w:p>
        </w:tc>
        <w:tc>
          <w:tcPr>
            <w:tcW w:w="126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11, 5</w:t>
            </w:r>
          </w:p>
        </w:tc>
        <w:tc>
          <w:tcPr>
            <w:tcW w:w="108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12, 20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13, 19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14, 8</w:t>
            </w:r>
          </w:p>
        </w:tc>
        <w:tc>
          <w:tcPr>
            <w:tcW w:w="108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15, 13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16, 1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17, 11</w:t>
            </w:r>
          </w:p>
        </w:tc>
        <w:tc>
          <w:tcPr>
            <w:tcW w:w="1495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18, 6</w:t>
            </w:r>
          </w:p>
        </w:tc>
        <w:tc>
          <w:tcPr>
            <w:tcW w:w="180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19, 10</w:t>
            </w:r>
          </w:p>
        </w:tc>
      </w:tr>
      <w:tr w:rsidR="00B44E63" w:rsidRPr="00B44E63" w:rsidTr="00737694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360" w:type="dxa"/>
            <w:vMerge w:val="restart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вопрос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11, 42, 74</w:t>
            </w:r>
          </w:p>
        </w:tc>
        <w:tc>
          <w:tcPr>
            <w:tcW w:w="126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12, 43, 75</w:t>
            </w:r>
          </w:p>
        </w:tc>
        <w:tc>
          <w:tcPr>
            <w:tcW w:w="108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13,44,76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14, 45, 77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15, 46, 78</w:t>
            </w:r>
          </w:p>
        </w:tc>
        <w:tc>
          <w:tcPr>
            <w:tcW w:w="108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16,47,79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17, 48, 80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18, 49, 81</w:t>
            </w:r>
          </w:p>
        </w:tc>
        <w:tc>
          <w:tcPr>
            <w:tcW w:w="1495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19, 50, 82</w:t>
            </w:r>
          </w:p>
        </w:tc>
        <w:tc>
          <w:tcPr>
            <w:tcW w:w="180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20, 51, 83</w:t>
            </w:r>
          </w:p>
        </w:tc>
      </w:tr>
      <w:tr w:rsidR="00B44E63" w:rsidRPr="00B44E63" w:rsidTr="00737694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360" w:type="dxa"/>
            <w:vMerge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задача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20, 2</w:t>
            </w:r>
          </w:p>
        </w:tc>
        <w:tc>
          <w:tcPr>
            <w:tcW w:w="126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1, 11</w:t>
            </w:r>
          </w:p>
        </w:tc>
        <w:tc>
          <w:tcPr>
            <w:tcW w:w="108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2, 12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3, 13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4, 14</w:t>
            </w:r>
          </w:p>
        </w:tc>
        <w:tc>
          <w:tcPr>
            <w:tcW w:w="108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5, 8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6, 15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7, 16</w:t>
            </w:r>
          </w:p>
        </w:tc>
        <w:tc>
          <w:tcPr>
            <w:tcW w:w="1495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8, 17</w:t>
            </w:r>
          </w:p>
        </w:tc>
        <w:tc>
          <w:tcPr>
            <w:tcW w:w="180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9, 18</w:t>
            </w:r>
          </w:p>
        </w:tc>
      </w:tr>
      <w:tr w:rsidR="00B44E63" w:rsidRPr="00B44E63" w:rsidTr="00737694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360" w:type="dxa"/>
            <w:vMerge w:val="restart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вопрос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31, 62, 94</w:t>
            </w:r>
          </w:p>
        </w:tc>
        <w:tc>
          <w:tcPr>
            <w:tcW w:w="126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10, 63, 95</w:t>
            </w:r>
          </w:p>
        </w:tc>
        <w:tc>
          <w:tcPr>
            <w:tcW w:w="108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8,60,96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2, 24, 97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3, 25, 51</w:t>
            </w:r>
          </w:p>
        </w:tc>
        <w:tc>
          <w:tcPr>
            <w:tcW w:w="108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4,26,52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5, 27, 53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6, 28, 54</w:t>
            </w:r>
          </w:p>
        </w:tc>
        <w:tc>
          <w:tcPr>
            <w:tcW w:w="1495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7, 29, 55</w:t>
            </w:r>
          </w:p>
        </w:tc>
        <w:tc>
          <w:tcPr>
            <w:tcW w:w="180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9, 30, 56</w:t>
            </w:r>
          </w:p>
        </w:tc>
      </w:tr>
      <w:tr w:rsidR="00B44E63" w:rsidRPr="00B44E63" w:rsidTr="00737694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360" w:type="dxa"/>
            <w:vMerge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задача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10, 20</w:t>
            </w:r>
          </w:p>
        </w:tc>
        <w:tc>
          <w:tcPr>
            <w:tcW w:w="126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1, 19</w:t>
            </w:r>
          </w:p>
        </w:tc>
        <w:tc>
          <w:tcPr>
            <w:tcW w:w="108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2, 18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3, 17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4, 16</w:t>
            </w:r>
          </w:p>
        </w:tc>
        <w:tc>
          <w:tcPr>
            <w:tcW w:w="108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5, 15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6, 16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7, 17</w:t>
            </w:r>
          </w:p>
        </w:tc>
        <w:tc>
          <w:tcPr>
            <w:tcW w:w="1495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8, 18</w:t>
            </w:r>
          </w:p>
        </w:tc>
        <w:tc>
          <w:tcPr>
            <w:tcW w:w="180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9, 19</w:t>
            </w:r>
          </w:p>
        </w:tc>
      </w:tr>
      <w:tr w:rsidR="00B44E63" w:rsidRPr="00B44E63" w:rsidTr="00737694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360" w:type="dxa"/>
            <w:vMerge w:val="restart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вопрос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11, 31, 57</w:t>
            </w:r>
          </w:p>
        </w:tc>
        <w:tc>
          <w:tcPr>
            <w:tcW w:w="126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B44E63">
              <w:rPr>
                <w:sz w:val="24"/>
                <w:szCs w:val="24"/>
              </w:rPr>
              <w:t>12, 32, 58</w:t>
            </w:r>
          </w:p>
        </w:tc>
        <w:tc>
          <w:tcPr>
            <w:tcW w:w="108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13,33,59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14, 34, 60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15, 35, 61</w:t>
            </w:r>
          </w:p>
        </w:tc>
        <w:tc>
          <w:tcPr>
            <w:tcW w:w="108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16,36,63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17, 37, 64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18, 38, 65</w:t>
            </w:r>
          </w:p>
        </w:tc>
        <w:tc>
          <w:tcPr>
            <w:tcW w:w="1495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19, 39, 66</w:t>
            </w:r>
          </w:p>
        </w:tc>
        <w:tc>
          <w:tcPr>
            <w:tcW w:w="180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20, 41, 67</w:t>
            </w:r>
          </w:p>
        </w:tc>
      </w:tr>
      <w:tr w:rsidR="00B44E63" w:rsidRPr="00B44E63" w:rsidTr="00737694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360" w:type="dxa"/>
            <w:vMerge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задача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10, 16</w:t>
            </w:r>
          </w:p>
        </w:tc>
        <w:tc>
          <w:tcPr>
            <w:tcW w:w="126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11, 13</w:t>
            </w:r>
          </w:p>
        </w:tc>
        <w:tc>
          <w:tcPr>
            <w:tcW w:w="108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12, 20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13, 7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14, 11</w:t>
            </w:r>
          </w:p>
        </w:tc>
        <w:tc>
          <w:tcPr>
            <w:tcW w:w="108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15, 19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16, 2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17, 3</w:t>
            </w:r>
          </w:p>
        </w:tc>
        <w:tc>
          <w:tcPr>
            <w:tcW w:w="1495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18, 4</w:t>
            </w:r>
          </w:p>
        </w:tc>
        <w:tc>
          <w:tcPr>
            <w:tcW w:w="180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19, 5</w:t>
            </w:r>
          </w:p>
        </w:tc>
      </w:tr>
      <w:tr w:rsidR="00B44E63" w:rsidRPr="00B44E63" w:rsidTr="00737694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360" w:type="dxa"/>
            <w:vMerge w:val="restart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вопрос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21, 42, 68</w:t>
            </w:r>
          </w:p>
        </w:tc>
        <w:tc>
          <w:tcPr>
            <w:tcW w:w="126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22, 43, 69</w:t>
            </w:r>
          </w:p>
        </w:tc>
        <w:tc>
          <w:tcPr>
            <w:tcW w:w="108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23,44,70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24, 45, 71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25, 46, 72</w:t>
            </w:r>
          </w:p>
        </w:tc>
        <w:tc>
          <w:tcPr>
            <w:tcW w:w="108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26,47,73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27, 48, 74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28, 49, 75</w:t>
            </w:r>
          </w:p>
        </w:tc>
        <w:tc>
          <w:tcPr>
            <w:tcW w:w="1495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29, 50, 76</w:t>
            </w:r>
          </w:p>
        </w:tc>
        <w:tc>
          <w:tcPr>
            <w:tcW w:w="180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30, 51, 77</w:t>
            </w:r>
          </w:p>
        </w:tc>
      </w:tr>
      <w:tr w:rsidR="00B44E63" w:rsidRPr="00B44E63" w:rsidTr="00737694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360" w:type="dxa"/>
            <w:vMerge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задача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1, 7</w:t>
            </w:r>
          </w:p>
        </w:tc>
        <w:tc>
          <w:tcPr>
            <w:tcW w:w="126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2, 11</w:t>
            </w:r>
          </w:p>
        </w:tc>
        <w:tc>
          <w:tcPr>
            <w:tcW w:w="108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3, 12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 xml:space="preserve">4, 13, 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5, 17</w:t>
            </w:r>
          </w:p>
        </w:tc>
        <w:tc>
          <w:tcPr>
            <w:tcW w:w="108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6, 18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7, 19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8, 19</w:t>
            </w:r>
          </w:p>
        </w:tc>
        <w:tc>
          <w:tcPr>
            <w:tcW w:w="1495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9, 20</w:t>
            </w:r>
          </w:p>
        </w:tc>
        <w:tc>
          <w:tcPr>
            <w:tcW w:w="180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10, 15</w:t>
            </w:r>
          </w:p>
        </w:tc>
      </w:tr>
      <w:tr w:rsidR="00B44E63" w:rsidRPr="00B44E63" w:rsidTr="00737694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360" w:type="dxa"/>
            <w:vMerge w:val="restart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вопрос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31, 52, 78</w:t>
            </w:r>
          </w:p>
        </w:tc>
        <w:tc>
          <w:tcPr>
            <w:tcW w:w="126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32, 53, 79</w:t>
            </w:r>
          </w:p>
        </w:tc>
        <w:tc>
          <w:tcPr>
            <w:tcW w:w="108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33,54,80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34, 55, 81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35, 56, 82</w:t>
            </w:r>
          </w:p>
        </w:tc>
        <w:tc>
          <w:tcPr>
            <w:tcW w:w="108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36,57,83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37, 58, 84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38, 59, 85</w:t>
            </w:r>
          </w:p>
        </w:tc>
        <w:tc>
          <w:tcPr>
            <w:tcW w:w="1495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39, 60, 86</w:t>
            </w:r>
          </w:p>
        </w:tc>
        <w:tc>
          <w:tcPr>
            <w:tcW w:w="180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40, 61, 87</w:t>
            </w:r>
          </w:p>
        </w:tc>
      </w:tr>
      <w:tr w:rsidR="00B44E63" w:rsidRPr="00B44E63" w:rsidTr="00737694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360" w:type="dxa"/>
            <w:vMerge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задача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7, 16</w:t>
            </w:r>
          </w:p>
        </w:tc>
        <w:tc>
          <w:tcPr>
            <w:tcW w:w="126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8, 15</w:t>
            </w:r>
          </w:p>
        </w:tc>
        <w:tc>
          <w:tcPr>
            <w:tcW w:w="108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9, 3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10, 2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11, 18</w:t>
            </w:r>
          </w:p>
        </w:tc>
        <w:tc>
          <w:tcPr>
            <w:tcW w:w="108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12, 3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13, 5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14, 15</w:t>
            </w:r>
          </w:p>
        </w:tc>
        <w:tc>
          <w:tcPr>
            <w:tcW w:w="1495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15, 16,</w:t>
            </w:r>
          </w:p>
        </w:tc>
        <w:tc>
          <w:tcPr>
            <w:tcW w:w="180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16, 17</w:t>
            </w:r>
          </w:p>
        </w:tc>
      </w:tr>
      <w:tr w:rsidR="00B44E63" w:rsidRPr="00B44E63" w:rsidTr="00737694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360" w:type="dxa"/>
            <w:vMerge w:val="restart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вопрос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41, 62, 88</w:t>
            </w:r>
          </w:p>
        </w:tc>
        <w:tc>
          <w:tcPr>
            <w:tcW w:w="126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42, 63, 89</w:t>
            </w:r>
          </w:p>
        </w:tc>
        <w:tc>
          <w:tcPr>
            <w:tcW w:w="108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43,64,90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44, 65, 91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45, 66, 92</w:t>
            </w:r>
          </w:p>
        </w:tc>
        <w:tc>
          <w:tcPr>
            <w:tcW w:w="108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46,67,93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47, 68, 94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48, 69, 95</w:t>
            </w:r>
          </w:p>
        </w:tc>
        <w:tc>
          <w:tcPr>
            <w:tcW w:w="1495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49, 70, 96</w:t>
            </w:r>
          </w:p>
        </w:tc>
        <w:tc>
          <w:tcPr>
            <w:tcW w:w="180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50, 71, 97</w:t>
            </w:r>
          </w:p>
        </w:tc>
      </w:tr>
      <w:tr w:rsidR="00B44E63" w:rsidRPr="00B44E63" w:rsidTr="00737694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360" w:type="dxa"/>
            <w:vMerge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задача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2, 3</w:t>
            </w:r>
          </w:p>
        </w:tc>
        <w:tc>
          <w:tcPr>
            <w:tcW w:w="126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3, 4</w:t>
            </w:r>
          </w:p>
        </w:tc>
        <w:tc>
          <w:tcPr>
            <w:tcW w:w="108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4, 5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5, 6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6, 7</w:t>
            </w:r>
          </w:p>
        </w:tc>
        <w:tc>
          <w:tcPr>
            <w:tcW w:w="108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7, 8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8, 9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9, 10</w:t>
            </w:r>
          </w:p>
        </w:tc>
        <w:tc>
          <w:tcPr>
            <w:tcW w:w="1495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10, 11</w:t>
            </w:r>
          </w:p>
        </w:tc>
        <w:tc>
          <w:tcPr>
            <w:tcW w:w="180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11, 12</w:t>
            </w:r>
          </w:p>
        </w:tc>
      </w:tr>
    </w:tbl>
    <w:p w:rsidR="00B44E63" w:rsidRPr="00B44E63" w:rsidRDefault="00B44E63" w:rsidP="00B44E63">
      <w:pPr>
        <w:rPr>
          <w:sz w:val="24"/>
          <w:szCs w:val="24"/>
        </w:rPr>
      </w:pPr>
      <w:r>
        <w:br w:type="page"/>
      </w:r>
      <w:r w:rsidRPr="00B44E63">
        <w:rPr>
          <w:sz w:val="24"/>
          <w:szCs w:val="24"/>
        </w:rPr>
        <w:lastRenderedPageBreak/>
        <w:t>Продолжение кодификатора заданий</w:t>
      </w:r>
    </w:p>
    <w:p w:rsidR="00B44E63" w:rsidRDefault="00B44E63" w:rsidP="00B44E63"/>
    <w:tbl>
      <w:tblPr>
        <w:tblW w:w="153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1080"/>
        <w:gridCol w:w="1440"/>
        <w:gridCol w:w="1260"/>
        <w:gridCol w:w="1080"/>
        <w:gridCol w:w="1440"/>
        <w:gridCol w:w="1440"/>
        <w:gridCol w:w="1080"/>
        <w:gridCol w:w="1440"/>
        <w:gridCol w:w="1440"/>
        <w:gridCol w:w="1495"/>
        <w:gridCol w:w="1800"/>
      </w:tblGrid>
      <w:tr w:rsidR="00B44E63" w:rsidRPr="00B44E63" w:rsidTr="00737694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360" w:type="dxa"/>
            <w:vMerge w:val="restart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вопрос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5, 19, 72</w:t>
            </w:r>
          </w:p>
        </w:tc>
        <w:tc>
          <w:tcPr>
            <w:tcW w:w="126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6, 20, 73</w:t>
            </w:r>
          </w:p>
        </w:tc>
        <w:tc>
          <w:tcPr>
            <w:tcW w:w="108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7,21,74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8, 22, 75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9, 23, 76</w:t>
            </w:r>
          </w:p>
        </w:tc>
        <w:tc>
          <w:tcPr>
            <w:tcW w:w="108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10,24,77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11, 25, 78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12, 26, 79</w:t>
            </w:r>
          </w:p>
        </w:tc>
        <w:tc>
          <w:tcPr>
            <w:tcW w:w="1495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13, 27, 80</w:t>
            </w:r>
          </w:p>
        </w:tc>
        <w:tc>
          <w:tcPr>
            <w:tcW w:w="180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14, 28, 81</w:t>
            </w:r>
          </w:p>
        </w:tc>
      </w:tr>
      <w:tr w:rsidR="00B44E63" w:rsidRPr="00B44E63" w:rsidTr="00737694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360" w:type="dxa"/>
            <w:vMerge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задача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12, 13</w:t>
            </w:r>
          </w:p>
        </w:tc>
        <w:tc>
          <w:tcPr>
            <w:tcW w:w="126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13, 14</w:t>
            </w:r>
          </w:p>
        </w:tc>
        <w:tc>
          <w:tcPr>
            <w:tcW w:w="108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14, 15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15, 16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16, 17</w:t>
            </w:r>
          </w:p>
        </w:tc>
        <w:tc>
          <w:tcPr>
            <w:tcW w:w="108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17, 18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18, 19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19, 20</w:t>
            </w:r>
          </w:p>
        </w:tc>
        <w:tc>
          <w:tcPr>
            <w:tcW w:w="1495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20, 8</w:t>
            </w:r>
          </w:p>
        </w:tc>
        <w:tc>
          <w:tcPr>
            <w:tcW w:w="180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2, 4</w:t>
            </w:r>
          </w:p>
        </w:tc>
      </w:tr>
      <w:tr w:rsidR="00B44E63" w:rsidRPr="00B44E63" w:rsidTr="00737694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360" w:type="dxa"/>
            <w:vMerge w:val="restart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вопрос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15, 29, 82</w:t>
            </w:r>
          </w:p>
        </w:tc>
        <w:tc>
          <w:tcPr>
            <w:tcW w:w="126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16, 30, 83</w:t>
            </w:r>
          </w:p>
        </w:tc>
        <w:tc>
          <w:tcPr>
            <w:tcW w:w="108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17,31,84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17, 32, 85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18, 33, 86</w:t>
            </w:r>
          </w:p>
        </w:tc>
        <w:tc>
          <w:tcPr>
            <w:tcW w:w="108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19,34,87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20, 35, 88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21, 36, 89</w:t>
            </w:r>
          </w:p>
        </w:tc>
        <w:tc>
          <w:tcPr>
            <w:tcW w:w="1495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22, 37, 90</w:t>
            </w:r>
          </w:p>
        </w:tc>
        <w:tc>
          <w:tcPr>
            <w:tcW w:w="180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23, 38, 63</w:t>
            </w:r>
          </w:p>
        </w:tc>
      </w:tr>
      <w:tr w:rsidR="00B44E63" w:rsidRPr="00B44E63" w:rsidTr="00737694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360" w:type="dxa"/>
            <w:vMerge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задача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3, 5</w:t>
            </w:r>
          </w:p>
        </w:tc>
        <w:tc>
          <w:tcPr>
            <w:tcW w:w="126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4, 6</w:t>
            </w:r>
          </w:p>
        </w:tc>
        <w:tc>
          <w:tcPr>
            <w:tcW w:w="108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5, 7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6, 8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7, 9</w:t>
            </w:r>
          </w:p>
        </w:tc>
        <w:tc>
          <w:tcPr>
            <w:tcW w:w="108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8, 10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9, 11</w:t>
            </w:r>
          </w:p>
        </w:tc>
        <w:tc>
          <w:tcPr>
            <w:tcW w:w="144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10, 12</w:t>
            </w:r>
          </w:p>
        </w:tc>
        <w:tc>
          <w:tcPr>
            <w:tcW w:w="1495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11, 13</w:t>
            </w:r>
          </w:p>
        </w:tc>
        <w:tc>
          <w:tcPr>
            <w:tcW w:w="1800" w:type="dxa"/>
          </w:tcPr>
          <w:p w:rsidR="00B44E63" w:rsidRPr="00B44E63" w:rsidRDefault="00B44E63" w:rsidP="007376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4E63">
              <w:rPr>
                <w:sz w:val="24"/>
                <w:szCs w:val="24"/>
              </w:rPr>
              <w:t>12, 14</w:t>
            </w:r>
          </w:p>
        </w:tc>
      </w:tr>
    </w:tbl>
    <w:p w:rsidR="00B44E63" w:rsidRDefault="00B44E63" w:rsidP="00B44E63">
      <w:pPr>
        <w:spacing w:line="360" w:lineRule="auto"/>
        <w:ind w:firstLine="540"/>
        <w:jc w:val="both"/>
        <w:rPr>
          <w:szCs w:val="24"/>
        </w:rPr>
      </w:pPr>
    </w:p>
    <w:p w:rsidR="00B44E63" w:rsidRPr="0010792D" w:rsidRDefault="00B44E63" w:rsidP="00B44E63">
      <w:pPr>
        <w:spacing w:line="360" w:lineRule="auto"/>
        <w:jc w:val="both"/>
        <w:rPr>
          <w:szCs w:val="24"/>
        </w:rPr>
      </w:pPr>
    </w:p>
    <w:p w:rsidR="004C3ACC" w:rsidRPr="004C3ACC" w:rsidRDefault="004C3ACC" w:rsidP="004C3ACC">
      <w:pPr>
        <w:tabs>
          <w:tab w:val="num" w:pos="567"/>
        </w:tabs>
        <w:ind w:left="567" w:hanging="567"/>
        <w:rPr>
          <w:sz w:val="24"/>
          <w:szCs w:val="24"/>
        </w:rPr>
      </w:pPr>
    </w:p>
    <w:sectPr w:rsidR="004C3ACC" w:rsidRPr="004C3ACC" w:rsidSect="00B44E63">
      <w:footerReference w:type="default" r:id="rId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C44" w:rsidRDefault="00477C44" w:rsidP="00AF0B7A">
      <w:r>
        <w:separator/>
      </w:r>
    </w:p>
  </w:endnote>
  <w:endnote w:type="continuationSeparator" w:id="0">
    <w:p w:rsidR="00477C44" w:rsidRDefault="00477C44" w:rsidP="00AF0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wiss Light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E63" w:rsidRDefault="00B44E63">
    <w:pPr>
      <w:pStyle w:val="a7"/>
      <w:jc w:val="center"/>
    </w:pPr>
    <w:fldSimple w:instr=" PAGE   \* MERGEFORMAT ">
      <w:r w:rsidR="00065765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617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AF0B7A" w:rsidRPr="00AF0B7A" w:rsidRDefault="00AF0B7A">
        <w:pPr>
          <w:pStyle w:val="a7"/>
          <w:jc w:val="center"/>
          <w:rPr>
            <w:sz w:val="24"/>
            <w:szCs w:val="24"/>
          </w:rPr>
        </w:pPr>
        <w:r w:rsidRPr="00AF0B7A">
          <w:rPr>
            <w:sz w:val="24"/>
            <w:szCs w:val="24"/>
          </w:rPr>
          <w:fldChar w:fldCharType="begin"/>
        </w:r>
        <w:r w:rsidRPr="00AF0B7A">
          <w:rPr>
            <w:sz w:val="24"/>
            <w:szCs w:val="24"/>
          </w:rPr>
          <w:instrText xml:space="preserve"> PAGE   \* MERGEFORMAT </w:instrText>
        </w:r>
        <w:r w:rsidRPr="00AF0B7A">
          <w:rPr>
            <w:sz w:val="24"/>
            <w:szCs w:val="24"/>
          </w:rPr>
          <w:fldChar w:fldCharType="separate"/>
        </w:r>
        <w:r w:rsidR="00CA4AA3">
          <w:rPr>
            <w:noProof/>
            <w:sz w:val="24"/>
            <w:szCs w:val="24"/>
          </w:rPr>
          <w:t>34</w:t>
        </w:r>
        <w:r w:rsidRPr="00AF0B7A">
          <w:rPr>
            <w:sz w:val="24"/>
            <w:szCs w:val="24"/>
          </w:rPr>
          <w:fldChar w:fldCharType="end"/>
        </w:r>
      </w:p>
    </w:sdtContent>
  </w:sdt>
  <w:p w:rsidR="00AF0B7A" w:rsidRDefault="00AF0B7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C44" w:rsidRDefault="00477C44" w:rsidP="00AF0B7A">
      <w:r>
        <w:separator/>
      </w:r>
    </w:p>
  </w:footnote>
  <w:footnote w:type="continuationSeparator" w:id="0">
    <w:p w:rsidR="00477C44" w:rsidRDefault="00477C44" w:rsidP="00AF0B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7424"/>
    <w:multiLevelType w:val="singleLevel"/>
    <w:tmpl w:val="338280F4"/>
    <w:lvl w:ilvl="0">
      <w:numFmt w:val="bullet"/>
      <w:lvlText w:val="–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1">
    <w:nsid w:val="07C244F8"/>
    <w:multiLevelType w:val="hybridMultilevel"/>
    <w:tmpl w:val="BA1AF234"/>
    <w:lvl w:ilvl="0" w:tplc="8C60D310">
      <w:start w:val="2"/>
      <w:numFmt w:val="decimal"/>
      <w:lvlText w:val="%1."/>
      <w:lvlJc w:val="left"/>
      <w:pPr>
        <w:tabs>
          <w:tab w:val="num" w:pos="1225"/>
        </w:tabs>
        <w:ind w:left="12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5"/>
        </w:tabs>
        <w:ind w:left="19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5"/>
        </w:tabs>
        <w:ind w:left="26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5"/>
        </w:tabs>
        <w:ind w:left="33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5"/>
        </w:tabs>
        <w:ind w:left="41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5"/>
        </w:tabs>
        <w:ind w:left="48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5"/>
        </w:tabs>
        <w:ind w:left="55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5"/>
        </w:tabs>
        <w:ind w:left="62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5"/>
        </w:tabs>
        <w:ind w:left="6985" w:hanging="180"/>
      </w:pPr>
    </w:lvl>
  </w:abstractNum>
  <w:abstractNum w:abstractNumId="2">
    <w:nsid w:val="0C287E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9FD40E2"/>
    <w:multiLevelType w:val="hybridMultilevel"/>
    <w:tmpl w:val="24D68364"/>
    <w:lvl w:ilvl="0" w:tplc="B55ADAC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0544006"/>
    <w:multiLevelType w:val="hybridMultilevel"/>
    <w:tmpl w:val="D144DA6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45AE7540"/>
    <w:multiLevelType w:val="hybridMultilevel"/>
    <w:tmpl w:val="EAC2A3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B3793E"/>
    <w:multiLevelType w:val="hybridMultilevel"/>
    <w:tmpl w:val="CF1C0BF0"/>
    <w:lvl w:ilvl="0" w:tplc="F77C12C8">
      <w:start w:val="1"/>
      <w:numFmt w:val="decimal"/>
      <w:lvlText w:val="%1"/>
      <w:lvlJc w:val="left"/>
      <w:pPr>
        <w:tabs>
          <w:tab w:val="num" w:pos="1225"/>
        </w:tabs>
        <w:ind w:left="12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5"/>
        </w:tabs>
        <w:ind w:left="19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5"/>
        </w:tabs>
        <w:ind w:left="26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5"/>
        </w:tabs>
        <w:ind w:left="33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5"/>
        </w:tabs>
        <w:ind w:left="41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5"/>
        </w:tabs>
        <w:ind w:left="48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5"/>
        </w:tabs>
        <w:ind w:left="55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5"/>
        </w:tabs>
        <w:ind w:left="62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5"/>
        </w:tabs>
        <w:ind w:left="6985" w:hanging="180"/>
      </w:pPr>
    </w:lvl>
  </w:abstractNum>
  <w:abstractNum w:abstractNumId="7">
    <w:nsid w:val="5AB931CD"/>
    <w:multiLevelType w:val="singleLevel"/>
    <w:tmpl w:val="338280F4"/>
    <w:lvl w:ilvl="0">
      <w:numFmt w:val="bullet"/>
      <w:lvlText w:val="–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8">
    <w:nsid w:val="76197FFA"/>
    <w:multiLevelType w:val="singleLevel"/>
    <w:tmpl w:val="338280F4"/>
    <w:lvl w:ilvl="0">
      <w:numFmt w:val="bullet"/>
      <w:lvlText w:val="–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9">
    <w:nsid w:val="7FE66C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A93"/>
    <w:rsid w:val="00001E05"/>
    <w:rsid w:val="00065765"/>
    <w:rsid w:val="00187C54"/>
    <w:rsid w:val="00456797"/>
    <w:rsid w:val="00477C44"/>
    <w:rsid w:val="004C3ACC"/>
    <w:rsid w:val="004D6574"/>
    <w:rsid w:val="00843F42"/>
    <w:rsid w:val="008E2720"/>
    <w:rsid w:val="008F0E34"/>
    <w:rsid w:val="009833BD"/>
    <w:rsid w:val="00AA44A4"/>
    <w:rsid w:val="00AF0B7A"/>
    <w:rsid w:val="00B44E63"/>
    <w:rsid w:val="00B66FA1"/>
    <w:rsid w:val="00CA4AA3"/>
    <w:rsid w:val="00D90A93"/>
    <w:rsid w:val="00DD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0A93"/>
    <w:pPr>
      <w:keepNext/>
      <w:jc w:val="center"/>
      <w:outlineLvl w:val="0"/>
    </w:pPr>
    <w:rPr>
      <w:i/>
      <w:sz w:val="24"/>
    </w:rPr>
  </w:style>
  <w:style w:type="paragraph" w:styleId="4">
    <w:name w:val="heading 4"/>
    <w:basedOn w:val="a"/>
    <w:next w:val="a"/>
    <w:link w:val="40"/>
    <w:qFormat/>
    <w:rsid w:val="00B44E63"/>
    <w:pPr>
      <w:keepNext/>
      <w:overflowPunct w:val="0"/>
      <w:autoSpaceDE w:val="0"/>
      <w:autoSpaceDN w:val="0"/>
      <w:adjustRightInd w:val="0"/>
      <w:spacing w:line="360" w:lineRule="auto"/>
      <w:ind w:left="-156" w:firstLine="1007"/>
      <w:textAlignment w:val="baseline"/>
      <w:outlineLvl w:val="3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B44E63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D90A93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90A93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D90A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rial">
    <w:name w:val="Обычный + Arial"/>
    <w:aliases w:val="12 pt,полужирный,Черный,упл"/>
    <w:basedOn w:val="a"/>
    <w:rsid w:val="00D90A93"/>
    <w:pPr>
      <w:widowControl w:val="0"/>
      <w:shd w:val="clear" w:color="auto" w:fill="FFFFFF"/>
      <w:autoSpaceDE w:val="0"/>
      <w:autoSpaceDN w:val="0"/>
      <w:adjustRightInd w:val="0"/>
      <w:spacing w:line="461" w:lineRule="exact"/>
      <w:jc w:val="center"/>
    </w:pPr>
    <w:rPr>
      <w:color w:val="000000"/>
      <w:spacing w:val="-6"/>
      <w:sz w:val="28"/>
      <w:szCs w:val="28"/>
    </w:rPr>
  </w:style>
  <w:style w:type="paragraph" w:styleId="a5">
    <w:name w:val="header"/>
    <w:basedOn w:val="a"/>
    <w:link w:val="a6"/>
    <w:unhideWhenUsed/>
    <w:rsid w:val="00AF0B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F0B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F0B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0B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AF0B7A"/>
    <w:pPr>
      <w:widowControl w:val="0"/>
      <w:tabs>
        <w:tab w:val="left" w:pos="3366"/>
      </w:tabs>
      <w:overflowPunct w:val="0"/>
      <w:autoSpaceDE w:val="0"/>
      <w:autoSpaceDN w:val="0"/>
      <w:adjustRightInd w:val="0"/>
      <w:ind w:left="360"/>
      <w:textAlignment w:val="baseline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AF0B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AF0B7A"/>
    <w:pPr>
      <w:widowControl w:val="0"/>
      <w:overflowPunct w:val="0"/>
      <w:autoSpaceDE w:val="0"/>
      <w:autoSpaceDN w:val="0"/>
      <w:adjustRightInd w:val="0"/>
      <w:spacing w:line="360" w:lineRule="auto"/>
      <w:ind w:left="-284"/>
      <w:textAlignment w:val="baseline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F0B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44E6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44E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b">
    <w:name w:val="Body Text"/>
    <w:basedOn w:val="a"/>
    <w:link w:val="ac"/>
    <w:rsid w:val="00B44E63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 w:val="24"/>
    </w:rPr>
  </w:style>
  <w:style w:type="character" w:customStyle="1" w:styleId="ac">
    <w:name w:val="Основной текст Знак"/>
    <w:basedOn w:val="a0"/>
    <w:link w:val="ab"/>
    <w:rsid w:val="00B44E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B44E63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22">
    <w:name w:val="Основной текст 2 Знак"/>
    <w:basedOn w:val="a0"/>
    <w:link w:val="21"/>
    <w:rsid w:val="00B44E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B44E63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23">
    <w:name w:val="Îñíîâíîé òåêñò ñ îòñòóïîì 2"/>
    <w:basedOn w:val="a"/>
    <w:rsid w:val="00B44E63"/>
    <w:pPr>
      <w:spacing w:line="360" w:lineRule="auto"/>
      <w:ind w:firstLine="720"/>
      <w:jc w:val="center"/>
    </w:pPr>
    <w:rPr>
      <w:sz w:val="22"/>
      <w:lang w:val="en-US"/>
    </w:rPr>
  </w:style>
  <w:style w:type="paragraph" w:customStyle="1" w:styleId="ad">
    <w:name w:val="_______"/>
    <w:rsid w:val="00B44E63"/>
    <w:pPr>
      <w:widowControl w:val="0"/>
      <w:spacing w:after="0" w:line="240" w:lineRule="auto"/>
    </w:pPr>
    <w:rPr>
      <w:rFonts w:ascii="Swiss Light 10pt" w:eastAsia="Times New Roman" w:hAnsi="Swiss Light 10pt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34</Pages>
  <Words>8288</Words>
  <Characters>47243</Characters>
  <Application>Microsoft Office Word</Application>
  <DocSecurity>0</DocSecurity>
  <Lines>393</Lines>
  <Paragraphs>110</Paragraphs>
  <ScaleCrop>false</ScaleCrop>
  <Company>Microsoft</Company>
  <LinksUpToDate>false</LinksUpToDate>
  <CharactersWithSpaces>55421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Бердан</dc:creator>
  <cp:keywords/>
  <dc:description/>
  <cp:lastModifiedBy>Бердан</cp:lastModifiedBy>
  <cp:revision>13</cp:revision>
  <dcterms:created xsi:type="dcterms:W3CDTF">2016-10-14T13:59:00Z</dcterms:created>
  <dcterms:modified xsi:type="dcterms:W3CDTF">2016-10-14T14:53:00Z</dcterms:modified>
</cp:coreProperties>
</file>