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BEC" w:rsidRPr="00426BEC" w:rsidRDefault="00426BEC" w:rsidP="00426BEC">
      <w:pPr>
        <w:jc w:val="center"/>
        <w:rPr>
          <w:b/>
          <w:sz w:val="22"/>
          <w:szCs w:val="22"/>
        </w:rPr>
      </w:pPr>
      <w:r w:rsidRPr="00426BEC">
        <w:rPr>
          <w:b/>
          <w:sz w:val="22"/>
          <w:szCs w:val="22"/>
        </w:rPr>
        <w:t>Министерство образования и науки</w:t>
      </w:r>
    </w:p>
    <w:p w:rsidR="00426BEC" w:rsidRPr="00426BEC" w:rsidRDefault="00426BEC" w:rsidP="00426BEC">
      <w:pPr>
        <w:jc w:val="center"/>
        <w:rPr>
          <w:b/>
          <w:sz w:val="22"/>
          <w:szCs w:val="22"/>
        </w:rPr>
      </w:pPr>
      <w:r w:rsidRPr="00426BEC">
        <w:rPr>
          <w:b/>
          <w:sz w:val="22"/>
          <w:szCs w:val="22"/>
        </w:rPr>
        <w:t>Российской Федерации</w:t>
      </w:r>
    </w:p>
    <w:p w:rsidR="00426BEC" w:rsidRPr="00426BEC" w:rsidRDefault="00426BEC" w:rsidP="00426BEC">
      <w:pPr>
        <w:jc w:val="center"/>
        <w:rPr>
          <w:b/>
          <w:sz w:val="22"/>
          <w:szCs w:val="22"/>
        </w:rPr>
      </w:pPr>
      <w:r w:rsidRPr="00426BEC">
        <w:rPr>
          <w:b/>
          <w:sz w:val="22"/>
          <w:szCs w:val="22"/>
        </w:rPr>
        <w:t>ФГБОУ ВПО «Российский химико-технологический униве</w:t>
      </w:r>
      <w:r w:rsidRPr="00426BEC">
        <w:rPr>
          <w:b/>
          <w:sz w:val="22"/>
          <w:szCs w:val="22"/>
        </w:rPr>
        <w:t>р</w:t>
      </w:r>
      <w:r w:rsidRPr="00426BEC">
        <w:rPr>
          <w:b/>
          <w:sz w:val="22"/>
          <w:szCs w:val="22"/>
        </w:rPr>
        <w:t>ситет им.Д.И.Менделеева»</w:t>
      </w:r>
    </w:p>
    <w:p w:rsidR="00426BEC" w:rsidRPr="00426BEC" w:rsidRDefault="00426BEC" w:rsidP="00426BEC">
      <w:pPr>
        <w:jc w:val="center"/>
        <w:rPr>
          <w:b/>
          <w:sz w:val="22"/>
          <w:szCs w:val="22"/>
        </w:rPr>
      </w:pPr>
    </w:p>
    <w:p w:rsidR="00426BEC" w:rsidRPr="00426BEC" w:rsidRDefault="00426BEC" w:rsidP="00426BEC">
      <w:pPr>
        <w:jc w:val="center"/>
        <w:rPr>
          <w:b/>
          <w:sz w:val="22"/>
          <w:szCs w:val="22"/>
        </w:rPr>
      </w:pPr>
      <w:r w:rsidRPr="00426BEC">
        <w:rPr>
          <w:b/>
          <w:sz w:val="22"/>
          <w:szCs w:val="22"/>
        </w:rPr>
        <w:t>Новомосковский институт (филиал)</w:t>
      </w:r>
    </w:p>
    <w:p w:rsidR="00380CF6" w:rsidRPr="00426BEC" w:rsidRDefault="00380CF6" w:rsidP="00380CF6">
      <w:pPr>
        <w:jc w:val="center"/>
        <w:rPr>
          <w:rFonts w:cs="Tahoma"/>
          <w:sz w:val="22"/>
          <w:szCs w:val="22"/>
        </w:rPr>
      </w:pPr>
    </w:p>
    <w:p w:rsidR="00380CF6" w:rsidRPr="00C02E09" w:rsidRDefault="00380CF6" w:rsidP="00380CF6">
      <w:pPr>
        <w:jc w:val="center"/>
        <w:rPr>
          <w:rFonts w:cs="Tahoma"/>
        </w:rPr>
      </w:pPr>
    </w:p>
    <w:p w:rsidR="00380CF6" w:rsidRPr="00C02E09" w:rsidRDefault="00380CF6" w:rsidP="00380CF6">
      <w:pPr>
        <w:jc w:val="center"/>
        <w:rPr>
          <w:rFonts w:cs="Tahoma"/>
        </w:rPr>
      </w:pPr>
    </w:p>
    <w:p w:rsidR="00380CF6" w:rsidRPr="00C02E09" w:rsidRDefault="00380CF6" w:rsidP="00380CF6">
      <w:pPr>
        <w:jc w:val="center"/>
        <w:rPr>
          <w:rFonts w:cs="Tahoma"/>
        </w:rPr>
      </w:pPr>
    </w:p>
    <w:p w:rsidR="00380CF6" w:rsidRPr="00C02E09" w:rsidRDefault="00380CF6" w:rsidP="00380CF6">
      <w:pPr>
        <w:jc w:val="center"/>
        <w:rPr>
          <w:rFonts w:cs="Tahoma"/>
        </w:rPr>
      </w:pPr>
    </w:p>
    <w:p w:rsidR="00380CF6" w:rsidRDefault="00380CF6" w:rsidP="00380CF6">
      <w:pPr>
        <w:jc w:val="center"/>
        <w:rPr>
          <w:rFonts w:cs="Tahoma"/>
        </w:rPr>
      </w:pPr>
    </w:p>
    <w:p w:rsidR="00426BEC" w:rsidRDefault="00426BEC" w:rsidP="00380CF6">
      <w:pPr>
        <w:jc w:val="center"/>
        <w:rPr>
          <w:rFonts w:cs="Tahoma"/>
        </w:rPr>
      </w:pPr>
    </w:p>
    <w:p w:rsidR="00426BEC" w:rsidRDefault="00426BEC" w:rsidP="00380CF6">
      <w:pPr>
        <w:jc w:val="center"/>
        <w:rPr>
          <w:rFonts w:cs="Tahoma"/>
        </w:rPr>
      </w:pPr>
    </w:p>
    <w:p w:rsidR="00426BEC" w:rsidRDefault="00426BEC" w:rsidP="00380CF6">
      <w:pPr>
        <w:jc w:val="center"/>
        <w:rPr>
          <w:rFonts w:cs="Tahoma"/>
        </w:rPr>
      </w:pPr>
    </w:p>
    <w:p w:rsidR="00426BEC" w:rsidRPr="00C02E09" w:rsidRDefault="00426BEC" w:rsidP="00380CF6">
      <w:pPr>
        <w:jc w:val="center"/>
        <w:rPr>
          <w:rFonts w:cs="Tahoma"/>
        </w:rPr>
      </w:pPr>
    </w:p>
    <w:p w:rsidR="00380CF6" w:rsidRPr="00C02E09" w:rsidRDefault="00380CF6" w:rsidP="00380CF6">
      <w:pPr>
        <w:jc w:val="center"/>
        <w:rPr>
          <w:rFonts w:cs="Tahoma"/>
        </w:rPr>
      </w:pPr>
    </w:p>
    <w:p w:rsidR="00380CF6" w:rsidRPr="00C02E09" w:rsidRDefault="00380CF6" w:rsidP="00380CF6">
      <w:pPr>
        <w:jc w:val="center"/>
        <w:rPr>
          <w:rFonts w:cs="Tahoma"/>
        </w:rPr>
      </w:pPr>
    </w:p>
    <w:p w:rsidR="00380CF6" w:rsidRPr="00C02E09" w:rsidRDefault="00380CF6" w:rsidP="00380CF6">
      <w:pPr>
        <w:jc w:val="center"/>
        <w:rPr>
          <w:rFonts w:cs="Tahoma"/>
        </w:rPr>
      </w:pPr>
    </w:p>
    <w:p w:rsidR="00380CF6" w:rsidRPr="00C02E09" w:rsidRDefault="00380CF6" w:rsidP="00380CF6">
      <w:pPr>
        <w:jc w:val="center"/>
        <w:rPr>
          <w:rFonts w:cs="Tahoma"/>
        </w:rPr>
      </w:pPr>
    </w:p>
    <w:p w:rsidR="00380CF6" w:rsidRPr="00D135BD" w:rsidRDefault="00380CF6" w:rsidP="00380CF6">
      <w:pPr>
        <w:jc w:val="center"/>
        <w:rPr>
          <w:rFonts w:cs="Tahoma"/>
          <w:b/>
          <w:caps/>
          <w:kern w:val="24"/>
          <w:sz w:val="24"/>
          <w:szCs w:val="24"/>
        </w:rPr>
      </w:pPr>
      <w:r w:rsidRPr="00D135BD">
        <w:rPr>
          <w:rFonts w:cs="Tahoma"/>
          <w:b/>
          <w:caps/>
          <w:kern w:val="24"/>
          <w:sz w:val="24"/>
          <w:szCs w:val="24"/>
        </w:rPr>
        <w:t xml:space="preserve">Управление </w:t>
      </w:r>
      <w:r>
        <w:rPr>
          <w:rFonts w:cs="Tahoma"/>
          <w:b/>
          <w:caps/>
          <w:kern w:val="24"/>
          <w:sz w:val="24"/>
          <w:szCs w:val="24"/>
        </w:rPr>
        <w:t>социальной сферой</w:t>
      </w:r>
    </w:p>
    <w:p w:rsidR="00380CF6" w:rsidRPr="00D135BD" w:rsidRDefault="00380CF6" w:rsidP="00380CF6">
      <w:pPr>
        <w:jc w:val="center"/>
        <w:rPr>
          <w:rFonts w:cs="Tahoma"/>
          <w:b/>
          <w:caps/>
          <w:kern w:val="24"/>
          <w:sz w:val="24"/>
          <w:szCs w:val="24"/>
        </w:rPr>
      </w:pPr>
    </w:p>
    <w:p w:rsidR="00380CF6" w:rsidRPr="00D135BD" w:rsidRDefault="00380CF6" w:rsidP="00380CF6">
      <w:pPr>
        <w:jc w:val="center"/>
        <w:rPr>
          <w:rFonts w:cs="Tahoma"/>
          <w:kern w:val="24"/>
          <w:sz w:val="24"/>
          <w:szCs w:val="24"/>
        </w:rPr>
      </w:pPr>
      <w:r w:rsidRPr="00D135BD">
        <w:rPr>
          <w:rFonts w:cs="Tahoma"/>
          <w:kern w:val="24"/>
          <w:sz w:val="24"/>
          <w:szCs w:val="24"/>
        </w:rPr>
        <w:t>Учебное пособие для</w:t>
      </w:r>
      <w:r w:rsidRPr="00D135BD">
        <w:rPr>
          <w:sz w:val="24"/>
          <w:szCs w:val="24"/>
        </w:rPr>
        <w:t xml:space="preserve"> студентов</w:t>
      </w:r>
      <w:r w:rsidRPr="00D135BD">
        <w:rPr>
          <w:rFonts w:cs="Tahoma"/>
          <w:kern w:val="24"/>
          <w:sz w:val="24"/>
          <w:szCs w:val="24"/>
        </w:rPr>
        <w:t xml:space="preserve"> всех форм обучения </w:t>
      </w:r>
    </w:p>
    <w:p w:rsidR="00380CF6" w:rsidRPr="00D135BD" w:rsidRDefault="00380CF6" w:rsidP="00380CF6">
      <w:pPr>
        <w:jc w:val="center"/>
        <w:rPr>
          <w:rFonts w:cs="Tahoma"/>
          <w:sz w:val="24"/>
          <w:szCs w:val="24"/>
        </w:rPr>
      </w:pPr>
      <w:r w:rsidRPr="00D135BD">
        <w:rPr>
          <w:rFonts w:cs="Tahoma"/>
          <w:kern w:val="24"/>
          <w:sz w:val="24"/>
          <w:szCs w:val="24"/>
        </w:rPr>
        <w:t>направления подготовки 080200 «Менеджмент</w:t>
      </w:r>
      <w:r w:rsidRPr="00D135BD">
        <w:rPr>
          <w:rFonts w:cs="Tahoma"/>
          <w:sz w:val="24"/>
          <w:szCs w:val="24"/>
        </w:rPr>
        <w:t xml:space="preserve">» </w:t>
      </w:r>
    </w:p>
    <w:p w:rsidR="00380CF6" w:rsidRPr="00997804" w:rsidRDefault="00380CF6" w:rsidP="00380CF6">
      <w:pPr>
        <w:jc w:val="center"/>
        <w:rPr>
          <w:rFonts w:cs="Tahoma"/>
          <w:sz w:val="22"/>
        </w:rPr>
      </w:pPr>
    </w:p>
    <w:p w:rsidR="00380CF6" w:rsidRPr="00C02E09" w:rsidRDefault="00380CF6" w:rsidP="00380CF6">
      <w:pPr>
        <w:jc w:val="center"/>
        <w:rPr>
          <w:rFonts w:cs="Tahoma"/>
        </w:rPr>
      </w:pPr>
    </w:p>
    <w:p w:rsidR="00380CF6" w:rsidRPr="00C02E09" w:rsidRDefault="00380CF6" w:rsidP="00380CF6">
      <w:pPr>
        <w:jc w:val="center"/>
        <w:rPr>
          <w:rFonts w:cs="Tahoma"/>
        </w:rPr>
      </w:pPr>
    </w:p>
    <w:p w:rsidR="00380CF6" w:rsidRPr="00C02E09" w:rsidRDefault="00380CF6" w:rsidP="00380CF6">
      <w:pPr>
        <w:jc w:val="center"/>
        <w:rPr>
          <w:rFonts w:cs="Tahoma"/>
        </w:rPr>
      </w:pPr>
    </w:p>
    <w:p w:rsidR="00380CF6" w:rsidRPr="00C02E09" w:rsidRDefault="00380CF6" w:rsidP="00380CF6">
      <w:pPr>
        <w:jc w:val="center"/>
        <w:rPr>
          <w:rFonts w:cs="Tahoma"/>
        </w:rPr>
      </w:pPr>
    </w:p>
    <w:p w:rsidR="00380CF6" w:rsidRPr="00C02E09" w:rsidRDefault="00380CF6" w:rsidP="00380CF6">
      <w:pPr>
        <w:jc w:val="center"/>
        <w:rPr>
          <w:rFonts w:cs="Tahoma"/>
        </w:rPr>
      </w:pPr>
    </w:p>
    <w:p w:rsidR="00380CF6" w:rsidRPr="00C02E09" w:rsidRDefault="00380CF6" w:rsidP="00380CF6">
      <w:pPr>
        <w:jc w:val="center"/>
        <w:rPr>
          <w:rFonts w:cs="Tahoma"/>
        </w:rPr>
      </w:pPr>
    </w:p>
    <w:p w:rsidR="00380CF6" w:rsidRPr="00C02E09" w:rsidRDefault="00380CF6" w:rsidP="00380CF6">
      <w:pPr>
        <w:jc w:val="center"/>
        <w:rPr>
          <w:rFonts w:cs="Tahoma"/>
        </w:rPr>
      </w:pPr>
    </w:p>
    <w:p w:rsidR="00380CF6" w:rsidRDefault="00380CF6" w:rsidP="00380CF6">
      <w:pPr>
        <w:jc w:val="center"/>
        <w:rPr>
          <w:rFonts w:cs="Tahoma"/>
        </w:rPr>
      </w:pPr>
    </w:p>
    <w:p w:rsidR="00426BEC" w:rsidRDefault="00426BEC" w:rsidP="00380CF6">
      <w:pPr>
        <w:jc w:val="center"/>
        <w:rPr>
          <w:rFonts w:cs="Tahoma"/>
        </w:rPr>
      </w:pPr>
    </w:p>
    <w:p w:rsidR="00426BEC" w:rsidRDefault="00426BEC" w:rsidP="00380CF6">
      <w:pPr>
        <w:jc w:val="center"/>
        <w:rPr>
          <w:rFonts w:cs="Tahoma"/>
        </w:rPr>
      </w:pPr>
    </w:p>
    <w:p w:rsidR="00426BEC" w:rsidRPr="00C02E09" w:rsidRDefault="00426BEC" w:rsidP="00380CF6">
      <w:pPr>
        <w:jc w:val="center"/>
        <w:rPr>
          <w:rFonts w:cs="Tahoma"/>
        </w:rPr>
      </w:pPr>
    </w:p>
    <w:p w:rsidR="00380CF6" w:rsidRPr="00C02E09" w:rsidRDefault="00380CF6" w:rsidP="00380CF6">
      <w:pPr>
        <w:jc w:val="center"/>
        <w:rPr>
          <w:rFonts w:cs="Tahoma"/>
        </w:rPr>
      </w:pPr>
    </w:p>
    <w:p w:rsidR="00380CF6" w:rsidRPr="00C02E09" w:rsidRDefault="00380CF6" w:rsidP="00380CF6">
      <w:pPr>
        <w:jc w:val="center"/>
        <w:rPr>
          <w:rFonts w:cs="Tahoma"/>
        </w:rPr>
      </w:pPr>
    </w:p>
    <w:p w:rsidR="00380CF6" w:rsidRPr="00C02E09" w:rsidRDefault="00380CF6" w:rsidP="00380CF6">
      <w:pPr>
        <w:jc w:val="center"/>
        <w:rPr>
          <w:rFonts w:cs="Tahoma"/>
        </w:rPr>
      </w:pPr>
    </w:p>
    <w:p w:rsidR="00380CF6" w:rsidRPr="00426BEC" w:rsidRDefault="00380CF6" w:rsidP="00380CF6">
      <w:pPr>
        <w:jc w:val="center"/>
        <w:rPr>
          <w:rFonts w:cs="Tahoma"/>
          <w:b/>
          <w:sz w:val="22"/>
        </w:rPr>
      </w:pPr>
      <w:r w:rsidRPr="00426BEC">
        <w:rPr>
          <w:rFonts w:cs="Tahoma"/>
          <w:b/>
          <w:sz w:val="22"/>
        </w:rPr>
        <w:t>Новомосковск</w:t>
      </w:r>
    </w:p>
    <w:p w:rsidR="00380CF6" w:rsidRPr="00426BEC" w:rsidRDefault="00380CF6" w:rsidP="00380CF6">
      <w:pPr>
        <w:jc w:val="center"/>
        <w:rPr>
          <w:rFonts w:cs="Tahoma"/>
          <w:b/>
          <w:sz w:val="22"/>
        </w:rPr>
      </w:pPr>
      <w:r w:rsidRPr="00426BEC">
        <w:rPr>
          <w:rFonts w:cs="Tahoma"/>
          <w:b/>
          <w:sz w:val="22"/>
        </w:rPr>
        <w:t>2013</w:t>
      </w:r>
    </w:p>
    <w:p w:rsidR="00380CF6" w:rsidRPr="009E32CF" w:rsidRDefault="00380CF6" w:rsidP="00380CF6">
      <w:pPr>
        <w:pageBreakBefore/>
        <w:jc w:val="both"/>
        <w:rPr>
          <w:rFonts w:cs="Tahoma"/>
          <w:b/>
        </w:rPr>
      </w:pPr>
      <w:r w:rsidRPr="009E32CF">
        <w:rPr>
          <w:rFonts w:cs="Tahoma"/>
          <w:b/>
        </w:rPr>
        <w:lastRenderedPageBreak/>
        <w:t>УДК 338</w:t>
      </w:r>
    </w:p>
    <w:p w:rsidR="00380CF6" w:rsidRPr="009E32CF" w:rsidRDefault="00380CF6" w:rsidP="00380CF6">
      <w:pPr>
        <w:jc w:val="both"/>
        <w:rPr>
          <w:rFonts w:cs="Tahoma"/>
          <w:b/>
        </w:rPr>
      </w:pPr>
      <w:r w:rsidRPr="009E32CF">
        <w:rPr>
          <w:rFonts w:cs="Tahoma"/>
          <w:b/>
        </w:rPr>
        <w:t>ББК 65.290-2</w:t>
      </w:r>
    </w:p>
    <w:p w:rsidR="00380CF6" w:rsidRPr="009E32CF" w:rsidRDefault="00426BEC" w:rsidP="00380CF6">
      <w:pPr>
        <w:jc w:val="both"/>
        <w:rPr>
          <w:rFonts w:cs="Tahoma"/>
          <w:b/>
        </w:rPr>
      </w:pPr>
      <w:r>
        <w:rPr>
          <w:rFonts w:cs="Tahoma"/>
          <w:b/>
        </w:rPr>
        <w:t xml:space="preserve">   У </w:t>
      </w:r>
      <w:r w:rsidR="00380CF6">
        <w:rPr>
          <w:rFonts w:cs="Tahoma"/>
          <w:b/>
        </w:rPr>
        <w:t>677</w:t>
      </w:r>
    </w:p>
    <w:p w:rsidR="00380CF6" w:rsidRPr="009E32CF" w:rsidRDefault="00380CF6" w:rsidP="00380CF6">
      <w:pPr>
        <w:jc w:val="center"/>
        <w:rPr>
          <w:rFonts w:cs="Tahoma"/>
        </w:rPr>
      </w:pPr>
    </w:p>
    <w:p w:rsidR="00380CF6" w:rsidRPr="00380CF6" w:rsidRDefault="00380CF6" w:rsidP="00380CF6">
      <w:pPr>
        <w:jc w:val="center"/>
        <w:rPr>
          <w:rFonts w:cs="Tahoma"/>
        </w:rPr>
      </w:pPr>
      <w:r w:rsidRPr="00380CF6">
        <w:rPr>
          <w:rFonts w:cs="Tahoma"/>
        </w:rPr>
        <w:t>Рецензенты:</w:t>
      </w:r>
    </w:p>
    <w:p w:rsidR="00380CF6" w:rsidRPr="00380CF6" w:rsidRDefault="00380CF6" w:rsidP="00380CF6">
      <w:pPr>
        <w:jc w:val="center"/>
        <w:rPr>
          <w:rFonts w:cs="Tahoma"/>
        </w:rPr>
      </w:pPr>
      <w:r w:rsidRPr="00380CF6">
        <w:rPr>
          <w:rFonts w:cs="Tahoma"/>
        </w:rPr>
        <w:t>кандидат филологических наук, доцент Теряева Г.Н</w:t>
      </w:r>
    </w:p>
    <w:p w:rsidR="00380CF6" w:rsidRPr="00380CF6" w:rsidRDefault="00380CF6" w:rsidP="00380CF6">
      <w:pPr>
        <w:jc w:val="center"/>
        <w:rPr>
          <w:rFonts w:cs="Tahoma"/>
        </w:rPr>
      </w:pPr>
      <w:r w:rsidRPr="00380CF6">
        <w:rPr>
          <w:rFonts w:cs="Tahoma"/>
        </w:rPr>
        <w:t>(ФГБОУ ВПО РХТУ им. Д.И. Менделеева, Новомосковский институт (филиал))</w:t>
      </w:r>
    </w:p>
    <w:p w:rsidR="00380CF6" w:rsidRPr="00380CF6" w:rsidRDefault="003E3318" w:rsidP="00380CF6">
      <w:pPr>
        <w:jc w:val="center"/>
        <w:rPr>
          <w:rFonts w:cs="Tahoma"/>
        </w:rPr>
      </w:pPr>
      <w:r>
        <w:rPr>
          <w:rFonts w:cs="Tahoma"/>
        </w:rPr>
        <w:t>з</w:t>
      </w:r>
      <w:r w:rsidR="00380CF6" w:rsidRPr="00380CF6">
        <w:rPr>
          <w:rFonts w:cs="Tahoma"/>
        </w:rPr>
        <w:t>ав. кафедрой коммерции и эконом</w:t>
      </w:r>
      <w:r w:rsidR="003C7F05">
        <w:rPr>
          <w:rFonts w:cs="Tahoma"/>
        </w:rPr>
        <w:t>ических дисциплин, к.э.</w:t>
      </w:r>
      <w:r w:rsidR="00380CF6" w:rsidRPr="00380CF6">
        <w:rPr>
          <w:rFonts w:cs="Tahoma"/>
        </w:rPr>
        <w:t>н. Сизов Л.А.</w:t>
      </w:r>
    </w:p>
    <w:p w:rsidR="003E3318" w:rsidRDefault="00380CF6" w:rsidP="00380CF6">
      <w:pPr>
        <w:jc w:val="center"/>
        <w:rPr>
          <w:rFonts w:cs="Tahoma"/>
        </w:rPr>
      </w:pPr>
      <w:r w:rsidRPr="00380CF6">
        <w:rPr>
          <w:rFonts w:cs="Tahoma"/>
        </w:rPr>
        <w:t xml:space="preserve">(НОУ ВПО «Университет Российской академии образования», </w:t>
      </w:r>
    </w:p>
    <w:p w:rsidR="00380CF6" w:rsidRPr="00380CF6" w:rsidRDefault="00380CF6" w:rsidP="00380CF6">
      <w:pPr>
        <w:jc w:val="center"/>
        <w:rPr>
          <w:rFonts w:cs="Tahoma"/>
        </w:rPr>
      </w:pPr>
      <w:r w:rsidRPr="00380CF6">
        <w:rPr>
          <w:rFonts w:cs="Tahoma"/>
        </w:rPr>
        <w:t>Новомосковский филиал)</w:t>
      </w:r>
    </w:p>
    <w:p w:rsidR="00380CF6" w:rsidRPr="009E32CF" w:rsidRDefault="00380CF6" w:rsidP="00380CF6">
      <w:pPr>
        <w:jc w:val="center"/>
        <w:rPr>
          <w:rFonts w:cs="Tahoma"/>
        </w:rPr>
      </w:pPr>
    </w:p>
    <w:p w:rsidR="00380CF6" w:rsidRPr="009E32CF" w:rsidRDefault="00380CF6" w:rsidP="00380CF6">
      <w:pPr>
        <w:jc w:val="center"/>
        <w:rPr>
          <w:rFonts w:cs="Tahoma"/>
        </w:rPr>
      </w:pPr>
    </w:p>
    <w:p w:rsidR="00380CF6" w:rsidRPr="005A5D7E" w:rsidRDefault="00380CF6" w:rsidP="00380CF6">
      <w:pPr>
        <w:jc w:val="both"/>
        <w:rPr>
          <w:rFonts w:cs="Tahoma"/>
          <w:i/>
          <w:sz w:val="22"/>
          <w:szCs w:val="22"/>
        </w:rPr>
      </w:pPr>
      <w:r w:rsidRPr="005A5D7E">
        <w:rPr>
          <w:rFonts w:cs="Tahoma"/>
          <w:i/>
          <w:sz w:val="22"/>
          <w:szCs w:val="22"/>
        </w:rPr>
        <w:t>Составитель: Чернышева Н. И., Трембач К.И.</w:t>
      </w:r>
    </w:p>
    <w:p w:rsidR="00380CF6" w:rsidRDefault="00380CF6" w:rsidP="00380CF6">
      <w:pPr>
        <w:shd w:val="clear" w:color="auto" w:fill="FFFFFF"/>
        <w:jc w:val="both"/>
        <w:rPr>
          <w:rFonts w:cs="Tahoma"/>
          <w:sz w:val="22"/>
          <w:szCs w:val="22"/>
        </w:rPr>
      </w:pPr>
      <w:r>
        <w:rPr>
          <w:rFonts w:cs="Tahoma"/>
          <w:b/>
          <w:sz w:val="22"/>
          <w:szCs w:val="22"/>
        </w:rPr>
        <w:t>У-677</w:t>
      </w:r>
      <w:r w:rsidRPr="005A5D7E">
        <w:rPr>
          <w:rFonts w:cs="Tahoma"/>
          <w:sz w:val="22"/>
          <w:szCs w:val="22"/>
        </w:rPr>
        <w:t xml:space="preserve"> «Управление социальной сферой». Учебное пособие для студентов всех форм обучения </w:t>
      </w:r>
      <w:r w:rsidRPr="005A5D7E">
        <w:rPr>
          <w:rFonts w:cs="Tahoma"/>
          <w:kern w:val="24"/>
          <w:sz w:val="22"/>
          <w:szCs w:val="22"/>
        </w:rPr>
        <w:t>направления подготовки 080200 «Менеджмент</w:t>
      </w:r>
      <w:r w:rsidRPr="005A5D7E">
        <w:rPr>
          <w:rFonts w:cs="Tahoma"/>
          <w:sz w:val="22"/>
          <w:szCs w:val="22"/>
        </w:rPr>
        <w:t>»</w:t>
      </w:r>
      <w:r w:rsidR="003E3318">
        <w:rPr>
          <w:rFonts w:cs="Tahoma"/>
          <w:sz w:val="22"/>
          <w:szCs w:val="22"/>
        </w:rPr>
        <w:t xml:space="preserve"> </w:t>
      </w:r>
      <w:r w:rsidRPr="005A5D7E">
        <w:rPr>
          <w:rFonts w:cs="Tahoma"/>
          <w:sz w:val="22"/>
          <w:szCs w:val="22"/>
        </w:rPr>
        <w:t>/</w:t>
      </w:r>
      <w:r w:rsidR="003E3318">
        <w:rPr>
          <w:rFonts w:cs="Tahoma"/>
          <w:sz w:val="22"/>
          <w:szCs w:val="22"/>
        </w:rPr>
        <w:t xml:space="preserve"> </w:t>
      </w:r>
      <w:r w:rsidRPr="005A5D7E">
        <w:rPr>
          <w:color w:val="000000"/>
          <w:sz w:val="22"/>
          <w:szCs w:val="22"/>
        </w:rPr>
        <w:t>ФГБОУ ВПО «Российский хим</w:t>
      </w:r>
      <w:r w:rsidRPr="005A5D7E">
        <w:rPr>
          <w:color w:val="000000"/>
          <w:sz w:val="22"/>
          <w:szCs w:val="22"/>
        </w:rPr>
        <w:t>и</w:t>
      </w:r>
      <w:r w:rsidRPr="005A5D7E">
        <w:rPr>
          <w:color w:val="000000"/>
          <w:sz w:val="22"/>
          <w:szCs w:val="22"/>
        </w:rPr>
        <w:t>ко-технологический университет им. Д.И. Менделеева», Новомо</w:t>
      </w:r>
      <w:r w:rsidRPr="005A5D7E">
        <w:rPr>
          <w:color w:val="000000"/>
          <w:sz w:val="22"/>
          <w:szCs w:val="22"/>
        </w:rPr>
        <w:t>с</w:t>
      </w:r>
      <w:r w:rsidRPr="005A5D7E">
        <w:rPr>
          <w:color w:val="000000"/>
          <w:sz w:val="22"/>
          <w:szCs w:val="22"/>
        </w:rPr>
        <w:t>ковский институт (филиал)</w:t>
      </w:r>
      <w:r w:rsidRPr="005A5D7E">
        <w:rPr>
          <w:rFonts w:cs="Tahoma"/>
          <w:sz w:val="22"/>
          <w:szCs w:val="22"/>
        </w:rPr>
        <w:t xml:space="preserve">; Новомосковск, 2013. – </w:t>
      </w:r>
      <w:r w:rsidRPr="00F0636F">
        <w:rPr>
          <w:rFonts w:cs="Tahoma"/>
          <w:sz w:val="22"/>
          <w:szCs w:val="22"/>
        </w:rPr>
        <w:t>156 с.</w:t>
      </w:r>
      <w:r w:rsidRPr="005A5D7E">
        <w:rPr>
          <w:rFonts w:cs="Tahoma"/>
          <w:sz w:val="22"/>
          <w:szCs w:val="22"/>
        </w:rPr>
        <w:t xml:space="preserve"> </w:t>
      </w:r>
    </w:p>
    <w:p w:rsidR="00380CF6" w:rsidRDefault="00380CF6" w:rsidP="00380CF6">
      <w:pPr>
        <w:shd w:val="clear" w:color="auto" w:fill="FFFFFF"/>
        <w:jc w:val="both"/>
        <w:rPr>
          <w:rFonts w:cs="Tahoma"/>
        </w:rPr>
      </w:pPr>
    </w:p>
    <w:p w:rsidR="00380CF6" w:rsidRPr="009E32CF" w:rsidRDefault="00380CF6" w:rsidP="00380CF6">
      <w:pPr>
        <w:shd w:val="clear" w:color="auto" w:fill="FFFFFF"/>
        <w:jc w:val="both"/>
        <w:rPr>
          <w:rFonts w:cs="Tahoma"/>
        </w:rPr>
      </w:pPr>
    </w:p>
    <w:p w:rsidR="00380CF6" w:rsidRPr="005A5D7E" w:rsidRDefault="00380CF6" w:rsidP="00380CF6">
      <w:pPr>
        <w:ind w:firstLine="567"/>
        <w:jc w:val="both"/>
        <w:rPr>
          <w:sz w:val="22"/>
          <w:szCs w:val="22"/>
        </w:rPr>
      </w:pPr>
      <w:r w:rsidRPr="005A5D7E">
        <w:rPr>
          <w:sz w:val="22"/>
          <w:szCs w:val="22"/>
        </w:rPr>
        <w:t>В учебном пособии освещаются основные вопросы социал</w:t>
      </w:r>
      <w:r w:rsidRPr="005A5D7E">
        <w:rPr>
          <w:sz w:val="22"/>
          <w:szCs w:val="22"/>
        </w:rPr>
        <w:t>ь</w:t>
      </w:r>
      <w:r w:rsidRPr="005A5D7E">
        <w:rPr>
          <w:sz w:val="22"/>
          <w:szCs w:val="22"/>
        </w:rPr>
        <w:t>ной политики и управления в социальной сфере. Приведены пр</w:t>
      </w:r>
      <w:r w:rsidRPr="005A5D7E">
        <w:rPr>
          <w:sz w:val="22"/>
          <w:szCs w:val="22"/>
        </w:rPr>
        <w:t>и</w:t>
      </w:r>
      <w:r w:rsidRPr="005A5D7E">
        <w:rPr>
          <w:sz w:val="22"/>
          <w:szCs w:val="22"/>
        </w:rPr>
        <w:t>меры из практики управления основными отраслями социальной сферы, вопросы и задания для повторения, практические задания, а также рекомендуемая литература по каждой теме.</w:t>
      </w:r>
    </w:p>
    <w:p w:rsidR="00380CF6" w:rsidRPr="005A5D7E" w:rsidRDefault="00380CF6" w:rsidP="00380CF6">
      <w:pPr>
        <w:ind w:firstLine="567"/>
        <w:jc w:val="both"/>
        <w:rPr>
          <w:sz w:val="22"/>
          <w:szCs w:val="22"/>
        </w:rPr>
      </w:pPr>
      <w:r w:rsidRPr="005A5D7E">
        <w:rPr>
          <w:sz w:val="22"/>
          <w:szCs w:val="22"/>
        </w:rPr>
        <w:t>Пособие предназначено для студентов всех форм обучения направления подготовки 080200 «Менеджмент».</w:t>
      </w:r>
    </w:p>
    <w:p w:rsidR="00380CF6" w:rsidRDefault="00380CF6" w:rsidP="00380CF6">
      <w:pPr>
        <w:shd w:val="clear" w:color="auto" w:fill="FFFFFF"/>
        <w:ind w:firstLine="567"/>
        <w:mirrorIndents/>
        <w:jc w:val="both"/>
        <w:rPr>
          <w:sz w:val="18"/>
        </w:rPr>
      </w:pPr>
    </w:p>
    <w:p w:rsidR="00380CF6" w:rsidRDefault="00380CF6" w:rsidP="00380CF6">
      <w:pPr>
        <w:shd w:val="clear" w:color="auto" w:fill="FFFFFF"/>
        <w:ind w:firstLine="567"/>
        <w:mirrorIndents/>
        <w:jc w:val="both"/>
        <w:rPr>
          <w:sz w:val="18"/>
        </w:rPr>
      </w:pPr>
    </w:p>
    <w:p w:rsidR="00380CF6" w:rsidRDefault="00380CF6" w:rsidP="00380CF6">
      <w:pPr>
        <w:jc w:val="right"/>
        <w:rPr>
          <w:b/>
          <w:sz w:val="22"/>
          <w:szCs w:val="22"/>
        </w:rPr>
      </w:pPr>
    </w:p>
    <w:p w:rsidR="00380CF6" w:rsidRPr="003E3318" w:rsidRDefault="00380CF6" w:rsidP="00380CF6">
      <w:pPr>
        <w:jc w:val="right"/>
        <w:rPr>
          <w:rFonts w:cs="Tahoma"/>
        </w:rPr>
      </w:pPr>
      <w:r w:rsidRPr="003E3318">
        <w:rPr>
          <w:rFonts w:cs="Tahoma"/>
        </w:rPr>
        <w:t>УДК 338</w:t>
      </w:r>
    </w:p>
    <w:p w:rsidR="00380CF6" w:rsidRPr="003E3318" w:rsidRDefault="00380CF6" w:rsidP="00380CF6">
      <w:pPr>
        <w:jc w:val="right"/>
        <w:rPr>
          <w:rFonts w:cs="Tahoma"/>
        </w:rPr>
      </w:pPr>
      <w:r w:rsidRPr="003E3318">
        <w:rPr>
          <w:rFonts w:cs="Tahoma"/>
        </w:rPr>
        <w:t>ББК 65.290-2</w:t>
      </w:r>
    </w:p>
    <w:p w:rsidR="00380CF6" w:rsidRDefault="00380CF6" w:rsidP="00380CF6">
      <w:pPr>
        <w:rPr>
          <w:sz w:val="22"/>
          <w:szCs w:val="22"/>
        </w:rPr>
      </w:pPr>
    </w:p>
    <w:p w:rsidR="003E3318" w:rsidRDefault="003E3318" w:rsidP="00380CF6">
      <w:pPr>
        <w:rPr>
          <w:sz w:val="22"/>
          <w:szCs w:val="22"/>
        </w:rPr>
      </w:pPr>
    </w:p>
    <w:p w:rsidR="003E3318" w:rsidRDefault="003E3318" w:rsidP="00380CF6">
      <w:pPr>
        <w:rPr>
          <w:sz w:val="22"/>
          <w:szCs w:val="22"/>
        </w:rPr>
      </w:pPr>
    </w:p>
    <w:p w:rsidR="003E3318" w:rsidRDefault="003E3318" w:rsidP="00380CF6">
      <w:pPr>
        <w:rPr>
          <w:sz w:val="22"/>
          <w:szCs w:val="22"/>
        </w:rPr>
      </w:pPr>
    </w:p>
    <w:p w:rsidR="00380CF6" w:rsidRPr="009C3631" w:rsidRDefault="00380CF6" w:rsidP="00380CF6">
      <w:pPr>
        <w:jc w:val="right"/>
        <w:rPr>
          <w:sz w:val="22"/>
          <w:szCs w:val="22"/>
        </w:rPr>
      </w:pPr>
      <w:r w:rsidRPr="009C3631">
        <w:rPr>
          <w:sz w:val="22"/>
          <w:szCs w:val="22"/>
        </w:rPr>
        <w:t xml:space="preserve">© </w:t>
      </w:r>
      <w:r w:rsidRPr="009C3631">
        <w:rPr>
          <w:color w:val="000000"/>
          <w:sz w:val="22"/>
          <w:szCs w:val="22"/>
        </w:rPr>
        <w:t>ФГБОУ</w:t>
      </w:r>
      <w:r w:rsidRPr="009C3631">
        <w:rPr>
          <w:sz w:val="22"/>
          <w:szCs w:val="22"/>
        </w:rPr>
        <w:t xml:space="preserve"> ВПО «Российский химико-технологический </w:t>
      </w:r>
    </w:p>
    <w:p w:rsidR="00380CF6" w:rsidRPr="009C3631" w:rsidRDefault="00380CF6" w:rsidP="00380CF6">
      <w:pPr>
        <w:jc w:val="right"/>
        <w:rPr>
          <w:sz w:val="22"/>
          <w:szCs w:val="22"/>
        </w:rPr>
      </w:pPr>
      <w:r w:rsidRPr="009C3631">
        <w:rPr>
          <w:sz w:val="22"/>
          <w:szCs w:val="22"/>
        </w:rPr>
        <w:t xml:space="preserve">университет им. Д.И. Менделеева» </w:t>
      </w:r>
    </w:p>
    <w:p w:rsidR="00380CF6" w:rsidRDefault="00380CF6" w:rsidP="00380CF6">
      <w:pPr>
        <w:jc w:val="right"/>
      </w:pPr>
      <w:r w:rsidRPr="009C3631">
        <w:rPr>
          <w:sz w:val="22"/>
          <w:szCs w:val="22"/>
        </w:rPr>
        <w:t>Новомосковский институт (филиал), 2013</w:t>
      </w:r>
    </w:p>
    <w:p w:rsidR="00D135BD" w:rsidRPr="002B7051" w:rsidRDefault="00D135BD" w:rsidP="00953842">
      <w:pPr>
        <w:spacing w:after="60"/>
        <w:jc w:val="center"/>
        <w:rPr>
          <w:b/>
          <w:caps/>
          <w:sz w:val="24"/>
        </w:rPr>
      </w:pPr>
      <w:r w:rsidRPr="002B7051">
        <w:rPr>
          <w:b/>
          <w:caps/>
          <w:sz w:val="24"/>
        </w:rPr>
        <w:lastRenderedPageBreak/>
        <w:t>Оглавление</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
        <w:gridCol w:w="819"/>
        <w:gridCol w:w="200"/>
        <w:gridCol w:w="4865"/>
        <w:gridCol w:w="516"/>
      </w:tblGrid>
      <w:tr w:rsidR="005A5D7E" w:rsidRPr="002B7051" w:rsidTr="00FC4C50">
        <w:tc>
          <w:tcPr>
            <w:tcW w:w="4610" w:type="pct"/>
            <w:gridSpan w:val="4"/>
          </w:tcPr>
          <w:p w:rsidR="005A5D7E" w:rsidRPr="002B7051" w:rsidRDefault="005A5D7E" w:rsidP="00E72D81">
            <w:r w:rsidRPr="002B7051">
              <w:rPr>
                <w:caps/>
              </w:rPr>
              <w:t>в</w:t>
            </w:r>
            <w:r w:rsidRPr="002B7051">
              <w:t>ведение</w:t>
            </w:r>
          </w:p>
        </w:tc>
        <w:tc>
          <w:tcPr>
            <w:tcW w:w="390" w:type="pct"/>
            <w:vAlign w:val="bottom"/>
          </w:tcPr>
          <w:p w:rsidR="005A5D7E" w:rsidRPr="002B7051" w:rsidRDefault="00BC0FEF" w:rsidP="00E72D81">
            <w:pPr>
              <w:jc w:val="center"/>
              <w:rPr>
                <w:caps/>
              </w:rPr>
            </w:pPr>
            <w:r w:rsidRPr="002B7051">
              <w:rPr>
                <w:caps/>
              </w:rPr>
              <w:t>7</w:t>
            </w:r>
          </w:p>
        </w:tc>
      </w:tr>
      <w:tr w:rsidR="005A5D7E" w:rsidRPr="002B7051" w:rsidTr="00FC4C50">
        <w:tc>
          <w:tcPr>
            <w:tcW w:w="938" w:type="pct"/>
            <w:gridSpan w:val="3"/>
          </w:tcPr>
          <w:p w:rsidR="005A5D7E" w:rsidRPr="002B7051" w:rsidRDefault="005A5D7E" w:rsidP="007B5ED3">
            <w:pPr>
              <w:jc w:val="right"/>
              <w:rPr>
                <w:caps/>
              </w:rPr>
            </w:pPr>
            <w:r w:rsidRPr="002B7051">
              <w:rPr>
                <w:rFonts w:eastAsia="Times New Roman"/>
                <w:bCs/>
                <w:iCs/>
              </w:rPr>
              <w:t xml:space="preserve">Раздел </w:t>
            </w:r>
            <w:r w:rsidRPr="002B7051">
              <w:rPr>
                <w:rFonts w:eastAsia="Times New Roman"/>
                <w:bCs/>
                <w:iCs/>
                <w:lang w:val="en-US"/>
              </w:rPr>
              <w:t>I</w:t>
            </w:r>
          </w:p>
        </w:tc>
        <w:tc>
          <w:tcPr>
            <w:tcW w:w="3673" w:type="pct"/>
          </w:tcPr>
          <w:p w:rsidR="005A5D7E" w:rsidRPr="002B7051" w:rsidRDefault="005A5D7E" w:rsidP="00E72D81">
            <w:pPr>
              <w:rPr>
                <w:caps/>
              </w:rPr>
            </w:pPr>
            <w:r w:rsidRPr="002B7051">
              <w:rPr>
                <w:rFonts w:eastAsia="Times New Roman"/>
                <w:bCs/>
                <w:iCs/>
              </w:rPr>
              <w:t>Концептуальные основы социального развития гос</w:t>
            </w:r>
            <w:r w:rsidRPr="002B7051">
              <w:rPr>
                <w:rFonts w:eastAsia="Times New Roman"/>
                <w:bCs/>
                <w:iCs/>
              </w:rPr>
              <w:t>у</w:t>
            </w:r>
            <w:r w:rsidRPr="002B7051">
              <w:rPr>
                <w:rFonts w:eastAsia="Times New Roman"/>
                <w:bCs/>
                <w:iCs/>
              </w:rPr>
              <w:t>дарства</w:t>
            </w:r>
          </w:p>
        </w:tc>
        <w:tc>
          <w:tcPr>
            <w:tcW w:w="390" w:type="pct"/>
            <w:vAlign w:val="bottom"/>
          </w:tcPr>
          <w:p w:rsidR="005A5D7E" w:rsidRPr="002B7051" w:rsidRDefault="00BC0FEF" w:rsidP="00E72D81">
            <w:pPr>
              <w:jc w:val="center"/>
              <w:rPr>
                <w:caps/>
              </w:rPr>
            </w:pPr>
            <w:r w:rsidRPr="002B7051">
              <w:rPr>
                <w:caps/>
              </w:rPr>
              <w:t>11</w:t>
            </w:r>
          </w:p>
        </w:tc>
      </w:tr>
      <w:tr w:rsidR="00A61CEC" w:rsidRPr="002B7051" w:rsidTr="00FC4C50">
        <w:tc>
          <w:tcPr>
            <w:tcW w:w="168" w:type="pct"/>
          </w:tcPr>
          <w:p w:rsidR="00DA6ED8" w:rsidRPr="002B7051" w:rsidRDefault="00DA6ED8" w:rsidP="00E72D81">
            <w:pPr>
              <w:jc w:val="both"/>
              <w:rPr>
                <w:caps/>
              </w:rPr>
            </w:pPr>
          </w:p>
        </w:tc>
        <w:tc>
          <w:tcPr>
            <w:tcW w:w="770" w:type="pct"/>
            <w:gridSpan w:val="2"/>
          </w:tcPr>
          <w:p w:rsidR="00DA6ED8" w:rsidRPr="002B7051" w:rsidRDefault="00DA6ED8" w:rsidP="007B5ED3">
            <w:pPr>
              <w:jc w:val="right"/>
              <w:rPr>
                <w:caps/>
              </w:rPr>
            </w:pPr>
            <w:r w:rsidRPr="002B7051">
              <w:t>Глава 1</w:t>
            </w:r>
          </w:p>
        </w:tc>
        <w:tc>
          <w:tcPr>
            <w:tcW w:w="3673" w:type="pct"/>
          </w:tcPr>
          <w:p w:rsidR="00DA6ED8" w:rsidRPr="002B7051" w:rsidRDefault="00DA6ED8" w:rsidP="00E72D81">
            <w:pPr>
              <w:rPr>
                <w:rFonts w:eastAsia="Times New Roman"/>
                <w:bCs/>
                <w:iCs/>
              </w:rPr>
            </w:pPr>
            <w:r w:rsidRPr="002B7051">
              <w:rPr>
                <w:rFonts w:eastAsia="Times New Roman"/>
                <w:bCs/>
                <w:iCs/>
              </w:rPr>
              <w:t>Понятия и концепции социального развития</w:t>
            </w:r>
          </w:p>
        </w:tc>
        <w:tc>
          <w:tcPr>
            <w:tcW w:w="390" w:type="pct"/>
            <w:vAlign w:val="bottom"/>
          </w:tcPr>
          <w:p w:rsidR="00DA6ED8" w:rsidRPr="002B7051" w:rsidRDefault="00BC0FEF" w:rsidP="00E72D81">
            <w:pPr>
              <w:jc w:val="center"/>
              <w:rPr>
                <w:caps/>
              </w:rPr>
            </w:pPr>
            <w:r w:rsidRPr="002B7051">
              <w:rPr>
                <w:caps/>
              </w:rPr>
              <w:t>11</w:t>
            </w:r>
          </w:p>
        </w:tc>
      </w:tr>
      <w:tr w:rsidR="00A61CEC" w:rsidRPr="002B7051" w:rsidTr="00FC4C50">
        <w:tc>
          <w:tcPr>
            <w:tcW w:w="168" w:type="pct"/>
          </w:tcPr>
          <w:p w:rsidR="00DA6ED8" w:rsidRPr="002B7051" w:rsidRDefault="00DA6ED8" w:rsidP="00E72D81">
            <w:pPr>
              <w:jc w:val="center"/>
            </w:pPr>
          </w:p>
        </w:tc>
        <w:tc>
          <w:tcPr>
            <w:tcW w:w="770" w:type="pct"/>
            <w:gridSpan w:val="2"/>
          </w:tcPr>
          <w:p w:rsidR="00DA6ED8" w:rsidRPr="002B7051" w:rsidRDefault="00DA6ED8" w:rsidP="00F23A60">
            <w:pPr>
              <w:jc w:val="right"/>
              <w:rPr>
                <w:rFonts w:eastAsia="Times New Roman"/>
                <w:bCs/>
                <w:iCs/>
              </w:rPr>
            </w:pPr>
            <w:r w:rsidRPr="002B7051">
              <w:rPr>
                <w:rFonts w:eastAsia="Times New Roman"/>
                <w:bCs/>
                <w:iCs/>
              </w:rPr>
              <w:t>1.1</w:t>
            </w:r>
          </w:p>
        </w:tc>
        <w:tc>
          <w:tcPr>
            <w:tcW w:w="3673" w:type="pct"/>
          </w:tcPr>
          <w:p w:rsidR="00DA6ED8" w:rsidRPr="002B7051" w:rsidRDefault="00DA6ED8" w:rsidP="00E72D81">
            <w:pPr>
              <w:shd w:val="clear" w:color="auto" w:fill="FFFFFF"/>
            </w:pPr>
            <w:r w:rsidRPr="002B7051">
              <w:rPr>
                <w:rFonts w:eastAsia="Times New Roman"/>
                <w:bCs/>
              </w:rPr>
              <w:t>Понятие и структура социальной сферы</w:t>
            </w:r>
          </w:p>
        </w:tc>
        <w:tc>
          <w:tcPr>
            <w:tcW w:w="390" w:type="pct"/>
            <w:vAlign w:val="bottom"/>
          </w:tcPr>
          <w:p w:rsidR="00DA6ED8" w:rsidRPr="002B7051" w:rsidRDefault="00BC0FEF" w:rsidP="00E72D81">
            <w:pPr>
              <w:jc w:val="center"/>
              <w:rPr>
                <w:caps/>
              </w:rPr>
            </w:pPr>
            <w:r w:rsidRPr="002B7051">
              <w:rPr>
                <w:caps/>
              </w:rPr>
              <w:t>11</w:t>
            </w:r>
          </w:p>
        </w:tc>
      </w:tr>
      <w:tr w:rsidR="00A61CEC" w:rsidRPr="002B7051" w:rsidTr="00FC4C50">
        <w:tc>
          <w:tcPr>
            <w:tcW w:w="168" w:type="pct"/>
          </w:tcPr>
          <w:p w:rsidR="00DA6ED8" w:rsidRPr="002B7051" w:rsidRDefault="00DA6ED8" w:rsidP="00E72D81">
            <w:pPr>
              <w:shd w:val="clear" w:color="auto" w:fill="FFFFFF"/>
              <w:rPr>
                <w:rFonts w:eastAsia="Times New Roman"/>
                <w:bCs/>
              </w:rPr>
            </w:pPr>
          </w:p>
        </w:tc>
        <w:tc>
          <w:tcPr>
            <w:tcW w:w="770" w:type="pct"/>
            <w:gridSpan w:val="2"/>
          </w:tcPr>
          <w:p w:rsidR="00DA6ED8" w:rsidRPr="002B7051" w:rsidRDefault="00DA6ED8" w:rsidP="00F23A60">
            <w:pPr>
              <w:shd w:val="clear" w:color="auto" w:fill="FFFFFF"/>
              <w:jc w:val="right"/>
              <w:rPr>
                <w:rFonts w:eastAsia="Times New Roman"/>
                <w:bCs/>
              </w:rPr>
            </w:pPr>
            <w:r w:rsidRPr="002B7051">
              <w:rPr>
                <w:rFonts w:eastAsia="Times New Roman"/>
                <w:bCs/>
              </w:rPr>
              <w:t>1.2</w:t>
            </w:r>
          </w:p>
        </w:tc>
        <w:tc>
          <w:tcPr>
            <w:tcW w:w="3673" w:type="pct"/>
          </w:tcPr>
          <w:p w:rsidR="00DA6ED8" w:rsidRPr="002B7051" w:rsidRDefault="00DA6ED8" w:rsidP="00E72D81">
            <w:pPr>
              <w:shd w:val="clear" w:color="auto" w:fill="FFFFFF"/>
              <w:rPr>
                <w:rFonts w:eastAsia="Times New Roman"/>
                <w:bCs/>
              </w:rPr>
            </w:pPr>
            <w:r w:rsidRPr="002B7051">
              <w:rPr>
                <w:rFonts w:eastAsia="Times New Roman"/>
                <w:bCs/>
              </w:rPr>
              <w:t>Современные концепции управления социальной сферой</w:t>
            </w:r>
          </w:p>
        </w:tc>
        <w:tc>
          <w:tcPr>
            <w:tcW w:w="390" w:type="pct"/>
            <w:vAlign w:val="bottom"/>
          </w:tcPr>
          <w:p w:rsidR="00DA6ED8" w:rsidRPr="002B7051" w:rsidRDefault="00BC0FEF" w:rsidP="00E72D81">
            <w:pPr>
              <w:shd w:val="clear" w:color="auto" w:fill="FFFFFF"/>
              <w:rPr>
                <w:rFonts w:eastAsia="Times New Roman"/>
                <w:bCs/>
              </w:rPr>
            </w:pPr>
            <w:r w:rsidRPr="002B7051">
              <w:rPr>
                <w:rFonts w:eastAsia="Times New Roman"/>
                <w:bCs/>
              </w:rPr>
              <w:t>17</w:t>
            </w:r>
          </w:p>
        </w:tc>
      </w:tr>
      <w:tr w:rsidR="00A61CEC" w:rsidRPr="002B7051" w:rsidTr="00FC4C50">
        <w:tc>
          <w:tcPr>
            <w:tcW w:w="168" w:type="pct"/>
          </w:tcPr>
          <w:p w:rsidR="00DA6ED8" w:rsidRPr="002B7051" w:rsidRDefault="00DA6ED8" w:rsidP="00E72D81">
            <w:pPr>
              <w:shd w:val="clear" w:color="auto" w:fill="FFFFFF"/>
              <w:rPr>
                <w:rFonts w:eastAsia="Times New Roman"/>
                <w:bCs/>
              </w:rPr>
            </w:pPr>
          </w:p>
        </w:tc>
        <w:tc>
          <w:tcPr>
            <w:tcW w:w="770" w:type="pct"/>
            <w:gridSpan w:val="2"/>
          </w:tcPr>
          <w:p w:rsidR="00DA6ED8" w:rsidRPr="002B7051" w:rsidRDefault="00DA6ED8" w:rsidP="00F23A60">
            <w:pPr>
              <w:shd w:val="clear" w:color="auto" w:fill="FFFFFF"/>
              <w:jc w:val="right"/>
              <w:rPr>
                <w:rFonts w:eastAsia="Times New Roman"/>
                <w:bCs/>
              </w:rPr>
            </w:pPr>
            <w:r w:rsidRPr="002B7051">
              <w:rPr>
                <w:rFonts w:eastAsia="Times New Roman"/>
                <w:bCs/>
              </w:rPr>
              <w:t>1.3</w:t>
            </w:r>
          </w:p>
        </w:tc>
        <w:tc>
          <w:tcPr>
            <w:tcW w:w="3673" w:type="pct"/>
          </w:tcPr>
          <w:p w:rsidR="00DA6ED8" w:rsidRPr="002B7051" w:rsidRDefault="00DA6ED8" w:rsidP="00E72D81">
            <w:pPr>
              <w:shd w:val="clear" w:color="auto" w:fill="FFFFFF"/>
              <w:rPr>
                <w:rFonts w:eastAsia="Times New Roman"/>
                <w:bCs/>
              </w:rPr>
            </w:pPr>
            <w:r w:rsidRPr="002B7051">
              <w:rPr>
                <w:rFonts w:eastAsia="Times New Roman"/>
                <w:bCs/>
              </w:rPr>
              <w:t>Качество жизни как социально-экономическая кат</w:t>
            </w:r>
            <w:r w:rsidRPr="002B7051">
              <w:rPr>
                <w:rFonts w:eastAsia="Times New Roman"/>
                <w:bCs/>
              </w:rPr>
              <w:t>е</w:t>
            </w:r>
            <w:r w:rsidRPr="002B7051">
              <w:rPr>
                <w:rFonts w:eastAsia="Times New Roman"/>
                <w:bCs/>
              </w:rPr>
              <w:t>гория</w:t>
            </w:r>
          </w:p>
        </w:tc>
        <w:tc>
          <w:tcPr>
            <w:tcW w:w="390" w:type="pct"/>
            <w:vAlign w:val="bottom"/>
          </w:tcPr>
          <w:p w:rsidR="00DA6ED8" w:rsidRPr="002B7051" w:rsidRDefault="00BC0FEF" w:rsidP="00E72D81">
            <w:pPr>
              <w:shd w:val="clear" w:color="auto" w:fill="FFFFFF"/>
              <w:rPr>
                <w:rFonts w:eastAsia="Times New Roman"/>
                <w:bCs/>
              </w:rPr>
            </w:pPr>
            <w:r w:rsidRPr="002B7051">
              <w:rPr>
                <w:rFonts w:eastAsia="Times New Roman"/>
                <w:bCs/>
              </w:rPr>
              <w:t>21</w:t>
            </w:r>
          </w:p>
        </w:tc>
      </w:tr>
      <w:tr w:rsidR="00DA6ED8" w:rsidRPr="002B7051" w:rsidTr="00FC4C50">
        <w:tc>
          <w:tcPr>
            <w:tcW w:w="168" w:type="pct"/>
          </w:tcPr>
          <w:p w:rsidR="00DA6ED8" w:rsidRPr="002B7051" w:rsidRDefault="00DA6ED8" w:rsidP="00E72D81">
            <w:pPr>
              <w:rPr>
                <w:rFonts w:eastAsia="Times New Roman"/>
                <w:bCs/>
                <w:iCs/>
              </w:rPr>
            </w:pPr>
          </w:p>
        </w:tc>
        <w:tc>
          <w:tcPr>
            <w:tcW w:w="4443" w:type="pct"/>
            <w:gridSpan w:val="3"/>
          </w:tcPr>
          <w:p w:rsidR="00DA6ED8" w:rsidRPr="002B7051" w:rsidRDefault="00DA6ED8" w:rsidP="00E72D81">
            <w:pPr>
              <w:rPr>
                <w:rFonts w:eastAsia="Times New Roman"/>
                <w:bCs/>
                <w:iCs/>
              </w:rPr>
            </w:pPr>
            <w:r w:rsidRPr="002B7051">
              <w:rPr>
                <w:rFonts w:eastAsia="Times New Roman"/>
                <w:bCs/>
                <w:iCs/>
              </w:rPr>
              <w:t>Задания для повторения материала</w:t>
            </w:r>
          </w:p>
        </w:tc>
        <w:tc>
          <w:tcPr>
            <w:tcW w:w="390" w:type="pct"/>
            <w:vAlign w:val="bottom"/>
          </w:tcPr>
          <w:p w:rsidR="00DA6ED8" w:rsidRPr="002B7051" w:rsidRDefault="00BC0FEF" w:rsidP="00E72D81">
            <w:pPr>
              <w:jc w:val="center"/>
              <w:rPr>
                <w:caps/>
              </w:rPr>
            </w:pPr>
            <w:r w:rsidRPr="002B7051">
              <w:rPr>
                <w:caps/>
              </w:rPr>
              <w:t>23</w:t>
            </w:r>
          </w:p>
        </w:tc>
      </w:tr>
      <w:tr w:rsidR="00DA6ED8" w:rsidRPr="002B7051" w:rsidTr="00FC4C50">
        <w:tc>
          <w:tcPr>
            <w:tcW w:w="168" w:type="pct"/>
          </w:tcPr>
          <w:p w:rsidR="00DA6ED8" w:rsidRPr="002B7051" w:rsidRDefault="00DA6ED8" w:rsidP="00E72D81">
            <w:pPr>
              <w:rPr>
                <w:rFonts w:eastAsia="Times New Roman"/>
                <w:bCs/>
                <w:iCs/>
              </w:rPr>
            </w:pPr>
          </w:p>
        </w:tc>
        <w:tc>
          <w:tcPr>
            <w:tcW w:w="4443" w:type="pct"/>
            <w:gridSpan w:val="3"/>
          </w:tcPr>
          <w:p w:rsidR="00DA6ED8" w:rsidRPr="002B7051" w:rsidRDefault="00DA6ED8" w:rsidP="00E72D81">
            <w:pPr>
              <w:rPr>
                <w:rFonts w:eastAsia="Times New Roman"/>
                <w:bCs/>
                <w:iCs/>
              </w:rPr>
            </w:pPr>
            <w:r w:rsidRPr="002B7051">
              <w:rPr>
                <w:rFonts w:eastAsia="Times New Roman"/>
                <w:bCs/>
                <w:iCs/>
              </w:rPr>
              <w:t>Практические задания</w:t>
            </w:r>
          </w:p>
        </w:tc>
        <w:tc>
          <w:tcPr>
            <w:tcW w:w="390" w:type="pct"/>
            <w:vAlign w:val="bottom"/>
          </w:tcPr>
          <w:p w:rsidR="00DA6ED8" w:rsidRPr="002B7051" w:rsidRDefault="00BC0FEF" w:rsidP="00E72D81">
            <w:pPr>
              <w:jc w:val="center"/>
              <w:rPr>
                <w:caps/>
              </w:rPr>
            </w:pPr>
            <w:r w:rsidRPr="002B7051">
              <w:rPr>
                <w:caps/>
              </w:rPr>
              <w:t>23</w:t>
            </w:r>
          </w:p>
        </w:tc>
      </w:tr>
      <w:tr w:rsidR="00DA6ED8" w:rsidRPr="002B7051" w:rsidTr="00FC4C50">
        <w:tc>
          <w:tcPr>
            <w:tcW w:w="168" w:type="pct"/>
          </w:tcPr>
          <w:p w:rsidR="00DA6ED8" w:rsidRPr="002B7051" w:rsidRDefault="00DA6ED8" w:rsidP="00E72D81">
            <w:pPr>
              <w:rPr>
                <w:rFonts w:eastAsia="Times New Roman"/>
                <w:bCs/>
                <w:iCs/>
              </w:rPr>
            </w:pPr>
          </w:p>
        </w:tc>
        <w:tc>
          <w:tcPr>
            <w:tcW w:w="4443" w:type="pct"/>
            <w:gridSpan w:val="3"/>
          </w:tcPr>
          <w:p w:rsidR="00DA6ED8" w:rsidRPr="002B7051" w:rsidRDefault="00DA6ED8" w:rsidP="00E72D81">
            <w:pPr>
              <w:rPr>
                <w:rFonts w:eastAsia="Times New Roman"/>
                <w:bCs/>
                <w:iCs/>
              </w:rPr>
            </w:pPr>
            <w:r w:rsidRPr="002B7051">
              <w:rPr>
                <w:rFonts w:eastAsia="Times New Roman"/>
                <w:bCs/>
                <w:iCs/>
              </w:rPr>
              <w:t>Литература по теме</w:t>
            </w:r>
          </w:p>
        </w:tc>
        <w:tc>
          <w:tcPr>
            <w:tcW w:w="390" w:type="pct"/>
            <w:vAlign w:val="bottom"/>
          </w:tcPr>
          <w:p w:rsidR="00DA6ED8" w:rsidRPr="002B7051" w:rsidRDefault="00BC0FEF" w:rsidP="00E72D81">
            <w:pPr>
              <w:jc w:val="center"/>
              <w:rPr>
                <w:caps/>
              </w:rPr>
            </w:pPr>
            <w:r w:rsidRPr="002B7051">
              <w:rPr>
                <w:caps/>
              </w:rPr>
              <w:t>24</w:t>
            </w:r>
          </w:p>
        </w:tc>
      </w:tr>
      <w:tr w:rsidR="00DA6ED8" w:rsidRPr="002B7051" w:rsidTr="00FC4C50">
        <w:tc>
          <w:tcPr>
            <w:tcW w:w="168" w:type="pct"/>
          </w:tcPr>
          <w:p w:rsidR="00DA6ED8" w:rsidRPr="002B7051" w:rsidRDefault="00DA6ED8" w:rsidP="00E72D81">
            <w:pPr>
              <w:jc w:val="both"/>
            </w:pPr>
          </w:p>
        </w:tc>
        <w:tc>
          <w:tcPr>
            <w:tcW w:w="770" w:type="pct"/>
            <w:gridSpan w:val="2"/>
          </w:tcPr>
          <w:p w:rsidR="00DA6ED8" w:rsidRPr="002B7051" w:rsidRDefault="00DA6ED8" w:rsidP="00E72D81">
            <w:pPr>
              <w:jc w:val="right"/>
            </w:pPr>
            <w:r w:rsidRPr="002B7051">
              <w:t>Глава 2</w:t>
            </w:r>
          </w:p>
        </w:tc>
        <w:tc>
          <w:tcPr>
            <w:tcW w:w="3673" w:type="pct"/>
          </w:tcPr>
          <w:p w:rsidR="00DA6ED8" w:rsidRPr="002B7051" w:rsidRDefault="00DA6ED8" w:rsidP="00E72D81">
            <w:pPr>
              <w:jc w:val="both"/>
            </w:pPr>
            <w:r w:rsidRPr="002B7051">
              <w:t>Эффективность управления в социальной сфере</w:t>
            </w:r>
          </w:p>
        </w:tc>
        <w:tc>
          <w:tcPr>
            <w:tcW w:w="390" w:type="pct"/>
            <w:vAlign w:val="bottom"/>
          </w:tcPr>
          <w:p w:rsidR="00DA6ED8" w:rsidRPr="002B7051" w:rsidRDefault="00BC0FEF" w:rsidP="00E72D81">
            <w:pPr>
              <w:jc w:val="both"/>
            </w:pPr>
            <w:r w:rsidRPr="002B7051">
              <w:t>25</w:t>
            </w:r>
          </w:p>
        </w:tc>
      </w:tr>
      <w:tr w:rsidR="00DA6ED8" w:rsidRPr="002B7051" w:rsidTr="00FC4C50">
        <w:tc>
          <w:tcPr>
            <w:tcW w:w="168" w:type="pct"/>
          </w:tcPr>
          <w:p w:rsidR="00DA6ED8" w:rsidRPr="002B7051" w:rsidRDefault="00DA6ED8" w:rsidP="00E72D81">
            <w:pPr>
              <w:rPr>
                <w:rFonts w:eastAsia="Times New Roman"/>
                <w:bCs/>
                <w:iCs/>
              </w:rPr>
            </w:pPr>
          </w:p>
        </w:tc>
        <w:tc>
          <w:tcPr>
            <w:tcW w:w="770" w:type="pct"/>
            <w:gridSpan w:val="2"/>
          </w:tcPr>
          <w:p w:rsidR="00DA6ED8" w:rsidRPr="002B7051" w:rsidRDefault="00DA6ED8" w:rsidP="00F23A60">
            <w:pPr>
              <w:jc w:val="right"/>
              <w:rPr>
                <w:rFonts w:eastAsia="Times New Roman"/>
                <w:bCs/>
                <w:iCs/>
              </w:rPr>
            </w:pPr>
            <w:r w:rsidRPr="002B7051">
              <w:rPr>
                <w:rFonts w:eastAsia="Times New Roman"/>
                <w:bCs/>
                <w:iCs/>
              </w:rPr>
              <w:t>2.1</w:t>
            </w:r>
          </w:p>
        </w:tc>
        <w:tc>
          <w:tcPr>
            <w:tcW w:w="3673" w:type="pct"/>
          </w:tcPr>
          <w:p w:rsidR="00DA6ED8" w:rsidRPr="002B7051" w:rsidRDefault="00DA6ED8" w:rsidP="00E72D81">
            <w:pPr>
              <w:rPr>
                <w:rFonts w:eastAsia="Times New Roman"/>
                <w:bCs/>
                <w:iCs/>
              </w:rPr>
            </w:pPr>
            <w:r w:rsidRPr="002B7051">
              <w:rPr>
                <w:rFonts w:eastAsia="Times New Roman"/>
                <w:bCs/>
                <w:iCs/>
              </w:rPr>
              <w:t>Виды эффектов управления</w:t>
            </w:r>
          </w:p>
        </w:tc>
        <w:tc>
          <w:tcPr>
            <w:tcW w:w="390" w:type="pct"/>
            <w:vAlign w:val="bottom"/>
          </w:tcPr>
          <w:p w:rsidR="00DA6ED8" w:rsidRPr="002B7051" w:rsidRDefault="00BC0FEF" w:rsidP="00E72D81">
            <w:pPr>
              <w:rPr>
                <w:rFonts w:eastAsia="Times New Roman"/>
                <w:bCs/>
                <w:iCs/>
              </w:rPr>
            </w:pPr>
            <w:r w:rsidRPr="002B7051">
              <w:rPr>
                <w:rFonts w:eastAsia="Times New Roman"/>
                <w:bCs/>
                <w:iCs/>
              </w:rPr>
              <w:t>25</w:t>
            </w:r>
          </w:p>
        </w:tc>
      </w:tr>
      <w:tr w:rsidR="00DA6ED8" w:rsidRPr="002B7051" w:rsidTr="00FC4C50">
        <w:tc>
          <w:tcPr>
            <w:tcW w:w="168" w:type="pct"/>
          </w:tcPr>
          <w:p w:rsidR="00DA6ED8" w:rsidRPr="002B7051" w:rsidRDefault="00DA6ED8" w:rsidP="00E72D81">
            <w:pPr>
              <w:rPr>
                <w:rFonts w:eastAsia="Times New Roman"/>
                <w:bCs/>
                <w:iCs/>
              </w:rPr>
            </w:pPr>
          </w:p>
        </w:tc>
        <w:tc>
          <w:tcPr>
            <w:tcW w:w="770" w:type="pct"/>
            <w:gridSpan w:val="2"/>
          </w:tcPr>
          <w:p w:rsidR="00DA6ED8" w:rsidRPr="002B7051" w:rsidRDefault="00DA6ED8" w:rsidP="00F23A60">
            <w:pPr>
              <w:jc w:val="right"/>
              <w:rPr>
                <w:rFonts w:eastAsia="Times New Roman"/>
                <w:bCs/>
                <w:iCs/>
              </w:rPr>
            </w:pPr>
            <w:r w:rsidRPr="002B7051">
              <w:rPr>
                <w:rFonts w:eastAsia="Times New Roman"/>
                <w:bCs/>
                <w:iCs/>
              </w:rPr>
              <w:t>2.1</w:t>
            </w:r>
          </w:p>
        </w:tc>
        <w:tc>
          <w:tcPr>
            <w:tcW w:w="3673" w:type="pct"/>
          </w:tcPr>
          <w:p w:rsidR="00DA6ED8" w:rsidRPr="002B7051" w:rsidRDefault="00DA6ED8" w:rsidP="00E72D81">
            <w:pPr>
              <w:rPr>
                <w:rFonts w:eastAsia="Times New Roman"/>
                <w:bCs/>
                <w:iCs/>
              </w:rPr>
            </w:pPr>
            <w:r w:rsidRPr="002B7051">
              <w:rPr>
                <w:rFonts w:eastAsia="Times New Roman"/>
                <w:bCs/>
                <w:iCs/>
              </w:rPr>
              <w:t>Оценка эффективности управления в социальной сфере</w:t>
            </w:r>
          </w:p>
        </w:tc>
        <w:tc>
          <w:tcPr>
            <w:tcW w:w="390" w:type="pct"/>
            <w:vAlign w:val="bottom"/>
          </w:tcPr>
          <w:p w:rsidR="00DA6ED8" w:rsidRPr="002B7051" w:rsidRDefault="00BC0FEF" w:rsidP="00E72D81">
            <w:pPr>
              <w:rPr>
                <w:rFonts w:eastAsia="Times New Roman"/>
                <w:bCs/>
                <w:iCs/>
              </w:rPr>
            </w:pPr>
            <w:r w:rsidRPr="002B7051">
              <w:rPr>
                <w:rFonts w:eastAsia="Times New Roman"/>
                <w:bCs/>
                <w:iCs/>
              </w:rPr>
              <w:t>27</w:t>
            </w:r>
          </w:p>
        </w:tc>
      </w:tr>
      <w:tr w:rsidR="00DA6ED8" w:rsidRPr="002B7051" w:rsidTr="00FC4C50">
        <w:tc>
          <w:tcPr>
            <w:tcW w:w="168" w:type="pct"/>
          </w:tcPr>
          <w:p w:rsidR="00DA6ED8" w:rsidRPr="002B7051" w:rsidRDefault="00DA6ED8" w:rsidP="00E72D81">
            <w:pPr>
              <w:rPr>
                <w:rFonts w:eastAsia="Times New Roman"/>
                <w:bCs/>
                <w:iCs/>
              </w:rPr>
            </w:pPr>
          </w:p>
        </w:tc>
        <w:tc>
          <w:tcPr>
            <w:tcW w:w="770" w:type="pct"/>
            <w:gridSpan w:val="2"/>
          </w:tcPr>
          <w:p w:rsidR="00DA6ED8" w:rsidRPr="002B7051" w:rsidRDefault="00DA6ED8" w:rsidP="00F23A60">
            <w:pPr>
              <w:jc w:val="right"/>
              <w:rPr>
                <w:rFonts w:eastAsia="Times New Roman"/>
                <w:bCs/>
                <w:iCs/>
              </w:rPr>
            </w:pPr>
            <w:r w:rsidRPr="002B7051">
              <w:rPr>
                <w:rFonts w:eastAsia="Times New Roman"/>
                <w:bCs/>
                <w:iCs/>
              </w:rPr>
              <w:t>2.3</w:t>
            </w:r>
          </w:p>
        </w:tc>
        <w:tc>
          <w:tcPr>
            <w:tcW w:w="3673" w:type="pct"/>
          </w:tcPr>
          <w:p w:rsidR="00DA6ED8" w:rsidRPr="002B7051" w:rsidRDefault="00DA6ED8" w:rsidP="00E72D81">
            <w:pPr>
              <w:rPr>
                <w:rFonts w:eastAsia="Times New Roman"/>
                <w:bCs/>
                <w:iCs/>
              </w:rPr>
            </w:pPr>
            <w:r w:rsidRPr="002B7051">
              <w:rPr>
                <w:rFonts w:eastAsia="Times New Roman"/>
                <w:bCs/>
                <w:iCs/>
              </w:rPr>
              <w:t>Повышение результативности и эффективности управления в социальной сфере</w:t>
            </w:r>
          </w:p>
        </w:tc>
        <w:tc>
          <w:tcPr>
            <w:tcW w:w="390" w:type="pct"/>
            <w:vAlign w:val="bottom"/>
          </w:tcPr>
          <w:p w:rsidR="00DA6ED8" w:rsidRPr="002B7051" w:rsidRDefault="00BC0FEF" w:rsidP="00E72D81">
            <w:pPr>
              <w:rPr>
                <w:rFonts w:eastAsia="Times New Roman"/>
                <w:bCs/>
                <w:iCs/>
              </w:rPr>
            </w:pPr>
            <w:r w:rsidRPr="002B7051">
              <w:rPr>
                <w:rFonts w:eastAsia="Times New Roman"/>
                <w:bCs/>
                <w:iCs/>
              </w:rPr>
              <w:t>30</w:t>
            </w:r>
          </w:p>
        </w:tc>
      </w:tr>
      <w:tr w:rsidR="00DA6ED8" w:rsidRPr="002B7051" w:rsidTr="00FC4C50">
        <w:tc>
          <w:tcPr>
            <w:tcW w:w="168" w:type="pct"/>
          </w:tcPr>
          <w:p w:rsidR="00DA6ED8" w:rsidRPr="002B7051" w:rsidRDefault="00DA6ED8" w:rsidP="00E72D81">
            <w:pPr>
              <w:rPr>
                <w:rFonts w:eastAsia="Times New Roman"/>
                <w:bCs/>
                <w:iCs/>
              </w:rPr>
            </w:pPr>
          </w:p>
        </w:tc>
        <w:tc>
          <w:tcPr>
            <w:tcW w:w="4443" w:type="pct"/>
            <w:gridSpan w:val="3"/>
          </w:tcPr>
          <w:p w:rsidR="00DA6ED8" w:rsidRPr="002B7051" w:rsidRDefault="00DA6ED8" w:rsidP="00E72D81">
            <w:pPr>
              <w:rPr>
                <w:rFonts w:eastAsia="Times New Roman"/>
                <w:bCs/>
                <w:iCs/>
              </w:rPr>
            </w:pPr>
            <w:r w:rsidRPr="002B7051">
              <w:rPr>
                <w:rFonts w:eastAsia="Times New Roman"/>
                <w:bCs/>
                <w:iCs/>
              </w:rPr>
              <w:t>Задания для повторения материала</w:t>
            </w:r>
          </w:p>
        </w:tc>
        <w:tc>
          <w:tcPr>
            <w:tcW w:w="390" w:type="pct"/>
            <w:vAlign w:val="bottom"/>
          </w:tcPr>
          <w:p w:rsidR="00DA6ED8" w:rsidRPr="002B7051" w:rsidRDefault="00BC0FEF" w:rsidP="00E72D81">
            <w:pPr>
              <w:rPr>
                <w:rFonts w:eastAsia="Times New Roman"/>
                <w:bCs/>
                <w:iCs/>
              </w:rPr>
            </w:pPr>
            <w:r w:rsidRPr="002B7051">
              <w:rPr>
                <w:rFonts w:eastAsia="Times New Roman"/>
                <w:bCs/>
                <w:iCs/>
              </w:rPr>
              <w:t>32</w:t>
            </w:r>
          </w:p>
        </w:tc>
      </w:tr>
      <w:tr w:rsidR="00DA6ED8" w:rsidRPr="002B7051" w:rsidTr="00FC4C50">
        <w:tc>
          <w:tcPr>
            <w:tcW w:w="168" w:type="pct"/>
          </w:tcPr>
          <w:p w:rsidR="00DA6ED8" w:rsidRPr="002B7051" w:rsidRDefault="00DA6ED8" w:rsidP="00E72D81">
            <w:pPr>
              <w:rPr>
                <w:rFonts w:eastAsia="Times New Roman"/>
                <w:bCs/>
                <w:iCs/>
              </w:rPr>
            </w:pPr>
          </w:p>
        </w:tc>
        <w:tc>
          <w:tcPr>
            <w:tcW w:w="4443" w:type="pct"/>
            <w:gridSpan w:val="3"/>
          </w:tcPr>
          <w:p w:rsidR="00DA6ED8" w:rsidRPr="002B7051" w:rsidRDefault="00DA6ED8" w:rsidP="00E72D81">
            <w:pPr>
              <w:rPr>
                <w:rFonts w:eastAsia="Times New Roman"/>
                <w:bCs/>
                <w:iCs/>
              </w:rPr>
            </w:pPr>
            <w:r w:rsidRPr="002B7051">
              <w:rPr>
                <w:rFonts w:eastAsia="Times New Roman"/>
                <w:bCs/>
                <w:iCs/>
              </w:rPr>
              <w:t>Практические задания</w:t>
            </w:r>
          </w:p>
        </w:tc>
        <w:tc>
          <w:tcPr>
            <w:tcW w:w="390" w:type="pct"/>
            <w:vAlign w:val="bottom"/>
          </w:tcPr>
          <w:p w:rsidR="00DA6ED8" w:rsidRPr="002B7051" w:rsidRDefault="00BC0FEF" w:rsidP="00E72D81">
            <w:pPr>
              <w:rPr>
                <w:rFonts w:eastAsia="Times New Roman"/>
                <w:bCs/>
                <w:iCs/>
              </w:rPr>
            </w:pPr>
            <w:r w:rsidRPr="002B7051">
              <w:rPr>
                <w:rFonts w:eastAsia="Times New Roman"/>
                <w:bCs/>
                <w:iCs/>
              </w:rPr>
              <w:t>33</w:t>
            </w:r>
          </w:p>
        </w:tc>
      </w:tr>
      <w:tr w:rsidR="00DA6ED8" w:rsidRPr="002B7051" w:rsidTr="00FC4C50">
        <w:tc>
          <w:tcPr>
            <w:tcW w:w="168" w:type="pct"/>
          </w:tcPr>
          <w:p w:rsidR="00DA6ED8" w:rsidRPr="002B7051" w:rsidRDefault="00DA6ED8" w:rsidP="00E72D81">
            <w:pPr>
              <w:rPr>
                <w:rFonts w:eastAsia="Times New Roman"/>
                <w:bCs/>
                <w:iCs/>
              </w:rPr>
            </w:pPr>
          </w:p>
        </w:tc>
        <w:tc>
          <w:tcPr>
            <w:tcW w:w="4443" w:type="pct"/>
            <w:gridSpan w:val="3"/>
          </w:tcPr>
          <w:p w:rsidR="00DA6ED8" w:rsidRPr="002B7051" w:rsidRDefault="00DA6ED8" w:rsidP="00E72D81">
            <w:pPr>
              <w:rPr>
                <w:rFonts w:eastAsia="Times New Roman"/>
                <w:bCs/>
                <w:iCs/>
              </w:rPr>
            </w:pPr>
            <w:r w:rsidRPr="002B7051">
              <w:rPr>
                <w:rFonts w:eastAsia="Times New Roman"/>
                <w:bCs/>
                <w:iCs/>
              </w:rPr>
              <w:t>Литература по теме</w:t>
            </w:r>
          </w:p>
        </w:tc>
        <w:tc>
          <w:tcPr>
            <w:tcW w:w="390" w:type="pct"/>
            <w:vAlign w:val="bottom"/>
          </w:tcPr>
          <w:p w:rsidR="00DA6ED8" w:rsidRPr="002B7051" w:rsidRDefault="00BC0FEF" w:rsidP="00E72D81">
            <w:pPr>
              <w:rPr>
                <w:rFonts w:eastAsia="Times New Roman"/>
                <w:bCs/>
                <w:iCs/>
              </w:rPr>
            </w:pPr>
            <w:r w:rsidRPr="002B7051">
              <w:rPr>
                <w:rFonts w:eastAsia="Times New Roman"/>
                <w:bCs/>
                <w:iCs/>
              </w:rPr>
              <w:t>33</w:t>
            </w:r>
          </w:p>
        </w:tc>
      </w:tr>
      <w:tr w:rsidR="00056D07" w:rsidRPr="002B7051" w:rsidTr="00FC4C50">
        <w:tc>
          <w:tcPr>
            <w:tcW w:w="938" w:type="pct"/>
            <w:gridSpan w:val="3"/>
          </w:tcPr>
          <w:p w:rsidR="00056D07" w:rsidRPr="002B7051" w:rsidRDefault="00056D07" w:rsidP="007B5ED3">
            <w:pPr>
              <w:shd w:val="clear" w:color="auto" w:fill="FFFFFF"/>
              <w:jc w:val="right"/>
              <w:rPr>
                <w:rFonts w:eastAsia="Times New Roman"/>
                <w:bCs/>
              </w:rPr>
            </w:pPr>
            <w:r w:rsidRPr="002B7051">
              <w:rPr>
                <w:rFonts w:eastAsia="Times New Roman"/>
                <w:bCs/>
              </w:rPr>
              <w:t xml:space="preserve">Раздел </w:t>
            </w:r>
            <w:r w:rsidRPr="002B7051">
              <w:rPr>
                <w:rFonts w:eastAsia="Times New Roman"/>
                <w:bCs/>
                <w:lang w:val="en-US"/>
              </w:rPr>
              <w:t>II</w:t>
            </w:r>
            <w:r w:rsidRPr="002B7051">
              <w:rPr>
                <w:rFonts w:eastAsia="Times New Roman"/>
                <w:bCs/>
              </w:rPr>
              <w:t xml:space="preserve"> </w:t>
            </w:r>
          </w:p>
        </w:tc>
        <w:tc>
          <w:tcPr>
            <w:tcW w:w="3673" w:type="pct"/>
          </w:tcPr>
          <w:p w:rsidR="00056D07" w:rsidRPr="002B7051" w:rsidRDefault="00056D07" w:rsidP="00E72D81">
            <w:pPr>
              <w:shd w:val="clear" w:color="auto" w:fill="FFFFFF"/>
              <w:rPr>
                <w:rFonts w:eastAsia="Times New Roman"/>
                <w:bCs/>
                <w:iCs/>
              </w:rPr>
            </w:pPr>
            <w:r w:rsidRPr="002B7051">
              <w:rPr>
                <w:rFonts w:eastAsia="Times New Roman"/>
                <w:bCs/>
              </w:rPr>
              <w:t>Социальная политика как основа управления соц</w:t>
            </w:r>
            <w:r w:rsidRPr="002B7051">
              <w:rPr>
                <w:rFonts w:eastAsia="Times New Roman"/>
                <w:bCs/>
              </w:rPr>
              <w:t>и</w:t>
            </w:r>
            <w:r w:rsidRPr="002B7051">
              <w:rPr>
                <w:rFonts w:eastAsia="Times New Roman"/>
                <w:bCs/>
              </w:rPr>
              <w:t>альной сферой</w:t>
            </w:r>
          </w:p>
        </w:tc>
        <w:tc>
          <w:tcPr>
            <w:tcW w:w="390" w:type="pct"/>
            <w:vAlign w:val="bottom"/>
          </w:tcPr>
          <w:p w:rsidR="00056D07" w:rsidRPr="002B7051" w:rsidRDefault="00BC0FEF" w:rsidP="00E72D81">
            <w:pPr>
              <w:rPr>
                <w:rFonts w:eastAsia="Times New Roman"/>
                <w:bCs/>
                <w:iCs/>
              </w:rPr>
            </w:pPr>
            <w:r w:rsidRPr="002B7051">
              <w:rPr>
                <w:rFonts w:eastAsia="Times New Roman"/>
                <w:bCs/>
                <w:iCs/>
              </w:rPr>
              <w:t>34</w:t>
            </w:r>
          </w:p>
        </w:tc>
      </w:tr>
      <w:tr w:rsidR="00DA6ED8" w:rsidRPr="002B7051" w:rsidTr="00FC4C50">
        <w:tc>
          <w:tcPr>
            <w:tcW w:w="168" w:type="pct"/>
          </w:tcPr>
          <w:p w:rsidR="00DA6ED8" w:rsidRPr="002B7051" w:rsidRDefault="00DA6ED8" w:rsidP="00E72D81">
            <w:pPr>
              <w:shd w:val="clear" w:color="auto" w:fill="FFFFFF"/>
              <w:rPr>
                <w:rFonts w:eastAsia="Times New Roman"/>
                <w:bCs/>
              </w:rPr>
            </w:pPr>
          </w:p>
        </w:tc>
        <w:tc>
          <w:tcPr>
            <w:tcW w:w="770" w:type="pct"/>
            <w:gridSpan w:val="2"/>
          </w:tcPr>
          <w:p w:rsidR="00DA6ED8" w:rsidRPr="002B7051" w:rsidRDefault="00DA6ED8" w:rsidP="00E72D81">
            <w:pPr>
              <w:shd w:val="clear" w:color="auto" w:fill="FFFFFF"/>
              <w:jc w:val="right"/>
              <w:rPr>
                <w:rFonts w:eastAsia="Times New Roman"/>
                <w:bCs/>
              </w:rPr>
            </w:pPr>
            <w:r w:rsidRPr="002B7051">
              <w:rPr>
                <w:rFonts w:eastAsia="Times New Roman"/>
                <w:bCs/>
              </w:rPr>
              <w:t>Глава 3</w:t>
            </w:r>
          </w:p>
        </w:tc>
        <w:tc>
          <w:tcPr>
            <w:tcW w:w="3673" w:type="pct"/>
          </w:tcPr>
          <w:p w:rsidR="00DA6ED8" w:rsidRPr="002B7051" w:rsidRDefault="00056D07" w:rsidP="00E72D81">
            <w:pPr>
              <w:shd w:val="clear" w:color="auto" w:fill="FFFFFF"/>
              <w:rPr>
                <w:rFonts w:eastAsia="Times New Roman"/>
                <w:bCs/>
              </w:rPr>
            </w:pPr>
            <w:r w:rsidRPr="002B7051">
              <w:rPr>
                <w:rFonts w:eastAsia="Times New Roman"/>
                <w:bCs/>
              </w:rPr>
              <w:t>Теоретико-методологические основы социальной политики</w:t>
            </w:r>
          </w:p>
        </w:tc>
        <w:tc>
          <w:tcPr>
            <w:tcW w:w="390" w:type="pct"/>
            <w:vAlign w:val="bottom"/>
          </w:tcPr>
          <w:p w:rsidR="00DA6ED8" w:rsidRPr="002B7051" w:rsidRDefault="00BC0FEF" w:rsidP="00E72D81">
            <w:pPr>
              <w:shd w:val="clear" w:color="auto" w:fill="FFFFFF"/>
              <w:rPr>
                <w:rFonts w:eastAsia="Times New Roman"/>
                <w:bCs/>
              </w:rPr>
            </w:pPr>
            <w:r w:rsidRPr="002B7051">
              <w:rPr>
                <w:rFonts w:eastAsia="Times New Roman"/>
                <w:bCs/>
              </w:rPr>
              <w:t>34</w:t>
            </w:r>
          </w:p>
        </w:tc>
      </w:tr>
      <w:tr w:rsidR="00DA6ED8" w:rsidRPr="002B7051" w:rsidTr="00FC4C50">
        <w:tc>
          <w:tcPr>
            <w:tcW w:w="168" w:type="pct"/>
          </w:tcPr>
          <w:p w:rsidR="00DA6ED8" w:rsidRPr="002B7051" w:rsidRDefault="00DA6ED8" w:rsidP="00E72D81">
            <w:pPr>
              <w:shd w:val="clear" w:color="auto" w:fill="FFFFFF"/>
              <w:rPr>
                <w:rFonts w:eastAsia="Times New Roman"/>
                <w:bCs/>
              </w:rPr>
            </w:pPr>
          </w:p>
        </w:tc>
        <w:tc>
          <w:tcPr>
            <w:tcW w:w="770" w:type="pct"/>
            <w:gridSpan w:val="2"/>
          </w:tcPr>
          <w:p w:rsidR="00DA6ED8" w:rsidRPr="002B7051" w:rsidRDefault="00056D07" w:rsidP="00F23A60">
            <w:pPr>
              <w:shd w:val="clear" w:color="auto" w:fill="FFFFFF"/>
              <w:jc w:val="right"/>
              <w:rPr>
                <w:rFonts w:eastAsia="Times New Roman"/>
                <w:bCs/>
              </w:rPr>
            </w:pPr>
            <w:r w:rsidRPr="002B7051">
              <w:rPr>
                <w:rFonts w:eastAsia="Times New Roman"/>
                <w:bCs/>
              </w:rPr>
              <w:t>3.1</w:t>
            </w:r>
          </w:p>
        </w:tc>
        <w:tc>
          <w:tcPr>
            <w:tcW w:w="3673" w:type="pct"/>
          </w:tcPr>
          <w:p w:rsidR="00DA6ED8" w:rsidRPr="002B7051" w:rsidRDefault="00056D07" w:rsidP="00E72D81">
            <w:pPr>
              <w:shd w:val="clear" w:color="auto" w:fill="FFFFFF"/>
              <w:rPr>
                <w:rFonts w:eastAsia="Times New Roman"/>
                <w:bCs/>
              </w:rPr>
            </w:pPr>
            <w:r w:rsidRPr="002B7051">
              <w:rPr>
                <w:rFonts w:eastAsia="Times New Roman"/>
                <w:bCs/>
              </w:rPr>
              <w:t>Сущность, содержание и цели социальной политики</w:t>
            </w:r>
          </w:p>
        </w:tc>
        <w:tc>
          <w:tcPr>
            <w:tcW w:w="390" w:type="pct"/>
            <w:vAlign w:val="bottom"/>
          </w:tcPr>
          <w:p w:rsidR="00DA6ED8" w:rsidRPr="002B7051" w:rsidRDefault="00BC0FEF" w:rsidP="00E72D81">
            <w:pPr>
              <w:shd w:val="clear" w:color="auto" w:fill="FFFFFF"/>
              <w:rPr>
                <w:rFonts w:eastAsia="Times New Roman"/>
                <w:bCs/>
              </w:rPr>
            </w:pPr>
            <w:r w:rsidRPr="002B7051">
              <w:rPr>
                <w:rFonts w:eastAsia="Times New Roman"/>
                <w:bCs/>
              </w:rPr>
              <w:t>34</w:t>
            </w:r>
          </w:p>
        </w:tc>
      </w:tr>
      <w:tr w:rsidR="00DA6ED8" w:rsidRPr="002B7051" w:rsidTr="00FC4C50">
        <w:tc>
          <w:tcPr>
            <w:tcW w:w="168" w:type="pct"/>
          </w:tcPr>
          <w:p w:rsidR="00DA6ED8" w:rsidRPr="002B7051" w:rsidRDefault="00DA6ED8" w:rsidP="00E72D81">
            <w:pPr>
              <w:shd w:val="clear" w:color="auto" w:fill="FFFFFF"/>
              <w:rPr>
                <w:rFonts w:eastAsia="Times New Roman"/>
                <w:bCs/>
              </w:rPr>
            </w:pPr>
          </w:p>
        </w:tc>
        <w:tc>
          <w:tcPr>
            <w:tcW w:w="770" w:type="pct"/>
            <w:gridSpan w:val="2"/>
          </w:tcPr>
          <w:p w:rsidR="00DA6ED8" w:rsidRPr="002B7051" w:rsidRDefault="00A61CEC" w:rsidP="00F23A60">
            <w:pPr>
              <w:shd w:val="clear" w:color="auto" w:fill="FFFFFF"/>
              <w:jc w:val="right"/>
              <w:rPr>
                <w:rFonts w:eastAsia="Times New Roman"/>
                <w:bCs/>
              </w:rPr>
            </w:pPr>
            <w:r w:rsidRPr="002B7051">
              <w:rPr>
                <w:rFonts w:eastAsia="Times New Roman"/>
                <w:bCs/>
              </w:rPr>
              <w:t>3.2</w:t>
            </w:r>
          </w:p>
        </w:tc>
        <w:tc>
          <w:tcPr>
            <w:tcW w:w="3673" w:type="pct"/>
          </w:tcPr>
          <w:p w:rsidR="00DA6ED8" w:rsidRPr="002B7051" w:rsidRDefault="00A61CEC" w:rsidP="00E72D81">
            <w:pPr>
              <w:shd w:val="clear" w:color="auto" w:fill="FFFFFF"/>
              <w:rPr>
                <w:rFonts w:eastAsia="Times New Roman"/>
                <w:bCs/>
              </w:rPr>
            </w:pPr>
            <w:r w:rsidRPr="002B7051">
              <w:rPr>
                <w:rFonts w:eastAsia="Times New Roman"/>
                <w:bCs/>
              </w:rPr>
              <w:t>Модели социальной политики</w:t>
            </w:r>
          </w:p>
        </w:tc>
        <w:tc>
          <w:tcPr>
            <w:tcW w:w="390" w:type="pct"/>
            <w:vAlign w:val="bottom"/>
          </w:tcPr>
          <w:p w:rsidR="00DA6ED8" w:rsidRPr="002B7051" w:rsidRDefault="00BC0FEF" w:rsidP="00E72D81">
            <w:pPr>
              <w:shd w:val="clear" w:color="auto" w:fill="FFFFFF"/>
              <w:rPr>
                <w:rFonts w:eastAsia="Times New Roman"/>
                <w:bCs/>
              </w:rPr>
            </w:pPr>
            <w:r w:rsidRPr="002B7051">
              <w:rPr>
                <w:rFonts w:eastAsia="Times New Roman"/>
                <w:bCs/>
              </w:rPr>
              <w:t>37</w:t>
            </w:r>
          </w:p>
        </w:tc>
      </w:tr>
      <w:tr w:rsidR="00A61CEC" w:rsidRPr="002B7051" w:rsidTr="00FC4C50">
        <w:tc>
          <w:tcPr>
            <w:tcW w:w="168" w:type="pct"/>
          </w:tcPr>
          <w:p w:rsidR="00A61CEC" w:rsidRPr="002B7051" w:rsidRDefault="00A61CEC" w:rsidP="00E72D81">
            <w:pPr>
              <w:rPr>
                <w:rFonts w:eastAsia="Times New Roman"/>
                <w:bCs/>
                <w:iCs/>
              </w:rPr>
            </w:pPr>
          </w:p>
        </w:tc>
        <w:tc>
          <w:tcPr>
            <w:tcW w:w="770" w:type="pct"/>
            <w:gridSpan w:val="2"/>
          </w:tcPr>
          <w:p w:rsidR="00A61CEC" w:rsidRPr="002B7051" w:rsidRDefault="00A61CEC" w:rsidP="00F23A60">
            <w:pPr>
              <w:jc w:val="right"/>
              <w:rPr>
                <w:rFonts w:eastAsia="Times New Roman"/>
                <w:bCs/>
                <w:iCs/>
              </w:rPr>
            </w:pPr>
            <w:r w:rsidRPr="002B7051">
              <w:rPr>
                <w:rFonts w:eastAsia="Times New Roman"/>
                <w:bCs/>
                <w:iCs/>
              </w:rPr>
              <w:t>3.3</w:t>
            </w:r>
          </w:p>
        </w:tc>
        <w:tc>
          <w:tcPr>
            <w:tcW w:w="3673" w:type="pct"/>
          </w:tcPr>
          <w:p w:rsidR="00A61CEC" w:rsidRPr="002B7051" w:rsidRDefault="00A61CEC" w:rsidP="00E72D81">
            <w:pPr>
              <w:rPr>
                <w:rFonts w:eastAsia="Times New Roman"/>
                <w:bCs/>
              </w:rPr>
            </w:pPr>
            <w:r w:rsidRPr="002B7051">
              <w:rPr>
                <w:rFonts w:eastAsia="Times New Roman"/>
                <w:bCs/>
              </w:rPr>
              <w:t>Социальная политика в современной России</w:t>
            </w:r>
          </w:p>
        </w:tc>
        <w:tc>
          <w:tcPr>
            <w:tcW w:w="390" w:type="pct"/>
            <w:vAlign w:val="bottom"/>
          </w:tcPr>
          <w:p w:rsidR="00A61CEC" w:rsidRPr="002B7051" w:rsidRDefault="00BC0FEF" w:rsidP="00E72D81">
            <w:pPr>
              <w:rPr>
                <w:rFonts w:eastAsia="Times New Roman"/>
                <w:bCs/>
                <w:iCs/>
              </w:rPr>
            </w:pPr>
            <w:r w:rsidRPr="002B7051">
              <w:rPr>
                <w:rFonts w:eastAsia="Times New Roman"/>
                <w:bCs/>
                <w:iCs/>
              </w:rPr>
              <w:t>38</w:t>
            </w:r>
          </w:p>
        </w:tc>
      </w:tr>
      <w:tr w:rsidR="00A61CEC" w:rsidRPr="002B7051" w:rsidTr="00FC4C50">
        <w:tc>
          <w:tcPr>
            <w:tcW w:w="168" w:type="pct"/>
          </w:tcPr>
          <w:p w:rsidR="00A61CEC" w:rsidRPr="002B7051" w:rsidRDefault="00A61CEC" w:rsidP="00E72D81">
            <w:pPr>
              <w:rPr>
                <w:rFonts w:eastAsia="Times New Roman"/>
                <w:bCs/>
                <w:iCs/>
              </w:rPr>
            </w:pPr>
          </w:p>
        </w:tc>
        <w:tc>
          <w:tcPr>
            <w:tcW w:w="770" w:type="pct"/>
            <w:gridSpan w:val="2"/>
          </w:tcPr>
          <w:p w:rsidR="00A61CEC" w:rsidRPr="002B7051" w:rsidRDefault="00A61CEC" w:rsidP="00F23A60">
            <w:pPr>
              <w:jc w:val="right"/>
              <w:rPr>
                <w:rFonts w:eastAsia="Times New Roman"/>
                <w:bCs/>
                <w:iCs/>
              </w:rPr>
            </w:pPr>
            <w:r w:rsidRPr="002B7051">
              <w:rPr>
                <w:rFonts w:eastAsia="Times New Roman"/>
                <w:bCs/>
                <w:iCs/>
              </w:rPr>
              <w:t>3.4</w:t>
            </w:r>
          </w:p>
        </w:tc>
        <w:tc>
          <w:tcPr>
            <w:tcW w:w="3673" w:type="pct"/>
          </w:tcPr>
          <w:p w:rsidR="00A61CEC" w:rsidRPr="002B7051" w:rsidRDefault="00A61CEC" w:rsidP="00E72D81">
            <w:pPr>
              <w:rPr>
                <w:rFonts w:eastAsia="Times New Roman"/>
                <w:bCs/>
              </w:rPr>
            </w:pPr>
            <w:r w:rsidRPr="002B7051">
              <w:rPr>
                <w:rFonts w:eastAsia="Times New Roman"/>
                <w:bCs/>
              </w:rPr>
              <w:t>Разграничение полномочий между уровнями власти в сфере социальной политики</w:t>
            </w:r>
          </w:p>
        </w:tc>
        <w:tc>
          <w:tcPr>
            <w:tcW w:w="390" w:type="pct"/>
            <w:vAlign w:val="bottom"/>
          </w:tcPr>
          <w:p w:rsidR="00A61CEC" w:rsidRPr="002B7051" w:rsidRDefault="00BC0FEF" w:rsidP="00E72D81">
            <w:pPr>
              <w:rPr>
                <w:rFonts w:eastAsia="Times New Roman"/>
                <w:bCs/>
                <w:iCs/>
              </w:rPr>
            </w:pPr>
            <w:r w:rsidRPr="002B7051">
              <w:rPr>
                <w:rFonts w:eastAsia="Times New Roman"/>
                <w:bCs/>
                <w:iCs/>
              </w:rPr>
              <w:t>39</w:t>
            </w:r>
          </w:p>
        </w:tc>
      </w:tr>
      <w:tr w:rsidR="00A61CEC" w:rsidRPr="002B7051" w:rsidTr="00FC4C50">
        <w:tc>
          <w:tcPr>
            <w:tcW w:w="168" w:type="pct"/>
          </w:tcPr>
          <w:p w:rsidR="00A61CEC" w:rsidRPr="002B7051" w:rsidRDefault="00A61CEC" w:rsidP="00E72D81">
            <w:pPr>
              <w:jc w:val="center"/>
              <w:rPr>
                <w:caps/>
              </w:rPr>
            </w:pPr>
          </w:p>
        </w:tc>
        <w:tc>
          <w:tcPr>
            <w:tcW w:w="4443" w:type="pct"/>
            <w:gridSpan w:val="3"/>
          </w:tcPr>
          <w:p w:rsidR="00A61CEC" w:rsidRPr="002B7051" w:rsidRDefault="00A61CEC" w:rsidP="00E72D81">
            <w:pPr>
              <w:rPr>
                <w:rFonts w:eastAsia="Times New Roman"/>
                <w:bCs/>
                <w:iCs/>
              </w:rPr>
            </w:pPr>
            <w:r w:rsidRPr="002B7051">
              <w:rPr>
                <w:rFonts w:eastAsia="Times New Roman"/>
                <w:bCs/>
                <w:iCs/>
              </w:rPr>
              <w:t>Задания для повторения материала</w:t>
            </w:r>
          </w:p>
        </w:tc>
        <w:tc>
          <w:tcPr>
            <w:tcW w:w="390" w:type="pct"/>
            <w:vAlign w:val="bottom"/>
          </w:tcPr>
          <w:p w:rsidR="00A61CEC" w:rsidRPr="002B7051" w:rsidRDefault="00BC0FEF" w:rsidP="00E72D81">
            <w:pPr>
              <w:jc w:val="center"/>
              <w:rPr>
                <w:caps/>
              </w:rPr>
            </w:pPr>
            <w:r w:rsidRPr="002B7051">
              <w:rPr>
                <w:caps/>
              </w:rPr>
              <w:t>40</w:t>
            </w:r>
          </w:p>
        </w:tc>
      </w:tr>
      <w:tr w:rsidR="00A61CEC" w:rsidRPr="002B7051" w:rsidTr="00FC4C50">
        <w:tc>
          <w:tcPr>
            <w:tcW w:w="168" w:type="pct"/>
          </w:tcPr>
          <w:p w:rsidR="00A61CEC" w:rsidRPr="002B7051" w:rsidRDefault="00A61CEC" w:rsidP="00E72D81">
            <w:pPr>
              <w:jc w:val="center"/>
              <w:rPr>
                <w:caps/>
              </w:rPr>
            </w:pPr>
          </w:p>
        </w:tc>
        <w:tc>
          <w:tcPr>
            <w:tcW w:w="4443" w:type="pct"/>
            <w:gridSpan w:val="3"/>
          </w:tcPr>
          <w:p w:rsidR="00A61CEC" w:rsidRPr="002B7051" w:rsidRDefault="00A61CEC" w:rsidP="00E72D81">
            <w:pPr>
              <w:rPr>
                <w:rFonts w:eastAsia="Times New Roman"/>
                <w:bCs/>
                <w:iCs/>
              </w:rPr>
            </w:pPr>
            <w:r w:rsidRPr="002B7051">
              <w:rPr>
                <w:rFonts w:eastAsia="Times New Roman"/>
                <w:bCs/>
                <w:iCs/>
              </w:rPr>
              <w:t>Практические задания</w:t>
            </w:r>
          </w:p>
        </w:tc>
        <w:tc>
          <w:tcPr>
            <w:tcW w:w="390" w:type="pct"/>
            <w:vAlign w:val="bottom"/>
          </w:tcPr>
          <w:p w:rsidR="00A61CEC" w:rsidRPr="002B7051" w:rsidRDefault="00BC0FEF" w:rsidP="00E72D81">
            <w:pPr>
              <w:jc w:val="center"/>
              <w:rPr>
                <w:caps/>
              </w:rPr>
            </w:pPr>
            <w:r w:rsidRPr="002B7051">
              <w:rPr>
                <w:caps/>
              </w:rPr>
              <w:t>41</w:t>
            </w:r>
          </w:p>
        </w:tc>
      </w:tr>
      <w:tr w:rsidR="00A61CEC" w:rsidRPr="002B7051" w:rsidTr="00FC4C50">
        <w:tc>
          <w:tcPr>
            <w:tcW w:w="168" w:type="pct"/>
          </w:tcPr>
          <w:p w:rsidR="00A61CEC" w:rsidRPr="002B7051" w:rsidRDefault="00A61CEC" w:rsidP="00E72D81">
            <w:pPr>
              <w:jc w:val="center"/>
              <w:rPr>
                <w:caps/>
              </w:rPr>
            </w:pPr>
          </w:p>
        </w:tc>
        <w:tc>
          <w:tcPr>
            <w:tcW w:w="4443" w:type="pct"/>
            <w:gridSpan w:val="3"/>
          </w:tcPr>
          <w:p w:rsidR="00A61CEC" w:rsidRPr="002B7051" w:rsidRDefault="00A61CEC" w:rsidP="00E72D81">
            <w:pPr>
              <w:rPr>
                <w:rFonts w:eastAsia="Times New Roman"/>
                <w:bCs/>
                <w:iCs/>
              </w:rPr>
            </w:pPr>
            <w:r w:rsidRPr="002B7051">
              <w:rPr>
                <w:rFonts w:eastAsia="Times New Roman"/>
                <w:bCs/>
                <w:iCs/>
              </w:rPr>
              <w:t>Литература по теме</w:t>
            </w:r>
          </w:p>
        </w:tc>
        <w:tc>
          <w:tcPr>
            <w:tcW w:w="390" w:type="pct"/>
            <w:vAlign w:val="bottom"/>
          </w:tcPr>
          <w:p w:rsidR="00A61CEC" w:rsidRPr="002B7051" w:rsidRDefault="00BC0FEF" w:rsidP="00E72D81">
            <w:pPr>
              <w:jc w:val="center"/>
              <w:rPr>
                <w:caps/>
              </w:rPr>
            </w:pPr>
            <w:r w:rsidRPr="002B7051">
              <w:rPr>
                <w:caps/>
              </w:rPr>
              <w:t>41</w:t>
            </w:r>
          </w:p>
        </w:tc>
      </w:tr>
      <w:tr w:rsidR="00A61CEC" w:rsidRPr="002B7051" w:rsidTr="00FC4C50">
        <w:tc>
          <w:tcPr>
            <w:tcW w:w="938" w:type="pct"/>
            <w:gridSpan w:val="3"/>
          </w:tcPr>
          <w:p w:rsidR="00A61CEC" w:rsidRPr="002B7051" w:rsidRDefault="00A61CEC" w:rsidP="007B5ED3">
            <w:pPr>
              <w:jc w:val="right"/>
              <w:rPr>
                <w:caps/>
              </w:rPr>
            </w:pPr>
            <w:r w:rsidRPr="002B7051">
              <w:rPr>
                <w:rFonts w:eastAsia="Times New Roman"/>
                <w:bCs/>
              </w:rPr>
              <w:t xml:space="preserve">Раздел </w:t>
            </w:r>
            <w:r w:rsidRPr="002B7051">
              <w:rPr>
                <w:rFonts w:eastAsia="Times New Roman"/>
                <w:bCs/>
                <w:lang w:val="en-US"/>
              </w:rPr>
              <w:t>III</w:t>
            </w:r>
          </w:p>
        </w:tc>
        <w:tc>
          <w:tcPr>
            <w:tcW w:w="3673" w:type="pct"/>
          </w:tcPr>
          <w:p w:rsidR="00A61CEC" w:rsidRPr="002B7051" w:rsidRDefault="00A61CEC" w:rsidP="00E72D81">
            <w:pPr>
              <w:shd w:val="clear" w:color="auto" w:fill="FFFFFF"/>
              <w:rPr>
                <w:caps/>
              </w:rPr>
            </w:pPr>
            <w:r w:rsidRPr="002B7051">
              <w:rPr>
                <w:rFonts w:eastAsia="Times New Roman"/>
                <w:bCs/>
              </w:rPr>
              <w:t>Основные направления социальной политики</w:t>
            </w:r>
          </w:p>
        </w:tc>
        <w:tc>
          <w:tcPr>
            <w:tcW w:w="390" w:type="pct"/>
            <w:vAlign w:val="bottom"/>
          </w:tcPr>
          <w:p w:rsidR="00A61CEC" w:rsidRPr="002B7051" w:rsidRDefault="00BC0FEF" w:rsidP="00E72D81">
            <w:pPr>
              <w:jc w:val="center"/>
              <w:rPr>
                <w:caps/>
              </w:rPr>
            </w:pPr>
            <w:r w:rsidRPr="002B7051">
              <w:rPr>
                <w:caps/>
              </w:rPr>
              <w:t>42</w:t>
            </w:r>
          </w:p>
        </w:tc>
      </w:tr>
      <w:tr w:rsidR="00A61CEC" w:rsidRPr="002B7051" w:rsidTr="00FC4C50">
        <w:tc>
          <w:tcPr>
            <w:tcW w:w="168" w:type="pct"/>
          </w:tcPr>
          <w:p w:rsidR="00A61CEC" w:rsidRPr="002B7051" w:rsidRDefault="00A61CEC" w:rsidP="00E72D81">
            <w:pPr>
              <w:jc w:val="center"/>
              <w:rPr>
                <w:caps/>
              </w:rPr>
            </w:pPr>
          </w:p>
        </w:tc>
        <w:tc>
          <w:tcPr>
            <w:tcW w:w="770" w:type="pct"/>
            <w:gridSpan w:val="2"/>
          </w:tcPr>
          <w:p w:rsidR="00A61CEC" w:rsidRPr="002B7051" w:rsidRDefault="00BC0FEF" w:rsidP="007B5ED3">
            <w:pPr>
              <w:jc w:val="right"/>
              <w:rPr>
                <w:caps/>
              </w:rPr>
            </w:pPr>
            <w:r w:rsidRPr="002B7051">
              <w:rPr>
                <w:rFonts w:eastAsia="Times New Roman"/>
                <w:bCs/>
              </w:rPr>
              <w:t>Глава 4</w:t>
            </w:r>
          </w:p>
        </w:tc>
        <w:tc>
          <w:tcPr>
            <w:tcW w:w="3673" w:type="pct"/>
          </w:tcPr>
          <w:p w:rsidR="00A61CEC" w:rsidRPr="002B7051" w:rsidRDefault="00A61CEC" w:rsidP="00E72D81">
            <w:pPr>
              <w:shd w:val="clear" w:color="auto" w:fill="FFFFFF"/>
            </w:pPr>
            <w:r w:rsidRPr="002B7051">
              <w:rPr>
                <w:rFonts w:eastAsia="Times New Roman"/>
                <w:bCs/>
              </w:rPr>
              <w:t>Регулирование занятости и трудовых отношений</w:t>
            </w:r>
          </w:p>
        </w:tc>
        <w:tc>
          <w:tcPr>
            <w:tcW w:w="390" w:type="pct"/>
            <w:vAlign w:val="bottom"/>
          </w:tcPr>
          <w:p w:rsidR="00A61CEC" w:rsidRPr="002B7051" w:rsidRDefault="00BC0FEF" w:rsidP="00E72D81">
            <w:pPr>
              <w:jc w:val="center"/>
              <w:rPr>
                <w:caps/>
              </w:rPr>
            </w:pPr>
            <w:r w:rsidRPr="002B7051">
              <w:rPr>
                <w:caps/>
              </w:rPr>
              <w:t>42</w:t>
            </w:r>
          </w:p>
        </w:tc>
      </w:tr>
      <w:tr w:rsidR="00A61CEC" w:rsidRPr="002B7051" w:rsidTr="00FC4C50">
        <w:tc>
          <w:tcPr>
            <w:tcW w:w="168" w:type="pct"/>
          </w:tcPr>
          <w:p w:rsidR="00A61CEC" w:rsidRPr="002B7051" w:rsidRDefault="00A61CEC" w:rsidP="00E72D81">
            <w:pPr>
              <w:shd w:val="clear" w:color="auto" w:fill="FFFFFF"/>
              <w:jc w:val="center"/>
              <w:rPr>
                <w:rFonts w:eastAsia="Times New Roman"/>
                <w:bCs/>
              </w:rPr>
            </w:pPr>
          </w:p>
        </w:tc>
        <w:tc>
          <w:tcPr>
            <w:tcW w:w="770" w:type="pct"/>
            <w:gridSpan w:val="2"/>
          </w:tcPr>
          <w:p w:rsidR="00A61CEC" w:rsidRPr="002B7051" w:rsidRDefault="00A61CEC" w:rsidP="00F23A60">
            <w:pPr>
              <w:shd w:val="clear" w:color="auto" w:fill="FFFFFF"/>
              <w:jc w:val="right"/>
              <w:rPr>
                <w:rFonts w:eastAsia="Times New Roman"/>
                <w:bCs/>
              </w:rPr>
            </w:pPr>
            <w:r w:rsidRPr="002B7051">
              <w:rPr>
                <w:rFonts w:eastAsia="Times New Roman"/>
                <w:bCs/>
              </w:rPr>
              <w:t>4.1</w:t>
            </w:r>
          </w:p>
        </w:tc>
        <w:tc>
          <w:tcPr>
            <w:tcW w:w="3673" w:type="pct"/>
          </w:tcPr>
          <w:p w:rsidR="00A61CEC" w:rsidRPr="002B7051" w:rsidRDefault="00A61CEC" w:rsidP="00E72D81">
            <w:pPr>
              <w:shd w:val="clear" w:color="auto" w:fill="FFFFFF"/>
              <w:rPr>
                <w:rFonts w:eastAsia="Times New Roman"/>
                <w:bCs/>
              </w:rPr>
            </w:pPr>
            <w:r w:rsidRPr="002B7051">
              <w:rPr>
                <w:rFonts w:eastAsia="Times New Roman"/>
                <w:bCs/>
              </w:rPr>
              <w:t>Государственное регулирование рынка труда</w:t>
            </w:r>
          </w:p>
        </w:tc>
        <w:tc>
          <w:tcPr>
            <w:tcW w:w="390" w:type="pct"/>
            <w:vAlign w:val="bottom"/>
          </w:tcPr>
          <w:p w:rsidR="00A61CEC" w:rsidRPr="002B7051" w:rsidRDefault="00BC0FEF" w:rsidP="00E72D81">
            <w:pPr>
              <w:jc w:val="center"/>
              <w:rPr>
                <w:caps/>
              </w:rPr>
            </w:pPr>
            <w:r w:rsidRPr="002B7051">
              <w:rPr>
                <w:caps/>
              </w:rPr>
              <w:t>42</w:t>
            </w:r>
          </w:p>
        </w:tc>
      </w:tr>
      <w:tr w:rsidR="00A20A40" w:rsidRPr="002B7051" w:rsidTr="00FC4C50">
        <w:tc>
          <w:tcPr>
            <w:tcW w:w="168" w:type="pct"/>
          </w:tcPr>
          <w:p w:rsidR="00A20A40" w:rsidRPr="002B7051" w:rsidRDefault="00A20A40" w:rsidP="00E72D81">
            <w:pPr>
              <w:shd w:val="clear" w:color="auto" w:fill="FFFFFF"/>
              <w:jc w:val="center"/>
              <w:rPr>
                <w:rFonts w:eastAsia="Times New Roman"/>
                <w:bCs/>
              </w:rPr>
            </w:pPr>
          </w:p>
        </w:tc>
        <w:tc>
          <w:tcPr>
            <w:tcW w:w="770" w:type="pct"/>
            <w:gridSpan w:val="2"/>
          </w:tcPr>
          <w:p w:rsidR="00A20A40" w:rsidRPr="002B7051" w:rsidRDefault="00A20A40" w:rsidP="00F23A60">
            <w:pPr>
              <w:shd w:val="clear" w:color="auto" w:fill="FFFFFF"/>
              <w:jc w:val="right"/>
              <w:rPr>
                <w:rFonts w:eastAsia="Times New Roman"/>
                <w:bCs/>
              </w:rPr>
            </w:pPr>
            <w:r w:rsidRPr="002B7051">
              <w:rPr>
                <w:rFonts w:eastAsia="Times New Roman"/>
                <w:bCs/>
              </w:rPr>
              <w:t>4.2</w:t>
            </w:r>
          </w:p>
        </w:tc>
        <w:tc>
          <w:tcPr>
            <w:tcW w:w="3673" w:type="pct"/>
          </w:tcPr>
          <w:p w:rsidR="00A20A40" w:rsidRPr="002B7051" w:rsidRDefault="00A20A40" w:rsidP="00E72D81">
            <w:pPr>
              <w:shd w:val="clear" w:color="auto" w:fill="FFFFFF"/>
              <w:rPr>
                <w:rFonts w:eastAsia="Times New Roman"/>
                <w:bCs/>
              </w:rPr>
            </w:pPr>
            <w:r w:rsidRPr="002B7051">
              <w:rPr>
                <w:rFonts w:eastAsia="Times New Roman"/>
                <w:bCs/>
              </w:rPr>
              <w:t>Формирование и реализация концепции занятости</w:t>
            </w:r>
          </w:p>
        </w:tc>
        <w:tc>
          <w:tcPr>
            <w:tcW w:w="390" w:type="pct"/>
            <w:vAlign w:val="bottom"/>
          </w:tcPr>
          <w:p w:rsidR="00A20A40" w:rsidRPr="002B7051" w:rsidRDefault="00BC0FEF" w:rsidP="00E72D81">
            <w:pPr>
              <w:jc w:val="center"/>
              <w:rPr>
                <w:caps/>
              </w:rPr>
            </w:pPr>
            <w:r w:rsidRPr="002B7051">
              <w:rPr>
                <w:caps/>
              </w:rPr>
              <w:t>45</w:t>
            </w:r>
          </w:p>
        </w:tc>
      </w:tr>
      <w:tr w:rsidR="00DD3CAF" w:rsidRPr="002B7051" w:rsidTr="00FC4C50">
        <w:tc>
          <w:tcPr>
            <w:tcW w:w="168" w:type="pct"/>
          </w:tcPr>
          <w:p w:rsidR="00DD3CAF" w:rsidRPr="002B7051" w:rsidRDefault="00DD3CAF" w:rsidP="00E72D81">
            <w:pPr>
              <w:shd w:val="clear" w:color="auto" w:fill="FFFFFF"/>
              <w:jc w:val="center"/>
              <w:rPr>
                <w:rFonts w:eastAsia="Times New Roman"/>
                <w:bCs/>
              </w:rPr>
            </w:pPr>
          </w:p>
        </w:tc>
        <w:tc>
          <w:tcPr>
            <w:tcW w:w="770" w:type="pct"/>
            <w:gridSpan w:val="2"/>
          </w:tcPr>
          <w:p w:rsidR="00DD3CAF" w:rsidRPr="002B7051" w:rsidRDefault="00DD3CAF" w:rsidP="00F23A60">
            <w:pPr>
              <w:shd w:val="clear" w:color="auto" w:fill="FFFFFF"/>
              <w:jc w:val="right"/>
              <w:rPr>
                <w:rFonts w:eastAsia="Times New Roman"/>
                <w:bCs/>
              </w:rPr>
            </w:pPr>
            <w:r w:rsidRPr="002B7051">
              <w:rPr>
                <w:rFonts w:eastAsia="Times New Roman"/>
                <w:bCs/>
              </w:rPr>
              <w:t>4.3</w:t>
            </w:r>
          </w:p>
        </w:tc>
        <w:tc>
          <w:tcPr>
            <w:tcW w:w="3673" w:type="pct"/>
          </w:tcPr>
          <w:p w:rsidR="00DD3CAF" w:rsidRPr="002B7051" w:rsidRDefault="00DD3CAF" w:rsidP="00E72D81">
            <w:pPr>
              <w:shd w:val="clear" w:color="auto" w:fill="FFFFFF"/>
              <w:rPr>
                <w:rFonts w:eastAsia="Times New Roman"/>
                <w:bCs/>
              </w:rPr>
            </w:pPr>
            <w:r w:rsidRPr="002B7051">
              <w:rPr>
                <w:rFonts w:eastAsia="Times New Roman"/>
                <w:bCs/>
              </w:rPr>
              <w:t>Проблема муниципального регулирования занятости населения</w:t>
            </w:r>
          </w:p>
        </w:tc>
        <w:tc>
          <w:tcPr>
            <w:tcW w:w="390" w:type="pct"/>
            <w:vAlign w:val="bottom"/>
          </w:tcPr>
          <w:p w:rsidR="00DD3CAF" w:rsidRPr="002B7051" w:rsidRDefault="00BC0FEF" w:rsidP="00E72D81">
            <w:pPr>
              <w:jc w:val="center"/>
              <w:rPr>
                <w:caps/>
              </w:rPr>
            </w:pPr>
            <w:r w:rsidRPr="002B7051">
              <w:rPr>
                <w:caps/>
              </w:rPr>
              <w:t>48</w:t>
            </w:r>
          </w:p>
        </w:tc>
      </w:tr>
      <w:tr w:rsidR="00DD3CAF" w:rsidRPr="002B7051" w:rsidTr="00FC4C50">
        <w:tc>
          <w:tcPr>
            <w:tcW w:w="168" w:type="pct"/>
          </w:tcPr>
          <w:p w:rsidR="00DD3CAF" w:rsidRPr="002B7051" w:rsidRDefault="00DD3CAF" w:rsidP="00E72D81">
            <w:pPr>
              <w:shd w:val="clear" w:color="auto" w:fill="FFFFFF"/>
              <w:jc w:val="center"/>
              <w:rPr>
                <w:rFonts w:eastAsia="Times New Roman"/>
                <w:bCs/>
              </w:rPr>
            </w:pPr>
          </w:p>
        </w:tc>
        <w:tc>
          <w:tcPr>
            <w:tcW w:w="770" w:type="pct"/>
            <w:gridSpan w:val="2"/>
          </w:tcPr>
          <w:p w:rsidR="00DD3CAF" w:rsidRPr="002B7051" w:rsidRDefault="00DD3CAF" w:rsidP="00F23A60">
            <w:pPr>
              <w:shd w:val="clear" w:color="auto" w:fill="FFFFFF"/>
              <w:jc w:val="right"/>
              <w:rPr>
                <w:rFonts w:eastAsia="Times New Roman"/>
                <w:bCs/>
              </w:rPr>
            </w:pPr>
            <w:r w:rsidRPr="002B7051">
              <w:rPr>
                <w:rFonts w:eastAsia="Times New Roman"/>
                <w:bCs/>
              </w:rPr>
              <w:t>4.4</w:t>
            </w:r>
          </w:p>
        </w:tc>
        <w:tc>
          <w:tcPr>
            <w:tcW w:w="3673" w:type="pct"/>
          </w:tcPr>
          <w:p w:rsidR="00DD3CAF" w:rsidRPr="002B7051" w:rsidRDefault="00DD3CAF" w:rsidP="00E72D81">
            <w:pPr>
              <w:shd w:val="clear" w:color="auto" w:fill="FFFFFF"/>
              <w:rPr>
                <w:rFonts w:eastAsia="Times New Roman"/>
                <w:bCs/>
              </w:rPr>
            </w:pPr>
            <w:r w:rsidRPr="002B7051">
              <w:rPr>
                <w:rStyle w:val="FontStyle76"/>
                <w:rFonts w:ascii="Times New Roman" w:cs="Times New Roman"/>
                <w:b w:val="0"/>
                <w:sz w:val="20"/>
                <w:szCs w:val="20"/>
              </w:rPr>
              <w:t>Государственная политика и разграничение полн</w:t>
            </w:r>
            <w:r w:rsidRPr="002B7051">
              <w:rPr>
                <w:rStyle w:val="FontStyle76"/>
                <w:rFonts w:ascii="Times New Roman" w:cs="Times New Roman"/>
                <w:b w:val="0"/>
                <w:sz w:val="20"/>
                <w:szCs w:val="20"/>
              </w:rPr>
              <w:t>о</w:t>
            </w:r>
            <w:r w:rsidRPr="002B7051">
              <w:rPr>
                <w:rStyle w:val="FontStyle76"/>
                <w:rFonts w:ascii="Times New Roman" w:cs="Times New Roman"/>
                <w:b w:val="0"/>
                <w:sz w:val="20"/>
                <w:szCs w:val="20"/>
              </w:rPr>
              <w:lastRenderedPageBreak/>
              <w:t>мочий в сфере занятости</w:t>
            </w:r>
          </w:p>
        </w:tc>
        <w:tc>
          <w:tcPr>
            <w:tcW w:w="390" w:type="pct"/>
            <w:vAlign w:val="bottom"/>
          </w:tcPr>
          <w:p w:rsidR="00DD3CAF" w:rsidRPr="002B7051" w:rsidRDefault="00BC0FEF" w:rsidP="00E72D81">
            <w:pPr>
              <w:jc w:val="center"/>
              <w:rPr>
                <w:caps/>
              </w:rPr>
            </w:pPr>
            <w:r w:rsidRPr="002B7051">
              <w:rPr>
                <w:caps/>
              </w:rPr>
              <w:lastRenderedPageBreak/>
              <w:t>53</w:t>
            </w:r>
          </w:p>
        </w:tc>
      </w:tr>
      <w:tr w:rsidR="00DD3CAF" w:rsidRPr="002B7051" w:rsidTr="00FC4C50">
        <w:tc>
          <w:tcPr>
            <w:tcW w:w="168" w:type="pct"/>
          </w:tcPr>
          <w:p w:rsidR="00DD3CAF" w:rsidRPr="002B7051" w:rsidRDefault="00DD3CAF" w:rsidP="00E72D81">
            <w:pPr>
              <w:shd w:val="clear" w:color="auto" w:fill="FFFFFF"/>
              <w:jc w:val="center"/>
              <w:rPr>
                <w:rFonts w:eastAsia="Times New Roman"/>
                <w:bCs/>
              </w:rPr>
            </w:pPr>
          </w:p>
        </w:tc>
        <w:tc>
          <w:tcPr>
            <w:tcW w:w="770" w:type="pct"/>
            <w:gridSpan w:val="2"/>
          </w:tcPr>
          <w:p w:rsidR="00DD3CAF" w:rsidRPr="002B7051" w:rsidRDefault="00DD3CAF" w:rsidP="00F23A60">
            <w:pPr>
              <w:shd w:val="clear" w:color="auto" w:fill="FFFFFF"/>
              <w:jc w:val="right"/>
              <w:rPr>
                <w:rFonts w:eastAsia="Times New Roman"/>
                <w:bCs/>
              </w:rPr>
            </w:pPr>
            <w:r w:rsidRPr="002B7051">
              <w:rPr>
                <w:rFonts w:eastAsia="Times New Roman"/>
                <w:bCs/>
              </w:rPr>
              <w:t>4.5</w:t>
            </w:r>
          </w:p>
        </w:tc>
        <w:tc>
          <w:tcPr>
            <w:tcW w:w="3673" w:type="pct"/>
          </w:tcPr>
          <w:p w:rsidR="00DD3CAF" w:rsidRPr="002B7051" w:rsidRDefault="00DD3CAF" w:rsidP="00E72D81">
            <w:pPr>
              <w:shd w:val="clear" w:color="auto" w:fill="FFFFFF"/>
              <w:rPr>
                <w:rStyle w:val="FontStyle76"/>
                <w:rFonts w:ascii="Times New Roman" w:cs="Times New Roman"/>
                <w:b w:val="0"/>
                <w:sz w:val="20"/>
                <w:szCs w:val="20"/>
              </w:rPr>
            </w:pPr>
            <w:r w:rsidRPr="002B7051">
              <w:rPr>
                <w:rStyle w:val="FontStyle76"/>
                <w:rFonts w:ascii="Times New Roman" w:cs="Times New Roman"/>
                <w:b w:val="0"/>
                <w:sz w:val="20"/>
                <w:szCs w:val="20"/>
              </w:rPr>
              <w:t>Роль и задачи органов местного самоуправления в сфере занятости и трудовых отношений</w:t>
            </w:r>
          </w:p>
        </w:tc>
        <w:tc>
          <w:tcPr>
            <w:tcW w:w="390" w:type="pct"/>
            <w:vAlign w:val="bottom"/>
          </w:tcPr>
          <w:p w:rsidR="00DD3CAF" w:rsidRPr="002B7051" w:rsidRDefault="00BC0FEF" w:rsidP="00E72D81">
            <w:pPr>
              <w:jc w:val="center"/>
              <w:rPr>
                <w:caps/>
              </w:rPr>
            </w:pPr>
            <w:r w:rsidRPr="002B7051">
              <w:rPr>
                <w:caps/>
              </w:rPr>
              <w:t>55</w:t>
            </w:r>
          </w:p>
        </w:tc>
      </w:tr>
      <w:tr w:rsidR="00DD3CAF" w:rsidRPr="002B7051" w:rsidTr="00FC4C50">
        <w:tc>
          <w:tcPr>
            <w:tcW w:w="168" w:type="pct"/>
          </w:tcPr>
          <w:p w:rsidR="00DD3CAF" w:rsidRPr="002B7051" w:rsidRDefault="00DD3CAF" w:rsidP="00E72D81">
            <w:pPr>
              <w:shd w:val="clear" w:color="auto" w:fill="FFFFFF"/>
              <w:jc w:val="center"/>
              <w:rPr>
                <w:rFonts w:eastAsia="Times New Roman"/>
                <w:bCs/>
              </w:rPr>
            </w:pPr>
          </w:p>
        </w:tc>
        <w:tc>
          <w:tcPr>
            <w:tcW w:w="770" w:type="pct"/>
            <w:gridSpan w:val="2"/>
          </w:tcPr>
          <w:p w:rsidR="00DD3CAF" w:rsidRPr="002B7051" w:rsidRDefault="00DD3CAF" w:rsidP="00F23A60">
            <w:pPr>
              <w:shd w:val="clear" w:color="auto" w:fill="FFFFFF"/>
              <w:jc w:val="right"/>
              <w:rPr>
                <w:rFonts w:eastAsia="Times New Roman"/>
                <w:bCs/>
              </w:rPr>
            </w:pPr>
            <w:r w:rsidRPr="002B7051">
              <w:rPr>
                <w:rFonts w:eastAsia="Times New Roman"/>
                <w:bCs/>
              </w:rPr>
              <w:t>4.6</w:t>
            </w:r>
          </w:p>
        </w:tc>
        <w:tc>
          <w:tcPr>
            <w:tcW w:w="3673" w:type="pct"/>
          </w:tcPr>
          <w:p w:rsidR="00DD3CAF" w:rsidRPr="002B7051" w:rsidRDefault="00DD3CAF" w:rsidP="00E72D81">
            <w:pPr>
              <w:rPr>
                <w:rStyle w:val="FontStyle76"/>
                <w:rFonts w:ascii="Times New Roman" w:cs="Times New Roman"/>
                <w:b w:val="0"/>
                <w:sz w:val="20"/>
                <w:szCs w:val="20"/>
              </w:rPr>
            </w:pPr>
            <w:r w:rsidRPr="002B7051">
              <w:rPr>
                <w:rStyle w:val="FontStyle76"/>
                <w:rFonts w:ascii="Times New Roman" w:cs="Times New Roman"/>
                <w:b w:val="0"/>
                <w:sz w:val="20"/>
                <w:szCs w:val="20"/>
              </w:rPr>
              <w:t>Муниципальные органы регулирования вопросов з</w:t>
            </w:r>
            <w:r w:rsidRPr="002B7051">
              <w:rPr>
                <w:rStyle w:val="FontStyle76"/>
                <w:rFonts w:ascii="Times New Roman" w:cs="Times New Roman"/>
                <w:b w:val="0"/>
                <w:sz w:val="20"/>
                <w:szCs w:val="20"/>
              </w:rPr>
              <w:t>а</w:t>
            </w:r>
            <w:r w:rsidRPr="002B7051">
              <w:rPr>
                <w:rStyle w:val="FontStyle76"/>
                <w:rFonts w:ascii="Times New Roman" w:cs="Times New Roman"/>
                <w:b w:val="0"/>
                <w:sz w:val="20"/>
                <w:szCs w:val="20"/>
              </w:rPr>
              <w:t>нятости и трудовых отношений</w:t>
            </w:r>
          </w:p>
        </w:tc>
        <w:tc>
          <w:tcPr>
            <w:tcW w:w="390" w:type="pct"/>
            <w:vAlign w:val="bottom"/>
          </w:tcPr>
          <w:p w:rsidR="00DD3CAF" w:rsidRPr="002B7051" w:rsidRDefault="00BC0FEF" w:rsidP="00E72D81">
            <w:pPr>
              <w:jc w:val="center"/>
              <w:rPr>
                <w:caps/>
              </w:rPr>
            </w:pPr>
            <w:r w:rsidRPr="002B7051">
              <w:rPr>
                <w:caps/>
              </w:rPr>
              <w:t>57</w:t>
            </w:r>
          </w:p>
        </w:tc>
      </w:tr>
      <w:tr w:rsidR="00E72D81" w:rsidRPr="002B7051" w:rsidTr="00FC4C50">
        <w:tc>
          <w:tcPr>
            <w:tcW w:w="168" w:type="pct"/>
          </w:tcPr>
          <w:p w:rsidR="00DD3CAF" w:rsidRPr="002B7051" w:rsidRDefault="00DD3CAF" w:rsidP="00E72D81">
            <w:pPr>
              <w:jc w:val="center"/>
              <w:rPr>
                <w:caps/>
              </w:rPr>
            </w:pPr>
          </w:p>
        </w:tc>
        <w:tc>
          <w:tcPr>
            <w:tcW w:w="4443" w:type="pct"/>
            <w:gridSpan w:val="3"/>
          </w:tcPr>
          <w:p w:rsidR="00DD3CAF" w:rsidRPr="002B7051" w:rsidRDefault="00DD3CAF" w:rsidP="00E72D81">
            <w:pPr>
              <w:rPr>
                <w:rFonts w:eastAsia="Times New Roman"/>
                <w:bCs/>
                <w:iCs/>
              </w:rPr>
            </w:pPr>
            <w:r w:rsidRPr="002B7051">
              <w:rPr>
                <w:rFonts w:eastAsia="Times New Roman"/>
                <w:bCs/>
                <w:iCs/>
              </w:rPr>
              <w:t>Задания для повторения материала</w:t>
            </w:r>
          </w:p>
        </w:tc>
        <w:tc>
          <w:tcPr>
            <w:tcW w:w="390" w:type="pct"/>
            <w:vAlign w:val="bottom"/>
          </w:tcPr>
          <w:p w:rsidR="00DD3CAF" w:rsidRPr="002B7051" w:rsidRDefault="00BC0FEF" w:rsidP="00E72D81">
            <w:pPr>
              <w:jc w:val="center"/>
              <w:rPr>
                <w:caps/>
              </w:rPr>
            </w:pPr>
            <w:r w:rsidRPr="002B7051">
              <w:rPr>
                <w:caps/>
              </w:rPr>
              <w:t>58</w:t>
            </w:r>
          </w:p>
        </w:tc>
      </w:tr>
      <w:tr w:rsidR="00DD3CAF" w:rsidRPr="002B7051" w:rsidTr="00FC4C50">
        <w:tc>
          <w:tcPr>
            <w:tcW w:w="168" w:type="pct"/>
          </w:tcPr>
          <w:p w:rsidR="00DD3CAF" w:rsidRPr="002B7051" w:rsidRDefault="00DD3CAF" w:rsidP="00E72D81">
            <w:pPr>
              <w:jc w:val="center"/>
              <w:rPr>
                <w:caps/>
              </w:rPr>
            </w:pPr>
          </w:p>
        </w:tc>
        <w:tc>
          <w:tcPr>
            <w:tcW w:w="4443" w:type="pct"/>
            <w:gridSpan w:val="3"/>
          </w:tcPr>
          <w:p w:rsidR="00DD3CAF" w:rsidRPr="002B7051" w:rsidRDefault="00DD3CAF" w:rsidP="00E72D81">
            <w:pPr>
              <w:rPr>
                <w:rFonts w:eastAsia="Times New Roman"/>
                <w:bCs/>
                <w:iCs/>
              </w:rPr>
            </w:pPr>
            <w:r w:rsidRPr="002B7051">
              <w:rPr>
                <w:rFonts w:eastAsia="Times New Roman"/>
                <w:bCs/>
                <w:iCs/>
              </w:rPr>
              <w:t>Практические задания</w:t>
            </w:r>
          </w:p>
        </w:tc>
        <w:tc>
          <w:tcPr>
            <w:tcW w:w="390" w:type="pct"/>
            <w:vAlign w:val="bottom"/>
          </w:tcPr>
          <w:p w:rsidR="00DD3CAF" w:rsidRPr="002B7051" w:rsidRDefault="00BC0FEF" w:rsidP="00E72D81">
            <w:pPr>
              <w:jc w:val="center"/>
              <w:rPr>
                <w:caps/>
              </w:rPr>
            </w:pPr>
            <w:r w:rsidRPr="002B7051">
              <w:rPr>
                <w:caps/>
              </w:rPr>
              <w:t>60</w:t>
            </w:r>
          </w:p>
        </w:tc>
      </w:tr>
      <w:tr w:rsidR="00DD3CAF" w:rsidRPr="002B7051" w:rsidTr="00FC4C50">
        <w:tc>
          <w:tcPr>
            <w:tcW w:w="168" w:type="pct"/>
          </w:tcPr>
          <w:p w:rsidR="00DD3CAF" w:rsidRPr="002B7051" w:rsidRDefault="00DD3CAF" w:rsidP="00E72D81">
            <w:pPr>
              <w:jc w:val="center"/>
              <w:rPr>
                <w:caps/>
              </w:rPr>
            </w:pPr>
          </w:p>
        </w:tc>
        <w:tc>
          <w:tcPr>
            <w:tcW w:w="4443" w:type="pct"/>
            <w:gridSpan w:val="3"/>
          </w:tcPr>
          <w:p w:rsidR="00DD3CAF" w:rsidRPr="002B7051" w:rsidRDefault="00DD3CAF" w:rsidP="00E72D81">
            <w:pPr>
              <w:rPr>
                <w:rFonts w:eastAsia="Times New Roman"/>
                <w:bCs/>
                <w:iCs/>
              </w:rPr>
            </w:pPr>
            <w:r w:rsidRPr="002B7051">
              <w:rPr>
                <w:rFonts w:eastAsia="Times New Roman"/>
                <w:bCs/>
                <w:iCs/>
              </w:rPr>
              <w:t>Литература по теме</w:t>
            </w:r>
          </w:p>
        </w:tc>
        <w:tc>
          <w:tcPr>
            <w:tcW w:w="390" w:type="pct"/>
            <w:vAlign w:val="bottom"/>
          </w:tcPr>
          <w:p w:rsidR="00DD3CAF" w:rsidRPr="002B7051" w:rsidRDefault="00BC0FEF" w:rsidP="00E72D81">
            <w:pPr>
              <w:jc w:val="center"/>
              <w:rPr>
                <w:caps/>
              </w:rPr>
            </w:pPr>
            <w:r w:rsidRPr="002B7051">
              <w:rPr>
                <w:caps/>
              </w:rPr>
              <w:t>69</w:t>
            </w:r>
          </w:p>
        </w:tc>
      </w:tr>
      <w:tr w:rsidR="00E72D81" w:rsidRPr="002B7051" w:rsidTr="00FC4C50">
        <w:tc>
          <w:tcPr>
            <w:tcW w:w="787" w:type="pct"/>
            <w:gridSpan w:val="2"/>
          </w:tcPr>
          <w:p w:rsidR="00944139" w:rsidRPr="002B7051" w:rsidRDefault="00944139" w:rsidP="007B5ED3">
            <w:pPr>
              <w:shd w:val="clear" w:color="auto" w:fill="FFFFFF"/>
              <w:jc w:val="right"/>
            </w:pPr>
            <w:r w:rsidRPr="002B7051">
              <w:rPr>
                <w:rFonts w:eastAsia="Times New Roman"/>
                <w:bCs/>
              </w:rPr>
              <w:t>Глава 5</w:t>
            </w:r>
          </w:p>
        </w:tc>
        <w:tc>
          <w:tcPr>
            <w:tcW w:w="3824" w:type="pct"/>
            <w:gridSpan w:val="2"/>
          </w:tcPr>
          <w:p w:rsidR="00944139" w:rsidRPr="002B7051" w:rsidRDefault="00944139" w:rsidP="00E72D81">
            <w:pPr>
              <w:shd w:val="clear" w:color="auto" w:fill="FFFFFF"/>
            </w:pPr>
            <w:r w:rsidRPr="002B7051">
              <w:rPr>
                <w:rFonts w:eastAsia="Times New Roman"/>
                <w:bCs/>
              </w:rPr>
              <w:t>Социальная поддержка населения</w:t>
            </w:r>
          </w:p>
        </w:tc>
        <w:tc>
          <w:tcPr>
            <w:tcW w:w="390" w:type="pct"/>
            <w:vAlign w:val="bottom"/>
          </w:tcPr>
          <w:p w:rsidR="00944139" w:rsidRPr="002B7051" w:rsidRDefault="00BC0FEF" w:rsidP="00E72D81">
            <w:pPr>
              <w:jc w:val="center"/>
              <w:rPr>
                <w:caps/>
              </w:rPr>
            </w:pPr>
            <w:r w:rsidRPr="002B7051">
              <w:rPr>
                <w:caps/>
              </w:rPr>
              <w:t>70</w:t>
            </w:r>
          </w:p>
        </w:tc>
      </w:tr>
      <w:tr w:rsidR="00E72D81" w:rsidRPr="002B7051" w:rsidTr="00FC4C50">
        <w:tc>
          <w:tcPr>
            <w:tcW w:w="168" w:type="pct"/>
          </w:tcPr>
          <w:p w:rsidR="00944139" w:rsidRPr="002B7051" w:rsidRDefault="00944139" w:rsidP="00E72D81">
            <w:pPr>
              <w:jc w:val="center"/>
              <w:rPr>
                <w:caps/>
              </w:rPr>
            </w:pPr>
          </w:p>
        </w:tc>
        <w:tc>
          <w:tcPr>
            <w:tcW w:w="619" w:type="pct"/>
          </w:tcPr>
          <w:p w:rsidR="00944139" w:rsidRPr="002B7051" w:rsidRDefault="00944139" w:rsidP="00F23A60">
            <w:pPr>
              <w:jc w:val="right"/>
              <w:rPr>
                <w:caps/>
              </w:rPr>
            </w:pPr>
            <w:r w:rsidRPr="002B7051">
              <w:rPr>
                <w:bCs/>
              </w:rPr>
              <w:t>5.1</w:t>
            </w:r>
          </w:p>
        </w:tc>
        <w:tc>
          <w:tcPr>
            <w:tcW w:w="3824" w:type="pct"/>
            <w:gridSpan w:val="2"/>
          </w:tcPr>
          <w:p w:rsidR="00944139" w:rsidRPr="002B7051" w:rsidRDefault="00944139" w:rsidP="00E72D81">
            <w:pPr>
              <w:shd w:val="clear" w:color="auto" w:fill="FFFFFF"/>
              <w:rPr>
                <w:caps/>
              </w:rPr>
            </w:pPr>
            <w:r w:rsidRPr="002B7051">
              <w:rPr>
                <w:rFonts w:eastAsia="Times New Roman"/>
                <w:bCs/>
              </w:rPr>
              <w:t>Сущность, основные подходы развития социальной поддержки населения</w:t>
            </w:r>
          </w:p>
        </w:tc>
        <w:tc>
          <w:tcPr>
            <w:tcW w:w="390" w:type="pct"/>
            <w:vAlign w:val="bottom"/>
          </w:tcPr>
          <w:p w:rsidR="00944139" w:rsidRPr="002B7051" w:rsidRDefault="00BC0FEF" w:rsidP="00E72D81">
            <w:pPr>
              <w:jc w:val="center"/>
              <w:rPr>
                <w:caps/>
              </w:rPr>
            </w:pPr>
            <w:r w:rsidRPr="002B7051">
              <w:rPr>
                <w:caps/>
              </w:rPr>
              <w:t>70</w:t>
            </w:r>
          </w:p>
        </w:tc>
      </w:tr>
      <w:tr w:rsidR="00944139" w:rsidRPr="002B7051" w:rsidTr="00FC4C50">
        <w:tc>
          <w:tcPr>
            <w:tcW w:w="168" w:type="pct"/>
          </w:tcPr>
          <w:p w:rsidR="00944139" w:rsidRPr="002B7051" w:rsidRDefault="00944139" w:rsidP="00E72D81">
            <w:pPr>
              <w:jc w:val="center"/>
              <w:rPr>
                <w:caps/>
              </w:rPr>
            </w:pPr>
          </w:p>
        </w:tc>
        <w:tc>
          <w:tcPr>
            <w:tcW w:w="619" w:type="pct"/>
          </w:tcPr>
          <w:p w:rsidR="00944139" w:rsidRPr="002B7051" w:rsidRDefault="00944139" w:rsidP="00F23A60">
            <w:pPr>
              <w:shd w:val="clear" w:color="auto" w:fill="FFFFFF"/>
              <w:jc w:val="right"/>
              <w:rPr>
                <w:rFonts w:eastAsia="Times New Roman"/>
                <w:bCs/>
              </w:rPr>
            </w:pPr>
            <w:r w:rsidRPr="002B7051">
              <w:rPr>
                <w:rFonts w:eastAsia="Times New Roman"/>
                <w:bCs/>
              </w:rPr>
              <w:t>5.2</w:t>
            </w:r>
          </w:p>
        </w:tc>
        <w:tc>
          <w:tcPr>
            <w:tcW w:w="3824" w:type="pct"/>
            <w:gridSpan w:val="2"/>
          </w:tcPr>
          <w:p w:rsidR="00944139" w:rsidRPr="002B7051" w:rsidRDefault="00944139" w:rsidP="00E72D81">
            <w:pPr>
              <w:shd w:val="clear" w:color="auto" w:fill="FFFFFF"/>
              <w:rPr>
                <w:rFonts w:eastAsia="Times New Roman"/>
                <w:bCs/>
              </w:rPr>
            </w:pPr>
            <w:r w:rsidRPr="002B7051">
              <w:rPr>
                <w:rFonts w:eastAsia="Times New Roman"/>
                <w:bCs/>
              </w:rPr>
              <w:t>Механизмы реализации политики социальной по</w:t>
            </w:r>
            <w:r w:rsidRPr="002B7051">
              <w:rPr>
                <w:rFonts w:eastAsia="Times New Roman"/>
                <w:bCs/>
              </w:rPr>
              <w:t>д</w:t>
            </w:r>
            <w:r w:rsidRPr="002B7051">
              <w:rPr>
                <w:rFonts w:eastAsia="Times New Roman"/>
                <w:bCs/>
              </w:rPr>
              <w:t>держки населения</w:t>
            </w:r>
          </w:p>
        </w:tc>
        <w:tc>
          <w:tcPr>
            <w:tcW w:w="390" w:type="pct"/>
            <w:vAlign w:val="bottom"/>
          </w:tcPr>
          <w:p w:rsidR="00944139" w:rsidRPr="002B7051" w:rsidRDefault="00BC0FEF" w:rsidP="00E72D81">
            <w:pPr>
              <w:jc w:val="center"/>
              <w:rPr>
                <w:caps/>
              </w:rPr>
            </w:pPr>
            <w:r w:rsidRPr="002B7051">
              <w:rPr>
                <w:caps/>
              </w:rPr>
              <w:t>74</w:t>
            </w:r>
          </w:p>
        </w:tc>
      </w:tr>
      <w:tr w:rsidR="00E72D81" w:rsidRPr="002B7051" w:rsidTr="00FC4C50">
        <w:tc>
          <w:tcPr>
            <w:tcW w:w="168" w:type="pct"/>
          </w:tcPr>
          <w:p w:rsidR="00944139" w:rsidRPr="002B7051" w:rsidRDefault="00944139" w:rsidP="00E72D81">
            <w:pPr>
              <w:jc w:val="center"/>
              <w:rPr>
                <w:caps/>
              </w:rPr>
            </w:pPr>
          </w:p>
        </w:tc>
        <w:tc>
          <w:tcPr>
            <w:tcW w:w="4443" w:type="pct"/>
            <w:gridSpan w:val="3"/>
          </w:tcPr>
          <w:p w:rsidR="00944139" w:rsidRPr="002B7051" w:rsidRDefault="00944139" w:rsidP="00E72D81">
            <w:pPr>
              <w:rPr>
                <w:rFonts w:eastAsia="Times New Roman"/>
                <w:bCs/>
                <w:iCs/>
              </w:rPr>
            </w:pPr>
            <w:r w:rsidRPr="002B7051">
              <w:rPr>
                <w:rFonts w:eastAsia="Times New Roman"/>
                <w:bCs/>
                <w:iCs/>
              </w:rPr>
              <w:t>Задания для повторения материала</w:t>
            </w:r>
          </w:p>
        </w:tc>
        <w:tc>
          <w:tcPr>
            <w:tcW w:w="390" w:type="pct"/>
            <w:vAlign w:val="bottom"/>
          </w:tcPr>
          <w:p w:rsidR="00944139" w:rsidRPr="002B7051" w:rsidRDefault="00BC0FEF" w:rsidP="00E72D81">
            <w:pPr>
              <w:jc w:val="center"/>
              <w:rPr>
                <w:caps/>
              </w:rPr>
            </w:pPr>
            <w:r w:rsidRPr="002B7051">
              <w:rPr>
                <w:caps/>
              </w:rPr>
              <w:t>77</w:t>
            </w:r>
          </w:p>
        </w:tc>
      </w:tr>
      <w:tr w:rsidR="00944139" w:rsidRPr="002B7051" w:rsidTr="00FC4C50">
        <w:tc>
          <w:tcPr>
            <w:tcW w:w="168" w:type="pct"/>
          </w:tcPr>
          <w:p w:rsidR="00944139" w:rsidRPr="002B7051" w:rsidRDefault="00944139" w:rsidP="00E72D81">
            <w:pPr>
              <w:jc w:val="center"/>
              <w:rPr>
                <w:caps/>
              </w:rPr>
            </w:pPr>
          </w:p>
        </w:tc>
        <w:tc>
          <w:tcPr>
            <w:tcW w:w="4443" w:type="pct"/>
            <w:gridSpan w:val="3"/>
          </w:tcPr>
          <w:p w:rsidR="00944139" w:rsidRPr="002B7051" w:rsidRDefault="00944139" w:rsidP="00E72D81">
            <w:pPr>
              <w:rPr>
                <w:rFonts w:eastAsia="Times New Roman"/>
                <w:bCs/>
                <w:iCs/>
              </w:rPr>
            </w:pPr>
            <w:r w:rsidRPr="002B7051">
              <w:rPr>
                <w:rFonts w:eastAsia="Times New Roman"/>
                <w:bCs/>
                <w:iCs/>
              </w:rPr>
              <w:t>Практические задания</w:t>
            </w:r>
          </w:p>
        </w:tc>
        <w:tc>
          <w:tcPr>
            <w:tcW w:w="390" w:type="pct"/>
            <w:vAlign w:val="bottom"/>
          </w:tcPr>
          <w:p w:rsidR="00944139" w:rsidRPr="002B7051" w:rsidRDefault="00BC0FEF" w:rsidP="00E72D81">
            <w:pPr>
              <w:jc w:val="center"/>
              <w:rPr>
                <w:caps/>
              </w:rPr>
            </w:pPr>
            <w:r w:rsidRPr="002B7051">
              <w:rPr>
                <w:caps/>
              </w:rPr>
              <w:t>78</w:t>
            </w:r>
          </w:p>
        </w:tc>
      </w:tr>
      <w:tr w:rsidR="00944139" w:rsidRPr="002B7051" w:rsidTr="00FC4C50">
        <w:tc>
          <w:tcPr>
            <w:tcW w:w="168" w:type="pct"/>
          </w:tcPr>
          <w:p w:rsidR="00944139" w:rsidRPr="002B7051" w:rsidRDefault="00944139" w:rsidP="00E72D81">
            <w:pPr>
              <w:jc w:val="center"/>
              <w:rPr>
                <w:caps/>
              </w:rPr>
            </w:pPr>
          </w:p>
        </w:tc>
        <w:tc>
          <w:tcPr>
            <w:tcW w:w="4443" w:type="pct"/>
            <w:gridSpan w:val="3"/>
          </w:tcPr>
          <w:p w:rsidR="00944139" w:rsidRPr="002B7051" w:rsidRDefault="00944139" w:rsidP="00E72D81">
            <w:pPr>
              <w:rPr>
                <w:rFonts w:eastAsia="Times New Roman"/>
                <w:bCs/>
                <w:iCs/>
              </w:rPr>
            </w:pPr>
            <w:r w:rsidRPr="002B7051">
              <w:rPr>
                <w:rFonts w:eastAsia="Times New Roman"/>
                <w:bCs/>
                <w:iCs/>
              </w:rPr>
              <w:t>Литература по теме</w:t>
            </w:r>
          </w:p>
        </w:tc>
        <w:tc>
          <w:tcPr>
            <w:tcW w:w="390" w:type="pct"/>
            <w:vAlign w:val="bottom"/>
          </w:tcPr>
          <w:p w:rsidR="00944139" w:rsidRPr="002B7051" w:rsidRDefault="00BC0FEF" w:rsidP="00E72D81">
            <w:pPr>
              <w:jc w:val="center"/>
              <w:rPr>
                <w:caps/>
              </w:rPr>
            </w:pPr>
            <w:r w:rsidRPr="002B7051">
              <w:rPr>
                <w:caps/>
              </w:rPr>
              <w:t>78</w:t>
            </w:r>
          </w:p>
        </w:tc>
      </w:tr>
      <w:tr w:rsidR="00E72D81" w:rsidRPr="002B7051" w:rsidTr="00FC4C50">
        <w:tc>
          <w:tcPr>
            <w:tcW w:w="938" w:type="pct"/>
            <w:gridSpan w:val="3"/>
          </w:tcPr>
          <w:p w:rsidR="00944139" w:rsidRPr="002B7051" w:rsidRDefault="00944139" w:rsidP="00E72D81">
            <w:pPr>
              <w:shd w:val="clear" w:color="auto" w:fill="FFFFFF"/>
              <w:jc w:val="right"/>
            </w:pPr>
            <w:r w:rsidRPr="002B7051">
              <w:rPr>
                <w:rFonts w:eastAsia="Times New Roman"/>
                <w:bCs/>
              </w:rPr>
              <w:t xml:space="preserve">Глава 6 </w:t>
            </w:r>
          </w:p>
        </w:tc>
        <w:tc>
          <w:tcPr>
            <w:tcW w:w="3673" w:type="pct"/>
          </w:tcPr>
          <w:p w:rsidR="00944139" w:rsidRPr="002B7051" w:rsidRDefault="00944139" w:rsidP="00E72D81">
            <w:pPr>
              <w:shd w:val="clear" w:color="auto" w:fill="FFFFFF"/>
              <w:rPr>
                <w:rFonts w:eastAsia="Times New Roman"/>
                <w:bCs/>
              </w:rPr>
            </w:pPr>
            <w:r w:rsidRPr="002B7051">
              <w:rPr>
                <w:rFonts w:eastAsia="Times New Roman"/>
                <w:bCs/>
              </w:rPr>
              <w:t>Государственная молодежная политика</w:t>
            </w:r>
          </w:p>
        </w:tc>
        <w:tc>
          <w:tcPr>
            <w:tcW w:w="390" w:type="pct"/>
            <w:vAlign w:val="bottom"/>
          </w:tcPr>
          <w:p w:rsidR="00944139" w:rsidRPr="002B7051" w:rsidRDefault="00BC0FEF" w:rsidP="00E72D81">
            <w:pPr>
              <w:jc w:val="center"/>
              <w:rPr>
                <w:caps/>
              </w:rPr>
            </w:pPr>
            <w:r w:rsidRPr="002B7051">
              <w:rPr>
                <w:caps/>
              </w:rPr>
              <w:t>79</w:t>
            </w:r>
          </w:p>
        </w:tc>
      </w:tr>
      <w:tr w:rsidR="00944139" w:rsidRPr="002B7051" w:rsidTr="00FC4C50">
        <w:tc>
          <w:tcPr>
            <w:tcW w:w="168" w:type="pct"/>
          </w:tcPr>
          <w:p w:rsidR="00944139" w:rsidRPr="002B7051" w:rsidRDefault="00944139" w:rsidP="00E72D81">
            <w:pPr>
              <w:jc w:val="center"/>
              <w:rPr>
                <w:caps/>
              </w:rPr>
            </w:pPr>
          </w:p>
        </w:tc>
        <w:tc>
          <w:tcPr>
            <w:tcW w:w="770" w:type="pct"/>
            <w:gridSpan w:val="2"/>
          </w:tcPr>
          <w:p w:rsidR="00944139" w:rsidRPr="002B7051" w:rsidRDefault="00944139" w:rsidP="00F23A60">
            <w:pPr>
              <w:shd w:val="clear" w:color="auto" w:fill="FFFFFF"/>
              <w:jc w:val="right"/>
              <w:rPr>
                <w:rFonts w:eastAsia="Times New Roman"/>
                <w:bCs/>
              </w:rPr>
            </w:pPr>
            <w:r w:rsidRPr="002B7051">
              <w:rPr>
                <w:bCs/>
              </w:rPr>
              <w:t xml:space="preserve">6.1 </w:t>
            </w:r>
          </w:p>
        </w:tc>
        <w:tc>
          <w:tcPr>
            <w:tcW w:w="3673" w:type="pct"/>
          </w:tcPr>
          <w:p w:rsidR="00944139" w:rsidRPr="002B7051" w:rsidRDefault="00944139" w:rsidP="00E72D81">
            <w:pPr>
              <w:shd w:val="clear" w:color="auto" w:fill="FFFFFF"/>
              <w:rPr>
                <w:rFonts w:eastAsia="Times New Roman"/>
                <w:bCs/>
              </w:rPr>
            </w:pPr>
            <w:r w:rsidRPr="002B7051">
              <w:rPr>
                <w:rFonts w:eastAsia="Times New Roman"/>
                <w:bCs/>
              </w:rPr>
              <w:t>Основные положения и цель государственной мол</w:t>
            </w:r>
            <w:r w:rsidRPr="002B7051">
              <w:rPr>
                <w:rFonts w:eastAsia="Times New Roman"/>
                <w:bCs/>
              </w:rPr>
              <w:t>о</w:t>
            </w:r>
            <w:r w:rsidRPr="002B7051">
              <w:rPr>
                <w:rFonts w:eastAsia="Times New Roman"/>
                <w:bCs/>
              </w:rPr>
              <w:t>дежной политики</w:t>
            </w:r>
          </w:p>
        </w:tc>
        <w:tc>
          <w:tcPr>
            <w:tcW w:w="390" w:type="pct"/>
            <w:vAlign w:val="bottom"/>
          </w:tcPr>
          <w:p w:rsidR="00944139" w:rsidRPr="002B7051" w:rsidRDefault="00BC0FEF" w:rsidP="00E72D81">
            <w:pPr>
              <w:jc w:val="center"/>
              <w:rPr>
                <w:caps/>
              </w:rPr>
            </w:pPr>
            <w:r w:rsidRPr="002B7051">
              <w:rPr>
                <w:caps/>
              </w:rPr>
              <w:t>79</w:t>
            </w:r>
          </w:p>
        </w:tc>
      </w:tr>
      <w:tr w:rsidR="00944139" w:rsidRPr="002B7051" w:rsidTr="00FC4C50">
        <w:tc>
          <w:tcPr>
            <w:tcW w:w="168" w:type="pct"/>
          </w:tcPr>
          <w:p w:rsidR="00944139" w:rsidRPr="002B7051" w:rsidRDefault="00944139" w:rsidP="00E72D81">
            <w:pPr>
              <w:jc w:val="center"/>
              <w:rPr>
                <w:caps/>
              </w:rPr>
            </w:pPr>
          </w:p>
        </w:tc>
        <w:tc>
          <w:tcPr>
            <w:tcW w:w="770" w:type="pct"/>
            <w:gridSpan w:val="2"/>
          </w:tcPr>
          <w:p w:rsidR="00944139" w:rsidRPr="002B7051" w:rsidRDefault="00944139" w:rsidP="00F23A60">
            <w:pPr>
              <w:shd w:val="clear" w:color="auto" w:fill="FFFFFF"/>
              <w:jc w:val="right"/>
              <w:rPr>
                <w:rFonts w:eastAsia="Times New Roman"/>
                <w:bCs/>
              </w:rPr>
            </w:pPr>
            <w:r w:rsidRPr="002B7051">
              <w:rPr>
                <w:rFonts w:eastAsia="Times New Roman"/>
                <w:bCs/>
              </w:rPr>
              <w:t>6.2</w:t>
            </w:r>
          </w:p>
        </w:tc>
        <w:tc>
          <w:tcPr>
            <w:tcW w:w="3673" w:type="pct"/>
          </w:tcPr>
          <w:p w:rsidR="00944139" w:rsidRPr="002B7051" w:rsidRDefault="00944139" w:rsidP="00E72D81">
            <w:pPr>
              <w:shd w:val="clear" w:color="auto" w:fill="FFFFFF"/>
            </w:pPr>
            <w:r w:rsidRPr="002B7051">
              <w:rPr>
                <w:rFonts w:eastAsia="Times New Roman"/>
                <w:bCs/>
              </w:rPr>
              <w:t>Механизмы реализации государственной молодежной политики в регионах</w:t>
            </w:r>
          </w:p>
        </w:tc>
        <w:tc>
          <w:tcPr>
            <w:tcW w:w="390" w:type="pct"/>
            <w:vAlign w:val="bottom"/>
          </w:tcPr>
          <w:p w:rsidR="00944139" w:rsidRPr="002B7051" w:rsidRDefault="00BC0FEF" w:rsidP="00E72D81">
            <w:pPr>
              <w:jc w:val="center"/>
              <w:rPr>
                <w:caps/>
              </w:rPr>
            </w:pPr>
            <w:r w:rsidRPr="002B7051">
              <w:rPr>
                <w:caps/>
              </w:rPr>
              <w:t>84</w:t>
            </w:r>
          </w:p>
        </w:tc>
      </w:tr>
      <w:tr w:rsidR="00E72D81" w:rsidRPr="002B7051" w:rsidTr="00FC4C50">
        <w:tc>
          <w:tcPr>
            <w:tcW w:w="168" w:type="pct"/>
          </w:tcPr>
          <w:p w:rsidR="00944139" w:rsidRPr="002B7051" w:rsidRDefault="00944139" w:rsidP="00E72D81">
            <w:pPr>
              <w:jc w:val="center"/>
              <w:rPr>
                <w:caps/>
              </w:rPr>
            </w:pPr>
          </w:p>
        </w:tc>
        <w:tc>
          <w:tcPr>
            <w:tcW w:w="4443" w:type="pct"/>
            <w:gridSpan w:val="3"/>
          </w:tcPr>
          <w:p w:rsidR="00944139" w:rsidRPr="002B7051" w:rsidRDefault="00944139" w:rsidP="00E72D81">
            <w:pPr>
              <w:rPr>
                <w:rFonts w:eastAsia="Times New Roman"/>
                <w:bCs/>
                <w:iCs/>
              </w:rPr>
            </w:pPr>
            <w:r w:rsidRPr="002B7051">
              <w:rPr>
                <w:rFonts w:eastAsia="Times New Roman"/>
                <w:bCs/>
                <w:iCs/>
              </w:rPr>
              <w:t>Задания для повторения материала</w:t>
            </w:r>
          </w:p>
        </w:tc>
        <w:tc>
          <w:tcPr>
            <w:tcW w:w="390" w:type="pct"/>
            <w:vAlign w:val="bottom"/>
          </w:tcPr>
          <w:p w:rsidR="00944139" w:rsidRPr="002B7051" w:rsidRDefault="00BC0FEF" w:rsidP="00E72D81">
            <w:pPr>
              <w:jc w:val="center"/>
              <w:rPr>
                <w:caps/>
              </w:rPr>
            </w:pPr>
            <w:r w:rsidRPr="002B7051">
              <w:rPr>
                <w:caps/>
              </w:rPr>
              <w:t>87</w:t>
            </w:r>
          </w:p>
        </w:tc>
      </w:tr>
      <w:tr w:rsidR="00944139" w:rsidRPr="002B7051" w:rsidTr="00FC4C50">
        <w:tc>
          <w:tcPr>
            <w:tcW w:w="168" w:type="pct"/>
          </w:tcPr>
          <w:p w:rsidR="00944139" w:rsidRPr="002B7051" w:rsidRDefault="00944139" w:rsidP="00E72D81">
            <w:pPr>
              <w:jc w:val="center"/>
              <w:rPr>
                <w:caps/>
              </w:rPr>
            </w:pPr>
          </w:p>
        </w:tc>
        <w:tc>
          <w:tcPr>
            <w:tcW w:w="4443" w:type="pct"/>
            <w:gridSpan w:val="3"/>
          </w:tcPr>
          <w:p w:rsidR="00944139" w:rsidRPr="002B7051" w:rsidRDefault="00944139" w:rsidP="00E72D81">
            <w:pPr>
              <w:rPr>
                <w:rFonts w:eastAsia="Times New Roman"/>
                <w:bCs/>
                <w:iCs/>
              </w:rPr>
            </w:pPr>
            <w:r w:rsidRPr="002B7051">
              <w:rPr>
                <w:rFonts w:eastAsia="Times New Roman"/>
                <w:bCs/>
                <w:iCs/>
              </w:rPr>
              <w:t>Практические задания</w:t>
            </w:r>
          </w:p>
        </w:tc>
        <w:tc>
          <w:tcPr>
            <w:tcW w:w="390" w:type="pct"/>
            <w:vAlign w:val="bottom"/>
          </w:tcPr>
          <w:p w:rsidR="00944139" w:rsidRPr="002B7051" w:rsidRDefault="00BC0FEF" w:rsidP="00E72D81">
            <w:pPr>
              <w:jc w:val="center"/>
              <w:rPr>
                <w:caps/>
              </w:rPr>
            </w:pPr>
            <w:r w:rsidRPr="002B7051">
              <w:rPr>
                <w:caps/>
              </w:rPr>
              <w:t>88</w:t>
            </w:r>
          </w:p>
        </w:tc>
      </w:tr>
      <w:tr w:rsidR="00944139" w:rsidRPr="002B7051" w:rsidTr="00FC4C50">
        <w:tc>
          <w:tcPr>
            <w:tcW w:w="168" w:type="pct"/>
          </w:tcPr>
          <w:p w:rsidR="00944139" w:rsidRPr="002B7051" w:rsidRDefault="00944139" w:rsidP="00E72D81">
            <w:pPr>
              <w:jc w:val="center"/>
              <w:rPr>
                <w:caps/>
              </w:rPr>
            </w:pPr>
          </w:p>
        </w:tc>
        <w:tc>
          <w:tcPr>
            <w:tcW w:w="4443" w:type="pct"/>
            <w:gridSpan w:val="3"/>
          </w:tcPr>
          <w:p w:rsidR="00944139" w:rsidRPr="002B7051" w:rsidRDefault="00944139" w:rsidP="00E72D81">
            <w:pPr>
              <w:rPr>
                <w:rFonts w:eastAsia="Times New Roman"/>
                <w:bCs/>
                <w:iCs/>
              </w:rPr>
            </w:pPr>
            <w:r w:rsidRPr="002B7051">
              <w:rPr>
                <w:rFonts w:eastAsia="Times New Roman"/>
                <w:bCs/>
                <w:iCs/>
              </w:rPr>
              <w:t>Литература по теме</w:t>
            </w:r>
          </w:p>
        </w:tc>
        <w:tc>
          <w:tcPr>
            <w:tcW w:w="390" w:type="pct"/>
            <w:vAlign w:val="bottom"/>
          </w:tcPr>
          <w:p w:rsidR="00944139" w:rsidRPr="002B7051" w:rsidRDefault="00BC0FEF" w:rsidP="00E72D81">
            <w:pPr>
              <w:jc w:val="center"/>
              <w:rPr>
                <w:caps/>
              </w:rPr>
            </w:pPr>
            <w:r w:rsidRPr="002B7051">
              <w:rPr>
                <w:caps/>
              </w:rPr>
              <w:t>88</w:t>
            </w:r>
          </w:p>
        </w:tc>
      </w:tr>
      <w:tr w:rsidR="00E72D81" w:rsidRPr="002B7051" w:rsidTr="00FC4C50">
        <w:tc>
          <w:tcPr>
            <w:tcW w:w="938" w:type="pct"/>
            <w:gridSpan w:val="3"/>
          </w:tcPr>
          <w:p w:rsidR="00944139" w:rsidRPr="002B7051" w:rsidRDefault="00944139" w:rsidP="007B5ED3">
            <w:pPr>
              <w:shd w:val="clear" w:color="auto" w:fill="FFFFFF"/>
              <w:jc w:val="right"/>
              <w:rPr>
                <w:rFonts w:eastAsia="Times New Roman"/>
                <w:bCs/>
              </w:rPr>
            </w:pPr>
            <w:r w:rsidRPr="002B7051">
              <w:rPr>
                <w:rFonts w:eastAsia="Times New Roman"/>
                <w:bCs/>
                <w:iCs/>
              </w:rPr>
              <w:t>Раздел I</w:t>
            </w:r>
            <w:r w:rsidRPr="002B7051">
              <w:rPr>
                <w:rFonts w:eastAsia="Times New Roman"/>
                <w:bCs/>
                <w:iCs/>
                <w:lang w:val="en-US"/>
              </w:rPr>
              <w:t>V</w:t>
            </w:r>
            <w:r w:rsidRPr="002B7051">
              <w:rPr>
                <w:rFonts w:eastAsia="Times New Roman"/>
                <w:bCs/>
                <w:iCs/>
              </w:rPr>
              <w:t xml:space="preserve"> </w:t>
            </w:r>
          </w:p>
        </w:tc>
        <w:tc>
          <w:tcPr>
            <w:tcW w:w="3673" w:type="pct"/>
          </w:tcPr>
          <w:p w:rsidR="00944139" w:rsidRPr="002B7051" w:rsidRDefault="00944139" w:rsidP="00E72D81">
            <w:pPr>
              <w:shd w:val="clear" w:color="auto" w:fill="FFFFFF"/>
              <w:jc w:val="both"/>
              <w:rPr>
                <w:rFonts w:eastAsia="Times New Roman"/>
                <w:bCs/>
              </w:rPr>
            </w:pPr>
            <w:r w:rsidRPr="002B7051">
              <w:rPr>
                <w:rFonts w:eastAsia="Times New Roman"/>
                <w:bCs/>
                <w:iCs/>
              </w:rPr>
              <w:t>Управление отраслями социальной сферы</w:t>
            </w:r>
          </w:p>
        </w:tc>
        <w:tc>
          <w:tcPr>
            <w:tcW w:w="390" w:type="pct"/>
            <w:vAlign w:val="bottom"/>
          </w:tcPr>
          <w:p w:rsidR="00944139" w:rsidRPr="002B7051" w:rsidRDefault="00BC0FEF" w:rsidP="00E72D81">
            <w:pPr>
              <w:jc w:val="center"/>
              <w:rPr>
                <w:caps/>
              </w:rPr>
            </w:pPr>
            <w:r w:rsidRPr="002B7051">
              <w:rPr>
                <w:caps/>
              </w:rPr>
              <w:t>89</w:t>
            </w:r>
          </w:p>
        </w:tc>
      </w:tr>
      <w:tr w:rsidR="00E72D81" w:rsidRPr="002B7051" w:rsidTr="00FC4C50">
        <w:tc>
          <w:tcPr>
            <w:tcW w:w="938" w:type="pct"/>
            <w:gridSpan w:val="3"/>
          </w:tcPr>
          <w:p w:rsidR="00944139" w:rsidRPr="002B7051" w:rsidRDefault="00944139" w:rsidP="007B5ED3">
            <w:pPr>
              <w:shd w:val="clear" w:color="auto" w:fill="FFFFFF"/>
              <w:jc w:val="right"/>
              <w:rPr>
                <w:rFonts w:eastAsia="Times New Roman"/>
                <w:bCs/>
              </w:rPr>
            </w:pPr>
            <w:r w:rsidRPr="002B7051">
              <w:rPr>
                <w:rFonts w:eastAsia="Times New Roman"/>
                <w:bCs/>
              </w:rPr>
              <w:t>Глава 7</w:t>
            </w:r>
          </w:p>
        </w:tc>
        <w:tc>
          <w:tcPr>
            <w:tcW w:w="3673" w:type="pct"/>
          </w:tcPr>
          <w:p w:rsidR="00944139" w:rsidRPr="002B7051" w:rsidRDefault="00944139" w:rsidP="00E72D81">
            <w:pPr>
              <w:shd w:val="clear" w:color="auto" w:fill="FFFFFF"/>
              <w:rPr>
                <w:rFonts w:eastAsia="Times New Roman"/>
                <w:bCs/>
              </w:rPr>
            </w:pPr>
            <w:r w:rsidRPr="002B7051">
              <w:rPr>
                <w:rFonts w:eastAsia="Times New Roman"/>
                <w:bCs/>
              </w:rPr>
              <w:t>Управление образованием</w:t>
            </w:r>
          </w:p>
        </w:tc>
        <w:tc>
          <w:tcPr>
            <w:tcW w:w="390" w:type="pct"/>
            <w:vAlign w:val="bottom"/>
          </w:tcPr>
          <w:p w:rsidR="00944139" w:rsidRPr="002B7051" w:rsidRDefault="00BC0FEF" w:rsidP="00E72D81">
            <w:pPr>
              <w:jc w:val="center"/>
              <w:rPr>
                <w:caps/>
              </w:rPr>
            </w:pPr>
            <w:r w:rsidRPr="002B7051">
              <w:rPr>
                <w:caps/>
              </w:rPr>
              <w:t>89</w:t>
            </w:r>
          </w:p>
        </w:tc>
      </w:tr>
      <w:tr w:rsidR="00944139" w:rsidRPr="002B7051" w:rsidTr="00FC4C50">
        <w:tc>
          <w:tcPr>
            <w:tcW w:w="168" w:type="pct"/>
          </w:tcPr>
          <w:p w:rsidR="00944139" w:rsidRPr="002B7051" w:rsidRDefault="00944139" w:rsidP="00E72D81">
            <w:pPr>
              <w:jc w:val="center"/>
              <w:rPr>
                <w:caps/>
              </w:rPr>
            </w:pPr>
          </w:p>
        </w:tc>
        <w:tc>
          <w:tcPr>
            <w:tcW w:w="770" w:type="pct"/>
            <w:gridSpan w:val="2"/>
          </w:tcPr>
          <w:p w:rsidR="00944139" w:rsidRPr="002B7051" w:rsidRDefault="00944139" w:rsidP="00F23A60">
            <w:pPr>
              <w:shd w:val="clear" w:color="auto" w:fill="FFFFFF"/>
              <w:jc w:val="right"/>
              <w:rPr>
                <w:rFonts w:eastAsia="Times New Roman"/>
                <w:bCs/>
              </w:rPr>
            </w:pPr>
            <w:r w:rsidRPr="002B7051">
              <w:rPr>
                <w:rFonts w:eastAsia="Times New Roman"/>
                <w:bCs/>
              </w:rPr>
              <w:t>7.1</w:t>
            </w:r>
          </w:p>
        </w:tc>
        <w:tc>
          <w:tcPr>
            <w:tcW w:w="3673" w:type="pct"/>
          </w:tcPr>
          <w:p w:rsidR="00944139" w:rsidRPr="002B7051" w:rsidRDefault="00944139" w:rsidP="00E72D81">
            <w:pPr>
              <w:shd w:val="clear" w:color="auto" w:fill="FFFFFF"/>
              <w:rPr>
                <w:rFonts w:eastAsia="Times New Roman"/>
                <w:bCs/>
              </w:rPr>
            </w:pPr>
            <w:r w:rsidRPr="002B7051">
              <w:rPr>
                <w:rFonts w:eastAsia="Times New Roman"/>
                <w:bCs/>
              </w:rPr>
              <w:t xml:space="preserve">Государственная политика в области образования </w:t>
            </w:r>
          </w:p>
          <w:p w:rsidR="00944139" w:rsidRPr="002B7051" w:rsidRDefault="00944139" w:rsidP="00E72D81">
            <w:pPr>
              <w:shd w:val="clear" w:color="auto" w:fill="FFFFFF"/>
              <w:rPr>
                <w:rFonts w:eastAsia="Times New Roman"/>
                <w:bCs/>
              </w:rPr>
            </w:pPr>
            <w:r w:rsidRPr="002B7051">
              <w:rPr>
                <w:rFonts w:eastAsia="Times New Roman"/>
                <w:bCs/>
              </w:rPr>
              <w:t>на современном этапе</w:t>
            </w:r>
          </w:p>
        </w:tc>
        <w:tc>
          <w:tcPr>
            <w:tcW w:w="390" w:type="pct"/>
            <w:vAlign w:val="bottom"/>
          </w:tcPr>
          <w:p w:rsidR="00944139" w:rsidRPr="002B7051" w:rsidRDefault="00BC0FEF" w:rsidP="00E72D81">
            <w:pPr>
              <w:jc w:val="center"/>
              <w:rPr>
                <w:caps/>
              </w:rPr>
            </w:pPr>
            <w:r w:rsidRPr="002B7051">
              <w:rPr>
                <w:caps/>
              </w:rPr>
              <w:t>89</w:t>
            </w:r>
          </w:p>
        </w:tc>
      </w:tr>
      <w:tr w:rsidR="009A6684" w:rsidRPr="002B7051" w:rsidTr="00FC4C50">
        <w:tc>
          <w:tcPr>
            <w:tcW w:w="168" w:type="pct"/>
          </w:tcPr>
          <w:p w:rsidR="009A6684" w:rsidRPr="002B7051" w:rsidRDefault="009A6684" w:rsidP="00E72D81">
            <w:pPr>
              <w:jc w:val="center"/>
              <w:rPr>
                <w:caps/>
              </w:rPr>
            </w:pPr>
          </w:p>
        </w:tc>
        <w:tc>
          <w:tcPr>
            <w:tcW w:w="770" w:type="pct"/>
            <w:gridSpan w:val="2"/>
          </w:tcPr>
          <w:p w:rsidR="009A6684" w:rsidRPr="002B7051" w:rsidRDefault="009A6684" w:rsidP="00F23A60">
            <w:pPr>
              <w:shd w:val="clear" w:color="auto" w:fill="FFFFFF"/>
              <w:jc w:val="right"/>
              <w:rPr>
                <w:rFonts w:eastAsia="Times New Roman"/>
                <w:bCs/>
              </w:rPr>
            </w:pPr>
            <w:r w:rsidRPr="002B7051">
              <w:rPr>
                <w:rFonts w:eastAsia="Times New Roman"/>
                <w:bCs/>
              </w:rPr>
              <w:t>7.2</w:t>
            </w:r>
          </w:p>
        </w:tc>
        <w:tc>
          <w:tcPr>
            <w:tcW w:w="3673" w:type="pct"/>
          </w:tcPr>
          <w:p w:rsidR="009A6684" w:rsidRPr="002B7051" w:rsidRDefault="009A6684" w:rsidP="00E72D81">
            <w:pPr>
              <w:shd w:val="clear" w:color="auto" w:fill="FFFFFF"/>
              <w:rPr>
                <w:rFonts w:eastAsia="Times New Roman"/>
                <w:bCs/>
              </w:rPr>
            </w:pPr>
            <w:r w:rsidRPr="002B7051">
              <w:rPr>
                <w:rFonts w:eastAsia="Times New Roman"/>
                <w:bCs/>
              </w:rPr>
              <w:t>Система организации и управления образованием</w:t>
            </w:r>
          </w:p>
        </w:tc>
        <w:tc>
          <w:tcPr>
            <w:tcW w:w="390" w:type="pct"/>
            <w:vAlign w:val="bottom"/>
          </w:tcPr>
          <w:p w:rsidR="009A6684" w:rsidRPr="002B7051" w:rsidRDefault="00BC0FEF" w:rsidP="00E72D81">
            <w:pPr>
              <w:jc w:val="center"/>
              <w:rPr>
                <w:caps/>
              </w:rPr>
            </w:pPr>
            <w:r w:rsidRPr="002B7051">
              <w:rPr>
                <w:caps/>
              </w:rPr>
              <w:t>90</w:t>
            </w:r>
          </w:p>
        </w:tc>
      </w:tr>
      <w:tr w:rsidR="009A6684" w:rsidRPr="002B7051" w:rsidTr="00FC4C50">
        <w:tc>
          <w:tcPr>
            <w:tcW w:w="168" w:type="pct"/>
          </w:tcPr>
          <w:p w:rsidR="009A6684" w:rsidRPr="002B7051" w:rsidRDefault="009A6684" w:rsidP="00E72D81">
            <w:pPr>
              <w:jc w:val="center"/>
              <w:rPr>
                <w:caps/>
              </w:rPr>
            </w:pPr>
          </w:p>
        </w:tc>
        <w:tc>
          <w:tcPr>
            <w:tcW w:w="770" w:type="pct"/>
            <w:gridSpan w:val="2"/>
          </w:tcPr>
          <w:p w:rsidR="009A6684" w:rsidRPr="002B7051" w:rsidRDefault="009A6684" w:rsidP="00F23A60">
            <w:pPr>
              <w:shd w:val="clear" w:color="auto" w:fill="FFFFFF"/>
              <w:jc w:val="right"/>
              <w:rPr>
                <w:rFonts w:eastAsia="Times New Roman"/>
                <w:bCs/>
              </w:rPr>
            </w:pPr>
            <w:r w:rsidRPr="002B7051">
              <w:rPr>
                <w:rFonts w:eastAsia="Times New Roman"/>
                <w:bCs/>
              </w:rPr>
              <w:t>7.3</w:t>
            </w:r>
          </w:p>
        </w:tc>
        <w:tc>
          <w:tcPr>
            <w:tcW w:w="3673" w:type="pct"/>
          </w:tcPr>
          <w:p w:rsidR="009A6684" w:rsidRPr="002B7051" w:rsidRDefault="009A6684" w:rsidP="00E72D81">
            <w:pPr>
              <w:shd w:val="clear" w:color="auto" w:fill="FFFFFF"/>
              <w:rPr>
                <w:rFonts w:eastAsia="Times New Roman"/>
                <w:bCs/>
              </w:rPr>
            </w:pPr>
            <w:r w:rsidRPr="002B7051">
              <w:rPr>
                <w:rFonts w:eastAsia="Times New Roman"/>
                <w:bCs/>
              </w:rPr>
              <w:t>Проблемы управления образованием</w:t>
            </w:r>
          </w:p>
        </w:tc>
        <w:tc>
          <w:tcPr>
            <w:tcW w:w="390" w:type="pct"/>
            <w:vAlign w:val="bottom"/>
          </w:tcPr>
          <w:p w:rsidR="009A6684" w:rsidRPr="002B7051" w:rsidRDefault="00BC0FEF" w:rsidP="00E72D81">
            <w:pPr>
              <w:jc w:val="center"/>
              <w:rPr>
                <w:caps/>
              </w:rPr>
            </w:pPr>
            <w:r w:rsidRPr="002B7051">
              <w:rPr>
                <w:caps/>
              </w:rPr>
              <w:t>93</w:t>
            </w:r>
          </w:p>
        </w:tc>
      </w:tr>
      <w:tr w:rsidR="00E72D81" w:rsidRPr="002B7051" w:rsidTr="00FC4C50">
        <w:tc>
          <w:tcPr>
            <w:tcW w:w="168" w:type="pct"/>
          </w:tcPr>
          <w:p w:rsidR="009A6684" w:rsidRPr="002B7051" w:rsidRDefault="009A6684" w:rsidP="00E72D81">
            <w:pPr>
              <w:jc w:val="center"/>
              <w:rPr>
                <w:caps/>
              </w:rPr>
            </w:pPr>
          </w:p>
        </w:tc>
        <w:tc>
          <w:tcPr>
            <w:tcW w:w="4443" w:type="pct"/>
            <w:gridSpan w:val="3"/>
          </w:tcPr>
          <w:p w:rsidR="009A6684" w:rsidRPr="002B7051" w:rsidRDefault="009A6684" w:rsidP="00E72D81">
            <w:pPr>
              <w:rPr>
                <w:rFonts w:eastAsia="Times New Roman"/>
                <w:bCs/>
                <w:iCs/>
              </w:rPr>
            </w:pPr>
            <w:r w:rsidRPr="002B7051">
              <w:rPr>
                <w:rFonts w:eastAsia="Times New Roman"/>
                <w:bCs/>
                <w:iCs/>
              </w:rPr>
              <w:t>Задания для повторения материала</w:t>
            </w:r>
          </w:p>
        </w:tc>
        <w:tc>
          <w:tcPr>
            <w:tcW w:w="390" w:type="pct"/>
            <w:vAlign w:val="bottom"/>
          </w:tcPr>
          <w:p w:rsidR="009A6684" w:rsidRPr="002B7051" w:rsidRDefault="00BC0FEF" w:rsidP="00E72D81">
            <w:pPr>
              <w:jc w:val="center"/>
              <w:rPr>
                <w:caps/>
              </w:rPr>
            </w:pPr>
            <w:r w:rsidRPr="002B7051">
              <w:rPr>
                <w:caps/>
              </w:rPr>
              <w:t>95</w:t>
            </w:r>
          </w:p>
        </w:tc>
      </w:tr>
      <w:tr w:rsidR="009A6684" w:rsidRPr="002B7051" w:rsidTr="00FC4C50">
        <w:tc>
          <w:tcPr>
            <w:tcW w:w="168" w:type="pct"/>
          </w:tcPr>
          <w:p w:rsidR="009A6684" w:rsidRPr="002B7051" w:rsidRDefault="009A6684" w:rsidP="00E72D81">
            <w:pPr>
              <w:jc w:val="center"/>
              <w:rPr>
                <w:caps/>
              </w:rPr>
            </w:pPr>
          </w:p>
        </w:tc>
        <w:tc>
          <w:tcPr>
            <w:tcW w:w="4443" w:type="pct"/>
            <w:gridSpan w:val="3"/>
          </w:tcPr>
          <w:p w:rsidR="009A6684" w:rsidRPr="002B7051" w:rsidRDefault="009A6684" w:rsidP="00E72D81">
            <w:pPr>
              <w:rPr>
                <w:rFonts w:eastAsia="Times New Roman"/>
                <w:bCs/>
                <w:iCs/>
              </w:rPr>
            </w:pPr>
            <w:r w:rsidRPr="002B7051">
              <w:rPr>
                <w:rFonts w:eastAsia="Times New Roman"/>
                <w:bCs/>
                <w:iCs/>
              </w:rPr>
              <w:t>Практические задания</w:t>
            </w:r>
          </w:p>
        </w:tc>
        <w:tc>
          <w:tcPr>
            <w:tcW w:w="390" w:type="pct"/>
            <w:vAlign w:val="bottom"/>
          </w:tcPr>
          <w:p w:rsidR="009A6684" w:rsidRPr="002B7051" w:rsidRDefault="00BC0FEF" w:rsidP="00E72D81">
            <w:pPr>
              <w:jc w:val="center"/>
              <w:rPr>
                <w:caps/>
              </w:rPr>
            </w:pPr>
            <w:r w:rsidRPr="002B7051">
              <w:rPr>
                <w:caps/>
              </w:rPr>
              <w:t>95</w:t>
            </w:r>
          </w:p>
        </w:tc>
      </w:tr>
      <w:tr w:rsidR="009A6684" w:rsidRPr="002B7051" w:rsidTr="00FC4C50">
        <w:tc>
          <w:tcPr>
            <w:tcW w:w="168" w:type="pct"/>
          </w:tcPr>
          <w:p w:rsidR="009A6684" w:rsidRPr="002B7051" w:rsidRDefault="009A6684" w:rsidP="00E72D81">
            <w:pPr>
              <w:jc w:val="center"/>
              <w:rPr>
                <w:caps/>
              </w:rPr>
            </w:pPr>
          </w:p>
        </w:tc>
        <w:tc>
          <w:tcPr>
            <w:tcW w:w="4443" w:type="pct"/>
            <w:gridSpan w:val="3"/>
          </w:tcPr>
          <w:p w:rsidR="009A6684" w:rsidRPr="002B7051" w:rsidRDefault="009A6684" w:rsidP="00E72D81">
            <w:pPr>
              <w:rPr>
                <w:rFonts w:eastAsia="Times New Roman"/>
                <w:bCs/>
                <w:iCs/>
              </w:rPr>
            </w:pPr>
            <w:r w:rsidRPr="002B7051">
              <w:rPr>
                <w:rFonts w:eastAsia="Times New Roman"/>
                <w:bCs/>
                <w:iCs/>
              </w:rPr>
              <w:t>Литература по теме</w:t>
            </w:r>
          </w:p>
        </w:tc>
        <w:tc>
          <w:tcPr>
            <w:tcW w:w="390" w:type="pct"/>
            <w:vAlign w:val="bottom"/>
          </w:tcPr>
          <w:p w:rsidR="009A6684" w:rsidRPr="002B7051" w:rsidRDefault="00BC0FEF" w:rsidP="00E72D81">
            <w:pPr>
              <w:jc w:val="center"/>
              <w:rPr>
                <w:caps/>
              </w:rPr>
            </w:pPr>
            <w:r w:rsidRPr="002B7051">
              <w:rPr>
                <w:caps/>
              </w:rPr>
              <w:t>95</w:t>
            </w:r>
          </w:p>
        </w:tc>
      </w:tr>
      <w:tr w:rsidR="00E72D81" w:rsidRPr="002B7051" w:rsidTr="00FC4C50">
        <w:tc>
          <w:tcPr>
            <w:tcW w:w="938" w:type="pct"/>
            <w:gridSpan w:val="3"/>
          </w:tcPr>
          <w:p w:rsidR="009A6684" w:rsidRPr="002B7051" w:rsidRDefault="007B5ED3" w:rsidP="00E72D81">
            <w:pPr>
              <w:shd w:val="clear" w:color="auto" w:fill="FFFFFF"/>
              <w:jc w:val="right"/>
              <w:rPr>
                <w:rFonts w:eastAsia="Times New Roman"/>
                <w:bCs/>
              </w:rPr>
            </w:pPr>
            <w:r>
              <w:rPr>
                <w:rFonts w:eastAsia="Times New Roman"/>
                <w:bCs/>
              </w:rPr>
              <w:t>Глава 8</w:t>
            </w:r>
          </w:p>
        </w:tc>
        <w:tc>
          <w:tcPr>
            <w:tcW w:w="3673" w:type="pct"/>
          </w:tcPr>
          <w:p w:rsidR="009A6684" w:rsidRPr="002B7051" w:rsidRDefault="009A6684" w:rsidP="00E72D81">
            <w:pPr>
              <w:shd w:val="clear" w:color="auto" w:fill="FFFFFF"/>
              <w:rPr>
                <w:rFonts w:eastAsia="Times New Roman"/>
                <w:bCs/>
              </w:rPr>
            </w:pPr>
            <w:r w:rsidRPr="002B7051">
              <w:rPr>
                <w:rFonts w:eastAsia="Times New Roman"/>
                <w:bCs/>
              </w:rPr>
              <w:t>Управление в сфере здравоохранения</w:t>
            </w:r>
          </w:p>
        </w:tc>
        <w:tc>
          <w:tcPr>
            <w:tcW w:w="390" w:type="pct"/>
            <w:vAlign w:val="bottom"/>
          </w:tcPr>
          <w:p w:rsidR="009A6684" w:rsidRPr="002B7051" w:rsidRDefault="00BC0FEF" w:rsidP="00E72D81">
            <w:pPr>
              <w:jc w:val="center"/>
              <w:rPr>
                <w:caps/>
              </w:rPr>
            </w:pPr>
            <w:r w:rsidRPr="002B7051">
              <w:rPr>
                <w:caps/>
              </w:rPr>
              <w:t>96</w:t>
            </w:r>
          </w:p>
        </w:tc>
      </w:tr>
      <w:tr w:rsidR="009A6684" w:rsidRPr="002B7051" w:rsidTr="00FC4C50">
        <w:tc>
          <w:tcPr>
            <w:tcW w:w="168" w:type="pct"/>
          </w:tcPr>
          <w:p w:rsidR="009A6684" w:rsidRPr="002B7051" w:rsidRDefault="009A6684" w:rsidP="00E72D81">
            <w:pPr>
              <w:jc w:val="center"/>
              <w:rPr>
                <w:caps/>
              </w:rPr>
            </w:pPr>
          </w:p>
        </w:tc>
        <w:tc>
          <w:tcPr>
            <w:tcW w:w="770" w:type="pct"/>
            <w:gridSpan w:val="2"/>
          </w:tcPr>
          <w:p w:rsidR="009A6684" w:rsidRPr="002B7051" w:rsidRDefault="007B5ED3" w:rsidP="00F23A60">
            <w:pPr>
              <w:shd w:val="clear" w:color="auto" w:fill="FFFFFF"/>
              <w:jc w:val="right"/>
              <w:rPr>
                <w:rFonts w:eastAsia="Times New Roman"/>
                <w:bCs/>
              </w:rPr>
            </w:pPr>
            <w:r>
              <w:rPr>
                <w:bCs/>
              </w:rPr>
              <w:t>8.1</w:t>
            </w:r>
          </w:p>
        </w:tc>
        <w:tc>
          <w:tcPr>
            <w:tcW w:w="3673" w:type="pct"/>
          </w:tcPr>
          <w:p w:rsidR="009A6684" w:rsidRPr="002B7051" w:rsidRDefault="009A6684" w:rsidP="00E72D81">
            <w:pPr>
              <w:shd w:val="clear" w:color="auto" w:fill="FFFFFF"/>
              <w:rPr>
                <w:rFonts w:eastAsia="Times New Roman"/>
                <w:bCs/>
              </w:rPr>
            </w:pPr>
            <w:r w:rsidRPr="002B7051">
              <w:rPr>
                <w:rFonts w:eastAsia="Times New Roman"/>
                <w:bCs/>
              </w:rPr>
              <w:t>Характеристика системы здравоохранения в Росси</w:t>
            </w:r>
            <w:r w:rsidRPr="002B7051">
              <w:rPr>
                <w:rFonts w:eastAsia="Times New Roman"/>
                <w:bCs/>
              </w:rPr>
              <w:t>й</w:t>
            </w:r>
            <w:r w:rsidRPr="002B7051">
              <w:rPr>
                <w:rFonts w:eastAsia="Times New Roman"/>
                <w:bCs/>
              </w:rPr>
              <w:t>ской Федерации</w:t>
            </w:r>
          </w:p>
        </w:tc>
        <w:tc>
          <w:tcPr>
            <w:tcW w:w="390" w:type="pct"/>
            <w:vAlign w:val="bottom"/>
          </w:tcPr>
          <w:p w:rsidR="009A6684" w:rsidRPr="002B7051" w:rsidRDefault="00BC0FEF" w:rsidP="00E72D81">
            <w:pPr>
              <w:jc w:val="center"/>
              <w:rPr>
                <w:caps/>
              </w:rPr>
            </w:pPr>
            <w:r w:rsidRPr="002B7051">
              <w:rPr>
                <w:caps/>
              </w:rPr>
              <w:t>96</w:t>
            </w:r>
          </w:p>
        </w:tc>
      </w:tr>
      <w:tr w:rsidR="009A6684" w:rsidRPr="002B7051" w:rsidTr="00FC4C50">
        <w:tc>
          <w:tcPr>
            <w:tcW w:w="168" w:type="pct"/>
          </w:tcPr>
          <w:p w:rsidR="009A6684" w:rsidRPr="002B7051" w:rsidRDefault="009A6684" w:rsidP="00E72D81">
            <w:pPr>
              <w:jc w:val="center"/>
              <w:rPr>
                <w:caps/>
              </w:rPr>
            </w:pPr>
          </w:p>
        </w:tc>
        <w:tc>
          <w:tcPr>
            <w:tcW w:w="770" w:type="pct"/>
            <w:gridSpan w:val="2"/>
          </w:tcPr>
          <w:p w:rsidR="009A6684" w:rsidRPr="002B7051" w:rsidRDefault="00211A52" w:rsidP="00F23A60">
            <w:pPr>
              <w:shd w:val="clear" w:color="auto" w:fill="FFFFFF"/>
              <w:jc w:val="right"/>
              <w:rPr>
                <w:rFonts w:eastAsia="Times New Roman"/>
                <w:bCs/>
              </w:rPr>
            </w:pPr>
            <w:r w:rsidRPr="002B7051">
              <w:rPr>
                <w:rFonts w:eastAsia="Times New Roman"/>
                <w:bCs/>
              </w:rPr>
              <w:t>8.2</w:t>
            </w:r>
          </w:p>
        </w:tc>
        <w:tc>
          <w:tcPr>
            <w:tcW w:w="3673" w:type="pct"/>
          </w:tcPr>
          <w:p w:rsidR="009A6684" w:rsidRPr="002B7051" w:rsidRDefault="00211A52" w:rsidP="00E72D81">
            <w:pPr>
              <w:shd w:val="clear" w:color="auto" w:fill="FFFFFF"/>
              <w:rPr>
                <w:rFonts w:eastAsia="Times New Roman"/>
                <w:bCs/>
              </w:rPr>
            </w:pPr>
            <w:r w:rsidRPr="002B7051">
              <w:rPr>
                <w:rFonts w:eastAsia="Times New Roman"/>
                <w:bCs/>
              </w:rPr>
              <w:t>Финансирование здравоохранения</w:t>
            </w:r>
          </w:p>
        </w:tc>
        <w:tc>
          <w:tcPr>
            <w:tcW w:w="390" w:type="pct"/>
            <w:vAlign w:val="bottom"/>
          </w:tcPr>
          <w:p w:rsidR="009A6684" w:rsidRPr="002B7051" w:rsidRDefault="00BC0FEF" w:rsidP="00E72D81">
            <w:pPr>
              <w:jc w:val="center"/>
              <w:rPr>
                <w:caps/>
              </w:rPr>
            </w:pPr>
            <w:r w:rsidRPr="002B7051">
              <w:rPr>
                <w:caps/>
              </w:rPr>
              <w:t>99</w:t>
            </w:r>
          </w:p>
        </w:tc>
      </w:tr>
      <w:tr w:rsidR="009A6684" w:rsidRPr="002B7051" w:rsidTr="00FC4C50">
        <w:tc>
          <w:tcPr>
            <w:tcW w:w="168" w:type="pct"/>
          </w:tcPr>
          <w:p w:rsidR="009A6684" w:rsidRPr="002B7051" w:rsidRDefault="009A6684" w:rsidP="00E72D81">
            <w:pPr>
              <w:jc w:val="center"/>
              <w:rPr>
                <w:caps/>
              </w:rPr>
            </w:pPr>
          </w:p>
        </w:tc>
        <w:tc>
          <w:tcPr>
            <w:tcW w:w="770" w:type="pct"/>
            <w:gridSpan w:val="2"/>
          </w:tcPr>
          <w:p w:rsidR="009A6684" w:rsidRPr="002B7051" w:rsidRDefault="00211A52" w:rsidP="00F23A60">
            <w:pPr>
              <w:shd w:val="clear" w:color="auto" w:fill="FFFFFF"/>
              <w:jc w:val="right"/>
              <w:rPr>
                <w:rFonts w:eastAsia="Times New Roman"/>
                <w:bCs/>
              </w:rPr>
            </w:pPr>
            <w:r w:rsidRPr="002B7051">
              <w:rPr>
                <w:rFonts w:eastAsia="Times New Roman"/>
                <w:bCs/>
              </w:rPr>
              <w:t>8.3</w:t>
            </w:r>
          </w:p>
        </w:tc>
        <w:tc>
          <w:tcPr>
            <w:tcW w:w="3673" w:type="pct"/>
          </w:tcPr>
          <w:p w:rsidR="009A6684" w:rsidRPr="002B7051" w:rsidRDefault="00211A52" w:rsidP="00E72D81">
            <w:pPr>
              <w:shd w:val="clear" w:color="auto" w:fill="FFFFFF"/>
              <w:rPr>
                <w:rFonts w:eastAsia="Times New Roman"/>
                <w:bCs/>
              </w:rPr>
            </w:pPr>
            <w:r w:rsidRPr="002B7051">
              <w:rPr>
                <w:rFonts w:eastAsia="Times New Roman"/>
                <w:bCs/>
              </w:rPr>
              <w:t>Органы управления здравоохранением</w:t>
            </w:r>
          </w:p>
        </w:tc>
        <w:tc>
          <w:tcPr>
            <w:tcW w:w="390" w:type="pct"/>
            <w:vAlign w:val="bottom"/>
          </w:tcPr>
          <w:p w:rsidR="009A6684" w:rsidRPr="002B7051" w:rsidRDefault="00BC0FEF" w:rsidP="00E72D81">
            <w:pPr>
              <w:jc w:val="center"/>
              <w:rPr>
                <w:caps/>
              </w:rPr>
            </w:pPr>
            <w:r w:rsidRPr="002B7051">
              <w:rPr>
                <w:caps/>
              </w:rPr>
              <w:t>101</w:t>
            </w:r>
          </w:p>
        </w:tc>
      </w:tr>
      <w:tr w:rsidR="009A6684" w:rsidRPr="002B7051" w:rsidTr="00FC4C50">
        <w:tc>
          <w:tcPr>
            <w:tcW w:w="168" w:type="pct"/>
          </w:tcPr>
          <w:p w:rsidR="009A6684" w:rsidRPr="002B7051" w:rsidRDefault="009A6684" w:rsidP="00E72D81">
            <w:pPr>
              <w:jc w:val="center"/>
              <w:rPr>
                <w:caps/>
              </w:rPr>
            </w:pPr>
          </w:p>
        </w:tc>
        <w:tc>
          <w:tcPr>
            <w:tcW w:w="770" w:type="pct"/>
            <w:gridSpan w:val="2"/>
          </w:tcPr>
          <w:p w:rsidR="009A6684" w:rsidRPr="002B7051" w:rsidRDefault="00211A52" w:rsidP="00F23A60">
            <w:pPr>
              <w:shd w:val="clear" w:color="auto" w:fill="FFFFFF"/>
              <w:jc w:val="right"/>
              <w:rPr>
                <w:rFonts w:eastAsia="Times New Roman"/>
                <w:bCs/>
              </w:rPr>
            </w:pPr>
            <w:r w:rsidRPr="002B7051">
              <w:rPr>
                <w:rFonts w:eastAsia="Times New Roman"/>
                <w:bCs/>
              </w:rPr>
              <w:t>8.4</w:t>
            </w:r>
          </w:p>
        </w:tc>
        <w:tc>
          <w:tcPr>
            <w:tcW w:w="3673" w:type="pct"/>
          </w:tcPr>
          <w:p w:rsidR="009A6684" w:rsidRPr="002B7051" w:rsidRDefault="00211A52" w:rsidP="00E72D81">
            <w:pPr>
              <w:shd w:val="clear" w:color="auto" w:fill="FFFFFF"/>
              <w:rPr>
                <w:rFonts w:eastAsia="Times New Roman"/>
                <w:bCs/>
              </w:rPr>
            </w:pPr>
            <w:r w:rsidRPr="002B7051">
              <w:rPr>
                <w:rFonts w:eastAsia="Times New Roman"/>
                <w:bCs/>
              </w:rPr>
              <w:t>Проблемы управления здравоохранением и напра</w:t>
            </w:r>
            <w:r w:rsidRPr="002B7051">
              <w:rPr>
                <w:rFonts w:eastAsia="Times New Roman"/>
                <w:bCs/>
              </w:rPr>
              <w:t>в</w:t>
            </w:r>
            <w:r w:rsidRPr="002B7051">
              <w:rPr>
                <w:rFonts w:eastAsia="Times New Roman"/>
                <w:bCs/>
              </w:rPr>
              <w:t>ления реформирования</w:t>
            </w:r>
          </w:p>
        </w:tc>
        <w:tc>
          <w:tcPr>
            <w:tcW w:w="390" w:type="pct"/>
            <w:vAlign w:val="bottom"/>
          </w:tcPr>
          <w:p w:rsidR="009A6684" w:rsidRPr="002B7051" w:rsidRDefault="00BC0FEF" w:rsidP="00E72D81">
            <w:pPr>
              <w:jc w:val="center"/>
              <w:rPr>
                <w:caps/>
              </w:rPr>
            </w:pPr>
            <w:r w:rsidRPr="002B7051">
              <w:rPr>
                <w:caps/>
              </w:rPr>
              <w:t>103</w:t>
            </w:r>
          </w:p>
        </w:tc>
      </w:tr>
      <w:tr w:rsidR="00E72D81" w:rsidRPr="002B7051" w:rsidTr="00FC4C50">
        <w:tc>
          <w:tcPr>
            <w:tcW w:w="168" w:type="pct"/>
          </w:tcPr>
          <w:p w:rsidR="00211A52" w:rsidRPr="002B7051" w:rsidRDefault="00211A52" w:rsidP="00E72D81">
            <w:pPr>
              <w:jc w:val="center"/>
              <w:rPr>
                <w:caps/>
              </w:rPr>
            </w:pPr>
          </w:p>
        </w:tc>
        <w:tc>
          <w:tcPr>
            <w:tcW w:w="4443" w:type="pct"/>
            <w:gridSpan w:val="3"/>
          </w:tcPr>
          <w:p w:rsidR="00211A52" w:rsidRPr="002B7051" w:rsidRDefault="00211A52" w:rsidP="00E72D81">
            <w:pPr>
              <w:rPr>
                <w:rFonts w:eastAsia="Times New Roman"/>
                <w:bCs/>
                <w:iCs/>
              </w:rPr>
            </w:pPr>
            <w:r w:rsidRPr="002B7051">
              <w:rPr>
                <w:rFonts w:eastAsia="Times New Roman"/>
                <w:bCs/>
                <w:iCs/>
              </w:rPr>
              <w:t>Задания для повторения материала</w:t>
            </w:r>
          </w:p>
        </w:tc>
        <w:tc>
          <w:tcPr>
            <w:tcW w:w="390" w:type="pct"/>
            <w:vAlign w:val="bottom"/>
          </w:tcPr>
          <w:p w:rsidR="00211A52" w:rsidRPr="002B7051" w:rsidRDefault="00BC0FEF" w:rsidP="00E72D81">
            <w:pPr>
              <w:jc w:val="center"/>
              <w:rPr>
                <w:caps/>
              </w:rPr>
            </w:pPr>
            <w:r w:rsidRPr="002B7051">
              <w:rPr>
                <w:caps/>
              </w:rPr>
              <w:t>105</w:t>
            </w:r>
          </w:p>
        </w:tc>
      </w:tr>
      <w:tr w:rsidR="00211A52" w:rsidRPr="002B7051" w:rsidTr="00FC4C50">
        <w:tc>
          <w:tcPr>
            <w:tcW w:w="168" w:type="pct"/>
          </w:tcPr>
          <w:p w:rsidR="00211A52" w:rsidRPr="002B7051" w:rsidRDefault="00211A52" w:rsidP="00E72D81">
            <w:pPr>
              <w:jc w:val="center"/>
              <w:rPr>
                <w:caps/>
              </w:rPr>
            </w:pPr>
          </w:p>
        </w:tc>
        <w:tc>
          <w:tcPr>
            <w:tcW w:w="4443" w:type="pct"/>
            <w:gridSpan w:val="3"/>
          </w:tcPr>
          <w:p w:rsidR="00211A52" w:rsidRPr="002B7051" w:rsidRDefault="00211A52" w:rsidP="00E72D81">
            <w:pPr>
              <w:rPr>
                <w:rFonts w:eastAsia="Times New Roman"/>
                <w:bCs/>
                <w:iCs/>
              </w:rPr>
            </w:pPr>
            <w:r w:rsidRPr="002B7051">
              <w:rPr>
                <w:rFonts w:eastAsia="Times New Roman"/>
                <w:bCs/>
                <w:iCs/>
              </w:rPr>
              <w:t>Практические задания</w:t>
            </w:r>
          </w:p>
        </w:tc>
        <w:tc>
          <w:tcPr>
            <w:tcW w:w="390" w:type="pct"/>
            <w:vAlign w:val="bottom"/>
          </w:tcPr>
          <w:p w:rsidR="00211A52" w:rsidRPr="002B7051" w:rsidRDefault="00BC0FEF" w:rsidP="00E72D81">
            <w:pPr>
              <w:jc w:val="center"/>
              <w:rPr>
                <w:caps/>
              </w:rPr>
            </w:pPr>
            <w:r w:rsidRPr="002B7051">
              <w:rPr>
                <w:caps/>
              </w:rPr>
              <w:t>105</w:t>
            </w:r>
          </w:p>
        </w:tc>
      </w:tr>
      <w:tr w:rsidR="00211A52" w:rsidRPr="002B7051" w:rsidTr="00FC4C50">
        <w:tc>
          <w:tcPr>
            <w:tcW w:w="168" w:type="pct"/>
          </w:tcPr>
          <w:p w:rsidR="00211A52" w:rsidRPr="002B7051" w:rsidRDefault="00211A52" w:rsidP="00E72D81">
            <w:pPr>
              <w:jc w:val="center"/>
              <w:rPr>
                <w:caps/>
              </w:rPr>
            </w:pPr>
          </w:p>
        </w:tc>
        <w:tc>
          <w:tcPr>
            <w:tcW w:w="4443" w:type="pct"/>
            <w:gridSpan w:val="3"/>
          </w:tcPr>
          <w:p w:rsidR="00211A52" w:rsidRPr="002B7051" w:rsidRDefault="00211A52" w:rsidP="00E72D81">
            <w:pPr>
              <w:rPr>
                <w:rFonts w:eastAsia="Times New Roman"/>
                <w:bCs/>
                <w:iCs/>
              </w:rPr>
            </w:pPr>
            <w:r w:rsidRPr="002B7051">
              <w:rPr>
                <w:rFonts w:eastAsia="Times New Roman"/>
                <w:bCs/>
                <w:iCs/>
              </w:rPr>
              <w:t>Литература по теме</w:t>
            </w:r>
          </w:p>
        </w:tc>
        <w:tc>
          <w:tcPr>
            <w:tcW w:w="390" w:type="pct"/>
            <w:vAlign w:val="bottom"/>
          </w:tcPr>
          <w:p w:rsidR="00211A52" w:rsidRPr="002B7051" w:rsidRDefault="00BC0FEF" w:rsidP="00E72D81">
            <w:pPr>
              <w:jc w:val="center"/>
              <w:rPr>
                <w:caps/>
              </w:rPr>
            </w:pPr>
            <w:r w:rsidRPr="002B7051">
              <w:rPr>
                <w:caps/>
              </w:rPr>
              <w:t>105</w:t>
            </w:r>
          </w:p>
        </w:tc>
      </w:tr>
      <w:tr w:rsidR="00E72D81" w:rsidRPr="002B7051" w:rsidTr="00FC4C50">
        <w:tc>
          <w:tcPr>
            <w:tcW w:w="938" w:type="pct"/>
            <w:gridSpan w:val="3"/>
          </w:tcPr>
          <w:p w:rsidR="00211A52" w:rsidRPr="002B7051" w:rsidRDefault="007B5ED3" w:rsidP="00E72D81">
            <w:pPr>
              <w:shd w:val="clear" w:color="auto" w:fill="FFFFFF"/>
              <w:jc w:val="right"/>
              <w:rPr>
                <w:bCs/>
              </w:rPr>
            </w:pPr>
            <w:r>
              <w:rPr>
                <w:rFonts w:eastAsia="Times New Roman"/>
                <w:bCs/>
              </w:rPr>
              <w:t>Глава 9</w:t>
            </w:r>
          </w:p>
        </w:tc>
        <w:tc>
          <w:tcPr>
            <w:tcW w:w="3673" w:type="pct"/>
          </w:tcPr>
          <w:p w:rsidR="00211A52" w:rsidRPr="002B7051" w:rsidRDefault="00211A52" w:rsidP="00E72D81">
            <w:pPr>
              <w:shd w:val="clear" w:color="auto" w:fill="FFFFFF"/>
              <w:rPr>
                <w:rFonts w:eastAsia="Times New Roman"/>
                <w:bCs/>
              </w:rPr>
            </w:pPr>
            <w:r w:rsidRPr="002B7051">
              <w:rPr>
                <w:rFonts w:eastAsia="Times New Roman"/>
                <w:bCs/>
              </w:rPr>
              <w:t>Управление в сфере культуры</w:t>
            </w:r>
          </w:p>
        </w:tc>
        <w:tc>
          <w:tcPr>
            <w:tcW w:w="390" w:type="pct"/>
            <w:vAlign w:val="bottom"/>
          </w:tcPr>
          <w:p w:rsidR="00211A52" w:rsidRPr="002B7051" w:rsidRDefault="00BC0FEF" w:rsidP="00E72D81">
            <w:pPr>
              <w:jc w:val="center"/>
              <w:rPr>
                <w:caps/>
              </w:rPr>
            </w:pPr>
            <w:r w:rsidRPr="002B7051">
              <w:rPr>
                <w:caps/>
              </w:rPr>
              <w:t>106</w:t>
            </w:r>
          </w:p>
        </w:tc>
      </w:tr>
      <w:tr w:rsidR="00211A52" w:rsidRPr="002B7051" w:rsidTr="00FC4C50">
        <w:tc>
          <w:tcPr>
            <w:tcW w:w="168" w:type="pct"/>
          </w:tcPr>
          <w:p w:rsidR="00211A52" w:rsidRPr="002B7051" w:rsidRDefault="00211A52" w:rsidP="00E72D81">
            <w:pPr>
              <w:rPr>
                <w:rFonts w:eastAsia="Times New Roman"/>
                <w:bCs/>
                <w:iCs/>
              </w:rPr>
            </w:pPr>
          </w:p>
        </w:tc>
        <w:tc>
          <w:tcPr>
            <w:tcW w:w="770" w:type="pct"/>
            <w:gridSpan w:val="2"/>
          </w:tcPr>
          <w:p w:rsidR="00211A52" w:rsidRPr="002B7051" w:rsidRDefault="00211A52" w:rsidP="00F23A60">
            <w:pPr>
              <w:jc w:val="right"/>
              <w:rPr>
                <w:rFonts w:eastAsia="Times New Roman"/>
                <w:bCs/>
                <w:iCs/>
              </w:rPr>
            </w:pPr>
            <w:r w:rsidRPr="002B7051">
              <w:rPr>
                <w:rFonts w:eastAsia="Times New Roman"/>
                <w:bCs/>
                <w:iCs/>
              </w:rPr>
              <w:t>9.1</w:t>
            </w:r>
          </w:p>
        </w:tc>
        <w:tc>
          <w:tcPr>
            <w:tcW w:w="3673" w:type="pct"/>
          </w:tcPr>
          <w:p w:rsidR="00211A52" w:rsidRPr="002B7051" w:rsidRDefault="00211A52" w:rsidP="00E72D81">
            <w:pPr>
              <w:pStyle w:val="Style11"/>
              <w:widowControl/>
              <w:spacing w:line="240" w:lineRule="auto"/>
              <w:rPr>
                <w:rFonts w:ascii="Times New Roman" w:eastAsia="Times New Roman"/>
                <w:bCs/>
                <w:iCs/>
                <w:sz w:val="20"/>
                <w:szCs w:val="20"/>
              </w:rPr>
            </w:pPr>
            <w:r w:rsidRPr="002B7051">
              <w:rPr>
                <w:rFonts w:ascii="Times New Roman" w:eastAsia="Times New Roman"/>
                <w:bCs/>
                <w:iCs/>
                <w:sz w:val="20"/>
                <w:szCs w:val="20"/>
              </w:rPr>
              <w:t>Особенности сферы культуры</w:t>
            </w:r>
          </w:p>
        </w:tc>
        <w:tc>
          <w:tcPr>
            <w:tcW w:w="390" w:type="pct"/>
            <w:vAlign w:val="bottom"/>
          </w:tcPr>
          <w:p w:rsidR="00211A52" w:rsidRPr="002B7051" w:rsidRDefault="00BC0FEF" w:rsidP="00E72D81">
            <w:pPr>
              <w:jc w:val="center"/>
              <w:rPr>
                <w:caps/>
              </w:rPr>
            </w:pPr>
            <w:r w:rsidRPr="002B7051">
              <w:rPr>
                <w:caps/>
              </w:rPr>
              <w:t>106</w:t>
            </w:r>
          </w:p>
        </w:tc>
      </w:tr>
      <w:tr w:rsidR="00211A52" w:rsidRPr="002B7051" w:rsidTr="00FC4C50">
        <w:tc>
          <w:tcPr>
            <w:tcW w:w="168" w:type="pct"/>
          </w:tcPr>
          <w:p w:rsidR="00211A52" w:rsidRPr="002B7051" w:rsidRDefault="00211A52" w:rsidP="00E72D81">
            <w:pPr>
              <w:jc w:val="center"/>
              <w:rPr>
                <w:caps/>
              </w:rPr>
            </w:pPr>
          </w:p>
        </w:tc>
        <w:tc>
          <w:tcPr>
            <w:tcW w:w="770" w:type="pct"/>
            <w:gridSpan w:val="2"/>
          </w:tcPr>
          <w:p w:rsidR="00211A52" w:rsidRPr="002B7051" w:rsidRDefault="00211A52" w:rsidP="00F23A60">
            <w:pPr>
              <w:pStyle w:val="Style11"/>
              <w:widowControl/>
              <w:spacing w:line="240" w:lineRule="auto"/>
              <w:jc w:val="right"/>
              <w:rPr>
                <w:rFonts w:ascii="Times New Roman" w:eastAsia="Times New Roman"/>
                <w:bCs/>
                <w:iCs/>
                <w:sz w:val="20"/>
                <w:szCs w:val="20"/>
              </w:rPr>
            </w:pPr>
            <w:r w:rsidRPr="002B7051">
              <w:rPr>
                <w:rFonts w:ascii="Times New Roman" w:eastAsia="Times New Roman"/>
                <w:bCs/>
                <w:iCs/>
                <w:sz w:val="20"/>
                <w:szCs w:val="20"/>
              </w:rPr>
              <w:t>9.2</w:t>
            </w:r>
          </w:p>
        </w:tc>
        <w:tc>
          <w:tcPr>
            <w:tcW w:w="3673" w:type="pct"/>
          </w:tcPr>
          <w:p w:rsidR="00211A52" w:rsidRPr="002B7051" w:rsidRDefault="00211A52" w:rsidP="00E72D81">
            <w:pPr>
              <w:pStyle w:val="Style11"/>
              <w:widowControl/>
              <w:spacing w:line="240" w:lineRule="auto"/>
              <w:rPr>
                <w:rFonts w:ascii="Times New Roman" w:eastAsia="Times New Roman"/>
                <w:bCs/>
                <w:iCs/>
                <w:sz w:val="20"/>
                <w:szCs w:val="20"/>
              </w:rPr>
            </w:pPr>
            <w:r w:rsidRPr="002B7051">
              <w:rPr>
                <w:rFonts w:ascii="Times New Roman" w:eastAsia="Times New Roman"/>
                <w:bCs/>
                <w:iCs/>
                <w:sz w:val="20"/>
                <w:szCs w:val="20"/>
              </w:rPr>
              <w:t>Организационно-правовая система государственного управления культурой</w:t>
            </w:r>
          </w:p>
        </w:tc>
        <w:tc>
          <w:tcPr>
            <w:tcW w:w="390" w:type="pct"/>
            <w:vAlign w:val="bottom"/>
          </w:tcPr>
          <w:p w:rsidR="00211A52" w:rsidRPr="002B7051" w:rsidRDefault="00BC0FEF" w:rsidP="00E72D81">
            <w:pPr>
              <w:jc w:val="center"/>
              <w:rPr>
                <w:caps/>
              </w:rPr>
            </w:pPr>
            <w:r w:rsidRPr="002B7051">
              <w:rPr>
                <w:caps/>
              </w:rPr>
              <w:t>107</w:t>
            </w:r>
          </w:p>
        </w:tc>
      </w:tr>
      <w:tr w:rsidR="00211A52" w:rsidRPr="002B7051" w:rsidTr="00FC4C50">
        <w:tc>
          <w:tcPr>
            <w:tcW w:w="168" w:type="pct"/>
          </w:tcPr>
          <w:p w:rsidR="00211A52" w:rsidRPr="002B7051" w:rsidRDefault="00211A52" w:rsidP="00E72D81">
            <w:pPr>
              <w:jc w:val="center"/>
              <w:rPr>
                <w:caps/>
              </w:rPr>
            </w:pPr>
          </w:p>
        </w:tc>
        <w:tc>
          <w:tcPr>
            <w:tcW w:w="770" w:type="pct"/>
            <w:gridSpan w:val="2"/>
          </w:tcPr>
          <w:p w:rsidR="00211A52" w:rsidRPr="002B7051" w:rsidRDefault="00211A52" w:rsidP="00F23A60">
            <w:pPr>
              <w:pStyle w:val="Style11"/>
              <w:widowControl/>
              <w:spacing w:line="240" w:lineRule="auto"/>
              <w:jc w:val="right"/>
              <w:rPr>
                <w:rFonts w:ascii="Times New Roman" w:eastAsia="Times New Roman"/>
                <w:bCs/>
                <w:iCs/>
                <w:sz w:val="20"/>
                <w:szCs w:val="20"/>
              </w:rPr>
            </w:pPr>
            <w:r w:rsidRPr="002B7051">
              <w:rPr>
                <w:rFonts w:ascii="Times New Roman" w:eastAsia="Times New Roman"/>
                <w:bCs/>
                <w:iCs/>
                <w:sz w:val="20"/>
                <w:szCs w:val="20"/>
              </w:rPr>
              <w:t>9.3</w:t>
            </w:r>
          </w:p>
        </w:tc>
        <w:tc>
          <w:tcPr>
            <w:tcW w:w="3673" w:type="pct"/>
          </w:tcPr>
          <w:p w:rsidR="00211A52" w:rsidRPr="002B7051" w:rsidRDefault="00211A52" w:rsidP="00E72D81">
            <w:pPr>
              <w:pStyle w:val="Style11"/>
              <w:widowControl/>
              <w:spacing w:line="240" w:lineRule="auto"/>
              <w:rPr>
                <w:rFonts w:ascii="Times New Roman" w:eastAsia="Times New Roman"/>
                <w:bCs/>
                <w:iCs/>
                <w:sz w:val="20"/>
                <w:szCs w:val="20"/>
              </w:rPr>
            </w:pPr>
            <w:r w:rsidRPr="002B7051">
              <w:rPr>
                <w:rFonts w:ascii="Times New Roman" w:eastAsia="Times New Roman"/>
                <w:bCs/>
                <w:iCs/>
                <w:sz w:val="20"/>
                <w:szCs w:val="20"/>
              </w:rPr>
              <w:t>Органы управления в области культуры</w:t>
            </w:r>
          </w:p>
        </w:tc>
        <w:tc>
          <w:tcPr>
            <w:tcW w:w="390" w:type="pct"/>
            <w:vAlign w:val="bottom"/>
          </w:tcPr>
          <w:p w:rsidR="00211A52" w:rsidRPr="002B7051" w:rsidRDefault="00BC0FEF" w:rsidP="00E72D81">
            <w:pPr>
              <w:jc w:val="center"/>
              <w:rPr>
                <w:caps/>
              </w:rPr>
            </w:pPr>
            <w:r w:rsidRPr="002B7051">
              <w:rPr>
                <w:caps/>
              </w:rPr>
              <w:t>108</w:t>
            </w:r>
          </w:p>
        </w:tc>
      </w:tr>
      <w:tr w:rsidR="00211A52" w:rsidRPr="002B7051" w:rsidTr="00FC4C50">
        <w:tc>
          <w:tcPr>
            <w:tcW w:w="168" w:type="pct"/>
          </w:tcPr>
          <w:p w:rsidR="00211A52" w:rsidRPr="002B7051" w:rsidRDefault="00211A52" w:rsidP="00E72D81">
            <w:pPr>
              <w:jc w:val="center"/>
              <w:rPr>
                <w:caps/>
              </w:rPr>
            </w:pPr>
          </w:p>
        </w:tc>
        <w:tc>
          <w:tcPr>
            <w:tcW w:w="770" w:type="pct"/>
            <w:gridSpan w:val="2"/>
          </w:tcPr>
          <w:p w:rsidR="00211A52" w:rsidRPr="002B7051" w:rsidRDefault="00211A52" w:rsidP="00F23A60">
            <w:pPr>
              <w:shd w:val="clear" w:color="auto" w:fill="FFFFFF"/>
              <w:jc w:val="right"/>
              <w:rPr>
                <w:bCs/>
              </w:rPr>
            </w:pPr>
            <w:r w:rsidRPr="002B7051">
              <w:rPr>
                <w:bCs/>
              </w:rPr>
              <w:t>9.4</w:t>
            </w:r>
          </w:p>
        </w:tc>
        <w:tc>
          <w:tcPr>
            <w:tcW w:w="3673" w:type="pct"/>
          </w:tcPr>
          <w:p w:rsidR="00211A52" w:rsidRPr="002B7051" w:rsidRDefault="00211A52" w:rsidP="00E72D81">
            <w:pPr>
              <w:shd w:val="clear" w:color="auto" w:fill="FFFFFF"/>
              <w:rPr>
                <w:rFonts w:eastAsia="Times New Roman"/>
                <w:bCs/>
              </w:rPr>
            </w:pPr>
            <w:r w:rsidRPr="002B7051">
              <w:rPr>
                <w:rFonts w:eastAsia="Times New Roman"/>
                <w:bCs/>
              </w:rPr>
              <w:t>Цели и направления культурной политики</w:t>
            </w:r>
          </w:p>
        </w:tc>
        <w:tc>
          <w:tcPr>
            <w:tcW w:w="390" w:type="pct"/>
            <w:vAlign w:val="bottom"/>
          </w:tcPr>
          <w:p w:rsidR="00211A52" w:rsidRPr="002B7051" w:rsidRDefault="00BC0FEF" w:rsidP="00E72D81">
            <w:pPr>
              <w:jc w:val="center"/>
              <w:rPr>
                <w:caps/>
              </w:rPr>
            </w:pPr>
            <w:r w:rsidRPr="002B7051">
              <w:rPr>
                <w:caps/>
              </w:rPr>
              <w:t>109</w:t>
            </w:r>
          </w:p>
        </w:tc>
      </w:tr>
      <w:tr w:rsidR="00E72D81" w:rsidRPr="002B7051" w:rsidTr="00FC4C50">
        <w:tc>
          <w:tcPr>
            <w:tcW w:w="168" w:type="pct"/>
          </w:tcPr>
          <w:p w:rsidR="00211A52" w:rsidRPr="002B7051" w:rsidRDefault="00211A52" w:rsidP="00E72D81">
            <w:pPr>
              <w:jc w:val="center"/>
              <w:rPr>
                <w:caps/>
              </w:rPr>
            </w:pPr>
          </w:p>
        </w:tc>
        <w:tc>
          <w:tcPr>
            <w:tcW w:w="4443" w:type="pct"/>
            <w:gridSpan w:val="3"/>
          </w:tcPr>
          <w:p w:rsidR="00211A52" w:rsidRPr="002B7051" w:rsidRDefault="00211A52" w:rsidP="00E72D81">
            <w:pPr>
              <w:rPr>
                <w:rFonts w:eastAsia="Times New Roman"/>
                <w:bCs/>
                <w:iCs/>
              </w:rPr>
            </w:pPr>
            <w:r w:rsidRPr="002B7051">
              <w:rPr>
                <w:rFonts w:eastAsia="Times New Roman"/>
                <w:bCs/>
                <w:iCs/>
              </w:rPr>
              <w:t>Задания для повторения материала</w:t>
            </w:r>
          </w:p>
        </w:tc>
        <w:tc>
          <w:tcPr>
            <w:tcW w:w="390" w:type="pct"/>
            <w:vAlign w:val="bottom"/>
          </w:tcPr>
          <w:p w:rsidR="00211A52" w:rsidRPr="002B7051" w:rsidRDefault="00BC0FEF" w:rsidP="00E72D81">
            <w:pPr>
              <w:jc w:val="center"/>
              <w:rPr>
                <w:caps/>
              </w:rPr>
            </w:pPr>
            <w:r w:rsidRPr="002B7051">
              <w:rPr>
                <w:caps/>
              </w:rPr>
              <w:t>114</w:t>
            </w:r>
          </w:p>
        </w:tc>
      </w:tr>
      <w:tr w:rsidR="00211A52" w:rsidRPr="002B7051" w:rsidTr="00FC4C50">
        <w:tc>
          <w:tcPr>
            <w:tcW w:w="168" w:type="pct"/>
          </w:tcPr>
          <w:p w:rsidR="00211A52" w:rsidRPr="002B7051" w:rsidRDefault="00211A52" w:rsidP="00E72D81">
            <w:pPr>
              <w:jc w:val="center"/>
              <w:rPr>
                <w:caps/>
              </w:rPr>
            </w:pPr>
          </w:p>
        </w:tc>
        <w:tc>
          <w:tcPr>
            <w:tcW w:w="4443" w:type="pct"/>
            <w:gridSpan w:val="3"/>
          </w:tcPr>
          <w:p w:rsidR="00211A52" w:rsidRPr="002B7051" w:rsidRDefault="00211A52" w:rsidP="00E72D81">
            <w:pPr>
              <w:rPr>
                <w:rFonts w:eastAsia="Times New Roman"/>
                <w:bCs/>
                <w:iCs/>
              </w:rPr>
            </w:pPr>
            <w:r w:rsidRPr="002B7051">
              <w:rPr>
                <w:rFonts w:eastAsia="Times New Roman"/>
                <w:bCs/>
                <w:iCs/>
              </w:rPr>
              <w:t>Практические задания</w:t>
            </w:r>
          </w:p>
        </w:tc>
        <w:tc>
          <w:tcPr>
            <w:tcW w:w="390" w:type="pct"/>
            <w:vAlign w:val="bottom"/>
          </w:tcPr>
          <w:p w:rsidR="00211A52" w:rsidRPr="002B7051" w:rsidRDefault="00BC0FEF" w:rsidP="00E72D81">
            <w:pPr>
              <w:jc w:val="center"/>
              <w:rPr>
                <w:caps/>
              </w:rPr>
            </w:pPr>
            <w:r w:rsidRPr="002B7051">
              <w:rPr>
                <w:caps/>
              </w:rPr>
              <w:t>115</w:t>
            </w:r>
          </w:p>
        </w:tc>
      </w:tr>
      <w:tr w:rsidR="00211A52" w:rsidRPr="002B7051" w:rsidTr="00FC4C50">
        <w:tc>
          <w:tcPr>
            <w:tcW w:w="168" w:type="pct"/>
          </w:tcPr>
          <w:p w:rsidR="00211A52" w:rsidRPr="002B7051" w:rsidRDefault="00211A52" w:rsidP="00E72D81">
            <w:pPr>
              <w:jc w:val="center"/>
              <w:rPr>
                <w:caps/>
              </w:rPr>
            </w:pPr>
          </w:p>
        </w:tc>
        <w:tc>
          <w:tcPr>
            <w:tcW w:w="4443" w:type="pct"/>
            <w:gridSpan w:val="3"/>
          </w:tcPr>
          <w:p w:rsidR="00211A52" w:rsidRPr="002B7051" w:rsidRDefault="00211A52" w:rsidP="00E72D81">
            <w:pPr>
              <w:rPr>
                <w:rFonts w:eastAsia="Times New Roman"/>
                <w:bCs/>
                <w:iCs/>
              </w:rPr>
            </w:pPr>
            <w:r w:rsidRPr="002B7051">
              <w:rPr>
                <w:rFonts w:eastAsia="Times New Roman"/>
                <w:bCs/>
                <w:iCs/>
              </w:rPr>
              <w:t>Литература по теме</w:t>
            </w:r>
          </w:p>
        </w:tc>
        <w:tc>
          <w:tcPr>
            <w:tcW w:w="390" w:type="pct"/>
            <w:vAlign w:val="bottom"/>
          </w:tcPr>
          <w:p w:rsidR="00211A52" w:rsidRPr="002B7051" w:rsidRDefault="00BC0FEF" w:rsidP="00E72D81">
            <w:pPr>
              <w:jc w:val="center"/>
              <w:rPr>
                <w:caps/>
              </w:rPr>
            </w:pPr>
            <w:r w:rsidRPr="002B7051">
              <w:rPr>
                <w:caps/>
              </w:rPr>
              <w:t>115</w:t>
            </w:r>
          </w:p>
        </w:tc>
      </w:tr>
      <w:tr w:rsidR="00E72D81" w:rsidRPr="002B7051" w:rsidTr="00FC4C50">
        <w:tc>
          <w:tcPr>
            <w:tcW w:w="938" w:type="pct"/>
            <w:gridSpan w:val="3"/>
          </w:tcPr>
          <w:p w:rsidR="00211A52" w:rsidRPr="002B7051" w:rsidRDefault="00BC0FEF" w:rsidP="00E72D81">
            <w:pPr>
              <w:shd w:val="clear" w:color="auto" w:fill="FFFFFF"/>
              <w:jc w:val="right"/>
              <w:rPr>
                <w:bCs/>
              </w:rPr>
            </w:pPr>
            <w:r w:rsidRPr="002B7051">
              <w:rPr>
                <w:rFonts w:eastAsia="Times New Roman"/>
                <w:bCs/>
              </w:rPr>
              <w:t>Глава 10</w:t>
            </w:r>
          </w:p>
        </w:tc>
        <w:tc>
          <w:tcPr>
            <w:tcW w:w="3673" w:type="pct"/>
          </w:tcPr>
          <w:p w:rsidR="00211A52" w:rsidRPr="002B7051" w:rsidRDefault="00211A52" w:rsidP="00E72D81">
            <w:pPr>
              <w:rPr>
                <w:rFonts w:eastAsia="Times New Roman"/>
                <w:bCs/>
              </w:rPr>
            </w:pPr>
            <w:r w:rsidRPr="002B7051">
              <w:t>Управление развитием физической культуры и спорта</w:t>
            </w:r>
          </w:p>
        </w:tc>
        <w:tc>
          <w:tcPr>
            <w:tcW w:w="390" w:type="pct"/>
            <w:vAlign w:val="bottom"/>
          </w:tcPr>
          <w:p w:rsidR="00211A52" w:rsidRPr="002B7051" w:rsidRDefault="00BC0FEF" w:rsidP="00E72D81">
            <w:pPr>
              <w:jc w:val="center"/>
              <w:rPr>
                <w:caps/>
              </w:rPr>
            </w:pPr>
            <w:r w:rsidRPr="002B7051">
              <w:rPr>
                <w:caps/>
              </w:rPr>
              <w:t>116</w:t>
            </w:r>
          </w:p>
        </w:tc>
      </w:tr>
      <w:tr w:rsidR="00211A52" w:rsidRPr="002B7051" w:rsidTr="00FC4C50">
        <w:tc>
          <w:tcPr>
            <w:tcW w:w="168" w:type="pct"/>
          </w:tcPr>
          <w:p w:rsidR="00211A52" w:rsidRPr="002B7051" w:rsidRDefault="00211A52" w:rsidP="00E72D81">
            <w:pPr>
              <w:jc w:val="center"/>
              <w:rPr>
                <w:caps/>
              </w:rPr>
            </w:pPr>
          </w:p>
        </w:tc>
        <w:tc>
          <w:tcPr>
            <w:tcW w:w="770" w:type="pct"/>
            <w:gridSpan w:val="2"/>
          </w:tcPr>
          <w:p w:rsidR="00211A52" w:rsidRPr="002B7051" w:rsidRDefault="00211A52" w:rsidP="00F23A60">
            <w:pPr>
              <w:shd w:val="clear" w:color="auto" w:fill="FFFFFF"/>
              <w:jc w:val="right"/>
              <w:rPr>
                <w:bCs/>
              </w:rPr>
            </w:pPr>
            <w:r w:rsidRPr="002B7051">
              <w:rPr>
                <w:rStyle w:val="FontStyle76"/>
                <w:rFonts w:ascii="Times New Roman" w:cs="Times New Roman"/>
                <w:b w:val="0"/>
                <w:sz w:val="20"/>
                <w:szCs w:val="20"/>
              </w:rPr>
              <w:t>10.1</w:t>
            </w:r>
          </w:p>
        </w:tc>
        <w:tc>
          <w:tcPr>
            <w:tcW w:w="3673" w:type="pct"/>
          </w:tcPr>
          <w:p w:rsidR="00211A52" w:rsidRPr="002B7051" w:rsidRDefault="00211A52" w:rsidP="00E72D81">
            <w:pPr>
              <w:pStyle w:val="Style4"/>
              <w:widowControl/>
              <w:rPr>
                <w:rFonts w:ascii="Times New Roman" w:eastAsia="Times New Roman"/>
                <w:bCs/>
                <w:sz w:val="20"/>
                <w:szCs w:val="20"/>
              </w:rPr>
            </w:pPr>
            <w:r w:rsidRPr="002B7051">
              <w:rPr>
                <w:rStyle w:val="FontStyle76"/>
                <w:rFonts w:ascii="Times New Roman" w:cs="Times New Roman"/>
                <w:b w:val="0"/>
                <w:sz w:val="20"/>
                <w:szCs w:val="20"/>
              </w:rPr>
              <w:t>Государственная и муниципальная политика в сфере физической культуры и спорта</w:t>
            </w:r>
          </w:p>
        </w:tc>
        <w:tc>
          <w:tcPr>
            <w:tcW w:w="390" w:type="pct"/>
            <w:vAlign w:val="bottom"/>
          </w:tcPr>
          <w:p w:rsidR="00211A52" w:rsidRPr="002B7051" w:rsidRDefault="00BC0FEF" w:rsidP="00E72D81">
            <w:pPr>
              <w:jc w:val="center"/>
              <w:rPr>
                <w:caps/>
              </w:rPr>
            </w:pPr>
            <w:r w:rsidRPr="002B7051">
              <w:rPr>
                <w:caps/>
              </w:rPr>
              <w:t>116</w:t>
            </w:r>
          </w:p>
        </w:tc>
      </w:tr>
      <w:tr w:rsidR="00211A52" w:rsidRPr="002B7051" w:rsidTr="00FC4C50">
        <w:tc>
          <w:tcPr>
            <w:tcW w:w="168" w:type="pct"/>
          </w:tcPr>
          <w:p w:rsidR="00211A52" w:rsidRPr="002B7051" w:rsidRDefault="00211A52" w:rsidP="00E72D81">
            <w:pPr>
              <w:jc w:val="center"/>
              <w:rPr>
                <w:caps/>
              </w:rPr>
            </w:pPr>
          </w:p>
        </w:tc>
        <w:tc>
          <w:tcPr>
            <w:tcW w:w="770" w:type="pct"/>
            <w:gridSpan w:val="2"/>
          </w:tcPr>
          <w:p w:rsidR="00211A52" w:rsidRPr="002B7051" w:rsidRDefault="00211A52" w:rsidP="00F23A60">
            <w:pPr>
              <w:pStyle w:val="Style4"/>
              <w:widowControl/>
              <w:jc w:val="right"/>
              <w:rPr>
                <w:rStyle w:val="FontStyle76"/>
                <w:rFonts w:ascii="Times New Roman" w:cs="Times New Roman"/>
                <w:b w:val="0"/>
                <w:bCs w:val="0"/>
                <w:sz w:val="20"/>
                <w:szCs w:val="20"/>
              </w:rPr>
            </w:pPr>
            <w:r w:rsidRPr="002B7051">
              <w:rPr>
                <w:rStyle w:val="FontStyle76"/>
                <w:rFonts w:ascii="Times New Roman" w:cs="Times New Roman"/>
                <w:b w:val="0"/>
                <w:bCs w:val="0"/>
                <w:sz w:val="20"/>
                <w:szCs w:val="20"/>
              </w:rPr>
              <w:t>10.2</w:t>
            </w:r>
          </w:p>
        </w:tc>
        <w:tc>
          <w:tcPr>
            <w:tcW w:w="3673" w:type="pct"/>
          </w:tcPr>
          <w:p w:rsidR="00211A52" w:rsidRPr="002B7051" w:rsidRDefault="00211A52" w:rsidP="00E72D81">
            <w:pPr>
              <w:pStyle w:val="Style4"/>
              <w:widowControl/>
              <w:rPr>
                <w:rStyle w:val="FontStyle76"/>
                <w:rFonts w:ascii="Times New Roman" w:cs="Times New Roman"/>
                <w:b w:val="0"/>
                <w:bCs w:val="0"/>
                <w:sz w:val="20"/>
                <w:szCs w:val="20"/>
              </w:rPr>
            </w:pPr>
            <w:r w:rsidRPr="002B7051">
              <w:rPr>
                <w:rStyle w:val="FontStyle76"/>
                <w:rFonts w:ascii="Times New Roman" w:cs="Times New Roman"/>
                <w:b w:val="0"/>
                <w:sz w:val="20"/>
                <w:szCs w:val="20"/>
              </w:rPr>
              <w:t>Муниципальные органы управления физической культурой и спортом, их взаимодействие с общес</w:t>
            </w:r>
            <w:r w:rsidRPr="002B7051">
              <w:rPr>
                <w:rStyle w:val="FontStyle76"/>
                <w:rFonts w:ascii="Times New Roman" w:cs="Times New Roman"/>
                <w:b w:val="0"/>
                <w:sz w:val="20"/>
                <w:szCs w:val="20"/>
              </w:rPr>
              <w:t>т</w:t>
            </w:r>
            <w:r w:rsidRPr="002B7051">
              <w:rPr>
                <w:rStyle w:val="FontStyle76"/>
                <w:rFonts w:ascii="Times New Roman" w:cs="Times New Roman"/>
                <w:b w:val="0"/>
                <w:sz w:val="20"/>
                <w:szCs w:val="20"/>
              </w:rPr>
              <w:t>венностью</w:t>
            </w:r>
          </w:p>
        </w:tc>
        <w:tc>
          <w:tcPr>
            <w:tcW w:w="390" w:type="pct"/>
            <w:vAlign w:val="bottom"/>
          </w:tcPr>
          <w:p w:rsidR="00211A52" w:rsidRPr="002B7051" w:rsidRDefault="00BC0FEF" w:rsidP="00E72D81">
            <w:pPr>
              <w:jc w:val="center"/>
              <w:rPr>
                <w:caps/>
              </w:rPr>
            </w:pPr>
            <w:r w:rsidRPr="002B7051">
              <w:rPr>
                <w:caps/>
              </w:rPr>
              <w:t>118</w:t>
            </w:r>
          </w:p>
        </w:tc>
      </w:tr>
      <w:tr w:rsidR="00211A52" w:rsidRPr="002B7051" w:rsidTr="00FC4C50">
        <w:tc>
          <w:tcPr>
            <w:tcW w:w="168" w:type="pct"/>
          </w:tcPr>
          <w:p w:rsidR="00211A52" w:rsidRPr="002B7051" w:rsidRDefault="00211A52" w:rsidP="00E72D81">
            <w:pPr>
              <w:jc w:val="center"/>
              <w:rPr>
                <w:caps/>
              </w:rPr>
            </w:pPr>
          </w:p>
        </w:tc>
        <w:tc>
          <w:tcPr>
            <w:tcW w:w="770" w:type="pct"/>
            <w:gridSpan w:val="2"/>
          </w:tcPr>
          <w:p w:rsidR="00211A52" w:rsidRPr="002B7051" w:rsidRDefault="00211A52" w:rsidP="00F23A60">
            <w:pPr>
              <w:shd w:val="clear" w:color="auto" w:fill="FFFFFF"/>
              <w:jc w:val="right"/>
              <w:rPr>
                <w:bCs/>
              </w:rPr>
            </w:pPr>
            <w:r w:rsidRPr="002B7051">
              <w:rPr>
                <w:bCs/>
              </w:rPr>
              <w:t>10.3</w:t>
            </w:r>
          </w:p>
        </w:tc>
        <w:tc>
          <w:tcPr>
            <w:tcW w:w="3673" w:type="pct"/>
          </w:tcPr>
          <w:p w:rsidR="00211A52" w:rsidRPr="002B7051" w:rsidRDefault="00211A52" w:rsidP="00E72D81">
            <w:pPr>
              <w:pStyle w:val="Style4"/>
              <w:widowControl/>
              <w:rPr>
                <w:rFonts w:ascii="Times New Roman" w:eastAsia="Times New Roman"/>
                <w:bCs/>
                <w:sz w:val="20"/>
                <w:szCs w:val="20"/>
              </w:rPr>
            </w:pPr>
            <w:r w:rsidRPr="002B7051">
              <w:rPr>
                <w:rStyle w:val="FontStyle76"/>
                <w:rFonts w:ascii="Times New Roman" w:cs="Times New Roman"/>
                <w:b w:val="0"/>
                <w:sz w:val="20"/>
                <w:szCs w:val="20"/>
              </w:rPr>
              <w:t>Финансирование развития физической культуры и спорта на муниципальном уровне</w:t>
            </w:r>
          </w:p>
        </w:tc>
        <w:tc>
          <w:tcPr>
            <w:tcW w:w="390" w:type="pct"/>
            <w:vAlign w:val="bottom"/>
          </w:tcPr>
          <w:p w:rsidR="00211A52" w:rsidRPr="002B7051" w:rsidRDefault="00BC0FEF" w:rsidP="00E72D81">
            <w:pPr>
              <w:jc w:val="center"/>
              <w:rPr>
                <w:caps/>
              </w:rPr>
            </w:pPr>
            <w:r w:rsidRPr="002B7051">
              <w:rPr>
                <w:caps/>
              </w:rPr>
              <w:t>120</w:t>
            </w:r>
          </w:p>
        </w:tc>
      </w:tr>
      <w:tr w:rsidR="00E72D81" w:rsidRPr="002B7051" w:rsidTr="00FC4C50">
        <w:tc>
          <w:tcPr>
            <w:tcW w:w="168" w:type="pct"/>
          </w:tcPr>
          <w:p w:rsidR="00DE2F45" w:rsidRPr="002B7051" w:rsidRDefault="00DE2F45" w:rsidP="00E72D81">
            <w:pPr>
              <w:jc w:val="center"/>
              <w:rPr>
                <w:caps/>
              </w:rPr>
            </w:pPr>
          </w:p>
        </w:tc>
        <w:tc>
          <w:tcPr>
            <w:tcW w:w="4443" w:type="pct"/>
            <w:gridSpan w:val="3"/>
          </w:tcPr>
          <w:p w:rsidR="00DE2F45" w:rsidRPr="002B7051" w:rsidRDefault="00DE2F45" w:rsidP="00E72D81">
            <w:pPr>
              <w:rPr>
                <w:rFonts w:eastAsia="Times New Roman"/>
                <w:bCs/>
                <w:iCs/>
              </w:rPr>
            </w:pPr>
            <w:r w:rsidRPr="002B7051">
              <w:rPr>
                <w:rFonts w:eastAsia="Times New Roman"/>
                <w:bCs/>
                <w:iCs/>
              </w:rPr>
              <w:t>Задания для повторения материала</w:t>
            </w:r>
          </w:p>
        </w:tc>
        <w:tc>
          <w:tcPr>
            <w:tcW w:w="390" w:type="pct"/>
            <w:vAlign w:val="bottom"/>
          </w:tcPr>
          <w:p w:rsidR="00DE2F45" w:rsidRPr="002B7051" w:rsidRDefault="00BC0FEF" w:rsidP="00E72D81">
            <w:pPr>
              <w:jc w:val="center"/>
              <w:rPr>
                <w:caps/>
              </w:rPr>
            </w:pPr>
            <w:r w:rsidRPr="002B7051">
              <w:rPr>
                <w:caps/>
              </w:rPr>
              <w:t>121</w:t>
            </w:r>
          </w:p>
        </w:tc>
      </w:tr>
      <w:tr w:rsidR="00DE2F45" w:rsidRPr="002B7051" w:rsidTr="00FC4C50">
        <w:tc>
          <w:tcPr>
            <w:tcW w:w="168" w:type="pct"/>
          </w:tcPr>
          <w:p w:rsidR="00DE2F45" w:rsidRPr="002B7051" w:rsidRDefault="00DE2F45" w:rsidP="00E72D81">
            <w:pPr>
              <w:jc w:val="center"/>
              <w:rPr>
                <w:caps/>
              </w:rPr>
            </w:pPr>
          </w:p>
        </w:tc>
        <w:tc>
          <w:tcPr>
            <w:tcW w:w="4443" w:type="pct"/>
            <w:gridSpan w:val="3"/>
          </w:tcPr>
          <w:p w:rsidR="00DE2F45" w:rsidRPr="002B7051" w:rsidRDefault="00DE2F45" w:rsidP="00E72D81">
            <w:pPr>
              <w:rPr>
                <w:rFonts w:eastAsia="Times New Roman"/>
                <w:bCs/>
                <w:iCs/>
              </w:rPr>
            </w:pPr>
            <w:r w:rsidRPr="002B7051">
              <w:rPr>
                <w:rFonts w:eastAsia="Times New Roman"/>
                <w:bCs/>
                <w:iCs/>
              </w:rPr>
              <w:t>Практические задания</w:t>
            </w:r>
          </w:p>
        </w:tc>
        <w:tc>
          <w:tcPr>
            <w:tcW w:w="390" w:type="pct"/>
            <w:vAlign w:val="bottom"/>
          </w:tcPr>
          <w:p w:rsidR="00DE2F45" w:rsidRPr="002B7051" w:rsidRDefault="00BC0FEF" w:rsidP="00E72D81">
            <w:pPr>
              <w:jc w:val="center"/>
              <w:rPr>
                <w:caps/>
              </w:rPr>
            </w:pPr>
            <w:r w:rsidRPr="002B7051">
              <w:rPr>
                <w:caps/>
              </w:rPr>
              <w:t>121</w:t>
            </w:r>
          </w:p>
        </w:tc>
      </w:tr>
      <w:tr w:rsidR="00DE2F45" w:rsidRPr="002B7051" w:rsidTr="00FC4C50">
        <w:tc>
          <w:tcPr>
            <w:tcW w:w="168" w:type="pct"/>
          </w:tcPr>
          <w:p w:rsidR="00DE2F45" w:rsidRPr="002B7051" w:rsidRDefault="00DE2F45" w:rsidP="00E72D81">
            <w:pPr>
              <w:jc w:val="center"/>
              <w:rPr>
                <w:caps/>
              </w:rPr>
            </w:pPr>
          </w:p>
        </w:tc>
        <w:tc>
          <w:tcPr>
            <w:tcW w:w="4443" w:type="pct"/>
            <w:gridSpan w:val="3"/>
          </w:tcPr>
          <w:p w:rsidR="00DE2F45" w:rsidRPr="002B7051" w:rsidRDefault="00DE2F45" w:rsidP="00E72D81">
            <w:pPr>
              <w:rPr>
                <w:rFonts w:eastAsia="Times New Roman"/>
                <w:bCs/>
                <w:iCs/>
              </w:rPr>
            </w:pPr>
            <w:r w:rsidRPr="002B7051">
              <w:rPr>
                <w:rFonts w:eastAsia="Times New Roman"/>
                <w:bCs/>
                <w:iCs/>
              </w:rPr>
              <w:t>Литература по теме</w:t>
            </w:r>
          </w:p>
        </w:tc>
        <w:tc>
          <w:tcPr>
            <w:tcW w:w="390" w:type="pct"/>
            <w:vAlign w:val="bottom"/>
          </w:tcPr>
          <w:p w:rsidR="00DE2F45" w:rsidRPr="002B7051" w:rsidRDefault="00BC0FEF" w:rsidP="00E72D81">
            <w:pPr>
              <w:jc w:val="center"/>
              <w:rPr>
                <w:caps/>
              </w:rPr>
            </w:pPr>
            <w:r w:rsidRPr="002B7051">
              <w:rPr>
                <w:caps/>
              </w:rPr>
              <w:t>121</w:t>
            </w:r>
          </w:p>
        </w:tc>
      </w:tr>
      <w:tr w:rsidR="00E72D81" w:rsidRPr="002B7051" w:rsidTr="00FC4C50">
        <w:tc>
          <w:tcPr>
            <w:tcW w:w="938" w:type="pct"/>
            <w:gridSpan w:val="3"/>
          </w:tcPr>
          <w:p w:rsidR="00DE2F45" w:rsidRPr="002B7051" w:rsidRDefault="00DE2F45" w:rsidP="00E72D81">
            <w:pPr>
              <w:shd w:val="clear" w:color="auto" w:fill="FFFFFF"/>
              <w:jc w:val="right"/>
              <w:rPr>
                <w:bCs/>
              </w:rPr>
            </w:pPr>
            <w:r w:rsidRPr="002B7051">
              <w:rPr>
                <w:rFonts w:eastAsia="Times New Roman"/>
                <w:bCs/>
              </w:rPr>
              <w:t>Глава 11</w:t>
            </w:r>
          </w:p>
        </w:tc>
        <w:tc>
          <w:tcPr>
            <w:tcW w:w="3673" w:type="pct"/>
          </w:tcPr>
          <w:p w:rsidR="00DE2F45" w:rsidRPr="002B7051" w:rsidRDefault="00DE2F45" w:rsidP="00E72D81">
            <w:pPr>
              <w:shd w:val="clear" w:color="auto" w:fill="FFFFFF"/>
              <w:rPr>
                <w:rFonts w:eastAsia="Times New Roman"/>
                <w:bCs/>
              </w:rPr>
            </w:pPr>
            <w:r w:rsidRPr="002B7051">
              <w:rPr>
                <w:rFonts w:eastAsia="Times New Roman"/>
                <w:bCs/>
              </w:rPr>
              <w:t xml:space="preserve">Проблемы реформирования </w:t>
            </w:r>
            <w:r w:rsidR="003E50ED" w:rsidRPr="002B7051">
              <w:rPr>
                <w:rFonts w:eastAsia="Times New Roman"/>
                <w:bCs/>
              </w:rPr>
              <w:t>ЖКХ</w:t>
            </w:r>
          </w:p>
        </w:tc>
        <w:tc>
          <w:tcPr>
            <w:tcW w:w="390" w:type="pct"/>
            <w:vAlign w:val="bottom"/>
          </w:tcPr>
          <w:p w:rsidR="00DE2F45" w:rsidRPr="002B7051" w:rsidRDefault="00576B61" w:rsidP="00E72D81">
            <w:pPr>
              <w:jc w:val="center"/>
              <w:rPr>
                <w:caps/>
              </w:rPr>
            </w:pPr>
            <w:r w:rsidRPr="002B7051">
              <w:rPr>
                <w:caps/>
              </w:rPr>
              <w:t>122</w:t>
            </w:r>
          </w:p>
        </w:tc>
      </w:tr>
      <w:tr w:rsidR="00DE2F45" w:rsidRPr="002B7051" w:rsidTr="00FC4C50">
        <w:tc>
          <w:tcPr>
            <w:tcW w:w="168" w:type="pct"/>
          </w:tcPr>
          <w:p w:rsidR="00DE2F45" w:rsidRPr="002B7051" w:rsidRDefault="00DE2F45" w:rsidP="00E72D81">
            <w:pPr>
              <w:jc w:val="center"/>
              <w:rPr>
                <w:caps/>
              </w:rPr>
            </w:pPr>
          </w:p>
        </w:tc>
        <w:tc>
          <w:tcPr>
            <w:tcW w:w="770" w:type="pct"/>
            <w:gridSpan w:val="2"/>
          </w:tcPr>
          <w:p w:rsidR="00DE2F45" w:rsidRPr="002B7051" w:rsidRDefault="00DE2F45" w:rsidP="00F23A60">
            <w:pPr>
              <w:shd w:val="clear" w:color="auto" w:fill="FFFFFF"/>
              <w:jc w:val="right"/>
              <w:rPr>
                <w:bCs/>
              </w:rPr>
            </w:pPr>
            <w:r w:rsidRPr="002B7051">
              <w:rPr>
                <w:bCs/>
              </w:rPr>
              <w:t>11.1</w:t>
            </w:r>
          </w:p>
        </w:tc>
        <w:tc>
          <w:tcPr>
            <w:tcW w:w="3673" w:type="pct"/>
          </w:tcPr>
          <w:p w:rsidR="00DE2F45" w:rsidRPr="002B7051" w:rsidRDefault="00DE2F45" w:rsidP="00E72D81">
            <w:pPr>
              <w:shd w:val="clear" w:color="auto" w:fill="FFFFFF"/>
              <w:rPr>
                <w:rFonts w:eastAsia="Times New Roman"/>
                <w:bCs/>
              </w:rPr>
            </w:pPr>
            <w:r w:rsidRPr="002B7051">
              <w:rPr>
                <w:rFonts w:eastAsia="Times New Roman"/>
                <w:bCs/>
              </w:rPr>
              <w:t>Краткая характеристика и общее состояние</w:t>
            </w:r>
          </w:p>
        </w:tc>
        <w:tc>
          <w:tcPr>
            <w:tcW w:w="390" w:type="pct"/>
            <w:vAlign w:val="bottom"/>
          </w:tcPr>
          <w:p w:rsidR="00DE2F45" w:rsidRPr="002B7051" w:rsidRDefault="00576B61" w:rsidP="00E72D81">
            <w:pPr>
              <w:jc w:val="center"/>
              <w:rPr>
                <w:caps/>
              </w:rPr>
            </w:pPr>
            <w:r w:rsidRPr="002B7051">
              <w:rPr>
                <w:caps/>
              </w:rPr>
              <w:t>122</w:t>
            </w:r>
          </w:p>
        </w:tc>
      </w:tr>
      <w:tr w:rsidR="00DE2F45" w:rsidRPr="002B7051" w:rsidTr="00FC4C50">
        <w:tc>
          <w:tcPr>
            <w:tcW w:w="168" w:type="pct"/>
          </w:tcPr>
          <w:p w:rsidR="00DE2F45" w:rsidRPr="002B7051" w:rsidRDefault="00DE2F45" w:rsidP="00E72D81">
            <w:pPr>
              <w:jc w:val="center"/>
              <w:rPr>
                <w:caps/>
              </w:rPr>
            </w:pPr>
          </w:p>
        </w:tc>
        <w:tc>
          <w:tcPr>
            <w:tcW w:w="770" w:type="pct"/>
            <w:gridSpan w:val="2"/>
          </w:tcPr>
          <w:p w:rsidR="00DE2F45" w:rsidRPr="002B7051" w:rsidRDefault="00DE2F45" w:rsidP="00F23A60">
            <w:pPr>
              <w:shd w:val="clear" w:color="auto" w:fill="FFFFFF"/>
              <w:jc w:val="right"/>
              <w:rPr>
                <w:rFonts w:eastAsia="Times New Roman"/>
                <w:bCs/>
              </w:rPr>
            </w:pPr>
            <w:r w:rsidRPr="002B7051">
              <w:rPr>
                <w:rFonts w:eastAsia="Times New Roman"/>
                <w:bCs/>
              </w:rPr>
              <w:t>11.2</w:t>
            </w:r>
          </w:p>
        </w:tc>
        <w:tc>
          <w:tcPr>
            <w:tcW w:w="3673" w:type="pct"/>
          </w:tcPr>
          <w:p w:rsidR="00DE2F45" w:rsidRPr="002B7051" w:rsidRDefault="00DE2F45" w:rsidP="00E72D81">
            <w:pPr>
              <w:shd w:val="clear" w:color="auto" w:fill="FFFFFF"/>
              <w:rPr>
                <w:rFonts w:eastAsia="Times New Roman"/>
                <w:bCs/>
              </w:rPr>
            </w:pPr>
            <w:r w:rsidRPr="002B7051">
              <w:rPr>
                <w:rFonts w:eastAsia="Times New Roman"/>
                <w:bCs/>
              </w:rPr>
              <w:t>Основные цели и задачи реформирования жили</w:t>
            </w:r>
            <w:r w:rsidRPr="002B7051">
              <w:rPr>
                <w:rFonts w:eastAsia="Times New Roman"/>
                <w:bCs/>
              </w:rPr>
              <w:t>щ</w:t>
            </w:r>
            <w:r w:rsidRPr="002B7051">
              <w:rPr>
                <w:rFonts w:eastAsia="Times New Roman"/>
                <w:bCs/>
              </w:rPr>
              <w:t>но-коммунального хозяйства</w:t>
            </w:r>
          </w:p>
        </w:tc>
        <w:tc>
          <w:tcPr>
            <w:tcW w:w="390" w:type="pct"/>
            <w:vAlign w:val="bottom"/>
          </w:tcPr>
          <w:p w:rsidR="00DE2F45" w:rsidRPr="002B7051" w:rsidRDefault="00576B61" w:rsidP="00E72D81">
            <w:pPr>
              <w:jc w:val="center"/>
              <w:rPr>
                <w:caps/>
              </w:rPr>
            </w:pPr>
            <w:r w:rsidRPr="002B7051">
              <w:rPr>
                <w:caps/>
              </w:rPr>
              <w:t>124</w:t>
            </w:r>
          </w:p>
        </w:tc>
      </w:tr>
      <w:tr w:rsidR="00E72D81" w:rsidRPr="002B7051" w:rsidTr="00FC4C50">
        <w:tc>
          <w:tcPr>
            <w:tcW w:w="168" w:type="pct"/>
          </w:tcPr>
          <w:p w:rsidR="00DE2F45" w:rsidRPr="002B7051" w:rsidRDefault="00DE2F45" w:rsidP="00E72D81">
            <w:pPr>
              <w:jc w:val="center"/>
              <w:rPr>
                <w:caps/>
              </w:rPr>
            </w:pPr>
          </w:p>
        </w:tc>
        <w:tc>
          <w:tcPr>
            <w:tcW w:w="4443" w:type="pct"/>
            <w:gridSpan w:val="3"/>
          </w:tcPr>
          <w:p w:rsidR="00DE2F45" w:rsidRPr="002B7051" w:rsidRDefault="00DE2F45" w:rsidP="00E72D81">
            <w:pPr>
              <w:rPr>
                <w:rFonts w:eastAsia="Times New Roman"/>
                <w:bCs/>
                <w:iCs/>
              </w:rPr>
            </w:pPr>
            <w:r w:rsidRPr="002B7051">
              <w:rPr>
                <w:rFonts w:eastAsia="Times New Roman"/>
                <w:bCs/>
                <w:iCs/>
              </w:rPr>
              <w:t>Задания для повторения материала</w:t>
            </w:r>
          </w:p>
        </w:tc>
        <w:tc>
          <w:tcPr>
            <w:tcW w:w="390" w:type="pct"/>
            <w:vAlign w:val="bottom"/>
          </w:tcPr>
          <w:p w:rsidR="00DE2F45" w:rsidRPr="002B7051" w:rsidRDefault="00576B61" w:rsidP="00E72D81">
            <w:pPr>
              <w:jc w:val="center"/>
              <w:rPr>
                <w:caps/>
              </w:rPr>
            </w:pPr>
            <w:r w:rsidRPr="002B7051">
              <w:rPr>
                <w:caps/>
              </w:rPr>
              <w:t>128</w:t>
            </w:r>
          </w:p>
        </w:tc>
      </w:tr>
      <w:tr w:rsidR="00DE2F45" w:rsidRPr="002B7051" w:rsidTr="00FC4C50">
        <w:tc>
          <w:tcPr>
            <w:tcW w:w="168" w:type="pct"/>
          </w:tcPr>
          <w:p w:rsidR="00DE2F45" w:rsidRPr="002B7051" w:rsidRDefault="00DE2F45" w:rsidP="00E72D81">
            <w:pPr>
              <w:jc w:val="center"/>
              <w:rPr>
                <w:caps/>
              </w:rPr>
            </w:pPr>
          </w:p>
        </w:tc>
        <w:tc>
          <w:tcPr>
            <w:tcW w:w="4443" w:type="pct"/>
            <w:gridSpan w:val="3"/>
          </w:tcPr>
          <w:p w:rsidR="00DE2F45" w:rsidRPr="002B7051" w:rsidRDefault="00DE2F45" w:rsidP="00E72D81">
            <w:pPr>
              <w:rPr>
                <w:rFonts w:eastAsia="Times New Roman"/>
                <w:bCs/>
                <w:iCs/>
              </w:rPr>
            </w:pPr>
            <w:r w:rsidRPr="002B7051">
              <w:rPr>
                <w:rFonts w:eastAsia="Times New Roman"/>
                <w:bCs/>
                <w:iCs/>
              </w:rPr>
              <w:t>Практические задания</w:t>
            </w:r>
          </w:p>
        </w:tc>
        <w:tc>
          <w:tcPr>
            <w:tcW w:w="390" w:type="pct"/>
            <w:vAlign w:val="bottom"/>
          </w:tcPr>
          <w:p w:rsidR="00DE2F45" w:rsidRPr="002B7051" w:rsidRDefault="00576B61" w:rsidP="00E72D81">
            <w:pPr>
              <w:jc w:val="center"/>
              <w:rPr>
                <w:caps/>
              </w:rPr>
            </w:pPr>
            <w:r w:rsidRPr="002B7051">
              <w:rPr>
                <w:caps/>
              </w:rPr>
              <w:t>129</w:t>
            </w:r>
          </w:p>
        </w:tc>
      </w:tr>
      <w:tr w:rsidR="00DE2F45" w:rsidRPr="002B7051" w:rsidTr="00FC4C50">
        <w:tc>
          <w:tcPr>
            <w:tcW w:w="168" w:type="pct"/>
          </w:tcPr>
          <w:p w:rsidR="00DE2F45" w:rsidRPr="002B7051" w:rsidRDefault="00DE2F45" w:rsidP="00E72D81">
            <w:pPr>
              <w:jc w:val="center"/>
              <w:rPr>
                <w:caps/>
              </w:rPr>
            </w:pPr>
          </w:p>
        </w:tc>
        <w:tc>
          <w:tcPr>
            <w:tcW w:w="4443" w:type="pct"/>
            <w:gridSpan w:val="3"/>
          </w:tcPr>
          <w:p w:rsidR="00DE2F45" w:rsidRPr="002B7051" w:rsidRDefault="00DE2F45" w:rsidP="00E72D81">
            <w:pPr>
              <w:rPr>
                <w:rFonts w:eastAsia="Times New Roman"/>
                <w:bCs/>
                <w:iCs/>
              </w:rPr>
            </w:pPr>
            <w:r w:rsidRPr="002B7051">
              <w:rPr>
                <w:rFonts w:eastAsia="Times New Roman"/>
                <w:bCs/>
                <w:iCs/>
              </w:rPr>
              <w:t>Литература по теме</w:t>
            </w:r>
          </w:p>
        </w:tc>
        <w:tc>
          <w:tcPr>
            <w:tcW w:w="390" w:type="pct"/>
            <w:vAlign w:val="bottom"/>
          </w:tcPr>
          <w:p w:rsidR="00DE2F45" w:rsidRPr="002B7051" w:rsidRDefault="00576B61" w:rsidP="00E72D81">
            <w:pPr>
              <w:jc w:val="center"/>
              <w:rPr>
                <w:caps/>
              </w:rPr>
            </w:pPr>
            <w:r w:rsidRPr="002B7051">
              <w:rPr>
                <w:caps/>
              </w:rPr>
              <w:t>129</w:t>
            </w:r>
          </w:p>
        </w:tc>
      </w:tr>
      <w:tr w:rsidR="00E72D81" w:rsidRPr="002B7051" w:rsidTr="00FC4C50">
        <w:tc>
          <w:tcPr>
            <w:tcW w:w="938" w:type="pct"/>
            <w:gridSpan w:val="3"/>
          </w:tcPr>
          <w:p w:rsidR="00DE2F45" w:rsidRPr="002B7051" w:rsidRDefault="00F23A60" w:rsidP="007B5ED3">
            <w:pPr>
              <w:shd w:val="clear" w:color="auto" w:fill="FFFFFF"/>
              <w:jc w:val="right"/>
              <w:rPr>
                <w:bCs/>
              </w:rPr>
            </w:pPr>
            <w:r w:rsidRPr="002B7051">
              <w:t>Раздел</w:t>
            </w:r>
            <w:r w:rsidR="00DE2F45" w:rsidRPr="002B7051">
              <w:t xml:space="preserve"> </w:t>
            </w:r>
            <w:r w:rsidR="00DE2F45" w:rsidRPr="002B7051">
              <w:rPr>
                <w:lang w:val="en-US"/>
              </w:rPr>
              <w:t>V</w:t>
            </w:r>
          </w:p>
        </w:tc>
        <w:tc>
          <w:tcPr>
            <w:tcW w:w="3673" w:type="pct"/>
          </w:tcPr>
          <w:p w:rsidR="00DE2F45" w:rsidRPr="002B7051" w:rsidRDefault="00DE2F45" w:rsidP="00F23A60">
            <w:pPr>
              <w:shd w:val="clear" w:color="auto" w:fill="FFFFFF"/>
              <w:tabs>
                <w:tab w:val="left" w:pos="1066"/>
              </w:tabs>
              <w:rPr>
                <w:rFonts w:eastAsia="Times New Roman"/>
                <w:bCs/>
              </w:rPr>
            </w:pPr>
            <w:r w:rsidRPr="002B7051">
              <w:t xml:space="preserve">Инфраструктура, </w:t>
            </w:r>
            <w:r w:rsidR="00F23A60" w:rsidRPr="002B7051">
              <w:t>механизмы и</w:t>
            </w:r>
            <w:r w:rsidRPr="002B7051">
              <w:t xml:space="preserve"> институты формир</w:t>
            </w:r>
            <w:r w:rsidRPr="002B7051">
              <w:t>о</w:t>
            </w:r>
            <w:r w:rsidRPr="002B7051">
              <w:t xml:space="preserve">вания и реализации </w:t>
            </w:r>
            <w:r w:rsidR="00F23A60" w:rsidRPr="002B7051">
              <w:t>с</w:t>
            </w:r>
            <w:r w:rsidRPr="002B7051">
              <w:t>оциальной политики</w:t>
            </w:r>
          </w:p>
        </w:tc>
        <w:tc>
          <w:tcPr>
            <w:tcW w:w="390" w:type="pct"/>
            <w:vAlign w:val="bottom"/>
          </w:tcPr>
          <w:p w:rsidR="00DE2F45" w:rsidRPr="002B7051" w:rsidRDefault="00576B61" w:rsidP="00E72D81">
            <w:pPr>
              <w:jc w:val="center"/>
              <w:rPr>
                <w:caps/>
              </w:rPr>
            </w:pPr>
            <w:r w:rsidRPr="002B7051">
              <w:rPr>
                <w:caps/>
              </w:rPr>
              <w:t>130</w:t>
            </w:r>
          </w:p>
        </w:tc>
      </w:tr>
      <w:tr w:rsidR="00E72D81" w:rsidRPr="002B7051" w:rsidTr="00FC4C50">
        <w:tc>
          <w:tcPr>
            <w:tcW w:w="938" w:type="pct"/>
            <w:gridSpan w:val="3"/>
          </w:tcPr>
          <w:p w:rsidR="00DE2F45" w:rsidRPr="002B7051" w:rsidRDefault="00DE2F45" w:rsidP="00E72D81">
            <w:pPr>
              <w:jc w:val="right"/>
              <w:rPr>
                <w:bCs/>
              </w:rPr>
            </w:pPr>
            <w:r w:rsidRPr="002B7051">
              <w:t>Глава 1</w:t>
            </w:r>
            <w:r w:rsidR="003E50ED" w:rsidRPr="002B7051">
              <w:t>2</w:t>
            </w:r>
          </w:p>
        </w:tc>
        <w:tc>
          <w:tcPr>
            <w:tcW w:w="3673" w:type="pct"/>
          </w:tcPr>
          <w:p w:rsidR="00DE2F45" w:rsidRPr="002B7051" w:rsidRDefault="00DE2F45" w:rsidP="00E72D81">
            <w:pPr>
              <w:shd w:val="clear" w:color="auto" w:fill="FFFFFF"/>
              <w:rPr>
                <w:rFonts w:eastAsia="Times New Roman"/>
                <w:bCs/>
              </w:rPr>
            </w:pPr>
            <w:r w:rsidRPr="002B7051">
              <w:t>Финансовая политика государства в социальной сфере</w:t>
            </w:r>
          </w:p>
        </w:tc>
        <w:tc>
          <w:tcPr>
            <w:tcW w:w="390" w:type="pct"/>
            <w:vAlign w:val="bottom"/>
          </w:tcPr>
          <w:p w:rsidR="00DE2F45" w:rsidRPr="002B7051" w:rsidRDefault="00576B61" w:rsidP="00E72D81">
            <w:pPr>
              <w:jc w:val="center"/>
              <w:rPr>
                <w:caps/>
              </w:rPr>
            </w:pPr>
            <w:r w:rsidRPr="002B7051">
              <w:rPr>
                <w:caps/>
              </w:rPr>
              <w:t>130</w:t>
            </w:r>
          </w:p>
        </w:tc>
      </w:tr>
      <w:tr w:rsidR="00DE2F45" w:rsidRPr="002B7051" w:rsidTr="00FC4C50">
        <w:tc>
          <w:tcPr>
            <w:tcW w:w="168" w:type="pct"/>
          </w:tcPr>
          <w:p w:rsidR="00DE2F45" w:rsidRPr="002B7051" w:rsidRDefault="00DE2F45" w:rsidP="00E72D81">
            <w:pPr>
              <w:jc w:val="center"/>
              <w:rPr>
                <w:caps/>
              </w:rPr>
            </w:pPr>
          </w:p>
        </w:tc>
        <w:tc>
          <w:tcPr>
            <w:tcW w:w="770" w:type="pct"/>
            <w:gridSpan w:val="2"/>
          </w:tcPr>
          <w:p w:rsidR="00DE2F45" w:rsidRPr="002B7051" w:rsidRDefault="00DE2F45" w:rsidP="00F23A60">
            <w:pPr>
              <w:pStyle w:val="22"/>
              <w:widowControl/>
              <w:spacing w:line="240" w:lineRule="auto"/>
              <w:ind w:firstLine="0"/>
              <w:jc w:val="right"/>
              <w:rPr>
                <w:bCs/>
                <w:sz w:val="20"/>
              </w:rPr>
            </w:pPr>
            <w:r w:rsidRPr="002B7051">
              <w:rPr>
                <w:sz w:val="20"/>
              </w:rPr>
              <w:t>1</w:t>
            </w:r>
            <w:r w:rsidR="003E50ED" w:rsidRPr="002B7051">
              <w:rPr>
                <w:sz w:val="20"/>
              </w:rPr>
              <w:t>2</w:t>
            </w:r>
            <w:r w:rsidRPr="002B7051">
              <w:rPr>
                <w:sz w:val="20"/>
              </w:rPr>
              <w:t xml:space="preserve">.1 </w:t>
            </w:r>
          </w:p>
        </w:tc>
        <w:tc>
          <w:tcPr>
            <w:tcW w:w="3673" w:type="pct"/>
          </w:tcPr>
          <w:p w:rsidR="00DE2F45" w:rsidRPr="002B7051" w:rsidRDefault="009D1533" w:rsidP="00E72D81">
            <w:pPr>
              <w:shd w:val="clear" w:color="auto" w:fill="FFFFFF"/>
              <w:rPr>
                <w:rFonts w:eastAsia="Times New Roman"/>
                <w:bCs/>
              </w:rPr>
            </w:pPr>
            <w:r w:rsidRPr="002B7051">
              <w:t>Особенности финансовой</w:t>
            </w:r>
            <w:r w:rsidR="00DE2F45" w:rsidRPr="002B7051">
              <w:t xml:space="preserve"> политик</w:t>
            </w:r>
            <w:r w:rsidRPr="002B7051">
              <w:t>и</w:t>
            </w:r>
            <w:r w:rsidR="00DE2F45" w:rsidRPr="002B7051">
              <w:t xml:space="preserve"> в социальной </w:t>
            </w:r>
            <w:r w:rsidRPr="002B7051">
              <w:t>с</w:t>
            </w:r>
            <w:r w:rsidR="00DE2F45" w:rsidRPr="002B7051">
              <w:t xml:space="preserve">фере </w:t>
            </w:r>
          </w:p>
        </w:tc>
        <w:tc>
          <w:tcPr>
            <w:tcW w:w="390" w:type="pct"/>
            <w:vAlign w:val="bottom"/>
          </w:tcPr>
          <w:p w:rsidR="00DE2F45" w:rsidRPr="002B7051" w:rsidRDefault="00576B61" w:rsidP="00E72D81">
            <w:pPr>
              <w:jc w:val="center"/>
              <w:rPr>
                <w:caps/>
              </w:rPr>
            </w:pPr>
            <w:r w:rsidRPr="002B7051">
              <w:rPr>
                <w:caps/>
              </w:rPr>
              <w:t>130</w:t>
            </w:r>
          </w:p>
        </w:tc>
      </w:tr>
      <w:tr w:rsidR="00E72D81" w:rsidRPr="002B7051" w:rsidTr="00FC4C50">
        <w:tc>
          <w:tcPr>
            <w:tcW w:w="938" w:type="pct"/>
            <w:gridSpan w:val="3"/>
          </w:tcPr>
          <w:p w:rsidR="003E50ED" w:rsidRPr="002B7051" w:rsidRDefault="003E50ED" w:rsidP="00E72D81">
            <w:pPr>
              <w:shd w:val="clear" w:color="auto" w:fill="FFFFFF"/>
              <w:jc w:val="right"/>
              <w:rPr>
                <w:rFonts w:eastAsia="Times New Roman"/>
                <w:bCs/>
              </w:rPr>
            </w:pPr>
            <w:r w:rsidRPr="002B7051">
              <w:t>12</w:t>
            </w:r>
            <w:r w:rsidR="009D1533" w:rsidRPr="002B7051">
              <w:t>.2</w:t>
            </w:r>
            <w:r w:rsidRPr="002B7051">
              <w:t xml:space="preserve"> </w:t>
            </w:r>
          </w:p>
        </w:tc>
        <w:tc>
          <w:tcPr>
            <w:tcW w:w="3673" w:type="pct"/>
          </w:tcPr>
          <w:p w:rsidR="003E50ED" w:rsidRPr="002B7051" w:rsidRDefault="003E50ED" w:rsidP="00E72D81">
            <w:pPr>
              <w:shd w:val="clear" w:color="auto" w:fill="FFFFFF"/>
              <w:rPr>
                <w:rFonts w:eastAsia="Times New Roman"/>
                <w:bCs/>
              </w:rPr>
            </w:pPr>
            <w:r w:rsidRPr="002B7051">
              <w:t>Бюджетное финансирование</w:t>
            </w:r>
          </w:p>
        </w:tc>
        <w:tc>
          <w:tcPr>
            <w:tcW w:w="390" w:type="pct"/>
            <w:vAlign w:val="bottom"/>
          </w:tcPr>
          <w:p w:rsidR="003E50ED" w:rsidRPr="002B7051" w:rsidRDefault="00576B61" w:rsidP="00E72D81">
            <w:pPr>
              <w:jc w:val="center"/>
              <w:rPr>
                <w:caps/>
              </w:rPr>
            </w:pPr>
            <w:r w:rsidRPr="002B7051">
              <w:rPr>
                <w:caps/>
              </w:rPr>
              <w:t>133</w:t>
            </w:r>
          </w:p>
        </w:tc>
      </w:tr>
      <w:tr w:rsidR="00E72D81" w:rsidRPr="002B7051" w:rsidTr="00FC4C50">
        <w:tc>
          <w:tcPr>
            <w:tcW w:w="938" w:type="pct"/>
            <w:gridSpan w:val="3"/>
          </w:tcPr>
          <w:p w:rsidR="003E50ED" w:rsidRPr="002B7051" w:rsidRDefault="003E50ED" w:rsidP="00E72D81">
            <w:pPr>
              <w:shd w:val="clear" w:color="auto" w:fill="FFFFFF"/>
              <w:jc w:val="right"/>
            </w:pPr>
            <w:r w:rsidRPr="002B7051">
              <w:t>12</w:t>
            </w:r>
            <w:r w:rsidR="009D1533" w:rsidRPr="002B7051">
              <w:t>.3</w:t>
            </w:r>
          </w:p>
        </w:tc>
        <w:tc>
          <w:tcPr>
            <w:tcW w:w="3673" w:type="pct"/>
          </w:tcPr>
          <w:p w:rsidR="003E50ED" w:rsidRPr="002B7051" w:rsidRDefault="003E50ED" w:rsidP="00E72D81">
            <w:pPr>
              <w:shd w:val="clear" w:color="auto" w:fill="FFFFFF"/>
            </w:pPr>
            <w:r w:rsidRPr="002B7051">
              <w:t>Внебюджетное финансирование в социальной сфере</w:t>
            </w:r>
          </w:p>
        </w:tc>
        <w:tc>
          <w:tcPr>
            <w:tcW w:w="390" w:type="pct"/>
            <w:vAlign w:val="bottom"/>
          </w:tcPr>
          <w:p w:rsidR="003E50ED" w:rsidRPr="002B7051" w:rsidRDefault="00576B61" w:rsidP="00E72D81">
            <w:pPr>
              <w:jc w:val="center"/>
              <w:rPr>
                <w:caps/>
              </w:rPr>
            </w:pPr>
            <w:r w:rsidRPr="002B7051">
              <w:rPr>
                <w:caps/>
              </w:rPr>
              <w:t>135</w:t>
            </w:r>
          </w:p>
        </w:tc>
      </w:tr>
      <w:tr w:rsidR="00E72D81" w:rsidRPr="002B7051" w:rsidTr="00FC4C50">
        <w:tc>
          <w:tcPr>
            <w:tcW w:w="938" w:type="pct"/>
            <w:gridSpan w:val="3"/>
          </w:tcPr>
          <w:p w:rsidR="003E50ED" w:rsidRPr="002B7051" w:rsidRDefault="003E50ED" w:rsidP="00E72D81">
            <w:pPr>
              <w:shd w:val="clear" w:color="auto" w:fill="FFFFFF"/>
              <w:jc w:val="right"/>
            </w:pPr>
            <w:r w:rsidRPr="002B7051">
              <w:rPr>
                <w:iCs/>
              </w:rPr>
              <w:t>12</w:t>
            </w:r>
            <w:r w:rsidR="009D1533" w:rsidRPr="002B7051">
              <w:rPr>
                <w:iCs/>
              </w:rPr>
              <w:t>.4</w:t>
            </w:r>
          </w:p>
        </w:tc>
        <w:tc>
          <w:tcPr>
            <w:tcW w:w="3673" w:type="pct"/>
          </w:tcPr>
          <w:p w:rsidR="003E50ED" w:rsidRPr="002B7051" w:rsidRDefault="003E50ED" w:rsidP="00E72D81">
            <w:pPr>
              <w:shd w:val="clear" w:color="auto" w:fill="FFFFFF"/>
              <w:rPr>
                <w:iCs/>
              </w:rPr>
            </w:pPr>
            <w:r w:rsidRPr="002B7051">
              <w:rPr>
                <w:iCs/>
              </w:rPr>
              <w:t>Роль государственных внебюджетных социал</w:t>
            </w:r>
            <w:r w:rsidR="00F23A60" w:rsidRPr="002B7051">
              <w:rPr>
                <w:iCs/>
              </w:rPr>
              <w:t>ь</w:t>
            </w:r>
            <w:r w:rsidRPr="002B7051">
              <w:rPr>
                <w:iCs/>
              </w:rPr>
              <w:t>но-страховых фондов финансирования социальной сферы</w:t>
            </w:r>
          </w:p>
        </w:tc>
        <w:tc>
          <w:tcPr>
            <w:tcW w:w="390" w:type="pct"/>
            <w:vAlign w:val="bottom"/>
          </w:tcPr>
          <w:p w:rsidR="003E50ED" w:rsidRPr="002B7051" w:rsidRDefault="00576B61" w:rsidP="00E72D81">
            <w:pPr>
              <w:jc w:val="center"/>
              <w:rPr>
                <w:caps/>
              </w:rPr>
            </w:pPr>
            <w:r w:rsidRPr="002B7051">
              <w:rPr>
                <w:caps/>
              </w:rPr>
              <w:t>136</w:t>
            </w:r>
          </w:p>
        </w:tc>
      </w:tr>
      <w:tr w:rsidR="00E72D81" w:rsidRPr="002B7051" w:rsidTr="00FC4C50">
        <w:tc>
          <w:tcPr>
            <w:tcW w:w="938" w:type="pct"/>
            <w:gridSpan w:val="3"/>
          </w:tcPr>
          <w:p w:rsidR="003E50ED" w:rsidRPr="002B7051" w:rsidRDefault="003E50ED" w:rsidP="00E72D81">
            <w:pPr>
              <w:shd w:val="clear" w:color="auto" w:fill="FFFFFF"/>
              <w:jc w:val="right"/>
              <w:rPr>
                <w:iCs/>
              </w:rPr>
            </w:pPr>
            <w:r w:rsidRPr="002B7051">
              <w:rPr>
                <w:iCs/>
              </w:rPr>
              <w:t>12</w:t>
            </w:r>
            <w:r w:rsidR="009D1533" w:rsidRPr="002B7051">
              <w:rPr>
                <w:iCs/>
              </w:rPr>
              <w:t>.5</w:t>
            </w:r>
          </w:p>
        </w:tc>
        <w:tc>
          <w:tcPr>
            <w:tcW w:w="3673" w:type="pct"/>
          </w:tcPr>
          <w:p w:rsidR="003E50ED" w:rsidRPr="002B7051" w:rsidRDefault="003E50ED" w:rsidP="00E72D81">
            <w:pPr>
              <w:shd w:val="clear" w:color="auto" w:fill="FFFFFF"/>
            </w:pPr>
            <w:r w:rsidRPr="002B7051">
              <w:rPr>
                <w:iCs/>
              </w:rPr>
              <w:t>Негосударственные источники финансирования с</w:t>
            </w:r>
            <w:r w:rsidRPr="002B7051">
              <w:rPr>
                <w:iCs/>
              </w:rPr>
              <w:t>о</w:t>
            </w:r>
            <w:r w:rsidRPr="002B7051">
              <w:rPr>
                <w:iCs/>
              </w:rPr>
              <w:t>циальной сферы</w:t>
            </w:r>
          </w:p>
        </w:tc>
        <w:tc>
          <w:tcPr>
            <w:tcW w:w="390" w:type="pct"/>
            <w:vAlign w:val="bottom"/>
          </w:tcPr>
          <w:p w:rsidR="003E50ED" w:rsidRPr="002B7051" w:rsidRDefault="00576B61" w:rsidP="00E72D81">
            <w:pPr>
              <w:jc w:val="center"/>
              <w:rPr>
                <w:caps/>
              </w:rPr>
            </w:pPr>
            <w:r w:rsidRPr="002B7051">
              <w:rPr>
                <w:caps/>
              </w:rPr>
              <w:t>141</w:t>
            </w:r>
          </w:p>
        </w:tc>
      </w:tr>
      <w:tr w:rsidR="00E72D81" w:rsidRPr="002B7051" w:rsidTr="00FC4C50">
        <w:tc>
          <w:tcPr>
            <w:tcW w:w="168" w:type="pct"/>
          </w:tcPr>
          <w:p w:rsidR="00AB7DFA" w:rsidRPr="002B7051" w:rsidRDefault="00AB7DFA" w:rsidP="00E72D81">
            <w:pPr>
              <w:jc w:val="center"/>
              <w:rPr>
                <w:caps/>
              </w:rPr>
            </w:pPr>
          </w:p>
        </w:tc>
        <w:tc>
          <w:tcPr>
            <w:tcW w:w="4443" w:type="pct"/>
            <w:gridSpan w:val="3"/>
          </w:tcPr>
          <w:p w:rsidR="00AB7DFA" w:rsidRPr="002B7051" w:rsidRDefault="00AB7DFA" w:rsidP="00E72D81">
            <w:pPr>
              <w:rPr>
                <w:rFonts w:eastAsia="Times New Roman"/>
                <w:bCs/>
                <w:iCs/>
              </w:rPr>
            </w:pPr>
            <w:r w:rsidRPr="002B7051">
              <w:rPr>
                <w:rFonts w:eastAsia="Times New Roman"/>
                <w:bCs/>
                <w:iCs/>
              </w:rPr>
              <w:t>Задания для повторения материала</w:t>
            </w:r>
          </w:p>
        </w:tc>
        <w:tc>
          <w:tcPr>
            <w:tcW w:w="390" w:type="pct"/>
            <w:vAlign w:val="bottom"/>
          </w:tcPr>
          <w:p w:rsidR="00AB7DFA" w:rsidRPr="002B7051" w:rsidRDefault="00576B61" w:rsidP="00E72D81">
            <w:pPr>
              <w:jc w:val="center"/>
              <w:rPr>
                <w:caps/>
              </w:rPr>
            </w:pPr>
            <w:r w:rsidRPr="002B7051">
              <w:rPr>
                <w:caps/>
              </w:rPr>
              <w:t>144</w:t>
            </w:r>
          </w:p>
        </w:tc>
      </w:tr>
      <w:tr w:rsidR="00AB7DFA" w:rsidRPr="002B7051" w:rsidTr="00FC4C50">
        <w:tc>
          <w:tcPr>
            <w:tcW w:w="168" w:type="pct"/>
          </w:tcPr>
          <w:p w:rsidR="00AB7DFA" w:rsidRPr="002B7051" w:rsidRDefault="00AB7DFA" w:rsidP="00E72D81">
            <w:pPr>
              <w:jc w:val="center"/>
              <w:rPr>
                <w:caps/>
              </w:rPr>
            </w:pPr>
          </w:p>
        </w:tc>
        <w:tc>
          <w:tcPr>
            <w:tcW w:w="4443" w:type="pct"/>
            <w:gridSpan w:val="3"/>
          </w:tcPr>
          <w:p w:rsidR="00AB7DFA" w:rsidRPr="002B7051" w:rsidRDefault="00AB7DFA" w:rsidP="00E72D81">
            <w:pPr>
              <w:rPr>
                <w:rFonts w:eastAsia="Times New Roman"/>
                <w:bCs/>
                <w:iCs/>
              </w:rPr>
            </w:pPr>
            <w:r w:rsidRPr="002B7051">
              <w:rPr>
                <w:rFonts w:eastAsia="Times New Roman"/>
                <w:bCs/>
                <w:iCs/>
              </w:rPr>
              <w:t>Практические задания</w:t>
            </w:r>
          </w:p>
        </w:tc>
        <w:tc>
          <w:tcPr>
            <w:tcW w:w="390" w:type="pct"/>
            <w:vAlign w:val="bottom"/>
          </w:tcPr>
          <w:p w:rsidR="00AB7DFA" w:rsidRPr="002B7051" w:rsidRDefault="00576B61" w:rsidP="00E72D81">
            <w:pPr>
              <w:jc w:val="center"/>
              <w:rPr>
                <w:caps/>
              </w:rPr>
            </w:pPr>
            <w:r w:rsidRPr="002B7051">
              <w:rPr>
                <w:caps/>
              </w:rPr>
              <w:t>144</w:t>
            </w:r>
          </w:p>
        </w:tc>
      </w:tr>
      <w:tr w:rsidR="00AB7DFA" w:rsidRPr="002B7051" w:rsidTr="00FC4C50">
        <w:tc>
          <w:tcPr>
            <w:tcW w:w="168" w:type="pct"/>
          </w:tcPr>
          <w:p w:rsidR="00AB7DFA" w:rsidRPr="002B7051" w:rsidRDefault="00AB7DFA" w:rsidP="00E72D81">
            <w:pPr>
              <w:jc w:val="center"/>
              <w:rPr>
                <w:caps/>
              </w:rPr>
            </w:pPr>
          </w:p>
        </w:tc>
        <w:tc>
          <w:tcPr>
            <w:tcW w:w="4443" w:type="pct"/>
            <w:gridSpan w:val="3"/>
          </w:tcPr>
          <w:p w:rsidR="00AB7DFA" w:rsidRPr="002B7051" w:rsidRDefault="00AB7DFA" w:rsidP="00E72D81">
            <w:pPr>
              <w:rPr>
                <w:rFonts w:eastAsia="Times New Roman"/>
                <w:bCs/>
                <w:iCs/>
              </w:rPr>
            </w:pPr>
            <w:r w:rsidRPr="002B7051">
              <w:rPr>
                <w:rFonts w:eastAsia="Times New Roman"/>
                <w:bCs/>
                <w:iCs/>
              </w:rPr>
              <w:t>Литература по теме</w:t>
            </w:r>
          </w:p>
        </w:tc>
        <w:tc>
          <w:tcPr>
            <w:tcW w:w="390" w:type="pct"/>
            <w:vAlign w:val="bottom"/>
          </w:tcPr>
          <w:p w:rsidR="00AB7DFA" w:rsidRPr="002B7051" w:rsidRDefault="00576B61" w:rsidP="00E72D81">
            <w:pPr>
              <w:jc w:val="center"/>
              <w:rPr>
                <w:caps/>
              </w:rPr>
            </w:pPr>
            <w:r w:rsidRPr="002B7051">
              <w:rPr>
                <w:caps/>
              </w:rPr>
              <w:t>144</w:t>
            </w:r>
          </w:p>
        </w:tc>
      </w:tr>
      <w:tr w:rsidR="00E72D81" w:rsidRPr="002B7051" w:rsidTr="00FC4C50">
        <w:tc>
          <w:tcPr>
            <w:tcW w:w="938" w:type="pct"/>
            <w:gridSpan w:val="3"/>
          </w:tcPr>
          <w:p w:rsidR="00AB7DFA" w:rsidRPr="002B7051" w:rsidRDefault="00AB7DFA" w:rsidP="007B5ED3">
            <w:pPr>
              <w:shd w:val="clear" w:color="auto" w:fill="FFFFFF"/>
              <w:jc w:val="right"/>
              <w:rPr>
                <w:bCs/>
              </w:rPr>
            </w:pPr>
            <w:r w:rsidRPr="002B7051">
              <w:t>Глава 13</w:t>
            </w:r>
          </w:p>
        </w:tc>
        <w:tc>
          <w:tcPr>
            <w:tcW w:w="3673" w:type="pct"/>
          </w:tcPr>
          <w:p w:rsidR="00AB7DFA" w:rsidRPr="002B7051" w:rsidRDefault="00F23A60" w:rsidP="00E72D81">
            <w:pPr>
              <w:shd w:val="clear" w:color="auto" w:fill="FFFFFF"/>
              <w:rPr>
                <w:rFonts w:eastAsia="Times New Roman"/>
                <w:bCs/>
              </w:rPr>
            </w:pPr>
            <w:r w:rsidRPr="002B7051">
              <w:rPr>
                <w:iCs/>
              </w:rPr>
              <w:t>Информационное обеспечение с</w:t>
            </w:r>
            <w:r w:rsidR="00AB7DFA" w:rsidRPr="002B7051">
              <w:rPr>
                <w:iCs/>
              </w:rPr>
              <w:t>оциальной сферы</w:t>
            </w:r>
          </w:p>
        </w:tc>
        <w:tc>
          <w:tcPr>
            <w:tcW w:w="390" w:type="pct"/>
            <w:vAlign w:val="bottom"/>
          </w:tcPr>
          <w:p w:rsidR="00AB7DFA" w:rsidRPr="002B7051" w:rsidRDefault="00576B61" w:rsidP="00E72D81">
            <w:pPr>
              <w:jc w:val="center"/>
              <w:rPr>
                <w:caps/>
              </w:rPr>
            </w:pPr>
            <w:r w:rsidRPr="002B7051">
              <w:rPr>
                <w:caps/>
              </w:rPr>
              <w:t>146</w:t>
            </w:r>
          </w:p>
        </w:tc>
      </w:tr>
      <w:tr w:rsidR="00AB7DFA" w:rsidRPr="002B7051" w:rsidTr="00FC4C50">
        <w:tc>
          <w:tcPr>
            <w:tcW w:w="168" w:type="pct"/>
          </w:tcPr>
          <w:p w:rsidR="00AB7DFA" w:rsidRPr="002B7051" w:rsidRDefault="00AB7DFA" w:rsidP="00E72D81">
            <w:pPr>
              <w:jc w:val="center"/>
              <w:rPr>
                <w:caps/>
              </w:rPr>
            </w:pPr>
          </w:p>
        </w:tc>
        <w:tc>
          <w:tcPr>
            <w:tcW w:w="770" w:type="pct"/>
            <w:gridSpan w:val="2"/>
          </w:tcPr>
          <w:p w:rsidR="00AB7DFA" w:rsidRPr="002B7051" w:rsidRDefault="00AB7DFA" w:rsidP="00F23A60">
            <w:pPr>
              <w:shd w:val="clear" w:color="auto" w:fill="FFFFFF"/>
              <w:jc w:val="right"/>
              <w:rPr>
                <w:bCs/>
              </w:rPr>
            </w:pPr>
            <w:r w:rsidRPr="002B7051">
              <w:rPr>
                <w:iCs/>
              </w:rPr>
              <w:t>13.1</w:t>
            </w:r>
          </w:p>
        </w:tc>
        <w:tc>
          <w:tcPr>
            <w:tcW w:w="3673" w:type="pct"/>
          </w:tcPr>
          <w:p w:rsidR="00AB7DFA" w:rsidRPr="002B7051" w:rsidRDefault="00AB7DFA" w:rsidP="00E72D81">
            <w:pPr>
              <w:shd w:val="clear" w:color="auto" w:fill="FFFFFF"/>
              <w:rPr>
                <w:rFonts w:eastAsia="Times New Roman"/>
                <w:bCs/>
              </w:rPr>
            </w:pPr>
            <w:r w:rsidRPr="002B7051">
              <w:rPr>
                <w:iCs/>
              </w:rPr>
              <w:t>Понятие, классификация, функции социальной и</w:t>
            </w:r>
            <w:r w:rsidRPr="002B7051">
              <w:rPr>
                <w:iCs/>
              </w:rPr>
              <w:t>н</w:t>
            </w:r>
            <w:r w:rsidRPr="002B7051">
              <w:rPr>
                <w:iCs/>
              </w:rPr>
              <w:t>формации</w:t>
            </w:r>
          </w:p>
        </w:tc>
        <w:tc>
          <w:tcPr>
            <w:tcW w:w="390" w:type="pct"/>
            <w:vAlign w:val="bottom"/>
          </w:tcPr>
          <w:p w:rsidR="00AB7DFA" w:rsidRPr="002B7051" w:rsidRDefault="00576B61" w:rsidP="00E72D81">
            <w:pPr>
              <w:jc w:val="center"/>
              <w:rPr>
                <w:caps/>
              </w:rPr>
            </w:pPr>
            <w:r w:rsidRPr="002B7051">
              <w:rPr>
                <w:caps/>
              </w:rPr>
              <w:t>146</w:t>
            </w:r>
          </w:p>
        </w:tc>
      </w:tr>
      <w:tr w:rsidR="00AB7DFA" w:rsidRPr="002B7051" w:rsidTr="00FC4C50">
        <w:tc>
          <w:tcPr>
            <w:tcW w:w="168" w:type="pct"/>
          </w:tcPr>
          <w:p w:rsidR="00AB7DFA" w:rsidRPr="002B7051" w:rsidRDefault="00AB7DFA" w:rsidP="00E72D81">
            <w:pPr>
              <w:jc w:val="center"/>
              <w:rPr>
                <w:caps/>
              </w:rPr>
            </w:pPr>
          </w:p>
        </w:tc>
        <w:tc>
          <w:tcPr>
            <w:tcW w:w="770" w:type="pct"/>
            <w:gridSpan w:val="2"/>
          </w:tcPr>
          <w:p w:rsidR="00AB7DFA" w:rsidRPr="002B7051" w:rsidRDefault="00AB7DFA" w:rsidP="00F23A60">
            <w:pPr>
              <w:shd w:val="clear" w:color="auto" w:fill="FFFFFF"/>
              <w:jc w:val="right"/>
              <w:rPr>
                <w:iCs/>
              </w:rPr>
            </w:pPr>
            <w:r w:rsidRPr="002B7051">
              <w:rPr>
                <w:rStyle w:val="FontStyle65"/>
                <w:rFonts w:ascii="Times New Roman" w:cs="Times New Roman"/>
                <w:b w:val="0"/>
                <w:spacing w:val="0"/>
                <w:sz w:val="20"/>
                <w:szCs w:val="20"/>
              </w:rPr>
              <w:t>13.2</w:t>
            </w:r>
          </w:p>
        </w:tc>
        <w:tc>
          <w:tcPr>
            <w:tcW w:w="3673" w:type="pct"/>
          </w:tcPr>
          <w:p w:rsidR="00AB7DFA" w:rsidRPr="002B7051" w:rsidRDefault="00AB7DFA" w:rsidP="00E72D81">
            <w:pPr>
              <w:pStyle w:val="Style19"/>
              <w:widowControl/>
              <w:spacing w:line="240" w:lineRule="auto"/>
              <w:rPr>
                <w:rFonts w:ascii="Times New Roman"/>
                <w:bCs/>
                <w:sz w:val="20"/>
                <w:szCs w:val="20"/>
              </w:rPr>
            </w:pPr>
            <w:r w:rsidRPr="002B7051">
              <w:rPr>
                <w:rStyle w:val="FontStyle65"/>
                <w:rFonts w:ascii="Times New Roman" w:cs="Times New Roman"/>
                <w:b w:val="0"/>
                <w:spacing w:val="0"/>
                <w:sz w:val="20"/>
                <w:szCs w:val="20"/>
              </w:rPr>
              <w:t>Муниципальные средства массовой информации</w:t>
            </w:r>
          </w:p>
        </w:tc>
        <w:tc>
          <w:tcPr>
            <w:tcW w:w="390" w:type="pct"/>
            <w:vAlign w:val="bottom"/>
          </w:tcPr>
          <w:p w:rsidR="00AB7DFA" w:rsidRPr="002B7051" w:rsidRDefault="00576B61" w:rsidP="00E72D81">
            <w:pPr>
              <w:jc w:val="center"/>
              <w:rPr>
                <w:caps/>
              </w:rPr>
            </w:pPr>
            <w:r w:rsidRPr="002B7051">
              <w:rPr>
                <w:caps/>
              </w:rPr>
              <w:t>150</w:t>
            </w:r>
          </w:p>
        </w:tc>
      </w:tr>
      <w:tr w:rsidR="00E72D81" w:rsidRPr="002B7051" w:rsidTr="00FC4C50">
        <w:tc>
          <w:tcPr>
            <w:tcW w:w="168" w:type="pct"/>
          </w:tcPr>
          <w:p w:rsidR="00AB7DFA" w:rsidRPr="002B7051" w:rsidRDefault="00AB7DFA" w:rsidP="00E72D81">
            <w:pPr>
              <w:jc w:val="center"/>
              <w:rPr>
                <w:caps/>
              </w:rPr>
            </w:pPr>
          </w:p>
        </w:tc>
        <w:tc>
          <w:tcPr>
            <w:tcW w:w="4443" w:type="pct"/>
            <w:gridSpan w:val="3"/>
          </w:tcPr>
          <w:p w:rsidR="00AB7DFA" w:rsidRPr="002B7051" w:rsidRDefault="00AB7DFA" w:rsidP="00E72D81">
            <w:pPr>
              <w:rPr>
                <w:rFonts w:eastAsia="Times New Roman"/>
                <w:bCs/>
                <w:iCs/>
              </w:rPr>
            </w:pPr>
            <w:r w:rsidRPr="002B7051">
              <w:rPr>
                <w:rFonts w:eastAsia="Times New Roman"/>
                <w:bCs/>
                <w:iCs/>
              </w:rPr>
              <w:t>Задания для повторения материала</w:t>
            </w:r>
          </w:p>
        </w:tc>
        <w:tc>
          <w:tcPr>
            <w:tcW w:w="390" w:type="pct"/>
            <w:vAlign w:val="bottom"/>
          </w:tcPr>
          <w:p w:rsidR="00AB7DFA" w:rsidRPr="002B7051" w:rsidRDefault="00576B61" w:rsidP="00E72D81">
            <w:pPr>
              <w:jc w:val="center"/>
              <w:rPr>
                <w:caps/>
              </w:rPr>
            </w:pPr>
            <w:r w:rsidRPr="002B7051">
              <w:rPr>
                <w:caps/>
              </w:rPr>
              <w:t>152</w:t>
            </w:r>
          </w:p>
        </w:tc>
      </w:tr>
      <w:tr w:rsidR="00AB7DFA" w:rsidRPr="002B7051" w:rsidTr="00FC4C50">
        <w:tc>
          <w:tcPr>
            <w:tcW w:w="168" w:type="pct"/>
          </w:tcPr>
          <w:p w:rsidR="00AB7DFA" w:rsidRPr="002B7051" w:rsidRDefault="00AB7DFA" w:rsidP="00E72D81">
            <w:pPr>
              <w:jc w:val="center"/>
              <w:rPr>
                <w:caps/>
              </w:rPr>
            </w:pPr>
          </w:p>
        </w:tc>
        <w:tc>
          <w:tcPr>
            <w:tcW w:w="4443" w:type="pct"/>
            <w:gridSpan w:val="3"/>
          </w:tcPr>
          <w:p w:rsidR="00AB7DFA" w:rsidRPr="002B7051" w:rsidRDefault="00AB7DFA" w:rsidP="00E72D81">
            <w:pPr>
              <w:rPr>
                <w:rFonts w:eastAsia="Times New Roman"/>
                <w:bCs/>
                <w:iCs/>
              </w:rPr>
            </w:pPr>
            <w:r w:rsidRPr="002B7051">
              <w:rPr>
                <w:rFonts w:eastAsia="Times New Roman"/>
                <w:bCs/>
                <w:iCs/>
              </w:rPr>
              <w:t>Практические задания</w:t>
            </w:r>
          </w:p>
        </w:tc>
        <w:tc>
          <w:tcPr>
            <w:tcW w:w="390" w:type="pct"/>
            <w:vAlign w:val="bottom"/>
          </w:tcPr>
          <w:p w:rsidR="00AB7DFA" w:rsidRPr="002B7051" w:rsidRDefault="00576B61" w:rsidP="00E72D81">
            <w:pPr>
              <w:jc w:val="center"/>
              <w:rPr>
                <w:caps/>
              </w:rPr>
            </w:pPr>
            <w:r w:rsidRPr="002B7051">
              <w:rPr>
                <w:caps/>
              </w:rPr>
              <w:t>152</w:t>
            </w:r>
          </w:p>
        </w:tc>
      </w:tr>
      <w:tr w:rsidR="00AB7DFA" w:rsidRPr="002B7051" w:rsidTr="00FC4C50">
        <w:tc>
          <w:tcPr>
            <w:tcW w:w="168" w:type="pct"/>
          </w:tcPr>
          <w:p w:rsidR="00AB7DFA" w:rsidRPr="002B7051" w:rsidRDefault="00AB7DFA" w:rsidP="00E72D81">
            <w:pPr>
              <w:jc w:val="center"/>
              <w:rPr>
                <w:caps/>
              </w:rPr>
            </w:pPr>
          </w:p>
        </w:tc>
        <w:tc>
          <w:tcPr>
            <w:tcW w:w="4443" w:type="pct"/>
            <w:gridSpan w:val="3"/>
          </w:tcPr>
          <w:p w:rsidR="00AB7DFA" w:rsidRPr="002B7051" w:rsidRDefault="00AB7DFA" w:rsidP="00E72D81">
            <w:pPr>
              <w:rPr>
                <w:rFonts w:eastAsia="Times New Roman"/>
                <w:bCs/>
                <w:iCs/>
              </w:rPr>
            </w:pPr>
            <w:r w:rsidRPr="002B7051">
              <w:rPr>
                <w:rFonts w:eastAsia="Times New Roman"/>
                <w:bCs/>
                <w:iCs/>
              </w:rPr>
              <w:t>Литература по теме</w:t>
            </w:r>
          </w:p>
        </w:tc>
        <w:tc>
          <w:tcPr>
            <w:tcW w:w="390" w:type="pct"/>
            <w:vAlign w:val="bottom"/>
          </w:tcPr>
          <w:p w:rsidR="00AB7DFA" w:rsidRPr="002B7051" w:rsidRDefault="00576B61" w:rsidP="00E72D81">
            <w:pPr>
              <w:jc w:val="center"/>
              <w:rPr>
                <w:caps/>
              </w:rPr>
            </w:pPr>
            <w:r w:rsidRPr="002B7051">
              <w:rPr>
                <w:caps/>
              </w:rPr>
              <w:t>153</w:t>
            </w:r>
          </w:p>
        </w:tc>
      </w:tr>
    </w:tbl>
    <w:p w:rsidR="005A5D7E" w:rsidRPr="002B7051" w:rsidRDefault="005A5D7E" w:rsidP="005A5D7E">
      <w:pPr>
        <w:jc w:val="center"/>
        <w:rPr>
          <w:b/>
          <w:caps/>
          <w:sz w:val="24"/>
        </w:rPr>
      </w:pPr>
    </w:p>
    <w:p w:rsidR="00EA6A40" w:rsidRPr="002B7051" w:rsidRDefault="00EA6A40">
      <w:pPr>
        <w:widowControl/>
        <w:autoSpaceDE/>
        <w:autoSpaceDN/>
        <w:adjustRightInd/>
        <w:spacing w:after="200" w:line="276" w:lineRule="auto"/>
        <w:rPr>
          <w:rFonts w:eastAsia="Times New Roman"/>
          <w:b/>
          <w:bCs/>
          <w:spacing w:val="-2"/>
          <w:sz w:val="24"/>
          <w:szCs w:val="24"/>
        </w:rPr>
      </w:pPr>
      <w:r w:rsidRPr="002B7051">
        <w:rPr>
          <w:rFonts w:eastAsia="Times New Roman"/>
          <w:b/>
          <w:bCs/>
          <w:spacing w:val="-2"/>
          <w:sz w:val="24"/>
          <w:szCs w:val="24"/>
        </w:rPr>
        <w:br w:type="page"/>
      </w:r>
    </w:p>
    <w:p w:rsidR="00D135BD" w:rsidRPr="002B7051" w:rsidRDefault="00D135BD" w:rsidP="00626F5A">
      <w:pPr>
        <w:shd w:val="clear" w:color="auto" w:fill="FFFFFF"/>
        <w:spacing w:after="240"/>
        <w:jc w:val="center"/>
        <w:rPr>
          <w:rFonts w:eastAsia="Times New Roman"/>
          <w:b/>
          <w:bCs/>
          <w:spacing w:val="-2"/>
          <w:sz w:val="22"/>
          <w:szCs w:val="24"/>
        </w:rPr>
      </w:pPr>
      <w:r w:rsidRPr="002B7051">
        <w:rPr>
          <w:rFonts w:eastAsia="Times New Roman"/>
          <w:b/>
          <w:bCs/>
          <w:spacing w:val="-2"/>
          <w:sz w:val="22"/>
          <w:szCs w:val="24"/>
        </w:rPr>
        <w:lastRenderedPageBreak/>
        <w:t>Введение</w:t>
      </w:r>
    </w:p>
    <w:p w:rsidR="004C40FA" w:rsidRPr="002B7051" w:rsidRDefault="004C40FA" w:rsidP="009C1A34">
      <w:pPr>
        <w:ind w:firstLine="567"/>
        <w:jc w:val="both"/>
      </w:pPr>
      <w:r w:rsidRPr="002B7051">
        <w:t>Дисциплина «Управление социальной сферой» рассчитана для м</w:t>
      </w:r>
      <w:r w:rsidRPr="002B7051">
        <w:t>е</w:t>
      </w:r>
      <w:r w:rsidRPr="002B7051">
        <w:t xml:space="preserve">неджеров организаций и учреждений социальной сферы. </w:t>
      </w:r>
    </w:p>
    <w:p w:rsidR="004C40FA" w:rsidRPr="002B7051" w:rsidRDefault="004C40FA" w:rsidP="009C1A34">
      <w:pPr>
        <w:ind w:firstLine="567"/>
        <w:jc w:val="both"/>
      </w:pPr>
      <w:r w:rsidRPr="002B7051">
        <w:t>Социальную сферу образуют учреждения и предприятия различных форм собственности. С развитием производительных сил изменяются как структура социальных потребностей, так и способы их удовлетворения, увеличивается спрос на разнообразные социальные услуги и повышаются требования к их качеству. Работа предприятий и учреждений социальной сферы должна соответствовать определенным требованиям, установле</w:t>
      </w:r>
      <w:r w:rsidRPr="002B7051">
        <w:t>н</w:t>
      </w:r>
      <w:r w:rsidRPr="002B7051">
        <w:t>ным стандартам и правилам. Поэтому необходимо рассмотреть, какие правовые, финансовые и административные рычаги использует госуда</w:t>
      </w:r>
      <w:r w:rsidRPr="002B7051">
        <w:t>р</w:t>
      </w:r>
      <w:r w:rsidRPr="002B7051">
        <w:t>ство для регулирования деятельности в отраслях социальной сферы.</w:t>
      </w:r>
    </w:p>
    <w:p w:rsidR="00A61928" w:rsidRPr="002B7051" w:rsidRDefault="00A61928" w:rsidP="009C1A34">
      <w:pPr>
        <w:ind w:firstLine="567"/>
        <w:jc w:val="both"/>
      </w:pPr>
      <w:r w:rsidRPr="002B7051">
        <w:t>Цель освоения дисциплины – дать систематизированное предста</w:t>
      </w:r>
      <w:r w:rsidRPr="002B7051">
        <w:t>в</w:t>
      </w:r>
      <w:r w:rsidRPr="002B7051">
        <w:t>ление об особенностях, содержании, принципах и механизмах управления социальной сферой; ознакомить студентов с ролью социальной сферы в решении насущных проблем социального развития общества в условиях рыночной экономики и особенностями ее функционирования в настоящее время в России.</w:t>
      </w:r>
    </w:p>
    <w:p w:rsidR="00A61928" w:rsidRPr="002B7051" w:rsidRDefault="00A61928" w:rsidP="009C1A34">
      <w:pPr>
        <w:ind w:firstLine="567"/>
        <w:jc w:val="both"/>
      </w:pPr>
      <w:r w:rsidRPr="002B7051">
        <w:t>Задачи преподавания дисциплины:</w:t>
      </w:r>
    </w:p>
    <w:p w:rsidR="00A61928" w:rsidRPr="002B7051" w:rsidRDefault="00A61928" w:rsidP="004B03D3">
      <w:pPr>
        <w:widowControl/>
        <w:numPr>
          <w:ilvl w:val="0"/>
          <w:numId w:val="38"/>
        </w:numPr>
        <w:tabs>
          <w:tab w:val="left" w:pos="0"/>
          <w:tab w:val="left" w:pos="720"/>
          <w:tab w:val="left" w:pos="1080"/>
        </w:tabs>
        <w:autoSpaceDE/>
        <w:autoSpaceDN/>
        <w:adjustRightInd/>
        <w:jc w:val="both"/>
      </w:pPr>
      <w:r w:rsidRPr="002B7051">
        <w:t xml:space="preserve">сформировать у студентов навыки системного представления об управлении социальными процессами; </w:t>
      </w:r>
    </w:p>
    <w:p w:rsidR="00A61928" w:rsidRPr="002B7051" w:rsidRDefault="00A61928" w:rsidP="004B03D3">
      <w:pPr>
        <w:widowControl/>
        <w:numPr>
          <w:ilvl w:val="0"/>
          <w:numId w:val="38"/>
        </w:numPr>
        <w:tabs>
          <w:tab w:val="left" w:pos="0"/>
          <w:tab w:val="left" w:pos="720"/>
          <w:tab w:val="left" w:pos="1080"/>
        </w:tabs>
        <w:autoSpaceDE/>
        <w:autoSpaceDN/>
        <w:adjustRightInd/>
        <w:jc w:val="both"/>
      </w:pPr>
      <w:r w:rsidRPr="002B7051">
        <w:t xml:space="preserve">развить способности профессионально и квалифицированно анализировать социальные процессы в субъектах федерации в контексте российского трансформационного процесса, прогнозировать направления и перспективы их развития; </w:t>
      </w:r>
    </w:p>
    <w:p w:rsidR="00A61928" w:rsidRPr="002B7051" w:rsidRDefault="00A61928" w:rsidP="004B03D3">
      <w:pPr>
        <w:widowControl/>
        <w:numPr>
          <w:ilvl w:val="0"/>
          <w:numId w:val="38"/>
        </w:numPr>
        <w:tabs>
          <w:tab w:val="left" w:pos="0"/>
          <w:tab w:val="left" w:pos="720"/>
          <w:tab w:val="left" w:pos="1080"/>
        </w:tabs>
        <w:autoSpaceDE/>
        <w:autoSpaceDN/>
        <w:adjustRightInd/>
        <w:jc w:val="both"/>
      </w:pPr>
      <w:r w:rsidRPr="002B7051">
        <w:t xml:space="preserve">раскрыть конкретные подходы органов власти и управления к решению социальных проблем, к вопросам реформирования в социальной сфере субъектов РФ; </w:t>
      </w:r>
    </w:p>
    <w:p w:rsidR="00A61928" w:rsidRPr="002B7051" w:rsidRDefault="00A61928" w:rsidP="004B03D3">
      <w:pPr>
        <w:widowControl/>
        <w:numPr>
          <w:ilvl w:val="0"/>
          <w:numId w:val="38"/>
        </w:numPr>
        <w:tabs>
          <w:tab w:val="left" w:pos="0"/>
          <w:tab w:val="left" w:pos="720"/>
          <w:tab w:val="left" w:pos="1080"/>
        </w:tabs>
        <w:autoSpaceDE/>
        <w:autoSpaceDN/>
        <w:adjustRightInd/>
        <w:jc w:val="both"/>
      </w:pPr>
      <w:r w:rsidRPr="002B7051">
        <w:t xml:space="preserve">развить способности самостоятельной оценки и осмысления информации, характеризующее социальное и экономическое развитие. </w:t>
      </w:r>
    </w:p>
    <w:p w:rsidR="004C40FA" w:rsidRPr="002B7051" w:rsidRDefault="004C40FA" w:rsidP="009C1A34">
      <w:pPr>
        <w:ind w:firstLine="567"/>
        <w:jc w:val="both"/>
        <w:rPr>
          <w:color w:val="000000"/>
          <w:spacing w:val="2"/>
        </w:rPr>
      </w:pPr>
      <w:r w:rsidRPr="002B7051">
        <w:rPr>
          <w:color w:val="000000"/>
          <w:spacing w:val="2"/>
        </w:rPr>
        <w:t>Изучение дисциплины «Управление социальной сферой» напра</w:t>
      </w:r>
      <w:r w:rsidRPr="002B7051">
        <w:rPr>
          <w:color w:val="000000"/>
          <w:spacing w:val="2"/>
        </w:rPr>
        <w:t>в</w:t>
      </w:r>
      <w:r w:rsidRPr="002B7051">
        <w:rPr>
          <w:color w:val="000000"/>
          <w:spacing w:val="2"/>
        </w:rPr>
        <w:t>лено на формирование следующих компетенций:</w:t>
      </w:r>
    </w:p>
    <w:p w:rsidR="004C40FA" w:rsidRPr="002B7051" w:rsidRDefault="004C40FA" w:rsidP="004B03D3">
      <w:pPr>
        <w:widowControl/>
        <w:numPr>
          <w:ilvl w:val="0"/>
          <w:numId w:val="38"/>
        </w:numPr>
        <w:tabs>
          <w:tab w:val="left" w:pos="0"/>
          <w:tab w:val="left" w:pos="720"/>
          <w:tab w:val="left" w:pos="1080"/>
        </w:tabs>
        <w:autoSpaceDE/>
        <w:autoSpaceDN/>
        <w:adjustRightInd/>
        <w:jc w:val="both"/>
      </w:pPr>
      <w:r w:rsidRPr="002B7051">
        <w:t>способность анализировать социально-значимые проблемы и процессы (ОК-13);</w:t>
      </w:r>
    </w:p>
    <w:p w:rsidR="004C40FA" w:rsidRPr="002B7051" w:rsidRDefault="004C40FA" w:rsidP="004B03D3">
      <w:pPr>
        <w:widowControl/>
        <w:numPr>
          <w:ilvl w:val="0"/>
          <w:numId w:val="38"/>
        </w:numPr>
        <w:tabs>
          <w:tab w:val="left" w:pos="0"/>
          <w:tab w:val="left" w:pos="720"/>
          <w:tab w:val="left" w:pos="1080"/>
        </w:tabs>
        <w:autoSpaceDE/>
        <w:autoSpaceDN/>
        <w:adjustRightInd/>
        <w:jc w:val="both"/>
      </w:pPr>
      <w:r w:rsidRPr="002B7051">
        <w:t>понимание роли и значения информации и информационных технологий в развитии современного общества и экономических знаний (ОК-16);</w:t>
      </w:r>
    </w:p>
    <w:p w:rsidR="004C40FA" w:rsidRPr="002B7051" w:rsidRDefault="004C40FA" w:rsidP="004B03D3">
      <w:pPr>
        <w:widowControl/>
        <w:numPr>
          <w:ilvl w:val="0"/>
          <w:numId w:val="38"/>
        </w:numPr>
        <w:tabs>
          <w:tab w:val="left" w:pos="0"/>
          <w:tab w:val="left" w:pos="720"/>
          <w:tab w:val="left" w:pos="1080"/>
        </w:tabs>
        <w:autoSpaceDE/>
        <w:autoSpaceDN/>
        <w:adjustRightInd/>
        <w:jc w:val="both"/>
      </w:pPr>
      <w:bookmarkStart w:id="0" w:name="sub_5227"/>
      <w:bookmarkStart w:id="1" w:name="sub_517"/>
      <w:r w:rsidRPr="002B7051">
        <w:t>способность оценивать воздействие макроэкономической среды на функционирование организаций и органов государственного и мун</w:t>
      </w:r>
      <w:r w:rsidRPr="002B7051">
        <w:t>и</w:t>
      </w:r>
      <w:r w:rsidRPr="002B7051">
        <w:t>ципального управления (ПК-27);</w:t>
      </w:r>
    </w:p>
    <w:p w:rsidR="004C40FA" w:rsidRPr="002B7051" w:rsidRDefault="004C40FA" w:rsidP="004B03D3">
      <w:pPr>
        <w:widowControl/>
        <w:numPr>
          <w:ilvl w:val="0"/>
          <w:numId w:val="38"/>
        </w:numPr>
        <w:tabs>
          <w:tab w:val="left" w:pos="0"/>
          <w:tab w:val="left" w:pos="720"/>
          <w:tab w:val="left" w:pos="1080"/>
        </w:tabs>
        <w:autoSpaceDE/>
        <w:autoSpaceDN/>
        <w:adjustRightInd/>
        <w:jc w:val="both"/>
      </w:pPr>
      <w:bookmarkStart w:id="2" w:name="sub_5228"/>
      <w:bookmarkEnd w:id="0"/>
      <w:r w:rsidRPr="002B7051">
        <w:lastRenderedPageBreak/>
        <w:t>понимание основных мотивов и механизмов принятия решений органами государственного регулирования (ПК-28);</w:t>
      </w:r>
    </w:p>
    <w:p w:rsidR="004C40FA" w:rsidRPr="002B7051" w:rsidRDefault="004C40FA" w:rsidP="004B03D3">
      <w:pPr>
        <w:widowControl/>
        <w:numPr>
          <w:ilvl w:val="0"/>
          <w:numId w:val="38"/>
        </w:numPr>
        <w:tabs>
          <w:tab w:val="left" w:pos="0"/>
          <w:tab w:val="left" w:pos="720"/>
          <w:tab w:val="left" w:pos="1080"/>
        </w:tabs>
        <w:autoSpaceDE/>
        <w:autoSpaceDN/>
        <w:adjustRightInd/>
        <w:jc w:val="both"/>
      </w:pPr>
      <w:bookmarkStart w:id="3" w:name="sub_5112"/>
      <w:bookmarkStart w:id="4" w:name="sub_5113"/>
      <w:bookmarkStart w:id="5" w:name="sub_5250"/>
      <w:bookmarkEnd w:id="1"/>
      <w:bookmarkEnd w:id="2"/>
      <w:r w:rsidRPr="002B7051">
        <w:t>способность оценивать экономические и социальные условия осуществления предпринимательской деятельности (ПК-50).</w:t>
      </w:r>
    </w:p>
    <w:bookmarkEnd w:id="3"/>
    <w:bookmarkEnd w:id="4"/>
    <w:bookmarkEnd w:id="5"/>
    <w:p w:rsidR="004C40FA" w:rsidRPr="002B7051" w:rsidRDefault="004C40FA" w:rsidP="009C1A34">
      <w:pPr>
        <w:ind w:firstLine="567"/>
        <w:jc w:val="both"/>
        <w:rPr>
          <w:color w:val="000000"/>
          <w:spacing w:val="2"/>
        </w:rPr>
      </w:pPr>
      <w:r w:rsidRPr="002B7051">
        <w:rPr>
          <w:color w:val="000000"/>
          <w:spacing w:val="2"/>
        </w:rPr>
        <w:t>В результате освоения дисциплины «Управление социальной сферой» студент должен:</w:t>
      </w:r>
    </w:p>
    <w:p w:rsidR="004C40FA" w:rsidRPr="002B7051" w:rsidRDefault="004C40FA" w:rsidP="009C1A34">
      <w:pPr>
        <w:ind w:firstLine="567"/>
        <w:jc w:val="both"/>
      </w:pPr>
      <w:r w:rsidRPr="002B7051">
        <w:rPr>
          <w:b/>
          <w:i/>
          <w:color w:val="000000"/>
          <w:spacing w:val="2"/>
        </w:rPr>
        <w:t>знать</w:t>
      </w:r>
      <w:r w:rsidRPr="002B7051">
        <w:rPr>
          <w:color w:val="000000"/>
          <w:spacing w:val="2"/>
        </w:rPr>
        <w:t xml:space="preserve">: </w:t>
      </w:r>
    </w:p>
    <w:p w:rsidR="004C40FA" w:rsidRPr="002B7051" w:rsidRDefault="004C40FA" w:rsidP="004B03D3">
      <w:pPr>
        <w:widowControl/>
        <w:numPr>
          <w:ilvl w:val="0"/>
          <w:numId w:val="38"/>
        </w:numPr>
        <w:tabs>
          <w:tab w:val="left" w:pos="0"/>
          <w:tab w:val="left" w:pos="720"/>
          <w:tab w:val="left" w:pos="1080"/>
        </w:tabs>
        <w:autoSpaceDE/>
        <w:autoSpaceDN/>
        <w:adjustRightInd/>
        <w:jc w:val="both"/>
      </w:pPr>
      <w:r w:rsidRPr="002B7051">
        <w:t>концепцию управления как системного явления (ПК-27,ПК-28);</w:t>
      </w:r>
    </w:p>
    <w:p w:rsidR="004C40FA" w:rsidRPr="002B7051" w:rsidRDefault="004C40FA" w:rsidP="004B03D3">
      <w:pPr>
        <w:widowControl/>
        <w:numPr>
          <w:ilvl w:val="0"/>
          <w:numId w:val="38"/>
        </w:numPr>
        <w:tabs>
          <w:tab w:val="left" w:pos="0"/>
          <w:tab w:val="left" w:pos="720"/>
          <w:tab w:val="left" w:pos="1080"/>
        </w:tabs>
        <w:autoSpaceDE/>
        <w:autoSpaceDN/>
        <w:adjustRightInd/>
        <w:jc w:val="both"/>
      </w:pPr>
      <w:r w:rsidRPr="002B7051">
        <w:t>содержание понятия «социальное управление» (ПК-27,</w:t>
      </w:r>
      <w:r w:rsidR="00330288" w:rsidRPr="002B7051">
        <w:t xml:space="preserve"> </w:t>
      </w:r>
      <w:r w:rsidRPr="002B7051">
        <w:t>ПК-28);</w:t>
      </w:r>
    </w:p>
    <w:p w:rsidR="004C40FA" w:rsidRPr="002B7051" w:rsidRDefault="004C40FA" w:rsidP="004B03D3">
      <w:pPr>
        <w:widowControl/>
        <w:numPr>
          <w:ilvl w:val="0"/>
          <w:numId w:val="38"/>
        </w:numPr>
        <w:tabs>
          <w:tab w:val="left" w:pos="0"/>
          <w:tab w:val="left" w:pos="720"/>
          <w:tab w:val="left" w:pos="1080"/>
        </w:tabs>
        <w:autoSpaceDE/>
        <w:autoSpaceDN/>
        <w:adjustRightInd/>
        <w:jc w:val="both"/>
      </w:pPr>
      <w:r w:rsidRPr="002B7051">
        <w:t>функции социального управления (ПК-27,</w:t>
      </w:r>
      <w:r w:rsidR="00330288" w:rsidRPr="002B7051">
        <w:t xml:space="preserve"> </w:t>
      </w:r>
      <w:r w:rsidRPr="002B7051">
        <w:t>ПК-28);</w:t>
      </w:r>
    </w:p>
    <w:p w:rsidR="004C40FA" w:rsidRPr="002B7051" w:rsidRDefault="004C40FA" w:rsidP="004B03D3">
      <w:pPr>
        <w:widowControl/>
        <w:numPr>
          <w:ilvl w:val="0"/>
          <w:numId w:val="38"/>
        </w:numPr>
        <w:tabs>
          <w:tab w:val="left" w:pos="0"/>
          <w:tab w:val="left" w:pos="720"/>
          <w:tab w:val="left" w:pos="1080"/>
        </w:tabs>
        <w:autoSpaceDE/>
        <w:autoSpaceDN/>
        <w:adjustRightInd/>
        <w:jc w:val="both"/>
      </w:pPr>
      <w:r w:rsidRPr="002B7051">
        <w:t>методы социального управления (ПК-27,</w:t>
      </w:r>
      <w:r w:rsidR="00330288" w:rsidRPr="002B7051">
        <w:t xml:space="preserve"> </w:t>
      </w:r>
      <w:r w:rsidRPr="002B7051">
        <w:t>ПК-28);</w:t>
      </w:r>
    </w:p>
    <w:p w:rsidR="004C40FA" w:rsidRPr="002B7051" w:rsidRDefault="004C40FA" w:rsidP="004B03D3">
      <w:pPr>
        <w:widowControl/>
        <w:numPr>
          <w:ilvl w:val="0"/>
          <w:numId w:val="38"/>
        </w:numPr>
        <w:tabs>
          <w:tab w:val="left" w:pos="0"/>
          <w:tab w:val="left" w:pos="720"/>
          <w:tab w:val="left" w:pos="1080"/>
        </w:tabs>
        <w:autoSpaceDE/>
        <w:autoSpaceDN/>
        <w:adjustRightInd/>
        <w:jc w:val="both"/>
      </w:pPr>
      <w:r w:rsidRPr="002B7051">
        <w:t>социальную структуру общества (ПК-27,</w:t>
      </w:r>
      <w:r w:rsidR="00330288" w:rsidRPr="002B7051">
        <w:t xml:space="preserve"> </w:t>
      </w:r>
      <w:r w:rsidRPr="002B7051">
        <w:t>ПК-28, ПК-50);</w:t>
      </w:r>
    </w:p>
    <w:p w:rsidR="004C40FA" w:rsidRPr="002B7051" w:rsidRDefault="004C40FA" w:rsidP="004B03D3">
      <w:pPr>
        <w:widowControl/>
        <w:numPr>
          <w:ilvl w:val="0"/>
          <w:numId w:val="38"/>
        </w:numPr>
        <w:tabs>
          <w:tab w:val="left" w:pos="0"/>
          <w:tab w:val="left" w:pos="720"/>
          <w:tab w:val="left" w:pos="1080"/>
        </w:tabs>
        <w:autoSpaceDE/>
        <w:autoSpaceDN/>
        <w:adjustRightInd/>
        <w:jc w:val="both"/>
      </w:pPr>
      <w:r w:rsidRPr="002B7051">
        <w:t xml:space="preserve">характеристики субъектов и объекта социального управления (ПК-28, ПК-28); </w:t>
      </w:r>
    </w:p>
    <w:p w:rsidR="004C40FA" w:rsidRPr="002B7051" w:rsidRDefault="004C40FA" w:rsidP="004B03D3">
      <w:pPr>
        <w:widowControl/>
        <w:numPr>
          <w:ilvl w:val="0"/>
          <w:numId w:val="38"/>
        </w:numPr>
        <w:tabs>
          <w:tab w:val="left" w:pos="0"/>
          <w:tab w:val="left" w:pos="720"/>
          <w:tab w:val="left" w:pos="1080"/>
        </w:tabs>
        <w:autoSpaceDE/>
        <w:autoSpaceDN/>
        <w:adjustRightInd/>
        <w:jc w:val="both"/>
      </w:pPr>
      <w:r w:rsidRPr="002B7051">
        <w:t>сущность и структуру социальной сферы (ПК-28, ПК-50);</w:t>
      </w:r>
    </w:p>
    <w:p w:rsidR="004C40FA" w:rsidRPr="002B7051" w:rsidRDefault="004C40FA" w:rsidP="004B03D3">
      <w:pPr>
        <w:widowControl/>
        <w:numPr>
          <w:ilvl w:val="0"/>
          <w:numId w:val="38"/>
        </w:numPr>
        <w:tabs>
          <w:tab w:val="left" w:pos="0"/>
          <w:tab w:val="left" w:pos="720"/>
          <w:tab w:val="left" w:pos="1080"/>
        </w:tabs>
        <w:autoSpaceDE/>
        <w:autoSpaceDN/>
        <w:adjustRightInd/>
        <w:jc w:val="both"/>
      </w:pPr>
      <w:r w:rsidRPr="002B7051">
        <w:t>содержание понятия «социальная политика» (ПК-27,</w:t>
      </w:r>
      <w:r w:rsidR="00330288" w:rsidRPr="002B7051">
        <w:t xml:space="preserve"> </w:t>
      </w:r>
      <w:r w:rsidRPr="002B7051">
        <w:t>ПК-28, ПК-50);</w:t>
      </w:r>
    </w:p>
    <w:p w:rsidR="004C40FA" w:rsidRPr="002B7051" w:rsidRDefault="004C40FA" w:rsidP="004B03D3">
      <w:pPr>
        <w:widowControl/>
        <w:numPr>
          <w:ilvl w:val="0"/>
          <w:numId w:val="38"/>
        </w:numPr>
        <w:tabs>
          <w:tab w:val="left" w:pos="0"/>
          <w:tab w:val="left" w:pos="720"/>
          <w:tab w:val="left" w:pos="1080"/>
        </w:tabs>
        <w:autoSpaceDE/>
        <w:autoSpaceDN/>
        <w:adjustRightInd/>
        <w:jc w:val="both"/>
      </w:pPr>
      <w:r w:rsidRPr="002B7051">
        <w:t>компоненты социальной политики (ОК-13, ПК-27);</w:t>
      </w:r>
    </w:p>
    <w:p w:rsidR="004C40FA" w:rsidRPr="002B7051" w:rsidRDefault="004C40FA" w:rsidP="004B03D3">
      <w:pPr>
        <w:widowControl/>
        <w:numPr>
          <w:ilvl w:val="0"/>
          <w:numId w:val="38"/>
        </w:numPr>
        <w:tabs>
          <w:tab w:val="left" w:pos="0"/>
          <w:tab w:val="left" w:pos="720"/>
          <w:tab w:val="left" w:pos="1080"/>
        </w:tabs>
        <w:autoSpaceDE/>
        <w:autoSpaceDN/>
        <w:adjustRightInd/>
        <w:jc w:val="both"/>
      </w:pPr>
      <w:r w:rsidRPr="002B7051">
        <w:t>виды социальной политики и уровни реализации (ОК-13);</w:t>
      </w:r>
    </w:p>
    <w:p w:rsidR="004C40FA" w:rsidRPr="002B7051" w:rsidRDefault="004C40FA" w:rsidP="004B03D3">
      <w:pPr>
        <w:widowControl/>
        <w:numPr>
          <w:ilvl w:val="0"/>
          <w:numId w:val="38"/>
        </w:numPr>
        <w:tabs>
          <w:tab w:val="left" w:pos="0"/>
          <w:tab w:val="left" w:pos="720"/>
          <w:tab w:val="left" w:pos="1080"/>
        </w:tabs>
        <w:autoSpaceDE/>
        <w:autoSpaceDN/>
        <w:adjustRightInd/>
        <w:jc w:val="both"/>
      </w:pPr>
      <w:r w:rsidRPr="002B7051">
        <w:t>содержание основных функций и направлений социальной п</w:t>
      </w:r>
      <w:r w:rsidRPr="002B7051">
        <w:t>о</w:t>
      </w:r>
      <w:r w:rsidRPr="002B7051">
        <w:t>литики государства (ОК-13, ОК-16, ПК-27, ПК-28, ПК-50);</w:t>
      </w:r>
    </w:p>
    <w:p w:rsidR="004C40FA" w:rsidRPr="002B7051" w:rsidRDefault="004C40FA" w:rsidP="004B03D3">
      <w:pPr>
        <w:widowControl/>
        <w:numPr>
          <w:ilvl w:val="0"/>
          <w:numId w:val="38"/>
        </w:numPr>
        <w:tabs>
          <w:tab w:val="left" w:pos="0"/>
          <w:tab w:val="left" w:pos="720"/>
          <w:tab w:val="left" w:pos="1080"/>
        </w:tabs>
        <w:autoSpaceDE/>
        <w:autoSpaceDN/>
        <w:adjustRightInd/>
        <w:jc w:val="both"/>
      </w:pPr>
      <w:r w:rsidRPr="002B7051">
        <w:t>структурное и функциональное строение государственной и муниципальной системы социального управления (ОК-13, ПК-27, ПК-28);</w:t>
      </w:r>
    </w:p>
    <w:p w:rsidR="004C40FA" w:rsidRPr="002B7051" w:rsidRDefault="004C40FA" w:rsidP="004B03D3">
      <w:pPr>
        <w:widowControl/>
        <w:numPr>
          <w:ilvl w:val="0"/>
          <w:numId w:val="38"/>
        </w:numPr>
        <w:tabs>
          <w:tab w:val="left" w:pos="0"/>
          <w:tab w:val="left" w:pos="720"/>
          <w:tab w:val="left" w:pos="1080"/>
        </w:tabs>
        <w:autoSpaceDE/>
        <w:autoSpaceDN/>
        <w:adjustRightInd/>
        <w:jc w:val="both"/>
      </w:pPr>
      <w:r w:rsidRPr="002B7051">
        <w:t xml:space="preserve">основные категории, связанные с функционированием отраслей социальной сферы (ПК-28, ПК-50); </w:t>
      </w:r>
    </w:p>
    <w:p w:rsidR="004C40FA" w:rsidRPr="002B7051" w:rsidRDefault="004C40FA" w:rsidP="004B03D3">
      <w:pPr>
        <w:widowControl/>
        <w:numPr>
          <w:ilvl w:val="0"/>
          <w:numId w:val="38"/>
        </w:numPr>
        <w:tabs>
          <w:tab w:val="left" w:pos="0"/>
          <w:tab w:val="left" w:pos="720"/>
          <w:tab w:val="left" w:pos="1080"/>
        </w:tabs>
        <w:autoSpaceDE/>
        <w:autoSpaceDN/>
        <w:adjustRightInd/>
        <w:jc w:val="both"/>
      </w:pPr>
      <w:r w:rsidRPr="002B7051">
        <w:t>специфику и принципы управления социальной сферой и соц</w:t>
      </w:r>
      <w:r w:rsidRPr="002B7051">
        <w:t>и</w:t>
      </w:r>
      <w:r w:rsidRPr="002B7051">
        <w:t xml:space="preserve">альным развитием (ОК-13, ОК-16, ПК-27, ПК-28, ПК-50); </w:t>
      </w:r>
    </w:p>
    <w:p w:rsidR="004C40FA" w:rsidRPr="002B7051" w:rsidRDefault="004C40FA" w:rsidP="004B03D3">
      <w:pPr>
        <w:widowControl/>
        <w:numPr>
          <w:ilvl w:val="0"/>
          <w:numId w:val="38"/>
        </w:numPr>
        <w:tabs>
          <w:tab w:val="left" w:pos="0"/>
          <w:tab w:val="left" w:pos="720"/>
          <w:tab w:val="left" w:pos="1080"/>
        </w:tabs>
        <w:autoSpaceDE/>
        <w:autoSpaceDN/>
        <w:adjustRightInd/>
        <w:jc w:val="both"/>
      </w:pPr>
      <w:r w:rsidRPr="002B7051">
        <w:t>специфику региональных, муниципальных социальных проце</w:t>
      </w:r>
      <w:r w:rsidRPr="002B7051">
        <w:t>с</w:t>
      </w:r>
      <w:r w:rsidRPr="002B7051">
        <w:t>сов и их взаимосвязь с общероссийскими процессами (ОК-13, ОК-16, ПК-27, ПК-28);</w:t>
      </w:r>
    </w:p>
    <w:p w:rsidR="004C40FA" w:rsidRPr="002B7051" w:rsidRDefault="004C40FA" w:rsidP="004B03D3">
      <w:pPr>
        <w:widowControl/>
        <w:numPr>
          <w:ilvl w:val="0"/>
          <w:numId w:val="38"/>
        </w:numPr>
        <w:tabs>
          <w:tab w:val="left" w:pos="0"/>
          <w:tab w:val="left" w:pos="720"/>
          <w:tab w:val="left" w:pos="1080"/>
        </w:tabs>
        <w:autoSpaceDE/>
        <w:autoSpaceDN/>
        <w:adjustRightInd/>
        <w:jc w:val="both"/>
      </w:pPr>
      <w:r w:rsidRPr="002B7051">
        <w:t>основные направления реформирования социальной сферы на современном этапе (ОК-13, ОК-16, ПК-28);</w:t>
      </w:r>
    </w:p>
    <w:p w:rsidR="004C40FA" w:rsidRPr="002B7051" w:rsidRDefault="004C40FA" w:rsidP="004B03D3">
      <w:pPr>
        <w:widowControl/>
        <w:numPr>
          <w:ilvl w:val="0"/>
          <w:numId w:val="38"/>
        </w:numPr>
        <w:tabs>
          <w:tab w:val="left" w:pos="0"/>
          <w:tab w:val="left" w:pos="720"/>
          <w:tab w:val="left" w:pos="1080"/>
        </w:tabs>
        <w:autoSpaceDE/>
        <w:autoSpaceDN/>
        <w:adjustRightInd/>
        <w:jc w:val="both"/>
      </w:pPr>
      <w:r w:rsidRPr="002B7051">
        <w:t>федеральные и региональные целевые программы в различных отраслях социальной сферы (ОК-13, ОК-16, ПК-28);</w:t>
      </w:r>
    </w:p>
    <w:p w:rsidR="004C40FA" w:rsidRPr="002B7051" w:rsidRDefault="004C40FA" w:rsidP="004B03D3">
      <w:pPr>
        <w:widowControl/>
        <w:numPr>
          <w:ilvl w:val="0"/>
          <w:numId w:val="38"/>
        </w:numPr>
        <w:tabs>
          <w:tab w:val="left" w:pos="0"/>
          <w:tab w:val="left" w:pos="720"/>
          <w:tab w:val="left" w:pos="1080"/>
        </w:tabs>
        <w:autoSpaceDE/>
        <w:autoSpaceDN/>
        <w:adjustRightInd/>
        <w:jc w:val="both"/>
      </w:pPr>
      <w:r w:rsidRPr="002B7051">
        <w:t>систему критериев и показателей социальной политики гос</w:t>
      </w:r>
      <w:r w:rsidRPr="002B7051">
        <w:t>у</w:t>
      </w:r>
      <w:r w:rsidRPr="002B7051">
        <w:t>дарства (ОК-13, ПК-28);</w:t>
      </w:r>
    </w:p>
    <w:p w:rsidR="004C40FA" w:rsidRPr="002B7051" w:rsidRDefault="004C40FA" w:rsidP="004B03D3">
      <w:pPr>
        <w:widowControl/>
        <w:numPr>
          <w:ilvl w:val="0"/>
          <w:numId w:val="38"/>
        </w:numPr>
        <w:tabs>
          <w:tab w:val="left" w:pos="0"/>
          <w:tab w:val="left" w:pos="720"/>
          <w:tab w:val="left" w:pos="1080"/>
        </w:tabs>
        <w:autoSpaceDE/>
        <w:autoSpaceDN/>
        <w:adjustRightInd/>
        <w:jc w:val="both"/>
      </w:pPr>
      <w:r w:rsidRPr="002B7051">
        <w:t>методы мониторингового контроля состояния социальной сферы (ОК-13, ОК-16);</w:t>
      </w:r>
    </w:p>
    <w:p w:rsidR="004C40FA" w:rsidRPr="002B7051" w:rsidRDefault="004C40FA" w:rsidP="004B03D3">
      <w:pPr>
        <w:widowControl/>
        <w:numPr>
          <w:ilvl w:val="0"/>
          <w:numId w:val="38"/>
        </w:numPr>
        <w:tabs>
          <w:tab w:val="left" w:pos="0"/>
          <w:tab w:val="left" w:pos="720"/>
          <w:tab w:val="left" w:pos="1080"/>
        </w:tabs>
        <w:autoSpaceDE/>
        <w:autoSpaceDN/>
        <w:adjustRightInd/>
        <w:jc w:val="both"/>
      </w:pPr>
      <w:r w:rsidRPr="002B7051">
        <w:t>методы социального программирования и социального план</w:t>
      </w:r>
      <w:r w:rsidRPr="002B7051">
        <w:t>и</w:t>
      </w:r>
      <w:r w:rsidRPr="002B7051">
        <w:t>рования (ОК-13, ОК-16);</w:t>
      </w:r>
    </w:p>
    <w:p w:rsidR="004C40FA" w:rsidRPr="002B7051" w:rsidRDefault="004C40FA" w:rsidP="004B03D3">
      <w:pPr>
        <w:widowControl/>
        <w:numPr>
          <w:ilvl w:val="0"/>
          <w:numId w:val="38"/>
        </w:numPr>
        <w:tabs>
          <w:tab w:val="left" w:pos="0"/>
          <w:tab w:val="left" w:pos="720"/>
          <w:tab w:val="left" w:pos="1080"/>
        </w:tabs>
        <w:autoSpaceDE/>
        <w:autoSpaceDN/>
        <w:adjustRightInd/>
        <w:jc w:val="both"/>
      </w:pPr>
      <w:r w:rsidRPr="002B7051">
        <w:lastRenderedPageBreak/>
        <w:t>финансовые механизмы социального развития (ПК-27, ПК-28);</w:t>
      </w:r>
    </w:p>
    <w:p w:rsidR="004C40FA" w:rsidRPr="002B7051" w:rsidRDefault="004C40FA" w:rsidP="004B03D3">
      <w:pPr>
        <w:widowControl/>
        <w:numPr>
          <w:ilvl w:val="0"/>
          <w:numId w:val="38"/>
        </w:numPr>
        <w:tabs>
          <w:tab w:val="left" w:pos="0"/>
          <w:tab w:val="left" w:pos="720"/>
          <w:tab w:val="left" w:pos="1080"/>
        </w:tabs>
        <w:autoSpaceDE/>
        <w:autoSpaceDN/>
        <w:adjustRightInd/>
        <w:jc w:val="both"/>
      </w:pPr>
      <w:r w:rsidRPr="002B7051">
        <w:t>принципы, факторы формирования системы социальной защиты населения; знание структуры органов системы социальной защиты нас</w:t>
      </w:r>
      <w:r w:rsidRPr="002B7051">
        <w:t>е</w:t>
      </w:r>
      <w:r w:rsidRPr="002B7051">
        <w:t>ления и основных направлений их деятельности (ОК-13, ПК-28,</w:t>
      </w:r>
      <w:r w:rsidR="00330288" w:rsidRPr="002B7051">
        <w:t xml:space="preserve"> </w:t>
      </w:r>
      <w:r w:rsidRPr="002B7051">
        <w:t>ПК-50)</w:t>
      </w:r>
    </w:p>
    <w:p w:rsidR="004C40FA" w:rsidRPr="002B7051" w:rsidRDefault="004C40FA" w:rsidP="009C1A34">
      <w:pPr>
        <w:ind w:firstLine="567"/>
        <w:jc w:val="both"/>
        <w:rPr>
          <w:b/>
          <w:color w:val="000000"/>
          <w:spacing w:val="2"/>
        </w:rPr>
      </w:pPr>
      <w:r w:rsidRPr="002B7051">
        <w:rPr>
          <w:b/>
          <w:i/>
          <w:color w:val="000000"/>
          <w:spacing w:val="2"/>
        </w:rPr>
        <w:t>уметь</w:t>
      </w:r>
      <w:r w:rsidRPr="002B7051">
        <w:rPr>
          <w:color w:val="000000"/>
          <w:spacing w:val="2"/>
        </w:rPr>
        <w:t>:</w:t>
      </w:r>
    </w:p>
    <w:p w:rsidR="004C40FA" w:rsidRPr="002B7051" w:rsidRDefault="004C40FA" w:rsidP="004B03D3">
      <w:pPr>
        <w:widowControl/>
        <w:numPr>
          <w:ilvl w:val="0"/>
          <w:numId w:val="38"/>
        </w:numPr>
        <w:tabs>
          <w:tab w:val="left" w:pos="0"/>
          <w:tab w:val="left" w:pos="720"/>
          <w:tab w:val="left" w:pos="1080"/>
        </w:tabs>
        <w:autoSpaceDE/>
        <w:autoSpaceDN/>
        <w:adjustRightInd/>
        <w:jc w:val="both"/>
      </w:pPr>
      <w:r w:rsidRPr="002B7051">
        <w:t>анализировать и определять основные принципы социального управления (ОК-13, ОК-16, ПК-27, ПК-28);</w:t>
      </w:r>
    </w:p>
    <w:p w:rsidR="004C40FA" w:rsidRPr="002B7051" w:rsidRDefault="004C40FA" w:rsidP="004B03D3">
      <w:pPr>
        <w:widowControl/>
        <w:numPr>
          <w:ilvl w:val="0"/>
          <w:numId w:val="38"/>
        </w:numPr>
        <w:tabs>
          <w:tab w:val="left" w:pos="0"/>
          <w:tab w:val="left" w:pos="720"/>
          <w:tab w:val="left" w:pos="1080"/>
        </w:tabs>
        <w:autoSpaceDE/>
        <w:autoSpaceDN/>
        <w:adjustRightInd/>
        <w:jc w:val="both"/>
      </w:pPr>
      <w:r w:rsidRPr="002B7051">
        <w:t>ориентироваться в методах социального управления (ОК-13, ОК-16, ПК-27, ПК-28);</w:t>
      </w:r>
    </w:p>
    <w:p w:rsidR="004C40FA" w:rsidRPr="002B7051" w:rsidRDefault="004C40FA" w:rsidP="004B03D3">
      <w:pPr>
        <w:widowControl/>
        <w:numPr>
          <w:ilvl w:val="0"/>
          <w:numId w:val="38"/>
        </w:numPr>
        <w:tabs>
          <w:tab w:val="left" w:pos="0"/>
          <w:tab w:val="left" w:pos="720"/>
          <w:tab w:val="left" w:pos="1080"/>
        </w:tabs>
        <w:autoSpaceDE/>
        <w:autoSpaceDN/>
        <w:adjustRightInd/>
        <w:jc w:val="both"/>
      </w:pPr>
      <w:r w:rsidRPr="002B7051">
        <w:t>анализировать содержание функций социального управления (ОК-13, ОК-16, ПК-27, ПК-28, ПК-50);</w:t>
      </w:r>
    </w:p>
    <w:p w:rsidR="004C40FA" w:rsidRPr="002B7051" w:rsidRDefault="004C40FA" w:rsidP="004B03D3">
      <w:pPr>
        <w:widowControl/>
        <w:numPr>
          <w:ilvl w:val="0"/>
          <w:numId w:val="38"/>
        </w:numPr>
        <w:tabs>
          <w:tab w:val="left" w:pos="0"/>
          <w:tab w:val="left" w:pos="720"/>
          <w:tab w:val="left" w:pos="1080"/>
        </w:tabs>
        <w:autoSpaceDE/>
        <w:autoSpaceDN/>
        <w:adjustRightInd/>
        <w:jc w:val="both"/>
      </w:pPr>
      <w:r w:rsidRPr="002B7051">
        <w:t>структурировать элементы социальной сферы (ОК-13, ОК-16, ПК-27, ПК-28, ПК-50);</w:t>
      </w:r>
    </w:p>
    <w:p w:rsidR="004C40FA" w:rsidRPr="002B7051" w:rsidRDefault="004C40FA" w:rsidP="004B03D3">
      <w:pPr>
        <w:widowControl/>
        <w:numPr>
          <w:ilvl w:val="0"/>
          <w:numId w:val="38"/>
        </w:numPr>
        <w:tabs>
          <w:tab w:val="left" w:pos="0"/>
          <w:tab w:val="left" w:pos="720"/>
          <w:tab w:val="left" w:pos="1080"/>
        </w:tabs>
        <w:autoSpaceDE/>
        <w:autoSpaceDN/>
        <w:adjustRightInd/>
        <w:jc w:val="both"/>
      </w:pPr>
      <w:r w:rsidRPr="002B7051">
        <w:t>определять субъекты и объекты социальной политики, виды и уровни ее реализации (ОК-13, ОК-16, ПК-27, ПК-28, ПК-50);</w:t>
      </w:r>
    </w:p>
    <w:p w:rsidR="004C40FA" w:rsidRPr="002B7051" w:rsidRDefault="004C40FA" w:rsidP="004B03D3">
      <w:pPr>
        <w:widowControl/>
        <w:numPr>
          <w:ilvl w:val="0"/>
          <w:numId w:val="38"/>
        </w:numPr>
        <w:tabs>
          <w:tab w:val="left" w:pos="0"/>
          <w:tab w:val="left" w:pos="720"/>
          <w:tab w:val="left" w:pos="1080"/>
        </w:tabs>
        <w:autoSpaceDE/>
        <w:autoSpaceDN/>
        <w:adjustRightInd/>
        <w:jc w:val="both"/>
      </w:pPr>
      <w:r w:rsidRPr="002B7051">
        <w:t>раскрывать содержание направлений реализации социальной политики (ОК-13, ОК-16, ПК-27, ПК-28, ПК-50);</w:t>
      </w:r>
    </w:p>
    <w:p w:rsidR="004C40FA" w:rsidRPr="002B7051" w:rsidRDefault="004C40FA" w:rsidP="004B03D3">
      <w:pPr>
        <w:widowControl/>
        <w:numPr>
          <w:ilvl w:val="0"/>
          <w:numId w:val="38"/>
        </w:numPr>
        <w:tabs>
          <w:tab w:val="left" w:pos="0"/>
          <w:tab w:val="left" w:pos="720"/>
          <w:tab w:val="left" w:pos="1080"/>
        </w:tabs>
        <w:autoSpaceDE/>
        <w:autoSpaceDN/>
        <w:adjustRightInd/>
        <w:jc w:val="both"/>
      </w:pPr>
      <w:r w:rsidRPr="002B7051">
        <w:t>проводить мониторинг состояния социальной сферы (ОК-13, ОК-16, ПК-27, ПК-28, ПК-50);</w:t>
      </w:r>
    </w:p>
    <w:p w:rsidR="004C40FA" w:rsidRPr="002B7051" w:rsidRDefault="004C40FA" w:rsidP="004B03D3">
      <w:pPr>
        <w:widowControl/>
        <w:numPr>
          <w:ilvl w:val="0"/>
          <w:numId w:val="38"/>
        </w:numPr>
        <w:tabs>
          <w:tab w:val="left" w:pos="0"/>
          <w:tab w:val="left" w:pos="720"/>
          <w:tab w:val="left" w:pos="1080"/>
        </w:tabs>
        <w:autoSpaceDE/>
        <w:autoSpaceDN/>
        <w:adjustRightInd/>
        <w:jc w:val="both"/>
      </w:pPr>
      <w:r w:rsidRPr="002B7051">
        <w:t>анализировать данные мониторинга состояния социальной сферы (ОК-13, ОК-16, ПК-27, ПК-28, ПК-50);</w:t>
      </w:r>
    </w:p>
    <w:p w:rsidR="004C40FA" w:rsidRPr="002B7051" w:rsidRDefault="004C40FA" w:rsidP="004B03D3">
      <w:pPr>
        <w:widowControl/>
        <w:numPr>
          <w:ilvl w:val="0"/>
          <w:numId w:val="38"/>
        </w:numPr>
        <w:tabs>
          <w:tab w:val="left" w:pos="0"/>
          <w:tab w:val="left" w:pos="720"/>
          <w:tab w:val="left" w:pos="1080"/>
        </w:tabs>
        <w:autoSpaceDE/>
        <w:autoSpaceDN/>
        <w:adjustRightInd/>
        <w:jc w:val="both"/>
      </w:pPr>
      <w:r w:rsidRPr="002B7051">
        <w:t>анализировать показатели уровня и качества жизни населения (ОК-13, ОК-16, ПК-27, ПК-28, ПК-50);</w:t>
      </w:r>
    </w:p>
    <w:p w:rsidR="004C40FA" w:rsidRPr="002B7051" w:rsidRDefault="004C40FA" w:rsidP="004B03D3">
      <w:pPr>
        <w:widowControl/>
        <w:numPr>
          <w:ilvl w:val="0"/>
          <w:numId w:val="38"/>
        </w:numPr>
        <w:tabs>
          <w:tab w:val="left" w:pos="0"/>
          <w:tab w:val="left" w:pos="720"/>
          <w:tab w:val="left" w:pos="1080"/>
        </w:tabs>
        <w:autoSpaceDE/>
        <w:autoSpaceDN/>
        <w:adjustRightInd/>
        <w:jc w:val="both"/>
      </w:pPr>
      <w:r w:rsidRPr="002B7051">
        <w:t>анализировать содержание бюджетной политики государства в социальной сфере (ОК-13, ОК-16, ПК-27, ПК-28, ПК-50);</w:t>
      </w:r>
    </w:p>
    <w:p w:rsidR="004C40FA" w:rsidRPr="002B7051" w:rsidRDefault="004C40FA" w:rsidP="004B03D3">
      <w:pPr>
        <w:widowControl/>
        <w:numPr>
          <w:ilvl w:val="0"/>
          <w:numId w:val="38"/>
        </w:numPr>
        <w:tabs>
          <w:tab w:val="left" w:pos="0"/>
          <w:tab w:val="left" w:pos="720"/>
          <w:tab w:val="left" w:pos="1080"/>
        </w:tabs>
        <w:autoSpaceDE/>
        <w:autoSpaceDN/>
        <w:adjustRightInd/>
        <w:jc w:val="both"/>
      </w:pPr>
      <w:r w:rsidRPr="002B7051">
        <w:t>с научной и объективной точки зрения анализировать политику государства в области управления социальной сферой (ОК-13, ОК-16, ПК-27, ПК-28, ПК-50);</w:t>
      </w:r>
    </w:p>
    <w:p w:rsidR="004C40FA" w:rsidRPr="002B7051" w:rsidRDefault="004C40FA" w:rsidP="004B03D3">
      <w:pPr>
        <w:widowControl/>
        <w:numPr>
          <w:ilvl w:val="0"/>
          <w:numId w:val="38"/>
        </w:numPr>
        <w:tabs>
          <w:tab w:val="left" w:pos="0"/>
          <w:tab w:val="left" w:pos="720"/>
          <w:tab w:val="left" w:pos="1080"/>
        </w:tabs>
        <w:autoSpaceDE/>
        <w:autoSpaceDN/>
        <w:adjustRightInd/>
        <w:jc w:val="both"/>
      </w:pPr>
      <w:r w:rsidRPr="002B7051">
        <w:t>анализировать современное состояние социальной сферы (ОК-13, ОК-16, ПК-27, ПК-28, ПК-50);</w:t>
      </w:r>
    </w:p>
    <w:p w:rsidR="004C40FA" w:rsidRPr="002B7051" w:rsidRDefault="004C40FA" w:rsidP="004B03D3">
      <w:pPr>
        <w:widowControl/>
        <w:numPr>
          <w:ilvl w:val="0"/>
          <w:numId w:val="38"/>
        </w:numPr>
        <w:tabs>
          <w:tab w:val="left" w:pos="0"/>
          <w:tab w:val="left" w:pos="720"/>
          <w:tab w:val="left" w:pos="1080"/>
        </w:tabs>
        <w:autoSpaceDE/>
        <w:autoSpaceDN/>
        <w:adjustRightInd/>
        <w:jc w:val="both"/>
      </w:pPr>
      <w:r w:rsidRPr="002B7051">
        <w:t>определять цели социальных мероприятий (ОК-13, ОК-16, ПК-27, ПК-28, ПК-50);</w:t>
      </w:r>
    </w:p>
    <w:p w:rsidR="004C40FA" w:rsidRPr="002B7051" w:rsidRDefault="004C40FA" w:rsidP="004B03D3">
      <w:pPr>
        <w:widowControl/>
        <w:numPr>
          <w:ilvl w:val="0"/>
          <w:numId w:val="38"/>
        </w:numPr>
        <w:tabs>
          <w:tab w:val="left" w:pos="0"/>
          <w:tab w:val="left" w:pos="720"/>
          <w:tab w:val="left" w:pos="1080"/>
        </w:tabs>
        <w:autoSpaceDE/>
        <w:autoSpaceDN/>
        <w:adjustRightInd/>
        <w:jc w:val="both"/>
      </w:pPr>
      <w:r w:rsidRPr="002B7051">
        <w:t>пользоваться методами социального планирования (ОК-13, ОК-16, ПК-27, ПК-28, ПК-50);</w:t>
      </w:r>
    </w:p>
    <w:p w:rsidR="004C40FA" w:rsidRPr="002B7051" w:rsidRDefault="004C40FA" w:rsidP="004B03D3">
      <w:pPr>
        <w:widowControl/>
        <w:numPr>
          <w:ilvl w:val="0"/>
          <w:numId w:val="38"/>
        </w:numPr>
        <w:tabs>
          <w:tab w:val="left" w:pos="0"/>
          <w:tab w:val="left" w:pos="720"/>
          <w:tab w:val="left" w:pos="1080"/>
        </w:tabs>
        <w:autoSpaceDE/>
        <w:autoSpaceDN/>
        <w:adjustRightInd/>
        <w:jc w:val="both"/>
      </w:pPr>
      <w:r w:rsidRPr="002B7051">
        <w:t>применять полученные знания для изучения проблемных сторон и предложения рекомендаций по совершенствованию различных отраслей социальной сферы (ОК-13, ОК-16, ПК-27, ПК-28, ПК-50);</w:t>
      </w:r>
    </w:p>
    <w:p w:rsidR="004C40FA" w:rsidRPr="002B7051" w:rsidRDefault="004C40FA" w:rsidP="004B03D3">
      <w:pPr>
        <w:widowControl/>
        <w:numPr>
          <w:ilvl w:val="0"/>
          <w:numId w:val="38"/>
        </w:numPr>
        <w:tabs>
          <w:tab w:val="left" w:pos="0"/>
          <w:tab w:val="left" w:pos="720"/>
          <w:tab w:val="left" w:pos="1080"/>
        </w:tabs>
        <w:autoSpaceDE/>
        <w:autoSpaceDN/>
        <w:adjustRightInd/>
        <w:jc w:val="both"/>
      </w:pPr>
      <w:r w:rsidRPr="002B7051">
        <w:t>использовать полученные знания в профессиональной и повс</w:t>
      </w:r>
      <w:r w:rsidRPr="002B7051">
        <w:t>е</w:t>
      </w:r>
      <w:r w:rsidRPr="002B7051">
        <w:t>дневной жизни (ОК-13, ОК-16, ПК-27, ПК-28, ПК-50)</w:t>
      </w:r>
    </w:p>
    <w:p w:rsidR="00380CF6" w:rsidRDefault="00380CF6">
      <w:pPr>
        <w:widowControl/>
        <w:autoSpaceDE/>
        <w:autoSpaceDN/>
        <w:adjustRightInd/>
        <w:spacing w:after="200" w:line="276" w:lineRule="auto"/>
        <w:rPr>
          <w:b/>
          <w:i/>
          <w:color w:val="000000"/>
          <w:spacing w:val="2"/>
        </w:rPr>
      </w:pPr>
      <w:r>
        <w:rPr>
          <w:b/>
          <w:i/>
          <w:color w:val="000000"/>
          <w:spacing w:val="2"/>
        </w:rPr>
        <w:br w:type="page"/>
      </w:r>
    </w:p>
    <w:p w:rsidR="004C40FA" w:rsidRPr="002B7051" w:rsidRDefault="004C40FA" w:rsidP="009C1A34">
      <w:pPr>
        <w:ind w:firstLine="567"/>
        <w:jc w:val="both"/>
        <w:rPr>
          <w:color w:val="000000"/>
          <w:spacing w:val="2"/>
        </w:rPr>
      </w:pPr>
      <w:r w:rsidRPr="002B7051">
        <w:rPr>
          <w:b/>
          <w:i/>
          <w:color w:val="000000"/>
          <w:spacing w:val="2"/>
        </w:rPr>
        <w:lastRenderedPageBreak/>
        <w:t>владеть</w:t>
      </w:r>
      <w:r w:rsidRPr="002B7051">
        <w:rPr>
          <w:color w:val="000000"/>
          <w:spacing w:val="2"/>
        </w:rPr>
        <w:t>:</w:t>
      </w:r>
    </w:p>
    <w:p w:rsidR="004C40FA" w:rsidRPr="002B7051" w:rsidRDefault="004C40FA" w:rsidP="004B03D3">
      <w:pPr>
        <w:widowControl/>
        <w:numPr>
          <w:ilvl w:val="0"/>
          <w:numId w:val="38"/>
        </w:numPr>
        <w:tabs>
          <w:tab w:val="left" w:pos="0"/>
          <w:tab w:val="left" w:pos="720"/>
          <w:tab w:val="left" w:pos="1080"/>
        </w:tabs>
        <w:autoSpaceDE/>
        <w:autoSpaceDN/>
        <w:adjustRightInd/>
        <w:jc w:val="both"/>
      </w:pPr>
      <w:r w:rsidRPr="002B7051">
        <w:t>методами комплексного анализа социальной ситуации в ро</w:t>
      </w:r>
      <w:r w:rsidRPr="002B7051">
        <w:t>с</w:t>
      </w:r>
      <w:r w:rsidRPr="002B7051">
        <w:t xml:space="preserve">сийском обществе (ОК-13, ОК-16, ПК-27, ПК-28); </w:t>
      </w:r>
    </w:p>
    <w:p w:rsidR="004C40FA" w:rsidRPr="002B7051" w:rsidRDefault="004C40FA" w:rsidP="004B03D3">
      <w:pPr>
        <w:widowControl/>
        <w:numPr>
          <w:ilvl w:val="0"/>
          <w:numId w:val="38"/>
        </w:numPr>
        <w:tabs>
          <w:tab w:val="left" w:pos="0"/>
          <w:tab w:val="left" w:pos="720"/>
          <w:tab w:val="left" w:pos="1080"/>
        </w:tabs>
        <w:autoSpaceDE/>
        <w:autoSpaceDN/>
        <w:adjustRightInd/>
        <w:jc w:val="both"/>
      </w:pPr>
      <w:r w:rsidRPr="002B7051">
        <w:t>навыками формирования системы целей и задач, обоснования направления практических действий по управлению отраслями социал</w:t>
      </w:r>
      <w:r w:rsidRPr="002B7051">
        <w:t>ь</w:t>
      </w:r>
      <w:r w:rsidRPr="002B7051">
        <w:t>ной сферы и социальной защиты населения (ОК-13, ОК-16, ПК-27, ПК-28, ПК-50);</w:t>
      </w:r>
    </w:p>
    <w:p w:rsidR="004C40FA" w:rsidRPr="002B7051" w:rsidRDefault="004C40FA" w:rsidP="004B03D3">
      <w:pPr>
        <w:widowControl/>
        <w:numPr>
          <w:ilvl w:val="0"/>
          <w:numId w:val="38"/>
        </w:numPr>
        <w:tabs>
          <w:tab w:val="left" w:pos="0"/>
          <w:tab w:val="left" w:pos="720"/>
          <w:tab w:val="left" w:pos="1080"/>
        </w:tabs>
        <w:autoSpaceDE/>
        <w:autoSpaceDN/>
        <w:adjustRightInd/>
        <w:jc w:val="both"/>
      </w:pPr>
      <w:r w:rsidRPr="002B7051">
        <w:t xml:space="preserve">навыками применения социального партнерства во всех отраслях социальной сферы (ПК-27, ПК-28, ПК-50); </w:t>
      </w:r>
    </w:p>
    <w:p w:rsidR="004C40FA" w:rsidRPr="002B7051" w:rsidRDefault="004C40FA" w:rsidP="004B03D3">
      <w:pPr>
        <w:widowControl/>
        <w:numPr>
          <w:ilvl w:val="0"/>
          <w:numId w:val="38"/>
        </w:numPr>
        <w:tabs>
          <w:tab w:val="left" w:pos="0"/>
          <w:tab w:val="left" w:pos="720"/>
          <w:tab w:val="left" w:pos="1080"/>
        </w:tabs>
        <w:autoSpaceDE/>
        <w:autoSpaceDN/>
        <w:adjustRightInd/>
        <w:jc w:val="both"/>
      </w:pPr>
      <w:r w:rsidRPr="002B7051">
        <w:t>навыками применения основ социальной политики в изменении социального положения социальных групп (ОК-13, ОК-16, ПК-27, ПК-28, ПК-50);</w:t>
      </w:r>
    </w:p>
    <w:p w:rsidR="004C40FA" w:rsidRPr="002B7051" w:rsidRDefault="004C40FA" w:rsidP="004B03D3">
      <w:pPr>
        <w:widowControl/>
        <w:numPr>
          <w:ilvl w:val="0"/>
          <w:numId w:val="38"/>
        </w:numPr>
        <w:tabs>
          <w:tab w:val="left" w:pos="0"/>
          <w:tab w:val="left" w:pos="720"/>
          <w:tab w:val="left" w:pos="1080"/>
        </w:tabs>
        <w:autoSpaceDE/>
        <w:autoSpaceDN/>
        <w:adjustRightInd/>
        <w:jc w:val="both"/>
      </w:pPr>
      <w:r w:rsidRPr="002B7051">
        <w:t>навыками определения проблемных сторон в реализации о</w:t>
      </w:r>
      <w:r w:rsidRPr="002B7051">
        <w:t>с</w:t>
      </w:r>
      <w:r w:rsidRPr="002B7051">
        <w:t>новных направлений социальной политики в различных отраслях соц</w:t>
      </w:r>
      <w:r w:rsidRPr="002B7051">
        <w:t>и</w:t>
      </w:r>
      <w:r w:rsidRPr="002B7051">
        <w:t>альной сферы и в отношении различных категорий граждан и предложения возможных способов решения проблем средствами социальной работы (ОК-13, ОК-16, ПК-27, ПК-28).</w:t>
      </w:r>
    </w:p>
    <w:p w:rsidR="009B5C85" w:rsidRPr="002B7051" w:rsidRDefault="009B5C85" w:rsidP="009C1A34">
      <w:pPr>
        <w:shd w:val="clear" w:color="auto" w:fill="FFFFFF"/>
        <w:ind w:firstLine="567"/>
        <w:jc w:val="both"/>
        <w:rPr>
          <w:rFonts w:eastAsia="Times New Roman"/>
          <w:spacing w:val="-1"/>
        </w:rPr>
      </w:pPr>
      <w:r w:rsidRPr="002B7051">
        <w:rPr>
          <w:rFonts w:eastAsia="Times New Roman"/>
          <w:spacing w:val="-1"/>
        </w:rPr>
        <w:t>Учебное п</w:t>
      </w:r>
      <w:r w:rsidR="00D135BD" w:rsidRPr="002B7051">
        <w:rPr>
          <w:rFonts w:eastAsia="Times New Roman"/>
          <w:spacing w:val="-1"/>
        </w:rPr>
        <w:t xml:space="preserve">особие предназначено для </w:t>
      </w:r>
      <w:r w:rsidRPr="002B7051">
        <w:rPr>
          <w:rFonts w:eastAsia="Times New Roman"/>
          <w:spacing w:val="-1"/>
        </w:rPr>
        <w:t>студентов всех форм обучения направления подготовки 080200 «Менеджмент».</w:t>
      </w:r>
    </w:p>
    <w:p w:rsidR="00D135BD" w:rsidRPr="002B7051" w:rsidRDefault="00D135BD" w:rsidP="009C1A34">
      <w:pPr>
        <w:shd w:val="clear" w:color="auto" w:fill="FFFFFF"/>
        <w:ind w:firstLine="567"/>
        <w:jc w:val="both"/>
      </w:pPr>
      <w:r w:rsidRPr="002B7051">
        <w:rPr>
          <w:rFonts w:eastAsia="Times New Roman"/>
          <w:spacing w:val="-1"/>
        </w:rPr>
        <w:t>Данное пособие рекомендуется использ</w:t>
      </w:r>
      <w:r w:rsidR="009B5C85" w:rsidRPr="002B7051">
        <w:rPr>
          <w:rFonts w:eastAsia="Times New Roman"/>
          <w:spacing w:val="-1"/>
        </w:rPr>
        <w:t xml:space="preserve">овать </w:t>
      </w:r>
      <w:r w:rsidR="009B5C85" w:rsidRPr="002B7051">
        <w:rPr>
          <w:rFonts w:eastAsia="Times New Roman"/>
        </w:rPr>
        <w:t xml:space="preserve">в процессе изучения дисциплины «Управление социальной сферой»: </w:t>
      </w:r>
      <w:r w:rsidR="009C1A34" w:rsidRPr="002B7051">
        <w:rPr>
          <w:rFonts w:eastAsia="Times New Roman"/>
        </w:rPr>
        <w:t xml:space="preserve">для </w:t>
      </w:r>
      <w:r w:rsidR="009B5C85" w:rsidRPr="002B7051">
        <w:rPr>
          <w:rFonts w:eastAsia="Times New Roman"/>
        </w:rPr>
        <w:t>подготовки к практ</w:t>
      </w:r>
      <w:r w:rsidR="009B5C85" w:rsidRPr="002B7051">
        <w:rPr>
          <w:rFonts w:eastAsia="Times New Roman"/>
        </w:rPr>
        <w:t>и</w:t>
      </w:r>
      <w:r w:rsidR="009B5C85" w:rsidRPr="002B7051">
        <w:rPr>
          <w:rFonts w:eastAsia="Times New Roman"/>
        </w:rPr>
        <w:t>ческим занятиям</w:t>
      </w:r>
      <w:r w:rsidR="009C1A34" w:rsidRPr="002B7051">
        <w:rPr>
          <w:rFonts w:eastAsia="Times New Roman"/>
        </w:rPr>
        <w:t xml:space="preserve">, а также </w:t>
      </w:r>
      <w:r w:rsidR="009B5C85" w:rsidRPr="002B7051">
        <w:rPr>
          <w:rFonts w:eastAsia="Times New Roman"/>
          <w:spacing w:val="-1"/>
        </w:rPr>
        <w:t>в качестве основы для под</w:t>
      </w:r>
      <w:r w:rsidR="009B5C85" w:rsidRPr="002B7051">
        <w:rPr>
          <w:rFonts w:eastAsia="Times New Roman"/>
        </w:rPr>
        <w:t>готовки к экзамену</w:t>
      </w:r>
      <w:r w:rsidR="009C1A34" w:rsidRPr="002B7051">
        <w:rPr>
          <w:rFonts w:eastAsia="Times New Roman"/>
        </w:rPr>
        <w:t>.</w:t>
      </w:r>
    </w:p>
    <w:p w:rsidR="00D135BD" w:rsidRPr="002B7051" w:rsidRDefault="00D135BD" w:rsidP="009C1A34">
      <w:pPr>
        <w:shd w:val="clear" w:color="auto" w:fill="FFFFFF"/>
        <w:ind w:firstLine="567"/>
        <w:jc w:val="both"/>
      </w:pPr>
      <w:r w:rsidRPr="002B7051">
        <w:rPr>
          <w:rFonts w:eastAsia="Times New Roman"/>
        </w:rPr>
        <w:t>При изучении тем для лучшего их усвоения с точки зрения пон</w:t>
      </w:r>
      <w:r w:rsidRPr="002B7051">
        <w:rPr>
          <w:rFonts w:eastAsia="Times New Roman"/>
        </w:rPr>
        <w:t>и</w:t>
      </w:r>
      <w:r w:rsidRPr="002B7051">
        <w:rPr>
          <w:rFonts w:eastAsia="Times New Roman"/>
        </w:rPr>
        <w:t>мания логики высказываний, а также для наработки навыков системного мышления, студентам предлагается выполнить задания дл</w:t>
      </w:r>
      <w:r w:rsidR="009C1A34" w:rsidRPr="002B7051">
        <w:rPr>
          <w:rFonts w:eastAsia="Times New Roman"/>
        </w:rPr>
        <w:t>я повторения материала, что осо</w:t>
      </w:r>
      <w:r w:rsidRPr="002B7051">
        <w:rPr>
          <w:rFonts w:eastAsia="Times New Roman"/>
        </w:rPr>
        <w:t>бенно актуально для студентов заочной формы обуч</w:t>
      </w:r>
      <w:r w:rsidRPr="002B7051">
        <w:rPr>
          <w:rFonts w:eastAsia="Times New Roman"/>
        </w:rPr>
        <w:t>е</w:t>
      </w:r>
      <w:r w:rsidRPr="002B7051">
        <w:rPr>
          <w:rFonts w:eastAsia="Times New Roman"/>
        </w:rPr>
        <w:t>ния, которым наибольшая часть времени дается для самостоятельной р</w:t>
      </w:r>
      <w:r w:rsidRPr="002B7051">
        <w:rPr>
          <w:rFonts w:eastAsia="Times New Roman"/>
        </w:rPr>
        <w:t>а</w:t>
      </w:r>
      <w:r w:rsidRPr="002B7051">
        <w:rPr>
          <w:rFonts w:eastAsia="Times New Roman"/>
        </w:rPr>
        <w:t>боты.</w:t>
      </w:r>
    </w:p>
    <w:p w:rsidR="00D135BD" w:rsidRPr="002B7051" w:rsidRDefault="00D135BD" w:rsidP="009C1A34">
      <w:pPr>
        <w:shd w:val="clear" w:color="auto" w:fill="FFFFFF"/>
        <w:ind w:firstLine="567"/>
        <w:jc w:val="both"/>
      </w:pPr>
      <w:r w:rsidRPr="002B7051">
        <w:rPr>
          <w:rFonts w:eastAsia="Times New Roman"/>
        </w:rPr>
        <w:t>В конце каждой темы приведены пра</w:t>
      </w:r>
      <w:r w:rsidR="009C1A34" w:rsidRPr="002B7051">
        <w:rPr>
          <w:rFonts w:eastAsia="Times New Roman"/>
        </w:rPr>
        <w:t>ктические задания, которые реко</w:t>
      </w:r>
      <w:r w:rsidRPr="002B7051">
        <w:rPr>
          <w:rFonts w:eastAsia="Times New Roman"/>
        </w:rPr>
        <w:t>мендуется выполнить для получения навык</w:t>
      </w:r>
      <w:r w:rsidR="009C1A34" w:rsidRPr="002B7051">
        <w:rPr>
          <w:rFonts w:eastAsia="Times New Roman"/>
        </w:rPr>
        <w:t>ов проведения научных исследова</w:t>
      </w:r>
      <w:r w:rsidRPr="002B7051">
        <w:rPr>
          <w:rFonts w:eastAsia="Times New Roman"/>
        </w:rPr>
        <w:t>ний и разработок и практического использования теоретических знаний.</w:t>
      </w:r>
    </w:p>
    <w:p w:rsidR="00D135BD" w:rsidRPr="002B7051" w:rsidRDefault="00D135BD" w:rsidP="009C1A34">
      <w:pPr>
        <w:shd w:val="clear" w:color="auto" w:fill="FFFFFF"/>
        <w:ind w:firstLine="567"/>
        <w:jc w:val="both"/>
      </w:pPr>
      <w:r w:rsidRPr="002B7051">
        <w:rPr>
          <w:rFonts w:eastAsia="Times New Roman"/>
          <w:spacing w:val="-1"/>
        </w:rPr>
        <w:t>После каждой темы дан список литературы, который содержит о</w:t>
      </w:r>
      <w:r w:rsidRPr="002B7051">
        <w:rPr>
          <w:rFonts w:eastAsia="Times New Roman"/>
          <w:spacing w:val="-1"/>
        </w:rPr>
        <w:t>с</w:t>
      </w:r>
      <w:r w:rsidRPr="002B7051">
        <w:rPr>
          <w:rFonts w:eastAsia="Times New Roman"/>
          <w:spacing w:val="-1"/>
        </w:rPr>
        <w:t xml:space="preserve">новные </w:t>
      </w:r>
      <w:r w:rsidRPr="002B7051">
        <w:rPr>
          <w:rFonts w:eastAsia="Times New Roman"/>
        </w:rPr>
        <w:t>источники, где можно найти более подроб</w:t>
      </w:r>
      <w:r w:rsidR="009C1A34" w:rsidRPr="002B7051">
        <w:rPr>
          <w:rFonts w:eastAsia="Times New Roman"/>
        </w:rPr>
        <w:t>ную информацию по данной пробле</w:t>
      </w:r>
      <w:r w:rsidRPr="002B7051">
        <w:rPr>
          <w:rFonts w:eastAsia="Times New Roman"/>
        </w:rPr>
        <w:t>ме, и которые можно использовать в написании различного рода письменных работ по теме исследования.</w:t>
      </w:r>
    </w:p>
    <w:p w:rsidR="00626F5A" w:rsidRPr="002B7051" w:rsidRDefault="00626F5A">
      <w:pPr>
        <w:shd w:val="clear" w:color="auto" w:fill="FFFFFF"/>
        <w:spacing w:line="384" w:lineRule="exact"/>
        <w:ind w:firstLine="720"/>
        <w:jc w:val="both"/>
      </w:pPr>
    </w:p>
    <w:p w:rsidR="00D135BD" w:rsidRPr="002B7051" w:rsidRDefault="00D135BD">
      <w:pPr>
        <w:shd w:val="clear" w:color="auto" w:fill="FFFFFF"/>
        <w:spacing w:line="384" w:lineRule="exact"/>
        <w:ind w:firstLine="720"/>
        <w:jc w:val="both"/>
        <w:sectPr w:rsidR="00D135BD" w:rsidRPr="002B7051" w:rsidSect="00B97664">
          <w:headerReference w:type="default" r:id="rId8"/>
          <w:pgSz w:w="8392" w:h="11906" w:code="11"/>
          <w:pgMar w:top="1021" w:right="851" w:bottom="1021" w:left="1134" w:header="720" w:footer="720" w:gutter="0"/>
          <w:pgNumType w:start="1"/>
          <w:cols w:space="60"/>
          <w:noEndnote/>
          <w:titlePg/>
          <w:docGrid w:linePitch="272"/>
        </w:sectPr>
      </w:pPr>
    </w:p>
    <w:p w:rsidR="00D135BD" w:rsidRPr="002B7051" w:rsidRDefault="00D135BD" w:rsidP="004B2507">
      <w:pPr>
        <w:spacing w:after="240"/>
        <w:jc w:val="center"/>
        <w:rPr>
          <w:b/>
          <w:sz w:val="22"/>
        </w:rPr>
      </w:pPr>
      <w:r w:rsidRPr="002B7051">
        <w:rPr>
          <w:b/>
          <w:sz w:val="22"/>
        </w:rPr>
        <w:lastRenderedPageBreak/>
        <w:t>РАЗДЕЛ I. КОНЦЕПТУАЛЬНЫЕ ОСНОВЫ СОЦИАЛЬНОГО РАЗВИТИЯ ГОСУДАРСТВА</w:t>
      </w:r>
    </w:p>
    <w:p w:rsidR="00D135BD" w:rsidRPr="002B7051" w:rsidRDefault="00D135BD" w:rsidP="004B2507">
      <w:pPr>
        <w:spacing w:after="240"/>
        <w:jc w:val="center"/>
        <w:rPr>
          <w:b/>
          <w:sz w:val="22"/>
        </w:rPr>
      </w:pPr>
      <w:r w:rsidRPr="002B7051">
        <w:rPr>
          <w:b/>
          <w:sz w:val="22"/>
        </w:rPr>
        <w:t>ГЛАВА 1. ПОНЯТИЯ И КОНЦЕПЦИИ СОЦИАЛЬНОГО РАЗВИТИЯ</w:t>
      </w:r>
    </w:p>
    <w:p w:rsidR="00D135BD" w:rsidRPr="002B7051" w:rsidRDefault="00D135BD" w:rsidP="004B2507">
      <w:pPr>
        <w:shd w:val="clear" w:color="auto" w:fill="FFFFFF"/>
        <w:spacing w:after="240"/>
        <w:jc w:val="center"/>
        <w:rPr>
          <w:sz w:val="16"/>
        </w:rPr>
      </w:pPr>
      <w:r w:rsidRPr="002B7051">
        <w:rPr>
          <w:b/>
          <w:bCs/>
          <w:sz w:val="22"/>
          <w:szCs w:val="28"/>
        </w:rPr>
        <w:t xml:space="preserve">1.1 </w:t>
      </w:r>
      <w:r w:rsidRPr="002B7051">
        <w:rPr>
          <w:rFonts w:eastAsia="Times New Roman"/>
          <w:b/>
          <w:bCs/>
          <w:sz w:val="22"/>
          <w:szCs w:val="28"/>
        </w:rPr>
        <w:t>Понятие и структура социальной сферы</w:t>
      </w:r>
    </w:p>
    <w:p w:rsidR="000E015C" w:rsidRPr="002B7051" w:rsidRDefault="000E015C" w:rsidP="000E015C">
      <w:pPr>
        <w:pStyle w:val="a9"/>
        <w:spacing w:before="0" w:beforeAutospacing="0" w:after="0" w:afterAutospacing="0"/>
        <w:ind w:firstLine="567"/>
        <w:jc w:val="both"/>
        <w:rPr>
          <w:rStyle w:val="txt"/>
          <w:sz w:val="20"/>
          <w:szCs w:val="20"/>
        </w:rPr>
      </w:pPr>
      <w:r w:rsidRPr="002B7051">
        <w:rPr>
          <w:sz w:val="20"/>
          <w:szCs w:val="20"/>
        </w:rPr>
        <w:t xml:space="preserve">В официальных документах понятие «социальная сфера» появилось в </w:t>
      </w:r>
      <w:smartTag w:uri="urn:schemas-microsoft-com:office:smarttags" w:element="metricconverter">
        <w:smartTagPr>
          <w:attr w:name="ProductID" w:val="1986 г"/>
        </w:smartTagPr>
        <w:r w:rsidRPr="002B7051">
          <w:rPr>
            <w:rStyle w:val="txt"/>
            <w:sz w:val="20"/>
            <w:szCs w:val="20"/>
          </w:rPr>
          <w:t>1986 г</w:t>
        </w:r>
      </w:smartTag>
      <w:r w:rsidRPr="002B7051">
        <w:rPr>
          <w:rStyle w:val="txt"/>
          <w:sz w:val="20"/>
          <w:szCs w:val="20"/>
        </w:rPr>
        <w:t>. после XXVII съезда КПСС.</w:t>
      </w:r>
    </w:p>
    <w:p w:rsidR="000E015C" w:rsidRPr="002B7051" w:rsidRDefault="000E015C" w:rsidP="000E015C">
      <w:pPr>
        <w:pStyle w:val="a9"/>
        <w:spacing w:before="0" w:beforeAutospacing="0" w:after="0" w:afterAutospacing="0"/>
        <w:ind w:firstLine="567"/>
        <w:jc w:val="both"/>
        <w:rPr>
          <w:rStyle w:val="txt"/>
          <w:sz w:val="20"/>
          <w:szCs w:val="20"/>
        </w:rPr>
      </w:pPr>
      <w:r w:rsidRPr="002B7051">
        <w:rPr>
          <w:rStyle w:val="txt"/>
          <w:sz w:val="20"/>
          <w:szCs w:val="20"/>
        </w:rPr>
        <w:t xml:space="preserve">Это понятие широко употребляется как в научной литературе, представляющей различные отрасли знаний (философия, социология, статистика, экономика), так и на практике всех уровней управления. </w:t>
      </w:r>
    </w:p>
    <w:p w:rsidR="000E015C" w:rsidRPr="002B7051" w:rsidRDefault="000E015C" w:rsidP="000E015C">
      <w:pPr>
        <w:ind w:firstLine="567"/>
        <w:jc w:val="both"/>
      </w:pPr>
      <w:r w:rsidRPr="002B7051">
        <w:t xml:space="preserve">В узком смысле </w:t>
      </w:r>
      <w:r w:rsidRPr="002B7051">
        <w:rPr>
          <w:b/>
          <w:i/>
        </w:rPr>
        <w:t>социальная сфера</w:t>
      </w:r>
      <w:r w:rsidRPr="002B7051">
        <w:t xml:space="preserve"> – это особая область взаим</w:t>
      </w:r>
      <w:r w:rsidRPr="002B7051">
        <w:t>о</w:t>
      </w:r>
      <w:r w:rsidRPr="002B7051">
        <w:t>действия людей, где осуществляется их воспроизводство и жизнеобесп</w:t>
      </w:r>
      <w:r w:rsidRPr="002B7051">
        <w:t>е</w:t>
      </w:r>
      <w:r w:rsidRPr="002B7051">
        <w:t>чение, и удовлетворяются потребности.</w:t>
      </w:r>
    </w:p>
    <w:p w:rsidR="000E015C" w:rsidRPr="002B7051" w:rsidRDefault="000E015C" w:rsidP="000E015C">
      <w:pPr>
        <w:ind w:firstLine="567"/>
        <w:jc w:val="both"/>
      </w:pPr>
      <w:r w:rsidRPr="002B7051">
        <w:t>Таким образом,</w:t>
      </w:r>
      <w:r w:rsidRPr="002B7051">
        <w:rPr>
          <w:i/>
        </w:rPr>
        <w:t xml:space="preserve"> сутью общественных отношений в социальной сфере</w:t>
      </w:r>
      <w:r w:rsidRPr="002B7051">
        <w:t xml:space="preserve"> является </w:t>
      </w:r>
      <w:r w:rsidRPr="002B7051">
        <w:rPr>
          <w:i/>
        </w:rPr>
        <w:t>процесс воспроизводства человека со всей совокупностью его способностей и потребностей</w:t>
      </w:r>
      <w:r w:rsidRPr="002B7051">
        <w:t>. Выделяют три стадии данного пр</w:t>
      </w:r>
      <w:r w:rsidRPr="002B7051">
        <w:t>о</w:t>
      </w:r>
      <w:r w:rsidRPr="002B7051">
        <w:t>цесса.</w:t>
      </w:r>
    </w:p>
    <w:p w:rsidR="000E015C" w:rsidRPr="002B7051" w:rsidRDefault="000E015C" w:rsidP="000E015C">
      <w:pPr>
        <w:ind w:firstLine="567"/>
        <w:jc w:val="both"/>
      </w:pPr>
      <w:r w:rsidRPr="002B7051">
        <w:rPr>
          <w:b/>
          <w:i/>
        </w:rPr>
        <w:t>Стадия производства</w:t>
      </w:r>
      <w:r w:rsidRPr="002B7051">
        <w:t xml:space="preserve"> – это отношения по поводу рождаемости, охраны здоровья, воспитания, образования, социальной защиты, физич</w:t>
      </w:r>
      <w:r w:rsidRPr="002B7051">
        <w:t>е</w:t>
      </w:r>
      <w:r w:rsidRPr="002B7051">
        <w:t>ского и духовного развития человека. Данная стадия образует часть с</w:t>
      </w:r>
      <w:r w:rsidRPr="002B7051">
        <w:t>о</w:t>
      </w:r>
      <w:r w:rsidRPr="002B7051">
        <w:t>циальной сферы, которая обеспечивает эти отношения – здравоохранение, все формы образования и воспитания, науку, культуру, социальную з</w:t>
      </w:r>
      <w:r w:rsidRPr="002B7051">
        <w:t>а</w:t>
      </w:r>
      <w:r w:rsidRPr="002B7051">
        <w:t>щиту, физическую культуру и спорт. Отношение общества к указанным сферам как к непроизводственным далеко небезобидно: оно подспудно стимулирует пренебрежение и так называемый остаточный принцип ф</w:t>
      </w:r>
      <w:r w:rsidRPr="002B7051">
        <w:t>и</w:t>
      </w:r>
      <w:r w:rsidRPr="002B7051">
        <w:t>нансирования.</w:t>
      </w:r>
    </w:p>
    <w:p w:rsidR="000E015C" w:rsidRPr="002B7051" w:rsidRDefault="000E015C" w:rsidP="000E015C">
      <w:pPr>
        <w:ind w:firstLine="567"/>
        <w:jc w:val="both"/>
      </w:pPr>
      <w:r w:rsidRPr="002B7051">
        <w:rPr>
          <w:b/>
          <w:i/>
        </w:rPr>
        <w:t>Стадия распределения</w:t>
      </w:r>
      <w:r w:rsidRPr="002B7051">
        <w:t xml:space="preserve"> – это отношения по поводу регулирования использования человеческого потенциала для производства как матер</w:t>
      </w:r>
      <w:r w:rsidRPr="002B7051">
        <w:t>и</w:t>
      </w:r>
      <w:r w:rsidRPr="002B7051">
        <w:t>альных благ, так и для производства и потребления «человеческого кап</w:t>
      </w:r>
      <w:r w:rsidRPr="002B7051">
        <w:t>и</w:t>
      </w:r>
      <w:r w:rsidRPr="002B7051">
        <w:t>тала». На этой стадии возникает отрасль социальной сферы, которая представлена службами, способствующими рациональному использов</w:t>
      </w:r>
      <w:r w:rsidRPr="002B7051">
        <w:t>а</w:t>
      </w:r>
      <w:r w:rsidRPr="002B7051">
        <w:t>нию накопленных людьми знаний, навыков, умений и способностей.</w:t>
      </w:r>
    </w:p>
    <w:p w:rsidR="000E015C" w:rsidRPr="002B7051" w:rsidRDefault="000E015C" w:rsidP="000E015C">
      <w:pPr>
        <w:ind w:firstLine="567"/>
        <w:jc w:val="both"/>
      </w:pPr>
      <w:r w:rsidRPr="002B7051">
        <w:rPr>
          <w:b/>
          <w:i/>
        </w:rPr>
        <w:t>Стадия потребления</w:t>
      </w:r>
      <w:r w:rsidRPr="002B7051">
        <w:t xml:space="preserve"> – это область экономических и социальных отношений, где осуществляется многообразная трудовая деятельность людей. Важнейший результат потребления – вещное богатство в виде созданных материальных благ и услуг, что в свою очередь является еди</w:t>
      </w:r>
      <w:r w:rsidRPr="002B7051">
        <w:t>н</w:t>
      </w:r>
      <w:r w:rsidRPr="002B7051">
        <w:t xml:space="preserve">ственным источником удовлетворения потребностей общества. Кроме того, стадия потребления способностей людей не исчерпывается решением </w:t>
      </w:r>
      <w:r w:rsidRPr="002B7051">
        <w:lastRenderedPageBreak/>
        <w:t>задач достижения благосостояния, а представляет собой огромный п</w:t>
      </w:r>
      <w:r w:rsidRPr="002B7051">
        <w:t>о</w:t>
      </w:r>
      <w:r w:rsidRPr="002B7051">
        <w:t>тенциал для дальнейшего развития творческих способностей людей, з</w:t>
      </w:r>
      <w:r w:rsidRPr="002B7051">
        <w:t>а</w:t>
      </w:r>
      <w:r w:rsidRPr="002B7051">
        <w:t>ложенных на стадии производства.</w:t>
      </w:r>
    </w:p>
    <w:p w:rsidR="000E015C" w:rsidRPr="002B7051" w:rsidRDefault="000E015C" w:rsidP="000E015C">
      <w:pPr>
        <w:ind w:firstLine="567"/>
        <w:jc w:val="both"/>
      </w:pPr>
      <w:r w:rsidRPr="002B7051">
        <w:t>Уместно заметить, что деление процесса воспроизводства челов</w:t>
      </w:r>
      <w:r w:rsidRPr="002B7051">
        <w:t>е</w:t>
      </w:r>
      <w:r w:rsidRPr="002B7051">
        <w:t>ческой личности на отдельные стадии в известной степи условно – они тесно взаимосвязаны, являются частью друг друга: стадия потребления способностей личности есть одновременно процесс подготовки необх</w:t>
      </w:r>
      <w:r w:rsidRPr="002B7051">
        <w:t>о</w:t>
      </w:r>
      <w:r w:rsidRPr="002B7051">
        <w:t>димых материальных условий для решения задач стадии производства. Более того, стадия потребления есть одновременно процесс производства и развития новых способностей человека, а именно тех, которые служат удовлетворению более высоких потребностей.</w:t>
      </w:r>
    </w:p>
    <w:p w:rsidR="000E015C" w:rsidRPr="002B7051" w:rsidRDefault="000E015C" w:rsidP="000E015C">
      <w:pPr>
        <w:ind w:firstLine="567"/>
        <w:jc w:val="both"/>
      </w:pPr>
      <w:r w:rsidRPr="002B7051">
        <w:t>В широком смысле,</w:t>
      </w:r>
      <w:r w:rsidRPr="002B7051">
        <w:rPr>
          <w:b/>
          <w:i/>
        </w:rPr>
        <w:t xml:space="preserve"> социальная сфера</w:t>
      </w:r>
      <w:r w:rsidRPr="002B7051">
        <w:t xml:space="preserve"> – это сложный комплекс различных отраслей, который выполняет ряд задач по обеспечению жизни и деятельности человека.</w:t>
      </w:r>
    </w:p>
    <w:p w:rsidR="000E015C" w:rsidRPr="002B7051" w:rsidRDefault="000E015C" w:rsidP="000E015C">
      <w:pPr>
        <w:ind w:firstLine="567"/>
        <w:jc w:val="both"/>
      </w:pPr>
      <w:r w:rsidRPr="002B7051">
        <w:t>Эти задачи группируются по признаку содержания (качества) удовлетворяемых индивидуальных потребностей.</w:t>
      </w:r>
    </w:p>
    <w:p w:rsidR="000E015C" w:rsidRPr="002B7051" w:rsidRDefault="000E015C" w:rsidP="000E015C">
      <w:pPr>
        <w:ind w:firstLine="567"/>
        <w:jc w:val="both"/>
      </w:pPr>
      <w:r w:rsidRPr="002B7051">
        <w:t xml:space="preserve">К </w:t>
      </w:r>
      <w:r w:rsidRPr="002B7051">
        <w:rPr>
          <w:i/>
        </w:rPr>
        <w:t>первой группе</w:t>
      </w:r>
      <w:r w:rsidRPr="002B7051">
        <w:t xml:space="preserve"> относятся задачи по обеспечению жизнедеятел</w:t>
      </w:r>
      <w:r w:rsidRPr="002B7051">
        <w:t>ь</w:t>
      </w:r>
      <w:r w:rsidRPr="002B7051">
        <w:t>ности человека на уровне его простейших биологических и социальных потребностей. Международные организации связывают обязательное удовлетворение такого рода потребностей с соблюдением прав человека. Речь идет о таких аспектах, как жилищный фонд (его наличие и содерж</w:t>
      </w:r>
      <w:r w:rsidRPr="002B7051">
        <w:t>а</w:t>
      </w:r>
      <w:r w:rsidRPr="002B7051">
        <w:t>ние), производство и потребление необходимых товаров и услуг, мед</w:t>
      </w:r>
      <w:r w:rsidRPr="002B7051">
        <w:t>и</w:t>
      </w:r>
      <w:r w:rsidRPr="002B7051">
        <w:t>цинское обеспечение и санитарное состояние, дошкольное воспитание и образование, социальное обеспечение, охрана общественного порядка, работа транспорта, организация торговли.</w:t>
      </w:r>
    </w:p>
    <w:p w:rsidR="000E015C" w:rsidRPr="002B7051" w:rsidRDefault="000E015C" w:rsidP="000E015C">
      <w:pPr>
        <w:ind w:firstLine="567"/>
        <w:jc w:val="both"/>
      </w:pPr>
      <w:r w:rsidRPr="002B7051">
        <w:t xml:space="preserve">Ко </w:t>
      </w:r>
      <w:r w:rsidRPr="002B7051">
        <w:rPr>
          <w:i/>
        </w:rPr>
        <w:t>второй группе</w:t>
      </w:r>
      <w:r w:rsidRPr="002B7051">
        <w:t xml:space="preserve"> относятся задачи по обеспечению условий жи</w:t>
      </w:r>
      <w:r w:rsidRPr="002B7051">
        <w:t>з</w:t>
      </w:r>
      <w:r w:rsidRPr="002B7051">
        <w:t>недеятельности того уровня, который соответствует социальному ста</w:t>
      </w:r>
      <w:r w:rsidRPr="002B7051">
        <w:t>н</w:t>
      </w:r>
      <w:r w:rsidRPr="002B7051">
        <w:t>дарту «нормальной жизни» и воспринимается большинством как состо</w:t>
      </w:r>
      <w:r w:rsidRPr="002B7051">
        <w:t>я</w:t>
      </w:r>
      <w:r w:rsidRPr="002B7051">
        <w:t>ние комфорта, как состояние «блага». Данный уровень способствует со</w:t>
      </w:r>
      <w:r w:rsidRPr="002B7051">
        <w:t>з</w:t>
      </w:r>
      <w:r w:rsidRPr="002B7051">
        <w:t>данию предпосылок для развития творческой деятельности личности и общества, для политической и социальной стабильности. Речь идет о де</w:t>
      </w:r>
      <w:r w:rsidRPr="002B7051">
        <w:t>я</w:t>
      </w:r>
      <w:r w:rsidRPr="002B7051">
        <w:t>тельности тех же отраслей социальной сферы, но на более качественном уровне их содержания. Создание возможности человеку самому выбрать жилище, место, уровень и качество необходимой ему медицинской п</w:t>
      </w:r>
      <w:r w:rsidRPr="002B7051">
        <w:t>о</w:t>
      </w:r>
      <w:r w:rsidRPr="002B7051">
        <w:t>мощи; доступность и реализация возможности для большинства членов общества приобретать товары и услуги, удовлетворяющие не низшие п</w:t>
      </w:r>
      <w:r w:rsidRPr="002B7051">
        <w:t>о</w:t>
      </w:r>
      <w:r w:rsidRPr="002B7051">
        <w:t>требности, а в достаточной степени и утилитарные на социально сбала</w:t>
      </w:r>
      <w:r w:rsidRPr="002B7051">
        <w:t>н</w:t>
      </w:r>
      <w:r w:rsidRPr="002B7051">
        <w:t>сированном (не отсекающем большинство населения) рынке – таковы основные критерии реализации данной группы задач. Сюда можно отнести и уровень потребления духовных услуг – развитие телевидения, сети культурных учреждений, обеспечивающее высокий уровень потребления личности, развитие информационной инфраструктуры, помогающей н</w:t>
      </w:r>
      <w:r w:rsidRPr="002B7051">
        <w:t>а</w:t>
      </w:r>
      <w:r w:rsidRPr="002B7051">
        <w:lastRenderedPageBreak/>
        <w:t>селению определить свой выбор в потреблении материальных и духовных благ и услуг.</w:t>
      </w:r>
    </w:p>
    <w:p w:rsidR="000E015C" w:rsidRPr="002B7051" w:rsidRDefault="000E015C" w:rsidP="000E015C">
      <w:pPr>
        <w:ind w:firstLine="567"/>
        <w:jc w:val="both"/>
      </w:pPr>
      <w:r w:rsidRPr="002B7051">
        <w:rPr>
          <w:i/>
        </w:rPr>
        <w:t>Третью группу</w:t>
      </w:r>
      <w:r w:rsidRPr="002B7051">
        <w:t xml:space="preserve"> составляют задачи отраслей социальной сферы, п</w:t>
      </w:r>
      <w:r w:rsidRPr="002B7051">
        <w:t>о</w:t>
      </w:r>
      <w:r w:rsidRPr="002B7051">
        <w:t>зволяющие перевести их деятельность на уровень воспроизводства чел</w:t>
      </w:r>
      <w:r w:rsidRPr="002B7051">
        <w:t>о</w:t>
      </w:r>
      <w:r w:rsidRPr="002B7051">
        <w:t>века как творческой личности. Человек, как субъект отношений, при ре</w:t>
      </w:r>
      <w:r w:rsidRPr="002B7051">
        <w:t>а</w:t>
      </w:r>
      <w:r w:rsidRPr="002B7051">
        <w:t>лизации данной группы задач выступает не как потребитель, а как соз</w:t>
      </w:r>
      <w:r w:rsidRPr="002B7051">
        <w:t>и</w:t>
      </w:r>
      <w:r w:rsidRPr="002B7051">
        <w:t>датель. Решение этого класса задач и есть установка, которая выступает в качестве высшей цели социально ориентированной рыночной экономики, является стратегической целью реализации социальной политики.</w:t>
      </w:r>
    </w:p>
    <w:p w:rsidR="000E015C" w:rsidRPr="002B7051" w:rsidRDefault="000E015C" w:rsidP="000E015C">
      <w:pPr>
        <w:ind w:firstLine="567"/>
        <w:jc w:val="both"/>
      </w:pPr>
      <w:r w:rsidRPr="002B7051">
        <w:t>Структура социальной сферы включает в себя все составляющие, которые служат её воспроизводству, функционированию и развитию:</w:t>
      </w:r>
    </w:p>
    <w:p w:rsidR="000E015C" w:rsidRPr="002B7051" w:rsidRDefault="000E015C" w:rsidP="004B03D3">
      <w:pPr>
        <w:numPr>
          <w:ilvl w:val="1"/>
          <w:numId w:val="46"/>
        </w:numPr>
        <w:tabs>
          <w:tab w:val="left" w:pos="1080"/>
        </w:tabs>
        <w:suppressAutoHyphens/>
        <w:autoSpaceDE/>
        <w:autoSpaceDN/>
        <w:adjustRightInd/>
        <w:jc w:val="both"/>
      </w:pPr>
      <w:r w:rsidRPr="002B7051">
        <w:rPr>
          <w:i/>
        </w:rPr>
        <w:t>субъекты социальной сферы</w:t>
      </w:r>
      <w:r w:rsidRPr="002B7051">
        <w:t xml:space="preserve"> – индивиды, общности и само общество как социальный организм;</w:t>
      </w:r>
    </w:p>
    <w:p w:rsidR="000E015C" w:rsidRPr="002B7051" w:rsidRDefault="000E015C" w:rsidP="004B03D3">
      <w:pPr>
        <w:numPr>
          <w:ilvl w:val="1"/>
          <w:numId w:val="46"/>
        </w:numPr>
        <w:tabs>
          <w:tab w:val="left" w:pos="1080"/>
        </w:tabs>
        <w:suppressAutoHyphens/>
        <w:autoSpaceDE/>
        <w:autoSpaceDN/>
        <w:adjustRightInd/>
        <w:jc w:val="both"/>
      </w:pPr>
      <w:r w:rsidRPr="002B7051">
        <w:rPr>
          <w:i/>
        </w:rPr>
        <w:t>отрасли социальной сферы</w:t>
      </w:r>
      <w:r w:rsidRPr="002B7051">
        <w:t>:</w:t>
      </w:r>
    </w:p>
    <w:p w:rsidR="000E015C" w:rsidRPr="002B7051" w:rsidRDefault="000E015C" w:rsidP="004B03D3">
      <w:pPr>
        <w:pStyle w:val="a9"/>
        <w:numPr>
          <w:ilvl w:val="0"/>
          <w:numId w:val="45"/>
        </w:numPr>
        <w:spacing w:before="0" w:beforeAutospacing="0" w:after="0" w:afterAutospacing="0"/>
        <w:jc w:val="both"/>
        <w:rPr>
          <w:sz w:val="20"/>
          <w:szCs w:val="20"/>
        </w:rPr>
      </w:pPr>
      <w:r w:rsidRPr="002B7051">
        <w:rPr>
          <w:sz w:val="20"/>
          <w:szCs w:val="20"/>
        </w:rPr>
        <w:t>отрасли социально-культурного комплекса:</w:t>
      </w:r>
    </w:p>
    <w:p w:rsidR="000E015C" w:rsidRPr="002B7051" w:rsidRDefault="000E015C" w:rsidP="004B03D3">
      <w:pPr>
        <w:pStyle w:val="a9"/>
        <w:numPr>
          <w:ilvl w:val="0"/>
          <w:numId w:val="47"/>
        </w:numPr>
        <w:tabs>
          <w:tab w:val="left" w:pos="2340"/>
        </w:tabs>
        <w:spacing w:before="0" w:beforeAutospacing="0" w:after="0" w:afterAutospacing="0"/>
        <w:jc w:val="both"/>
        <w:rPr>
          <w:sz w:val="20"/>
          <w:szCs w:val="20"/>
        </w:rPr>
      </w:pPr>
      <w:r w:rsidRPr="002B7051">
        <w:rPr>
          <w:sz w:val="20"/>
          <w:szCs w:val="20"/>
        </w:rPr>
        <w:t xml:space="preserve">образование, </w:t>
      </w:r>
    </w:p>
    <w:p w:rsidR="000E015C" w:rsidRPr="002B7051" w:rsidRDefault="000E015C" w:rsidP="004B03D3">
      <w:pPr>
        <w:pStyle w:val="a9"/>
        <w:numPr>
          <w:ilvl w:val="0"/>
          <w:numId w:val="47"/>
        </w:numPr>
        <w:tabs>
          <w:tab w:val="left" w:pos="2340"/>
        </w:tabs>
        <w:spacing w:before="0" w:beforeAutospacing="0" w:after="0" w:afterAutospacing="0"/>
        <w:jc w:val="both"/>
        <w:rPr>
          <w:sz w:val="20"/>
          <w:szCs w:val="20"/>
        </w:rPr>
      </w:pPr>
      <w:r w:rsidRPr="002B7051">
        <w:rPr>
          <w:sz w:val="20"/>
          <w:szCs w:val="20"/>
        </w:rPr>
        <w:t>здравоохранение,</w:t>
      </w:r>
    </w:p>
    <w:p w:rsidR="000E015C" w:rsidRPr="002B7051" w:rsidRDefault="000E015C" w:rsidP="004B03D3">
      <w:pPr>
        <w:pStyle w:val="a9"/>
        <w:numPr>
          <w:ilvl w:val="0"/>
          <w:numId w:val="47"/>
        </w:numPr>
        <w:tabs>
          <w:tab w:val="left" w:pos="2340"/>
        </w:tabs>
        <w:spacing w:before="0" w:beforeAutospacing="0" w:after="0" w:afterAutospacing="0"/>
        <w:jc w:val="both"/>
        <w:rPr>
          <w:sz w:val="20"/>
          <w:szCs w:val="20"/>
        </w:rPr>
      </w:pPr>
      <w:r w:rsidRPr="002B7051">
        <w:rPr>
          <w:sz w:val="20"/>
          <w:szCs w:val="20"/>
        </w:rPr>
        <w:t>культура,</w:t>
      </w:r>
    </w:p>
    <w:p w:rsidR="000E015C" w:rsidRPr="002B7051" w:rsidRDefault="000E015C" w:rsidP="004B03D3">
      <w:pPr>
        <w:pStyle w:val="a9"/>
        <w:numPr>
          <w:ilvl w:val="0"/>
          <w:numId w:val="47"/>
        </w:numPr>
        <w:tabs>
          <w:tab w:val="left" w:pos="2340"/>
        </w:tabs>
        <w:spacing w:before="0" w:beforeAutospacing="0" w:after="0" w:afterAutospacing="0"/>
        <w:jc w:val="both"/>
        <w:rPr>
          <w:sz w:val="20"/>
          <w:szCs w:val="20"/>
        </w:rPr>
      </w:pPr>
      <w:r w:rsidRPr="002B7051">
        <w:rPr>
          <w:sz w:val="20"/>
          <w:szCs w:val="20"/>
        </w:rPr>
        <w:t>спорт,</w:t>
      </w:r>
    </w:p>
    <w:p w:rsidR="000E015C" w:rsidRPr="002B7051" w:rsidRDefault="000E015C" w:rsidP="004B03D3">
      <w:pPr>
        <w:pStyle w:val="a9"/>
        <w:numPr>
          <w:ilvl w:val="0"/>
          <w:numId w:val="47"/>
        </w:numPr>
        <w:tabs>
          <w:tab w:val="left" w:pos="2340"/>
        </w:tabs>
        <w:spacing w:before="0" w:beforeAutospacing="0" w:after="0" w:afterAutospacing="0"/>
        <w:jc w:val="both"/>
        <w:rPr>
          <w:sz w:val="20"/>
          <w:szCs w:val="20"/>
        </w:rPr>
      </w:pPr>
      <w:r w:rsidRPr="002B7051">
        <w:rPr>
          <w:sz w:val="20"/>
          <w:szCs w:val="20"/>
        </w:rPr>
        <w:t>туризм,</w:t>
      </w:r>
    </w:p>
    <w:p w:rsidR="000E015C" w:rsidRPr="002B7051" w:rsidRDefault="000E015C" w:rsidP="004B03D3">
      <w:pPr>
        <w:pStyle w:val="a9"/>
        <w:numPr>
          <w:ilvl w:val="0"/>
          <w:numId w:val="47"/>
        </w:numPr>
        <w:tabs>
          <w:tab w:val="left" w:pos="2340"/>
        </w:tabs>
        <w:spacing w:before="0" w:beforeAutospacing="0" w:after="0" w:afterAutospacing="0"/>
        <w:jc w:val="both"/>
        <w:rPr>
          <w:sz w:val="20"/>
          <w:szCs w:val="20"/>
        </w:rPr>
      </w:pPr>
      <w:r w:rsidRPr="002B7051">
        <w:rPr>
          <w:sz w:val="20"/>
          <w:szCs w:val="20"/>
        </w:rPr>
        <w:t>физкультура,</w:t>
      </w:r>
    </w:p>
    <w:p w:rsidR="000E015C" w:rsidRPr="002B7051" w:rsidRDefault="000E015C" w:rsidP="004B03D3">
      <w:pPr>
        <w:pStyle w:val="a9"/>
        <w:numPr>
          <w:ilvl w:val="0"/>
          <w:numId w:val="47"/>
        </w:numPr>
        <w:tabs>
          <w:tab w:val="left" w:pos="2340"/>
        </w:tabs>
        <w:spacing w:before="0" w:beforeAutospacing="0" w:after="0" w:afterAutospacing="0"/>
        <w:jc w:val="both"/>
        <w:rPr>
          <w:sz w:val="20"/>
          <w:szCs w:val="20"/>
        </w:rPr>
      </w:pPr>
      <w:r w:rsidRPr="002B7051">
        <w:rPr>
          <w:sz w:val="20"/>
          <w:szCs w:val="20"/>
        </w:rPr>
        <w:t>жилищно-коммунальное хозяйство,</w:t>
      </w:r>
    </w:p>
    <w:p w:rsidR="000E015C" w:rsidRPr="002B7051" w:rsidRDefault="000E015C" w:rsidP="004B03D3">
      <w:pPr>
        <w:pStyle w:val="a9"/>
        <w:numPr>
          <w:ilvl w:val="0"/>
          <w:numId w:val="47"/>
        </w:numPr>
        <w:tabs>
          <w:tab w:val="left" w:pos="2340"/>
        </w:tabs>
        <w:spacing w:before="0" w:beforeAutospacing="0" w:after="0" w:afterAutospacing="0"/>
        <w:jc w:val="both"/>
        <w:rPr>
          <w:sz w:val="20"/>
          <w:szCs w:val="20"/>
        </w:rPr>
      </w:pPr>
      <w:r w:rsidRPr="002B7051">
        <w:rPr>
          <w:sz w:val="20"/>
          <w:szCs w:val="20"/>
        </w:rPr>
        <w:t xml:space="preserve">отдых, развлечения, </w:t>
      </w:r>
    </w:p>
    <w:p w:rsidR="000E015C" w:rsidRPr="002B7051" w:rsidRDefault="000E015C" w:rsidP="004B03D3">
      <w:pPr>
        <w:pStyle w:val="a9"/>
        <w:numPr>
          <w:ilvl w:val="0"/>
          <w:numId w:val="47"/>
        </w:numPr>
        <w:tabs>
          <w:tab w:val="left" w:pos="2340"/>
        </w:tabs>
        <w:spacing w:before="0" w:beforeAutospacing="0" w:after="0" w:afterAutospacing="0"/>
        <w:jc w:val="both"/>
        <w:rPr>
          <w:sz w:val="20"/>
          <w:szCs w:val="20"/>
        </w:rPr>
      </w:pPr>
      <w:r w:rsidRPr="002B7051">
        <w:rPr>
          <w:sz w:val="20"/>
          <w:szCs w:val="20"/>
        </w:rPr>
        <w:t>санаторно-курортная индустрия,</w:t>
      </w:r>
    </w:p>
    <w:p w:rsidR="000E015C" w:rsidRPr="002B7051" w:rsidRDefault="000E015C" w:rsidP="004B03D3">
      <w:pPr>
        <w:pStyle w:val="a9"/>
        <w:numPr>
          <w:ilvl w:val="0"/>
          <w:numId w:val="47"/>
        </w:numPr>
        <w:tabs>
          <w:tab w:val="left" w:pos="2340"/>
        </w:tabs>
        <w:spacing w:before="0" w:beforeAutospacing="0" w:after="0" w:afterAutospacing="0"/>
        <w:jc w:val="both"/>
        <w:rPr>
          <w:sz w:val="20"/>
          <w:szCs w:val="20"/>
        </w:rPr>
      </w:pPr>
      <w:r w:rsidRPr="002B7051">
        <w:rPr>
          <w:sz w:val="20"/>
          <w:szCs w:val="20"/>
        </w:rPr>
        <w:t>ведение частного домашнего хозяйства с наемным обслуживанием.</w:t>
      </w:r>
    </w:p>
    <w:p w:rsidR="000E015C" w:rsidRPr="002B7051" w:rsidRDefault="000E015C" w:rsidP="000E015C">
      <w:pPr>
        <w:pStyle w:val="a9"/>
        <w:spacing w:before="0" w:beforeAutospacing="0" w:after="0" w:afterAutospacing="0"/>
        <w:ind w:firstLine="567"/>
        <w:jc w:val="both"/>
        <w:rPr>
          <w:sz w:val="20"/>
          <w:szCs w:val="20"/>
        </w:rPr>
      </w:pPr>
      <w:r w:rsidRPr="002B7051">
        <w:rPr>
          <w:sz w:val="20"/>
          <w:szCs w:val="20"/>
        </w:rPr>
        <w:t>Отождествляя социальную сферу с непроизводственной (эконом</w:t>
      </w:r>
      <w:r w:rsidRPr="002B7051">
        <w:rPr>
          <w:sz w:val="20"/>
          <w:szCs w:val="20"/>
        </w:rPr>
        <w:t>и</w:t>
      </w:r>
      <w:r w:rsidRPr="002B7051">
        <w:rPr>
          <w:sz w:val="20"/>
          <w:szCs w:val="20"/>
        </w:rPr>
        <w:t>ческой), к ней относят:</w:t>
      </w:r>
    </w:p>
    <w:p w:rsidR="000E015C" w:rsidRPr="002B7051" w:rsidRDefault="000E015C" w:rsidP="004B03D3">
      <w:pPr>
        <w:pStyle w:val="a9"/>
        <w:numPr>
          <w:ilvl w:val="0"/>
          <w:numId w:val="47"/>
        </w:numPr>
        <w:tabs>
          <w:tab w:val="left" w:pos="2340"/>
        </w:tabs>
        <w:spacing w:before="0" w:beforeAutospacing="0" w:after="0" w:afterAutospacing="0"/>
        <w:jc w:val="both"/>
        <w:rPr>
          <w:sz w:val="20"/>
          <w:szCs w:val="20"/>
        </w:rPr>
      </w:pPr>
      <w:r w:rsidRPr="002B7051">
        <w:rPr>
          <w:sz w:val="20"/>
          <w:szCs w:val="20"/>
        </w:rPr>
        <w:t>связь,</w:t>
      </w:r>
    </w:p>
    <w:p w:rsidR="000E015C" w:rsidRPr="002B7051" w:rsidRDefault="000E015C" w:rsidP="004B03D3">
      <w:pPr>
        <w:pStyle w:val="a9"/>
        <w:numPr>
          <w:ilvl w:val="0"/>
          <w:numId w:val="47"/>
        </w:numPr>
        <w:tabs>
          <w:tab w:val="left" w:pos="2340"/>
        </w:tabs>
        <w:spacing w:before="0" w:beforeAutospacing="0" w:after="0" w:afterAutospacing="0"/>
        <w:jc w:val="both"/>
        <w:rPr>
          <w:sz w:val="20"/>
          <w:szCs w:val="20"/>
        </w:rPr>
      </w:pPr>
      <w:r w:rsidRPr="002B7051">
        <w:rPr>
          <w:sz w:val="20"/>
          <w:szCs w:val="20"/>
        </w:rPr>
        <w:t>информацию,</w:t>
      </w:r>
    </w:p>
    <w:p w:rsidR="000E015C" w:rsidRPr="002B7051" w:rsidRDefault="000E015C" w:rsidP="004B03D3">
      <w:pPr>
        <w:pStyle w:val="a9"/>
        <w:numPr>
          <w:ilvl w:val="0"/>
          <w:numId w:val="47"/>
        </w:numPr>
        <w:tabs>
          <w:tab w:val="left" w:pos="2340"/>
        </w:tabs>
        <w:spacing w:before="0" w:beforeAutospacing="0" w:after="0" w:afterAutospacing="0"/>
        <w:jc w:val="both"/>
        <w:rPr>
          <w:sz w:val="20"/>
          <w:szCs w:val="20"/>
        </w:rPr>
      </w:pPr>
      <w:r w:rsidRPr="002B7051">
        <w:rPr>
          <w:sz w:val="20"/>
          <w:szCs w:val="20"/>
        </w:rPr>
        <w:t>науку,</w:t>
      </w:r>
    </w:p>
    <w:p w:rsidR="000E015C" w:rsidRPr="002B7051" w:rsidRDefault="000E015C" w:rsidP="004B03D3">
      <w:pPr>
        <w:pStyle w:val="a9"/>
        <w:numPr>
          <w:ilvl w:val="0"/>
          <w:numId w:val="47"/>
        </w:numPr>
        <w:tabs>
          <w:tab w:val="left" w:pos="2340"/>
        </w:tabs>
        <w:spacing w:before="0" w:beforeAutospacing="0" w:after="0" w:afterAutospacing="0"/>
        <w:jc w:val="both"/>
        <w:rPr>
          <w:sz w:val="20"/>
          <w:szCs w:val="20"/>
        </w:rPr>
      </w:pPr>
      <w:r w:rsidRPr="002B7051">
        <w:rPr>
          <w:sz w:val="20"/>
          <w:szCs w:val="20"/>
        </w:rPr>
        <w:t>охрану общественного порядка и безопасности,</w:t>
      </w:r>
    </w:p>
    <w:p w:rsidR="000E015C" w:rsidRPr="002B7051" w:rsidRDefault="000E015C" w:rsidP="004B03D3">
      <w:pPr>
        <w:pStyle w:val="a9"/>
        <w:numPr>
          <w:ilvl w:val="0"/>
          <w:numId w:val="47"/>
        </w:numPr>
        <w:tabs>
          <w:tab w:val="left" w:pos="2340"/>
        </w:tabs>
        <w:spacing w:before="0" w:beforeAutospacing="0" w:after="0" w:afterAutospacing="0"/>
        <w:jc w:val="both"/>
        <w:rPr>
          <w:sz w:val="20"/>
          <w:szCs w:val="20"/>
        </w:rPr>
      </w:pPr>
      <w:r w:rsidRPr="002B7051">
        <w:rPr>
          <w:sz w:val="20"/>
          <w:szCs w:val="20"/>
        </w:rPr>
        <w:t>общественное питание и торговлю,</w:t>
      </w:r>
    </w:p>
    <w:p w:rsidR="000E015C" w:rsidRPr="002B7051" w:rsidRDefault="000E015C" w:rsidP="004B03D3">
      <w:pPr>
        <w:pStyle w:val="a9"/>
        <w:numPr>
          <w:ilvl w:val="0"/>
          <w:numId w:val="47"/>
        </w:numPr>
        <w:tabs>
          <w:tab w:val="left" w:pos="2340"/>
        </w:tabs>
        <w:spacing w:before="0" w:beforeAutospacing="0" w:after="0" w:afterAutospacing="0"/>
        <w:jc w:val="both"/>
        <w:rPr>
          <w:sz w:val="20"/>
          <w:szCs w:val="20"/>
        </w:rPr>
      </w:pPr>
      <w:r w:rsidRPr="002B7051">
        <w:rPr>
          <w:sz w:val="20"/>
          <w:szCs w:val="20"/>
        </w:rPr>
        <w:t>оптовую и розничную торговлю,</w:t>
      </w:r>
    </w:p>
    <w:p w:rsidR="000E015C" w:rsidRPr="002B7051" w:rsidRDefault="000E015C" w:rsidP="004B03D3">
      <w:pPr>
        <w:pStyle w:val="a9"/>
        <w:numPr>
          <w:ilvl w:val="0"/>
          <w:numId w:val="47"/>
        </w:numPr>
        <w:tabs>
          <w:tab w:val="left" w:pos="2340"/>
        </w:tabs>
        <w:spacing w:before="0" w:beforeAutospacing="0" w:after="0" w:afterAutospacing="0"/>
        <w:jc w:val="both"/>
        <w:rPr>
          <w:sz w:val="20"/>
          <w:szCs w:val="20"/>
        </w:rPr>
      </w:pPr>
      <w:r w:rsidRPr="002B7051">
        <w:rPr>
          <w:sz w:val="20"/>
          <w:szCs w:val="20"/>
        </w:rPr>
        <w:t xml:space="preserve">ремонт авто и бытовых приборов, </w:t>
      </w:r>
    </w:p>
    <w:p w:rsidR="000E015C" w:rsidRPr="002B7051" w:rsidRDefault="000E015C" w:rsidP="004B03D3">
      <w:pPr>
        <w:pStyle w:val="a9"/>
        <w:numPr>
          <w:ilvl w:val="0"/>
          <w:numId w:val="47"/>
        </w:numPr>
        <w:tabs>
          <w:tab w:val="left" w:pos="2340"/>
        </w:tabs>
        <w:spacing w:before="0" w:beforeAutospacing="0" w:after="0" w:afterAutospacing="0"/>
        <w:jc w:val="both"/>
        <w:rPr>
          <w:sz w:val="20"/>
          <w:szCs w:val="20"/>
        </w:rPr>
      </w:pPr>
      <w:r w:rsidRPr="002B7051">
        <w:rPr>
          <w:sz w:val="20"/>
          <w:szCs w:val="20"/>
        </w:rPr>
        <w:t xml:space="preserve">гостиничный и ресторанный бизнес, </w:t>
      </w:r>
    </w:p>
    <w:p w:rsidR="000E015C" w:rsidRPr="002B7051" w:rsidRDefault="000E015C" w:rsidP="004B03D3">
      <w:pPr>
        <w:pStyle w:val="a9"/>
        <w:numPr>
          <w:ilvl w:val="0"/>
          <w:numId w:val="47"/>
        </w:numPr>
        <w:tabs>
          <w:tab w:val="left" w:pos="2340"/>
        </w:tabs>
        <w:spacing w:before="0" w:beforeAutospacing="0" w:after="0" w:afterAutospacing="0"/>
        <w:jc w:val="both"/>
        <w:rPr>
          <w:sz w:val="20"/>
          <w:szCs w:val="20"/>
        </w:rPr>
      </w:pPr>
      <w:r w:rsidRPr="002B7051">
        <w:rPr>
          <w:sz w:val="20"/>
          <w:szCs w:val="20"/>
        </w:rPr>
        <w:t xml:space="preserve">транспорт, </w:t>
      </w:r>
    </w:p>
    <w:p w:rsidR="000E015C" w:rsidRPr="002B7051" w:rsidRDefault="000E015C" w:rsidP="004B03D3">
      <w:pPr>
        <w:pStyle w:val="a9"/>
        <w:numPr>
          <w:ilvl w:val="0"/>
          <w:numId w:val="47"/>
        </w:numPr>
        <w:tabs>
          <w:tab w:val="left" w:pos="2340"/>
        </w:tabs>
        <w:spacing w:before="0" w:beforeAutospacing="0" w:after="0" w:afterAutospacing="0"/>
        <w:jc w:val="both"/>
        <w:rPr>
          <w:sz w:val="20"/>
          <w:szCs w:val="20"/>
        </w:rPr>
      </w:pPr>
      <w:r w:rsidRPr="002B7051">
        <w:rPr>
          <w:sz w:val="20"/>
          <w:szCs w:val="20"/>
        </w:rPr>
        <w:t xml:space="preserve">складское хозяйство, </w:t>
      </w:r>
    </w:p>
    <w:p w:rsidR="000E015C" w:rsidRPr="002B7051" w:rsidRDefault="000E015C" w:rsidP="004B03D3">
      <w:pPr>
        <w:pStyle w:val="a9"/>
        <w:numPr>
          <w:ilvl w:val="0"/>
          <w:numId w:val="47"/>
        </w:numPr>
        <w:tabs>
          <w:tab w:val="left" w:pos="2340"/>
        </w:tabs>
        <w:spacing w:before="0" w:beforeAutospacing="0" w:after="0" w:afterAutospacing="0"/>
        <w:jc w:val="both"/>
        <w:rPr>
          <w:sz w:val="20"/>
          <w:szCs w:val="20"/>
        </w:rPr>
      </w:pPr>
      <w:r w:rsidRPr="002B7051">
        <w:rPr>
          <w:sz w:val="20"/>
          <w:szCs w:val="20"/>
        </w:rPr>
        <w:t xml:space="preserve">финансовое посредничество (соц. страхование и пенсионное обеспечение), </w:t>
      </w:r>
    </w:p>
    <w:p w:rsidR="000E015C" w:rsidRPr="002B7051" w:rsidRDefault="000E015C" w:rsidP="004B03D3">
      <w:pPr>
        <w:pStyle w:val="a9"/>
        <w:numPr>
          <w:ilvl w:val="0"/>
          <w:numId w:val="47"/>
        </w:numPr>
        <w:tabs>
          <w:tab w:val="left" w:pos="2340"/>
        </w:tabs>
        <w:spacing w:before="0" w:beforeAutospacing="0" w:after="0" w:afterAutospacing="0"/>
        <w:jc w:val="both"/>
        <w:rPr>
          <w:sz w:val="20"/>
          <w:szCs w:val="20"/>
        </w:rPr>
      </w:pPr>
      <w:r w:rsidRPr="002B7051">
        <w:rPr>
          <w:sz w:val="20"/>
          <w:szCs w:val="20"/>
        </w:rPr>
        <w:t>государственное управление и социальные услуги.</w:t>
      </w:r>
    </w:p>
    <w:p w:rsidR="000E015C" w:rsidRPr="002B7051" w:rsidRDefault="000E015C" w:rsidP="004B03D3">
      <w:pPr>
        <w:numPr>
          <w:ilvl w:val="1"/>
          <w:numId w:val="46"/>
        </w:numPr>
        <w:tabs>
          <w:tab w:val="left" w:pos="1080"/>
        </w:tabs>
        <w:suppressAutoHyphens/>
        <w:autoSpaceDE/>
        <w:autoSpaceDN/>
        <w:adjustRightInd/>
        <w:jc w:val="both"/>
      </w:pPr>
      <w:r w:rsidRPr="002B7051">
        <w:rPr>
          <w:i/>
        </w:rPr>
        <w:t>социальные институты и организации</w:t>
      </w:r>
      <w:r w:rsidRPr="002B7051">
        <w:t xml:space="preserve">, осуществляющие </w:t>
      </w:r>
      <w:r w:rsidRPr="002B7051">
        <w:lastRenderedPageBreak/>
        <w:t>управление социальной сферой;</w:t>
      </w:r>
    </w:p>
    <w:p w:rsidR="000E015C" w:rsidRPr="002B7051" w:rsidRDefault="000E015C" w:rsidP="004B03D3">
      <w:pPr>
        <w:numPr>
          <w:ilvl w:val="1"/>
          <w:numId w:val="46"/>
        </w:numPr>
        <w:tabs>
          <w:tab w:val="left" w:pos="1080"/>
        </w:tabs>
        <w:suppressAutoHyphens/>
        <w:autoSpaceDE/>
        <w:autoSpaceDN/>
        <w:adjustRightInd/>
        <w:jc w:val="both"/>
      </w:pPr>
      <w:r w:rsidRPr="002B7051">
        <w:rPr>
          <w:i/>
        </w:rPr>
        <w:t xml:space="preserve">социальные связи и отношения </w:t>
      </w:r>
      <w:r w:rsidRPr="002B7051">
        <w:t>между субъектами, подсистемами и институтами;</w:t>
      </w:r>
    </w:p>
    <w:p w:rsidR="000E015C" w:rsidRPr="002B7051" w:rsidRDefault="000E015C" w:rsidP="004B03D3">
      <w:pPr>
        <w:numPr>
          <w:ilvl w:val="1"/>
          <w:numId w:val="46"/>
        </w:numPr>
        <w:tabs>
          <w:tab w:val="left" w:pos="1080"/>
        </w:tabs>
        <w:suppressAutoHyphens/>
        <w:autoSpaceDE/>
        <w:autoSpaceDN/>
        <w:adjustRightInd/>
        <w:jc w:val="both"/>
      </w:pPr>
      <w:r w:rsidRPr="002B7051">
        <w:rPr>
          <w:i/>
        </w:rPr>
        <w:t>потребности, ценности и нормы</w:t>
      </w:r>
      <w:r w:rsidRPr="002B7051">
        <w:t>, лежащие в основе этих отношений;</w:t>
      </w:r>
    </w:p>
    <w:p w:rsidR="000E015C" w:rsidRPr="002B7051" w:rsidRDefault="000E015C" w:rsidP="004B03D3">
      <w:pPr>
        <w:numPr>
          <w:ilvl w:val="1"/>
          <w:numId w:val="46"/>
        </w:numPr>
        <w:tabs>
          <w:tab w:val="left" w:pos="1080"/>
        </w:tabs>
        <w:suppressAutoHyphens/>
        <w:autoSpaceDE/>
        <w:autoSpaceDN/>
        <w:adjustRightInd/>
        <w:jc w:val="both"/>
      </w:pPr>
      <w:r w:rsidRPr="002B7051">
        <w:rPr>
          <w:i/>
        </w:rPr>
        <w:t xml:space="preserve">процессы </w:t>
      </w:r>
      <w:r w:rsidRPr="002B7051">
        <w:t>в социальной сфере.</w:t>
      </w:r>
    </w:p>
    <w:p w:rsidR="000E015C" w:rsidRPr="002B7051" w:rsidRDefault="000E015C" w:rsidP="000E015C">
      <w:pPr>
        <w:pStyle w:val="a9"/>
        <w:spacing w:before="0" w:beforeAutospacing="0" w:after="0" w:afterAutospacing="0"/>
        <w:ind w:firstLine="567"/>
        <w:jc w:val="both"/>
        <w:rPr>
          <w:sz w:val="20"/>
          <w:szCs w:val="20"/>
        </w:rPr>
      </w:pPr>
      <w:r w:rsidRPr="002B7051">
        <w:rPr>
          <w:sz w:val="20"/>
          <w:szCs w:val="20"/>
        </w:rPr>
        <w:t>Социальная сфера определяется как комплексная система, состо</w:t>
      </w:r>
      <w:r w:rsidRPr="002B7051">
        <w:rPr>
          <w:sz w:val="20"/>
          <w:szCs w:val="20"/>
        </w:rPr>
        <w:t>я</w:t>
      </w:r>
      <w:r w:rsidRPr="002B7051">
        <w:rPr>
          <w:sz w:val="20"/>
          <w:szCs w:val="20"/>
        </w:rPr>
        <w:t>щая из двух взаимосвязанных составляющих подсистем: социальная структура общества и условия жизнедеятельности, включающие в себя в качестве достаточно самостоятельного компонента социальную инфр</w:t>
      </w:r>
      <w:r w:rsidRPr="002B7051">
        <w:rPr>
          <w:sz w:val="20"/>
          <w:szCs w:val="20"/>
        </w:rPr>
        <w:t>а</w:t>
      </w:r>
      <w:r w:rsidRPr="002B7051">
        <w:rPr>
          <w:sz w:val="20"/>
          <w:szCs w:val="20"/>
        </w:rPr>
        <w:t>структуру.</w:t>
      </w:r>
    </w:p>
    <w:p w:rsidR="00D135BD" w:rsidRPr="002B7051" w:rsidRDefault="00D135BD" w:rsidP="000E015C">
      <w:pPr>
        <w:ind w:firstLine="567"/>
        <w:jc w:val="both"/>
      </w:pPr>
      <w:r w:rsidRPr="002B7051">
        <w:t>Проблемное поле социальной сферы сосредоточено вокруг сл</w:t>
      </w:r>
      <w:r w:rsidRPr="002B7051">
        <w:t>е</w:t>
      </w:r>
      <w:r w:rsidRPr="002B7051">
        <w:t>дующих направлений:</w:t>
      </w:r>
    </w:p>
    <w:p w:rsidR="00D135BD" w:rsidRPr="002B7051" w:rsidRDefault="00D135BD" w:rsidP="004B03D3">
      <w:pPr>
        <w:widowControl/>
        <w:numPr>
          <w:ilvl w:val="0"/>
          <w:numId w:val="38"/>
        </w:numPr>
        <w:tabs>
          <w:tab w:val="left" w:pos="0"/>
          <w:tab w:val="left" w:pos="720"/>
          <w:tab w:val="left" w:pos="1080"/>
        </w:tabs>
        <w:autoSpaceDE/>
        <w:autoSpaceDN/>
        <w:adjustRightInd/>
        <w:jc w:val="both"/>
      </w:pPr>
      <w:r w:rsidRPr="002B7051">
        <w:t>уровень и качество социальной жиз</w:t>
      </w:r>
      <w:r w:rsidR="00FB03AB" w:rsidRPr="002B7051">
        <w:t>ни (распределение социал</w:t>
      </w:r>
      <w:r w:rsidR="00FB03AB" w:rsidRPr="002B7051">
        <w:t>ь</w:t>
      </w:r>
      <w:r w:rsidR="00FB03AB" w:rsidRPr="002B7051">
        <w:t>ной по</w:t>
      </w:r>
      <w:r w:rsidRPr="002B7051">
        <w:t>мощи, безработица, миграционная политика, занятость и т. д.);</w:t>
      </w:r>
    </w:p>
    <w:p w:rsidR="00D135BD" w:rsidRPr="002B7051" w:rsidRDefault="00D135BD" w:rsidP="004B03D3">
      <w:pPr>
        <w:widowControl/>
        <w:numPr>
          <w:ilvl w:val="0"/>
          <w:numId w:val="38"/>
        </w:numPr>
        <w:tabs>
          <w:tab w:val="left" w:pos="0"/>
          <w:tab w:val="left" w:pos="720"/>
          <w:tab w:val="left" w:pos="1080"/>
        </w:tabs>
        <w:autoSpaceDE/>
        <w:autoSpaceDN/>
        <w:adjustRightInd/>
        <w:jc w:val="both"/>
      </w:pPr>
      <w:r w:rsidRPr="002B7051">
        <w:t>народное образование;</w:t>
      </w:r>
    </w:p>
    <w:p w:rsidR="00D135BD" w:rsidRPr="002B7051" w:rsidRDefault="00D135BD" w:rsidP="004B03D3">
      <w:pPr>
        <w:widowControl/>
        <w:numPr>
          <w:ilvl w:val="0"/>
          <w:numId w:val="38"/>
        </w:numPr>
        <w:tabs>
          <w:tab w:val="left" w:pos="0"/>
          <w:tab w:val="left" w:pos="720"/>
          <w:tab w:val="left" w:pos="1080"/>
        </w:tabs>
        <w:autoSpaceDE/>
        <w:autoSpaceDN/>
        <w:adjustRightInd/>
        <w:jc w:val="both"/>
      </w:pPr>
      <w:r w:rsidRPr="002B7051">
        <w:t>здравоохранение;</w:t>
      </w:r>
    </w:p>
    <w:p w:rsidR="00D135BD" w:rsidRPr="002B7051" w:rsidRDefault="00D135BD" w:rsidP="004B03D3">
      <w:pPr>
        <w:widowControl/>
        <w:numPr>
          <w:ilvl w:val="0"/>
          <w:numId w:val="38"/>
        </w:numPr>
        <w:tabs>
          <w:tab w:val="left" w:pos="0"/>
          <w:tab w:val="left" w:pos="720"/>
          <w:tab w:val="left" w:pos="1080"/>
        </w:tabs>
        <w:autoSpaceDE/>
        <w:autoSpaceDN/>
        <w:adjustRightInd/>
        <w:jc w:val="both"/>
      </w:pPr>
      <w:r w:rsidRPr="002B7051">
        <w:t>жилищно-коммунальное хозяйство;</w:t>
      </w:r>
    </w:p>
    <w:p w:rsidR="00D135BD" w:rsidRPr="002B7051" w:rsidRDefault="00D135BD" w:rsidP="004B03D3">
      <w:pPr>
        <w:widowControl/>
        <w:numPr>
          <w:ilvl w:val="0"/>
          <w:numId w:val="38"/>
        </w:numPr>
        <w:tabs>
          <w:tab w:val="left" w:pos="0"/>
          <w:tab w:val="left" w:pos="720"/>
          <w:tab w:val="left" w:pos="1080"/>
        </w:tabs>
        <w:autoSpaceDE/>
        <w:autoSpaceDN/>
        <w:adjustRightInd/>
        <w:jc w:val="both"/>
      </w:pPr>
      <w:r w:rsidRPr="002B7051">
        <w:t>культурная политика.</w:t>
      </w:r>
    </w:p>
    <w:p w:rsidR="00D135BD" w:rsidRPr="002B7051" w:rsidRDefault="00D135BD" w:rsidP="000E015C">
      <w:pPr>
        <w:ind w:firstLine="567"/>
        <w:jc w:val="both"/>
      </w:pPr>
      <w:r w:rsidRPr="002B7051">
        <w:t>Кроме того, отдельно выделяют направление по работе с молод</w:t>
      </w:r>
      <w:r w:rsidRPr="002B7051">
        <w:t>е</w:t>
      </w:r>
      <w:r w:rsidRPr="002B7051">
        <w:t>жью, как наиболее перспективной и то же время социально незащищенной части населения.</w:t>
      </w:r>
    </w:p>
    <w:p w:rsidR="00D135BD" w:rsidRPr="002B7051" w:rsidRDefault="00D135BD" w:rsidP="000E015C">
      <w:pPr>
        <w:ind w:firstLine="567"/>
        <w:jc w:val="both"/>
      </w:pPr>
      <w:r w:rsidRPr="002B7051">
        <w:t>Основой реализации государственной социальной политики явл</w:t>
      </w:r>
      <w:r w:rsidRPr="002B7051">
        <w:t>я</w:t>
      </w:r>
      <w:r w:rsidRPr="002B7051">
        <w:t>ется</w:t>
      </w:r>
      <w:r w:rsidR="00FB03AB" w:rsidRPr="002B7051">
        <w:t xml:space="preserve"> тер</w:t>
      </w:r>
      <w:r w:rsidRPr="002B7051">
        <w:t>риториальное образование (субъект Федераци</w:t>
      </w:r>
      <w:r w:rsidR="00FB03AB" w:rsidRPr="002B7051">
        <w:t>и), так как особе</w:t>
      </w:r>
      <w:r w:rsidR="00FB03AB" w:rsidRPr="002B7051">
        <w:t>н</w:t>
      </w:r>
      <w:r w:rsidR="00FB03AB" w:rsidRPr="002B7051">
        <w:t>ности его раз</w:t>
      </w:r>
      <w:r w:rsidRPr="002B7051">
        <w:t>вития должны учитываться при разработке</w:t>
      </w:r>
      <w:r w:rsidR="00FB03AB" w:rsidRPr="002B7051">
        <w:t xml:space="preserve"> и принятии управленческих реше</w:t>
      </w:r>
      <w:r w:rsidRPr="002B7051">
        <w:t>ний в социальной сфере.</w:t>
      </w:r>
    </w:p>
    <w:p w:rsidR="00D135BD" w:rsidRPr="002B7051" w:rsidRDefault="00D135BD" w:rsidP="000E015C">
      <w:pPr>
        <w:ind w:firstLine="567"/>
        <w:jc w:val="both"/>
      </w:pPr>
      <w:r w:rsidRPr="002B7051">
        <w:t xml:space="preserve">Цель функционирования социальной сферы </w:t>
      </w:r>
      <w:r w:rsidR="00FB03AB" w:rsidRPr="002B7051">
        <w:t>– социальное развитие регио</w:t>
      </w:r>
      <w:r w:rsidRPr="002B7051">
        <w:t>на, направленное на изменение благосостояния, структуры потре</w:t>
      </w:r>
      <w:r w:rsidRPr="002B7051">
        <w:t>б</w:t>
      </w:r>
      <w:r w:rsidRPr="002B7051">
        <w:t>ностей и форм жизнедеятельности населения в ме</w:t>
      </w:r>
      <w:r w:rsidR="00FB03AB" w:rsidRPr="002B7051">
        <w:t>няющейся социальной и экономиче</w:t>
      </w:r>
      <w:r w:rsidRPr="002B7051">
        <w:t>ской среде.</w:t>
      </w:r>
    </w:p>
    <w:p w:rsidR="00D135BD" w:rsidRPr="002B7051" w:rsidRDefault="00D135BD" w:rsidP="000E015C">
      <w:pPr>
        <w:ind w:firstLine="567"/>
        <w:jc w:val="both"/>
      </w:pPr>
      <w:r w:rsidRPr="002B7051">
        <w:t>Объектом социального развития является население региона.</w:t>
      </w:r>
    </w:p>
    <w:p w:rsidR="00D135BD" w:rsidRPr="002B7051" w:rsidRDefault="00D135BD" w:rsidP="000E015C">
      <w:pPr>
        <w:ind w:firstLine="567"/>
        <w:jc w:val="both"/>
      </w:pPr>
      <w:r w:rsidRPr="002B7051">
        <w:t>Представление социальной сферы региона в виде системы позволяет представить ее в виде системы взаимосвязей основных отраслей социал</w:t>
      </w:r>
      <w:r w:rsidRPr="002B7051">
        <w:t>ь</w:t>
      </w:r>
      <w:r w:rsidRPr="002B7051">
        <w:t>ной сферы (здравоохранение, образование, ЖКХ)</w:t>
      </w:r>
      <w:r w:rsidR="00FB03AB" w:rsidRPr="002B7051">
        <w:t>, деятельность которых направле</w:t>
      </w:r>
      <w:r w:rsidRPr="002B7051">
        <w:t xml:space="preserve">на на развитие человеческого потенциала и улучшение качества жизни </w:t>
      </w:r>
      <w:r w:rsidR="00FB03AB" w:rsidRPr="002B7051">
        <w:t>населе</w:t>
      </w:r>
      <w:r w:rsidRPr="002B7051">
        <w:t>ния региона.</w:t>
      </w:r>
    </w:p>
    <w:p w:rsidR="00D135BD" w:rsidRPr="002B7051" w:rsidRDefault="00D135BD" w:rsidP="000E015C">
      <w:pPr>
        <w:ind w:firstLine="567"/>
        <w:jc w:val="both"/>
      </w:pPr>
      <w:r w:rsidRPr="002B7051">
        <w:t>Основным субъектом управления социальной сферы региона в</w:t>
      </w:r>
      <w:r w:rsidRPr="002B7051">
        <w:t>ы</w:t>
      </w:r>
      <w:r w:rsidRPr="002B7051">
        <w:t>ступает государство в лице региональных органов власти. Кроме того, субъектами управления социальной сферы являются хозяйствующие субъекты (бизнес-структуры), выполняющие социальные функции, и о</w:t>
      </w:r>
      <w:r w:rsidRPr="002B7051">
        <w:t>б</w:t>
      </w:r>
      <w:r w:rsidRPr="002B7051">
        <w:t xml:space="preserve">щественные организации, играющие роль сторонних наблюдателей и </w:t>
      </w:r>
      <w:r w:rsidRPr="002B7051">
        <w:lastRenderedPageBreak/>
        <w:t>контролеров.</w:t>
      </w:r>
    </w:p>
    <w:p w:rsidR="00FB03AB" w:rsidRPr="002B7051" w:rsidRDefault="00D135BD" w:rsidP="000E015C">
      <w:pPr>
        <w:ind w:firstLine="567"/>
        <w:jc w:val="both"/>
      </w:pPr>
      <w:r w:rsidRPr="002B7051">
        <w:t>На функционирование социальной сферы региона как системы влияют различные факторы. Такими внешними факторами являются:</w:t>
      </w:r>
    </w:p>
    <w:p w:rsidR="00D135BD" w:rsidRPr="002B7051" w:rsidRDefault="00D135BD" w:rsidP="004B03D3">
      <w:pPr>
        <w:widowControl/>
        <w:numPr>
          <w:ilvl w:val="0"/>
          <w:numId w:val="38"/>
        </w:numPr>
        <w:tabs>
          <w:tab w:val="left" w:pos="0"/>
          <w:tab w:val="left" w:pos="720"/>
          <w:tab w:val="left" w:pos="1080"/>
        </w:tabs>
        <w:autoSpaceDE/>
        <w:autoSpaceDN/>
        <w:adjustRightInd/>
        <w:jc w:val="both"/>
      </w:pPr>
      <w:r w:rsidRPr="002B7051">
        <w:t>уровень экономического развития региона;</w:t>
      </w:r>
    </w:p>
    <w:p w:rsidR="00D135BD" w:rsidRPr="002B7051" w:rsidRDefault="00D135BD" w:rsidP="004B03D3">
      <w:pPr>
        <w:widowControl/>
        <w:numPr>
          <w:ilvl w:val="0"/>
          <w:numId w:val="38"/>
        </w:numPr>
        <w:tabs>
          <w:tab w:val="left" w:pos="0"/>
          <w:tab w:val="left" w:pos="720"/>
          <w:tab w:val="left" w:pos="1080"/>
        </w:tabs>
        <w:autoSpaceDE/>
        <w:autoSpaceDN/>
        <w:adjustRightInd/>
        <w:jc w:val="both"/>
      </w:pPr>
      <w:r w:rsidRPr="002B7051">
        <w:t>социально-политические процессы региона, страны;</w:t>
      </w:r>
    </w:p>
    <w:p w:rsidR="00D135BD" w:rsidRPr="002B7051" w:rsidRDefault="00D135BD" w:rsidP="004B03D3">
      <w:pPr>
        <w:widowControl/>
        <w:numPr>
          <w:ilvl w:val="0"/>
          <w:numId w:val="38"/>
        </w:numPr>
        <w:tabs>
          <w:tab w:val="left" w:pos="0"/>
          <w:tab w:val="left" w:pos="720"/>
          <w:tab w:val="left" w:pos="1080"/>
        </w:tabs>
        <w:autoSpaceDE/>
        <w:autoSpaceDN/>
        <w:adjustRightInd/>
        <w:jc w:val="both"/>
      </w:pPr>
      <w:r w:rsidRPr="002B7051">
        <w:t>демографические процессы;</w:t>
      </w:r>
    </w:p>
    <w:p w:rsidR="00D135BD" w:rsidRPr="002B7051" w:rsidRDefault="00D135BD" w:rsidP="004B03D3">
      <w:pPr>
        <w:widowControl/>
        <w:numPr>
          <w:ilvl w:val="0"/>
          <w:numId w:val="38"/>
        </w:numPr>
        <w:tabs>
          <w:tab w:val="left" w:pos="0"/>
          <w:tab w:val="left" w:pos="720"/>
          <w:tab w:val="left" w:pos="1080"/>
        </w:tabs>
        <w:autoSpaceDE/>
        <w:autoSpaceDN/>
        <w:adjustRightInd/>
        <w:jc w:val="both"/>
      </w:pPr>
      <w:r w:rsidRPr="002B7051">
        <w:t>природная среда;</w:t>
      </w:r>
    </w:p>
    <w:p w:rsidR="00D135BD" w:rsidRPr="002B7051" w:rsidRDefault="00D135BD" w:rsidP="004B03D3">
      <w:pPr>
        <w:widowControl/>
        <w:numPr>
          <w:ilvl w:val="0"/>
          <w:numId w:val="38"/>
        </w:numPr>
        <w:tabs>
          <w:tab w:val="left" w:pos="0"/>
          <w:tab w:val="left" w:pos="720"/>
          <w:tab w:val="left" w:pos="1080"/>
        </w:tabs>
        <w:autoSpaceDE/>
        <w:autoSpaceDN/>
        <w:adjustRightInd/>
        <w:jc w:val="both"/>
        <w:rPr>
          <w:szCs w:val="22"/>
        </w:rPr>
      </w:pPr>
      <w:r w:rsidRPr="002B7051">
        <w:t>культурное и национальное наследие региона. Составляющие системы развития</w:t>
      </w:r>
      <w:r w:rsidRPr="002B7051">
        <w:rPr>
          <w:szCs w:val="22"/>
        </w:rPr>
        <w:t xml:space="preserve"> социальной сферы региона невзаимозаменяемы и ра</w:t>
      </w:r>
      <w:r w:rsidRPr="002B7051">
        <w:rPr>
          <w:szCs w:val="22"/>
        </w:rPr>
        <w:t>в</w:t>
      </w:r>
      <w:r w:rsidRPr="002B7051">
        <w:rPr>
          <w:szCs w:val="22"/>
        </w:rPr>
        <w:t>нозначны и определяют в целом</w:t>
      </w:r>
      <w:r w:rsidR="00FB03AB" w:rsidRPr="002B7051">
        <w:rPr>
          <w:szCs w:val="22"/>
        </w:rPr>
        <w:t xml:space="preserve"> две стороны развития – это ком</w:t>
      </w:r>
      <w:r w:rsidRPr="002B7051">
        <w:rPr>
          <w:szCs w:val="22"/>
        </w:rPr>
        <w:t>поненты, определяющие потребление (доход)</w:t>
      </w:r>
      <w:r w:rsidR="00FB03AB" w:rsidRPr="002B7051">
        <w:rPr>
          <w:szCs w:val="22"/>
        </w:rPr>
        <w:t xml:space="preserve"> и человеческий капитал (образо</w:t>
      </w:r>
      <w:r w:rsidRPr="002B7051">
        <w:rPr>
          <w:szCs w:val="22"/>
        </w:rPr>
        <w:t>вание, здоровье), с одной стороны, и элементы, характеризующие уровень и доступ к базовым благам и услугам. Опреде</w:t>
      </w:r>
      <w:r w:rsidR="00FB03AB" w:rsidRPr="002B7051">
        <w:rPr>
          <w:szCs w:val="22"/>
        </w:rPr>
        <w:t>ление приоритетности этих компо</w:t>
      </w:r>
      <w:r w:rsidRPr="002B7051">
        <w:rPr>
          <w:szCs w:val="22"/>
        </w:rPr>
        <w:t>нентов во многом зависит от концепции социального развития р</w:t>
      </w:r>
      <w:r w:rsidRPr="002B7051">
        <w:rPr>
          <w:szCs w:val="22"/>
        </w:rPr>
        <w:t>е</w:t>
      </w:r>
      <w:r w:rsidRPr="002B7051">
        <w:rPr>
          <w:szCs w:val="22"/>
        </w:rPr>
        <w:t xml:space="preserve">гиона и от уровня экономического развития. Так, в развитых странах с учетом высокого уровня дохода населения в целом на первое </w:t>
      </w:r>
      <w:r w:rsidR="00FB03AB" w:rsidRPr="002B7051">
        <w:rPr>
          <w:szCs w:val="22"/>
        </w:rPr>
        <w:t>место в</w:t>
      </w:r>
      <w:r w:rsidR="00FB03AB" w:rsidRPr="002B7051">
        <w:rPr>
          <w:szCs w:val="22"/>
        </w:rPr>
        <w:t>ы</w:t>
      </w:r>
      <w:r w:rsidR="00FB03AB" w:rsidRPr="002B7051">
        <w:rPr>
          <w:szCs w:val="22"/>
        </w:rPr>
        <w:t>ходят компоненты, харак</w:t>
      </w:r>
      <w:r w:rsidRPr="002B7051">
        <w:rPr>
          <w:szCs w:val="22"/>
        </w:rPr>
        <w:t>теризующие уровень развития среды, качест</w:t>
      </w:r>
      <w:r w:rsidR="00FB03AB" w:rsidRPr="002B7051">
        <w:rPr>
          <w:szCs w:val="22"/>
        </w:rPr>
        <w:t>во населения (человеческий капи</w:t>
      </w:r>
      <w:r w:rsidRPr="002B7051">
        <w:rPr>
          <w:szCs w:val="22"/>
        </w:rPr>
        <w:t>тал) и социальные (нематериальные) блага. Для развивающихся стран ведущую роль играют потребление (доход) и доступ к базовым материальным благам и услугам (чистой воде и сан</w:t>
      </w:r>
      <w:r w:rsidRPr="002B7051">
        <w:rPr>
          <w:szCs w:val="22"/>
        </w:rPr>
        <w:t>и</w:t>
      </w:r>
      <w:r w:rsidRPr="002B7051">
        <w:rPr>
          <w:szCs w:val="22"/>
        </w:rPr>
        <w:t>тарии, первичной медицинской помощи, образованию начального уровня). Для большинства стран с переходно</w:t>
      </w:r>
      <w:r w:rsidR="00FB03AB" w:rsidRPr="002B7051">
        <w:rPr>
          <w:szCs w:val="22"/>
        </w:rPr>
        <w:t>й экономикой со</w:t>
      </w:r>
      <w:r w:rsidRPr="002B7051">
        <w:rPr>
          <w:szCs w:val="22"/>
        </w:rPr>
        <w:t>циальное развитие определяется возможностями самообеспечения (доходом и занятостью), человеческим капиталом и т</w:t>
      </w:r>
      <w:r w:rsidR="00FB03AB" w:rsidRPr="002B7051">
        <w:rPr>
          <w:szCs w:val="22"/>
        </w:rPr>
        <w:t>рансформацией институтов и соци</w:t>
      </w:r>
      <w:r w:rsidRPr="002B7051">
        <w:rPr>
          <w:szCs w:val="22"/>
        </w:rPr>
        <w:t>альных функций государства.</w:t>
      </w:r>
    </w:p>
    <w:p w:rsidR="00D135BD" w:rsidRPr="002B7051" w:rsidRDefault="00D135BD" w:rsidP="00FB03AB">
      <w:pPr>
        <w:ind w:firstLine="567"/>
        <w:jc w:val="both"/>
        <w:rPr>
          <w:szCs w:val="22"/>
        </w:rPr>
      </w:pPr>
      <w:r w:rsidRPr="002B7051">
        <w:rPr>
          <w:szCs w:val="22"/>
        </w:rPr>
        <w:t>К основным задачам управления социальной сферой относятся:</w:t>
      </w:r>
    </w:p>
    <w:p w:rsidR="00D135BD" w:rsidRPr="002B7051" w:rsidRDefault="00D135BD" w:rsidP="004B03D3">
      <w:pPr>
        <w:widowControl/>
        <w:numPr>
          <w:ilvl w:val="0"/>
          <w:numId w:val="38"/>
        </w:numPr>
        <w:tabs>
          <w:tab w:val="left" w:pos="0"/>
          <w:tab w:val="left" w:pos="720"/>
          <w:tab w:val="left" w:pos="1080"/>
        </w:tabs>
        <w:autoSpaceDE/>
        <w:autoSpaceDN/>
        <w:adjustRightInd/>
        <w:jc w:val="both"/>
        <w:rPr>
          <w:szCs w:val="22"/>
        </w:rPr>
      </w:pPr>
      <w:r w:rsidRPr="002B7051">
        <w:rPr>
          <w:szCs w:val="22"/>
        </w:rPr>
        <w:t>поддержка и развитие образовательных учреждений;</w:t>
      </w:r>
    </w:p>
    <w:p w:rsidR="00D135BD" w:rsidRPr="002B7051" w:rsidRDefault="00D135BD" w:rsidP="004B03D3">
      <w:pPr>
        <w:widowControl/>
        <w:numPr>
          <w:ilvl w:val="0"/>
          <w:numId w:val="38"/>
        </w:numPr>
        <w:tabs>
          <w:tab w:val="left" w:pos="0"/>
          <w:tab w:val="left" w:pos="720"/>
          <w:tab w:val="left" w:pos="1080"/>
        </w:tabs>
        <w:autoSpaceDE/>
        <w:autoSpaceDN/>
        <w:adjustRightInd/>
        <w:jc w:val="both"/>
        <w:rPr>
          <w:szCs w:val="22"/>
        </w:rPr>
      </w:pPr>
      <w:r w:rsidRPr="002B7051">
        <w:rPr>
          <w:szCs w:val="22"/>
        </w:rPr>
        <w:t>разработка программ общественной</w:t>
      </w:r>
      <w:r w:rsidR="00FB03AB" w:rsidRPr="002B7051">
        <w:rPr>
          <w:szCs w:val="22"/>
        </w:rPr>
        <w:t xml:space="preserve"> занятости и развитие сети обще</w:t>
      </w:r>
      <w:r w:rsidRPr="002B7051">
        <w:rPr>
          <w:szCs w:val="22"/>
        </w:rPr>
        <w:t>ственных работ;</w:t>
      </w:r>
    </w:p>
    <w:p w:rsidR="00D135BD" w:rsidRPr="002B7051" w:rsidRDefault="00D135BD" w:rsidP="004B03D3">
      <w:pPr>
        <w:widowControl/>
        <w:numPr>
          <w:ilvl w:val="0"/>
          <w:numId w:val="38"/>
        </w:numPr>
        <w:tabs>
          <w:tab w:val="left" w:pos="0"/>
          <w:tab w:val="left" w:pos="720"/>
          <w:tab w:val="left" w:pos="1080"/>
        </w:tabs>
        <w:autoSpaceDE/>
        <w:autoSpaceDN/>
        <w:adjustRightInd/>
        <w:jc w:val="both"/>
        <w:rPr>
          <w:szCs w:val="22"/>
        </w:rPr>
      </w:pPr>
      <w:r w:rsidRPr="002B7051">
        <w:rPr>
          <w:szCs w:val="22"/>
        </w:rPr>
        <w:t>распределение социальной помощи малоимущим и инвалидам;</w:t>
      </w:r>
    </w:p>
    <w:p w:rsidR="00D135BD" w:rsidRPr="002B7051" w:rsidRDefault="00D135BD" w:rsidP="004B03D3">
      <w:pPr>
        <w:widowControl/>
        <w:numPr>
          <w:ilvl w:val="0"/>
          <w:numId w:val="38"/>
        </w:numPr>
        <w:tabs>
          <w:tab w:val="left" w:pos="0"/>
          <w:tab w:val="left" w:pos="720"/>
          <w:tab w:val="left" w:pos="1080"/>
        </w:tabs>
        <w:autoSpaceDE/>
        <w:autoSpaceDN/>
        <w:adjustRightInd/>
        <w:jc w:val="both"/>
        <w:rPr>
          <w:szCs w:val="22"/>
        </w:rPr>
      </w:pPr>
      <w:r w:rsidRPr="002B7051">
        <w:rPr>
          <w:szCs w:val="22"/>
        </w:rPr>
        <w:t>оказание медицинских услуг населению через механизм соц</w:t>
      </w:r>
      <w:r w:rsidRPr="002B7051">
        <w:rPr>
          <w:szCs w:val="22"/>
        </w:rPr>
        <w:t>и</w:t>
      </w:r>
      <w:r w:rsidRPr="002B7051">
        <w:rPr>
          <w:szCs w:val="22"/>
        </w:rPr>
        <w:t>ального страхования и создание сети муниципаль</w:t>
      </w:r>
      <w:r w:rsidR="00FB03AB" w:rsidRPr="002B7051">
        <w:rPr>
          <w:szCs w:val="22"/>
        </w:rPr>
        <w:t>ных медицинских учр</w:t>
      </w:r>
      <w:r w:rsidR="00FB03AB" w:rsidRPr="002B7051">
        <w:rPr>
          <w:szCs w:val="22"/>
        </w:rPr>
        <w:t>е</w:t>
      </w:r>
      <w:r w:rsidR="00FB03AB" w:rsidRPr="002B7051">
        <w:rPr>
          <w:szCs w:val="22"/>
        </w:rPr>
        <w:t>ждений (ста</w:t>
      </w:r>
      <w:r w:rsidRPr="002B7051">
        <w:rPr>
          <w:szCs w:val="22"/>
        </w:rPr>
        <w:t>ционаров, поликлиник, больниц и профилакториев);</w:t>
      </w:r>
    </w:p>
    <w:p w:rsidR="00D135BD" w:rsidRPr="002B7051" w:rsidRDefault="00D135BD" w:rsidP="004B03D3">
      <w:pPr>
        <w:widowControl/>
        <w:numPr>
          <w:ilvl w:val="0"/>
          <w:numId w:val="38"/>
        </w:numPr>
        <w:tabs>
          <w:tab w:val="left" w:pos="0"/>
          <w:tab w:val="left" w:pos="720"/>
          <w:tab w:val="left" w:pos="1080"/>
        </w:tabs>
        <w:autoSpaceDE/>
        <w:autoSpaceDN/>
        <w:adjustRightInd/>
        <w:jc w:val="both"/>
        <w:rPr>
          <w:szCs w:val="22"/>
        </w:rPr>
      </w:pPr>
      <w:r w:rsidRPr="002B7051">
        <w:rPr>
          <w:szCs w:val="22"/>
        </w:rPr>
        <w:t>подготовка и проведение культмассовых мероприятий, праз</w:t>
      </w:r>
      <w:r w:rsidRPr="002B7051">
        <w:rPr>
          <w:szCs w:val="22"/>
        </w:rPr>
        <w:t>д</w:t>
      </w:r>
      <w:r w:rsidRPr="002B7051">
        <w:rPr>
          <w:szCs w:val="22"/>
        </w:rPr>
        <w:t>ников и карнавалов;</w:t>
      </w:r>
    </w:p>
    <w:p w:rsidR="00D135BD" w:rsidRPr="002B7051" w:rsidRDefault="00D135BD" w:rsidP="004B03D3">
      <w:pPr>
        <w:widowControl/>
        <w:numPr>
          <w:ilvl w:val="0"/>
          <w:numId w:val="38"/>
        </w:numPr>
        <w:tabs>
          <w:tab w:val="left" w:pos="0"/>
          <w:tab w:val="left" w:pos="720"/>
          <w:tab w:val="left" w:pos="1080"/>
        </w:tabs>
        <w:autoSpaceDE/>
        <w:autoSpaceDN/>
        <w:adjustRightInd/>
        <w:jc w:val="both"/>
        <w:rPr>
          <w:szCs w:val="22"/>
        </w:rPr>
      </w:pPr>
      <w:r w:rsidRPr="002B7051">
        <w:rPr>
          <w:szCs w:val="22"/>
        </w:rPr>
        <w:t>проведение мероприятий санитарно-гигиенического, эколог</w:t>
      </w:r>
      <w:r w:rsidRPr="002B7051">
        <w:rPr>
          <w:szCs w:val="22"/>
        </w:rPr>
        <w:t>и</w:t>
      </w:r>
      <w:r w:rsidRPr="002B7051">
        <w:rPr>
          <w:szCs w:val="22"/>
        </w:rPr>
        <w:t>ческого назначения и пр.</w:t>
      </w:r>
    </w:p>
    <w:p w:rsidR="00FB03AB" w:rsidRPr="002B7051" w:rsidRDefault="00D135BD" w:rsidP="00FB03AB">
      <w:pPr>
        <w:ind w:firstLine="567"/>
        <w:jc w:val="both"/>
        <w:rPr>
          <w:szCs w:val="22"/>
        </w:rPr>
      </w:pPr>
      <w:r w:rsidRPr="002B7051">
        <w:rPr>
          <w:szCs w:val="22"/>
        </w:rPr>
        <w:t>Ключом к проведению социальной по</w:t>
      </w:r>
      <w:r w:rsidR="00FB03AB" w:rsidRPr="002B7051">
        <w:rPr>
          <w:szCs w:val="22"/>
        </w:rPr>
        <w:t>литики является разработка меха</w:t>
      </w:r>
      <w:r w:rsidRPr="002B7051">
        <w:rPr>
          <w:szCs w:val="22"/>
        </w:rPr>
        <w:t>низма, позволяющего осуществлять социальное управление не только через предоставление дотаций нуждающимся, но</w:t>
      </w:r>
      <w:r w:rsidR="00FB03AB" w:rsidRPr="002B7051">
        <w:rPr>
          <w:szCs w:val="22"/>
        </w:rPr>
        <w:t xml:space="preserve"> и через выработку о</w:t>
      </w:r>
      <w:r w:rsidR="00FB03AB" w:rsidRPr="002B7051">
        <w:rPr>
          <w:szCs w:val="22"/>
        </w:rPr>
        <w:t>р</w:t>
      </w:r>
      <w:r w:rsidR="00FB03AB" w:rsidRPr="002B7051">
        <w:rPr>
          <w:szCs w:val="22"/>
        </w:rPr>
        <w:t>ганизацион</w:t>
      </w:r>
      <w:r w:rsidRPr="002B7051">
        <w:rPr>
          <w:szCs w:val="22"/>
        </w:rPr>
        <w:t xml:space="preserve">ных условий для повышения населением уровня качества </w:t>
      </w:r>
      <w:r w:rsidRPr="002B7051">
        <w:rPr>
          <w:szCs w:val="22"/>
        </w:rPr>
        <w:lastRenderedPageBreak/>
        <w:t>жизни.</w:t>
      </w:r>
    </w:p>
    <w:p w:rsidR="00D135BD" w:rsidRPr="002B7051" w:rsidRDefault="00D135BD" w:rsidP="00FB03AB">
      <w:pPr>
        <w:ind w:firstLine="567"/>
        <w:jc w:val="both"/>
        <w:rPr>
          <w:szCs w:val="22"/>
        </w:rPr>
      </w:pPr>
      <w:r w:rsidRPr="002B7051">
        <w:rPr>
          <w:szCs w:val="22"/>
        </w:rPr>
        <w:t>Развитие социальной сферы является</w:t>
      </w:r>
      <w:r w:rsidR="00FB03AB" w:rsidRPr="002B7051">
        <w:rPr>
          <w:szCs w:val="22"/>
        </w:rPr>
        <w:t xml:space="preserve"> важнейшим направлением внутрен</w:t>
      </w:r>
      <w:r w:rsidRPr="002B7051">
        <w:rPr>
          <w:szCs w:val="22"/>
        </w:rPr>
        <w:t>ней политики государства, обеспечения благополучия и всест</w:t>
      </w:r>
      <w:r w:rsidRPr="002B7051">
        <w:rPr>
          <w:szCs w:val="22"/>
        </w:rPr>
        <w:t>о</w:t>
      </w:r>
      <w:r w:rsidRPr="002B7051">
        <w:rPr>
          <w:szCs w:val="22"/>
        </w:rPr>
        <w:t>роннего развития граждан. В статье 7 Конституции РФ сказан</w:t>
      </w:r>
      <w:r w:rsidR="00FB03AB" w:rsidRPr="002B7051">
        <w:rPr>
          <w:szCs w:val="22"/>
        </w:rPr>
        <w:t>о: «Росси</w:t>
      </w:r>
      <w:r w:rsidR="00FB03AB" w:rsidRPr="002B7051">
        <w:rPr>
          <w:szCs w:val="22"/>
        </w:rPr>
        <w:t>й</w:t>
      </w:r>
      <w:r w:rsidR="00FB03AB" w:rsidRPr="002B7051">
        <w:rPr>
          <w:szCs w:val="22"/>
        </w:rPr>
        <w:t>ская Федерация – соци</w:t>
      </w:r>
      <w:r w:rsidRPr="002B7051">
        <w:rPr>
          <w:szCs w:val="22"/>
        </w:rPr>
        <w:t>альное государство, политика которого напра</w:t>
      </w:r>
      <w:r w:rsidR="00FB03AB" w:rsidRPr="002B7051">
        <w:rPr>
          <w:szCs w:val="22"/>
        </w:rPr>
        <w:t>влена на создание условий, обес</w:t>
      </w:r>
      <w:r w:rsidRPr="002B7051">
        <w:rPr>
          <w:szCs w:val="22"/>
        </w:rPr>
        <w:t xml:space="preserve">печивающих достойную жизнь и свободное развитие человека». Признаками социального государства являются не только </w:t>
      </w:r>
      <w:r w:rsidR="00FB03AB" w:rsidRPr="002B7051">
        <w:rPr>
          <w:szCs w:val="22"/>
        </w:rPr>
        <w:t>декларируемые права на труд, от</w:t>
      </w:r>
      <w:r w:rsidRPr="002B7051">
        <w:rPr>
          <w:szCs w:val="22"/>
        </w:rPr>
        <w:t>дых, социальное обеспечение, жилище, охрану здоровья, образование и т. д., сколько их реализация, р</w:t>
      </w:r>
      <w:r w:rsidRPr="002B7051">
        <w:rPr>
          <w:szCs w:val="22"/>
        </w:rPr>
        <w:t>е</w:t>
      </w:r>
      <w:r w:rsidRPr="002B7051">
        <w:rPr>
          <w:szCs w:val="22"/>
        </w:rPr>
        <w:t>альная доступность социальных благ абсолютному большинству насел</w:t>
      </w:r>
      <w:r w:rsidRPr="002B7051">
        <w:rPr>
          <w:szCs w:val="22"/>
        </w:rPr>
        <w:t>е</w:t>
      </w:r>
      <w:r w:rsidRPr="002B7051">
        <w:rPr>
          <w:szCs w:val="22"/>
        </w:rPr>
        <w:t>ния.</w:t>
      </w:r>
    </w:p>
    <w:p w:rsidR="00D135BD" w:rsidRPr="002B7051" w:rsidRDefault="00D135BD" w:rsidP="00FB03AB">
      <w:pPr>
        <w:ind w:firstLine="567"/>
        <w:jc w:val="both"/>
        <w:rPr>
          <w:szCs w:val="22"/>
        </w:rPr>
      </w:pPr>
      <w:r w:rsidRPr="002B7051">
        <w:rPr>
          <w:szCs w:val="22"/>
        </w:rPr>
        <w:t>Обобщающим показателем развития</w:t>
      </w:r>
      <w:r w:rsidR="00FB03AB" w:rsidRPr="002B7051">
        <w:rPr>
          <w:szCs w:val="22"/>
        </w:rPr>
        <w:t xml:space="preserve"> социальной сферы служат повыше</w:t>
      </w:r>
      <w:r w:rsidRPr="002B7051">
        <w:rPr>
          <w:szCs w:val="22"/>
        </w:rPr>
        <w:t>ние уровня жизни, рост денежных доходов населения при сокр</w:t>
      </w:r>
      <w:r w:rsidRPr="002B7051">
        <w:rPr>
          <w:szCs w:val="22"/>
        </w:rPr>
        <w:t>а</w:t>
      </w:r>
      <w:r w:rsidRPr="002B7051">
        <w:rPr>
          <w:szCs w:val="22"/>
        </w:rPr>
        <w:t>щении разрыва в доходах между богатыми и малообеспеченн</w:t>
      </w:r>
      <w:r w:rsidR="00FB03AB" w:rsidRPr="002B7051">
        <w:rPr>
          <w:szCs w:val="22"/>
        </w:rPr>
        <w:t>ыми, что особенно важно для эко</w:t>
      </w:r>
      <w:r w:rsidRPr="002B7051">
        <w:rPr>
          <w:szCs w:val="22"/>
        </w:rPr>
        <w:t>номики, так как способствует расширению вну</w:t>
      </w:r>
      <w:r w:rsidRPr="002B7051">
        <w:rPr>
          <w:szCs w:val="22"/>
        </w:rPr>
        <w:t>т</w:t>
      </w:r>
      <w:r w:rsidRPr="002B7051">
        <w:rPr>
          <w:szCs w:val="22"/>
        </w:rPr>
        <w:t>реннего спроса, производству продукции отечественных предприятий.</w:t>
      </w:r>
    </w:p>
    <w:p w:rsidR="00D135BD" w:rsidRPr="002B7051" w:rsidRDefault="00D135BD" w:rsidP="00FB03AB">
      <w:pPr>
        <w:ind w:firstLine="567"/>
        <w:jc w:val="both"/>
        <w:rPr>
          <w:szCs w:val="22"/>
        </w:rPr>
      </w:pPr>
      <w:r w:rsidRPr="002B7051">
        <w:rPr>
          <w:szCs w:val="22"/>
        </w:rPr>
        <w:t>Согласно определению Международной организации труда, соц</w:t>
      </w:r>
      <w:r w:rsidRPr="002B7051">
        <w:rPr>
          <w:szCs w:val="22"/>
        </w:rPr>
        <w:t>и</w:t>
      </w:r>
      <w:r w:rsidRPr="002B7051">
        <w:rPr>
          <w:szCs w:val="22"/>
        </w:rPr>
        <w:t>альное обеспечение включает:</w:t>
      </w:r>
    </w:p>
    <w:p w:rsidR="00D135BD" w:rsidRPr="002B7051" w:rsidRDefault="00D135BD" w:rsidP="004B03D3">
      <w:pPr>
        <w:widowControl/>
        <w:numPr>
          <w:ilvl w:val="0"/>
          <w:numId w:val="38"/>
        </w:numPr>
        <w:tabs>
          <w:tab w:val="left" w:pos="0"/>
          <w:tab w:val="left" w:pos="720"/>
          <w:tab w:val="left" w:pos="1080"/>
        </w:tabs>
        <w:autoSpaceDE/>
        <w:autoSpaceDN/>
        <w:adjustRightInd/>
        <w:jc w:val="both"/>
        <w:rPr>
          <w:szCs w:val="22"/>
        </w:rPr>
      </w:pPr>
      <w:r w:rsidRPr="002B7051">
        <w:rPr>
          <w:szCs w:val="22"/>
        </w:rPr>
        <w:t>стимулирование стабильной, оплачиваемой трудовой деятел</w:t>
      </w:r>
      <w:r w:rsidRPr="002B7051">
        <w:rPr>
          <w:szCs w:val="22"/>
        </w:rPr>
        <w:t>ь</w:t>
      </w:r>
      <w:r w:rsidRPr="002B7051">
        <w:rPr>
          <w:szCs w:val="22"/>
        </w:rPr>
        <w:t>ности;</w:t>
      </w:r>
    </w:p>
    <w:p w:rsidR="00D135BD" w:rsidRPr="002B7051" w:rsidRDefault="00D135BD" w:rsidP="004B03D3">
      <w:pPr>
        <w:widowControl/>
        <w:numPr>
          <w:ilvl w:val="0"/>
          <w:numId w:val="38"/>
        </w:numPr>
        <w:tabs>
          <w:tab w:val="left" w:pos="0"/>
          <w:tab w:val="left" w:pos="720"/>
          <w:tab w:val="left" w:pos="1080"/>
        </w:tabs>
        <w:autoSpaceDE/>
        <w:autoSpaceDN/>
        <w:adjustRightInd/>
        <w:jc w:val="both"/>
        <w:rPr>
          <w:szCs w:val="22"/>
        </w:rPr>
      </w:pPr>
      <w:r w:rsidRPr="002B7051">
        <w:rPr>
          <w:szCs w:val="22"/>
        </w:rPr>
        <w:t>предотвращение социальных риск</w:t>
      </w:r>
      <w:r w:rsidR="00FB03AB" w:rsidRPr="002B7051">
        <w:rPr>
          <w:szCs w:val="22"/>
        </w:rPr>
        <w:t>ов и компенсацию доходов с помо</w:t>
      </w:r>
      <w:r w:rsidRPr="002B7051">
        <w:rPr>
          <w:szCs w:val="22"/>
        </w:rPr>
        <w:t>щью механизмов социального страхования;</w:t>
      </w:r>
    </w:p>
    <w:p w:rsidR="00D135BD" w:rsidRPr="002B7051" w:rsidRDefault="00D135BD" w:rsidP="004B03D3">
      <w:pPr>
        <w:widowControl/>
        <w:numPr>
          <w:ilvl w:val="0"/>
          <w:numId w:val="38"/>
        </w:numPr>
        <w:tabs>
          <w:tab w:val="left" w:pos="0"/>
          <w:tab w:val="left" w:pos="720"/>
          <w:tab w:val="left" w:pos="1080"/>
        </w:tabs>
        <w:autoSpaceDE/>
        <w:autoSpaceDN/>
        <w:adjustRightInd/>
        <w:jc w:val="both"/>
        <w:rPr>
          <w:szCs w:val="22"/>
        </w:rPr>
      </w:pPr>
      <w:r w:rsidRPr="002B7051">
        <w:rPr>
          <w:szCs w:val="22"/>
        </w:rPr>
        <w:t>предоставление социальной помощи уязвимым группам насел</w:t>
      </w:r>
      <w:r w:rsidRPr="002B7051">
        <w:rPr>
          <w:szCs w:val="22"/>
        </w:rPr>
        <w:t>е</w:t>
      </w:r>
      <w:r w:rsidRPr="002B7051">
        <w:rPr>
          <w:szCs w:val="22"/>
        </w:rPr>
        <w:t>ния, не являющимися участниками системы страхования;</w:t>
      </w:r>
    </w:p>
    <w:p w:rsidR="00FB03AB" w:rsidRPr="002B7051" w:rsidRDefault="00D135BD" w:rsidP="004B03D3">
      <w:pPr>
        <w:widowControl/>
        <w:numPr>
          <w:ilvl w:val="0"/>
          <w:numId w:val="38"/>
        </w:numPr>
        <w:tabs>
          <w:tab w:val="left" w:pos="0"/>
          <w:tab w:val="left" w:pos="720"/>
          <w:tab w:val="left" w:pos="1080"/>
        </w:tabs>
        <w:autoSpaceDE/>
        <w:autoSpaceDN/>
        <w:adjustRightInd/>
        <w:jc w:val="both"/>
        <w:rPr>
          <w:szCs w:val="22"/>
        </w:rPr>
      </w:pPr>
      <w:r w:rsidRPr="002B7051">
        <w:rPr>
          <w:szCs w:val="22"/>
        </w:rPr>
        <w:t>обеспечение доступа граждан к образованию и медицинской помощи.</w:t>
      </w:r>
    </w:p>
    <w:p w:rsidR="00D135BD" w:rsidRPr="002B7051" w:rsidRDefault="00D135BD" w:rsidP="00FB03AB">
      <w:pPr>
        <w:ind w:firstLine="567"/>
        <w:jc w:val="both"/>
        <w:rPr>
          <w:szCs w:val="22"/>
        </w:rPr>
      </w:pPr>
      <w:r w:rsidRPr="002B7051">
        <w:rPr>
          <w:szCs w:val="22"/>
        </w:rPr>
        <w:t>Для трудоспособного населения важны экономические условия, позволяющие гражданам за счет собственных доходов обеспечивать более высокий уровень социального потребления; это эффективная занятость, баланс спроса и предложения на рынках труда, в том числе на основе п</w:t>
      </w:r>
      <w:r w:rsidRPr="002B7051">
        <w:rPr>
          <w:szCs w:val="22"/>
        </w:rPr>
        <w:t>о</w:t>
      </w:r>
      <w:r w:rsidRPr="002B7051">
        <w:rPr>
          <w:szCs w:val="22"/>
        </w:rPr>
        <w:t>вышения качества и конкурентоспособности рабочей силы, регулирование миграционных процессов.</w:t>
      </w:r>
    </w:p>
    <w:p w:rsidR="00D135BD" w:rsidRPr="002B7051" w:rsidRDefault="00D135BD" w:rsidP="00FB03AB">
      <w:pPr>
        <w:ind w:firstLine="567"/>
        <w:jc w:val="both"/>
        <w:rPr>
          <w:szCs w:val="22"/>
        </w:rPr>
      </w:pPr>
      <w:r w:rsidRPr="002B7051">
        <w:rPr>
          <w:szCs w:val="22"/>
        </w:rPr>
        <w:t>Поддержание занятости требует проведения эффективной кадровой пол</w:t>
      </w:r>
      <w:r w:rsidR="00FB03AB" w:rsidRPr="002B7051">
        <w:rPr>
          <w:szCs w:val="22"/>
        </w:rPr>
        <w:t>и</w:t>
      </w:r>
      <w:r w:rsidRPr="002B7051">
        <w:rPr>
          <w:szCs w:val="22"/>
        </w:rPr>
        <w:t>тики, обеспечения гражданам свободы выбора места жительства и возможности продуктивно трудиться, стимулировани</w:t>
      </w:r>
      <w:r w:rsidR="00FB03AB" w:rsidRPr="002B7051">
        <w:rPr>
          <w:szCs w:val="22"/>
        </w:rPr>
        <w:t>я организации с</w:t>
      </w:r>
      <w:r w:rsidR="00FB03AB" w:rsidRPr="002B7051">
        <w:rPr>
          <w:szCs w:val="22"/>
        </w:rPr>
        <w:t>о</w:t>
      </w:r>
      <w:r w:rsidR="00FB03AB" w:rsidRPr="002B7051">
        <w:rPr>
          <w:szCs w:val="22"/>
        </w:rPr>
        <w:t>временных произ</w:t>
      </w:r>
      <w:r w:rsidRPr="002B7051">
        <w:rPr>
          <w:szCs w:val="22"/>
        </w:rPr>
        <w:t>водств и рабочих мест, защиты трудовых прав и интер</w:t>
      </w:r>
      <w:r w:rsidRPr="002B7051">
        <w:rPr>
          <w:szCs w:val="22"/>
        </w:rPr>
        <w:t>е</w:t>
      </w:r>
      <w:r w:rsidRPr="002B7051">
        <w:rPr>
          <w:szCs w:val="22"/>
        </w:rPr>
        <w:t>сов работников в рамках социального партнерства; содействия общес</w:t>
      </w:r>
      <w:r w:rsidRPr="002B7051">
        <w:rPr>
          <w:szCs w:val="22"/>
        </w:rPr>
        <w:t>т</w:t>
      </w:r>
      <w:r w:rsidRPr="002B7051">
        <w:rPr>
          <w:szCs w:val="22"/>
        </w:rPr>
        <w:t>венно полезному и эффективному предпринимательству, стимулирования эконо</w:t>
      </w:r>
      <w:r w:rsidR="00FB03AB" w:rsidRPr="002B7051">
        <w:rPr>
          <w:szCs w:val="22"/>
        </w:rPr>
        <w:t>мической активности, более адек</w:t>
      </w:r>
      <w:r w:rsidRPr="002B7051">
        <w:rPr>
          <w:szCs w:val="22"/>
        </w:rPr>
        <w:t>ватного отражения ее фактической результативности в доходах разных групп населения, в том числе рабо</w:t>
      </w:r>
      <w:r w:rsidRPr="002B7051">
        <w:rPr>
          <w:szCs w:val="22"/>
        </w:rPr>
        <w:t>т</w:t>
      </w:r>
      <w:r w:rsidRPr="002B7051">
        <w:rPr>
          <w:szCs w:val="22"/>
        </w:rPr>
        <w:t>ников бюджет</w:t>
      </w:r>
      <w:r w:rsidR="00FB03AB" w:rsidRPr="002B7051">
        <w:rPr>
          <w:szCs w:val="22"/>
        </w:rPr>
        <w:t>ной сферы; выравнивания экономи</w:t>
      </w:r>
      <w:r w:rsidRPr="002B7051">
        <w:rPr>
          <w:szCs w:val="22"/>
        </w:rPr>
        <w:t>ческих возможностей.</w:t>
      </w:r>
    </w:p>
    <w:p w:rsidR="00D135BD" w:rsidRPr="002B7051" w:rsidRDefault="00D135BD" w:rsidP="00FB03AB">
      <w:pPr>
        <w:ind w:firstLine="567"/>
        <w:jc w:val="both"/>
        <w:rPr>
          <w:szCs w:val="22"/>
        </w:rPr>
      </w:pPr>
      <w:r w:rsidRPr="002B7051">
        <w:rPr>
          <w:szCs w:val="22"/>
        </w:rPr>
        <w:lastRenderedPageBreak/>
        <w:t>Проведение политики повышения дох</w:t>
      </w:r>
      <w:r w:rsidR="00FB03AB" w:rsidRPr="002B7051">
        <w:rPr>
          <w:szCs w:val="22"/>
        </w:rPr>
        <w:t>одов включает установление госу</w:t>
      </w:r>
      <w:r w:rsidRPr="002B7051">
        <w:rPr>
          <w:szCs w:val="22"/>
        </w:rPr>
        <w:t>дарственных гарантий в сфере оплаты труда, обеспечивающих во</w:t>
      </w:r>
      <w:r w:rsidRPr="002B7051">
        <w:rPr>
          <w:szCs w:val="22"/>
        </w:rPr>
        <w:t>с</w:t>
      </w:r>
      <w:r w:rsidRPr="002B7051">
        <w:rPr>
          <w:szCs w:val="22"/>
        </w:rPr>
        <w:t>производство рабочей силы, формирование эффективн</w:t>
      </w:r>
      <w:r w:rsidR="00FB03AB" w:rsidRPr="002B7051">
        <w:rPr>
          <w:szCs w:val="22"/>
        </w:rPr>
        <w:t>ой системы нал</w:t>
      </w:r>
      <w:r w:rsidR="00FB03AB" w:rsidRPr="002B7051">
        <w:rPr>
          <w:szCs w:val="22"/>
        </w:rPr>
        <w:t>о</w:t>
      </w:r>
      <w:r w:rsidR="00FB03AB" w:rsidRPr="002B7051">
        <w:rPr>
          <w:szCs w:val="22"/>
        </w:rPr>
        <w:t>гообложения, кон</w:t>
      </w:r>
      <w:r w:rsidRPr="002B7051">
        <w:rPr>
          <w:szCs w:val="22"/>
        </w:rPr>
        <w:t>троль за инфляцией.</w:t>
      </w:r>
    </w:p>
    <w:p w:rsidR="00D135BD" w:rsidRPr="002B7051" w:rsidRDefault="00D135BD" w:rsidP="00FB03AB">
      <w:pPr>
        <w:ind w:firstLine="567"/>
        <w:jc w:val="both"/>
        <w:rPr>
          <w:szCs w:val="22"/>
        </w:rPr>
      </w:pPr>
      <w:r w:rsidRPr="002B7051">
        <w:rPr>
          <w:szCs w:val="22"/>
        </w:rPr>
        <w:t>Улучшение жизнеобеспечения населе</w:t>
      </w:r>
      <w:r w:rsidR="00FB03AB" w:rsidRPr="002B7051">
        <w:rPr>
          <w:szCs w:val="22"/>
        </w:rPr>
        <w:t>ния прежде всего сводится к под</w:t>
      </w:r>
      <w:r w:rsidRPr="002B7051">
        <w:rPr>
          <w:szCs w:val="22"/>
        </w:rPr>
        <w:t>держанию и развитию коммунальной инфраст</w:t>
      </w:r>
      <w:r w:rsidR="00FB03AB" w:rsidRPr="002B7051">
        <w:rPr>
          <w:szCs w:val="22"/>
        </w:rPr>
        <w:t>руктуры, транспорта и связи, ох</w:t>
      </w:r>
      <w:r w:rsidRPr="002B7051">
        <w:rPr>
          <w:szCs w:val="22"/>
        </w:rPr>
        <w:t>ране окружающей среды.</w:t>
      </w:r>
    </w:p>
    <w:p w:rsidR="00D135BD" w:rsidRPr="002B7051" w:rsidRDefault="00D135BD" w:rsidP="00FB03AB">
      <w:pPr>
        <w:ind w:firstLine="567"/>
        <w:jc w:val="both"/>
        <w:rPr>
          <w:szCs w:val="22"/>
        </w:rPr>
      </w:pPr>
      <w:r w:rsidRPr="002B7051">
        <w:rPr>
          <w:szCs w:val="22"/>
        </w:rPr>
        <w:t>Совершенствование системы социаль</w:t>
      </w:r>
      <w:r w:rsidR="00FB03AB" w:rsidRPr="002B7051">
        <w:rPr>
          <w:szCs w:val="22"/>
        </w:rPr>
        <w:t>ной защиты граждан включает раз</w:t>
      </w:r>
      <w:r w:rsidRPr="002B7051">
        <w:rPr>
          <w:szCs w:val="22"/>
        </w:rPr>
        <w:t>работку и реализацию государственных п</w:t>
      </w:r>
      <w:r w:rsidR="00FB03AB" w:rsidRPr="002B7051">
        <w:rPr>
          <w:szCs w:val="22"/>
        </w:rPr>
        <w:t>рограмм борьбы с бедностью, ком</w:t>
      </w:r>
      <w:r w:rsidRPr="002B7051">
        <w:rPr>
          <w:szCs w:val="22"/>
        </w:rPr>
        <w:t>плексной защиты населения, в первую очередь слабозащищенных к</w:t>
      </w:r>
      <w:r w:rsidRPr="002B7051">
        <w:rPr>
          <w:szCs w:val="22"/>
        </w:rPr>
        <w:t>а</w:t>
      </w:r>
      <w:r w:rsidRPr="002B7051">
        <w:rPr>
          <w:szCs w:val="22"/>
        </w:rPr>
        <w:t>тегорий, от социальных рисков; реформирование системы социального страхования, в том числе пенсионного и медицинского.</w:t>
      </w:r>
    </w:p>
    <w:p w:rsidR="00D135BD" w:rsidRPr="002B7051" w:rsidRDefault="00D135BD" w:rsidP="004B2507">
      <w:pPr>
        <w:shd w:val="clear" w:color="auto" w:fill="FFFFFF"/>
        <w:spacing w:before="100" w:beforeAutospacing="1" w:after="240"/>
        <w:jc w:val="center"/>
        <w:rPr>
          <w:sz w:val="22"/>
          <w:szCs w:val="24"/>
        </w:rPr>
      </w:pPr>
      <w:r w:rsidRPr="002B7051">
        <w:rPr>
          <w:b/>
          <w:bCs/>
          <w:sz w:val="22"/>
          <w:szCs w:val="24"/>
        </w:rPr>
        <w:t xml:space="preserve">1.2 </w:t>
      </w:r>
      <w:r w:rsidRPr="002B7051">
        <w:rPr>
          <w:rFonts w:eastAsia="Times New Roman"/>
          <w:b/>
          <w:bCs/>
          <w:sz w:val="22"/>
          <w:szCs w:val="24"/>
        </w:rPr>
        <w:t>Современные концепции управления социальной сферой</w:t>
      </w:r>
    </w:p>
    <w:p w:rsidR="00CA4F39" w:rsidRPr="002B7051" w:rsidRDefault="00CA4F39" w:rsidP="00CA4F39">
      <w:pPr>
        <w:pStyle w:val="11"/>
        <w:spacing w:before="0" w:after="0"/>
        <w:ind w:firstLine="567"/>
        <w:jc w:val="both"/>
        <w:rPr>
          <w:sz w:val="20"/>
        </w:rPr>
      </w:pPr>
      <w:r w:rsidRPr="002B7051">
        <w:rPr>
          <w:sz w:val="20"/>
        </w:rPr>
        <w:t>Специфика социальной сферы</w:t>
      </w:r>
      <w:r w:rsidRPr="002B7051">
        <w:rPr>
          <w:b/>
          <w:sz w:val="20"/>
        </w:rPr>
        <w:t xml:space="preserve"> </w:t>
      </w:r>
      <w:r w:rsidRPr="002B7051">
        <w:rPr>
          <w:sz w:val="20"/>
        </w:rPr>
        <w:t>как объекта управления, определ</w:t>
      </w:r>
      <w:r w:rsidRPr="002B7051">
        <w:rPr>
          <w:sz w:val="20"/>
        </w:rPr>
        <w:t>я</w:t>
      </w:r>
      <w:r w:rsidRPr="002B7051">
        <w:rPr>
          <w:sz w:val="20"/>
        </w:rPr>
        <w:t>ется тем, что процесс социального воспроизводства – это естественный, поливероятностный процесс, определяемый как глобальными детерм</w:t>
      </w:r>
      <w:r w:rsidRPr="002B7051">
        <w:rPr>
          <w:sz w:val="20"/>
        </w:rPr>
        <w:t>и</w:t>
      </w:r>
      <w:r w:rsidRPr="002B7051">
        <w:rPr>
          <w:sz w:val="20"/>
        </w:rPr>
        <w:t>нантами, так и в значительной мере вероятностным элементом. Она явл</w:t>
      </w:r>
      <w:r w:rsidRPr="002B7051">
        <w:rPr>
          <w:sz w:val="20"/>
        </w:rPr>
        <w:t>я</w:t>
      </w:r>
      <w:r w:rsidRPr="002B7051">
        <w:rPr>
          <w:sz w:val="20"/>
        </w:rPr>
        <w:t>ется одновременно самоорганизующейся, организуемой, полидетермин</w:t>
      </w:r>
      <w:r w:rsidRPr="002B7051">
        <w:rPr>
          <w:sz w:val="20"/>
        </w:rPr>
        <w:t>и</w:t>
      </w:r>
      <w:r w:rsidRPr="002B7051">
        <w:rPr>
          <w:sz w:val="20"/>
        </w:rPr>
        <w:t xml:space="preserve">рованной, многосубъектной, многоуровневой. </w:t>
      </w:r>
    </w:p>
    <w:p w:rsidR="00CA4F39" w:rsidRPr="002B7051" w:rsidRDefault="00CA4F39" w:rsidP="00CA4F39">
      <w:pPr>
        <w:pStyle w:val="11"/>
        <w:spacing w:before="0" w:after="0"/>
        <w:ind w:firstLine="567"/>
        <w:jc w:val="both"/>
        <w:rPr>
          <w:sz w:val="20"/>
          <w:u w:val="single"/>
        </w:rPr>
      </w:pPr>
      <w:r w:rsidRPr="002B7051">
        <w:rPr>
          <w:sz w:val="20"/>
        </w:rPr>
        <w:t xml:space="preserve">В общем, </w:t>
      </w:r>
      <w:r w:rsidRPr="002B7051">
        <w:rPr>
          <w:i/>
          <w:sz w:val="20"/>
        </w:rPr>
        <w:t>социальная сфера</w:t>
      </w:r>
      <w:r w:rsidRPr="002B7051">
        <w:rPr>
          <w:sz w:val="20"/>
        </w:rPr>
        <w:t xml:space="preserve"> – это открытая система, интенсивно обменивающаяся со средой (другими сферами жизнедеятельности общ</w:t>
      </w:r>
      <w:r w:rsidRPr="002B7051">
        <w:rPr>
          <w:sz w:val="20"/>
        </w:rPr>
        <w:t>е</w:t>
      </w:r>
      <w:r w:rsidRPr="002B7051">
        <w:rPr>
          <w:sz w:val="20"/>
        </w:rPr>
        <w:t>ства и природой) результатами деятельности и информацией и характ</w:t>
      </w:r>
      <w:r w:rsidRPr="002B7051">
        <w:rPr>
          <w:sz w:val="20"/>
        </w:rPr>
        <w:t>е</w:t>
      </w:r>
      <w:r w:rsidRPr="002B7051">
        <w:rPr>
          <w:sz w:val="20"/>
        </w:rPr>
        <w:t>ризующаяся неустойчивыми, разнообразными, неравновесными и нел</w:t>
      </w:r>
      <w:r w:rsidRPr="002B7051">
        <w:rPr>
          <w:sz w:val="20"/>
        </w:rPr>
        <w:t>и</w:t>
      </w:r>
      <w:r w:rsidRPr="002B7051">
        <w:rPr>
          <w:sz w:val="20"/>
        </w:rPr>
        <w:t xml:space="preserve">нейными соотношениями. Она усваивает внешние воздействия, находится в постоянном изменении. </w:t>
      </w:r>
    </w:p>
    <w:p w:rsidR="00CA4F39" w:rsidRPr="002B7051" w:rsidRDefault="00CA4F39" w:rsidP="00CA4F39">
      <w:pPr>
        <w:pStyle w:val="11"/>
        <w:spacing w:before="0" w:after="0"/>
        <w:ind w:firstLine="567"/>
        <w:jc w:val="both"/>
        <w:rPr>
          <w:sz w:val="20"/>
        </w:rPr>
      </w:pPr>
      <w:r w:rsidRPr="002B7051">
        <w:rPr>
          <w:sz w:val="20"/>
        </w:rPr>
        <w:t>Суть ее</w:t>
      </w:r>
      <w:r w:rsidRPr="002B7051">
        <w:rPr>
          <w:b/>
          <w:sz w:val="20"/>
        </w:rPr>
        <w:t xml:space="preserve"> </w:t>
      </w:r>
      <w:r w:rsidRPr="002B7051">
        <w:rPr>
          <w:sz w:val="20"/>
        </w:rPr>
        <w:t>самоорганизации заключается в самосознании, самосохр</w:t>
      </w:r>
      <w:r w:rsidRPr="002B7051">
        <w:rPr>
          <w:sz w:val="20"/>
        </w:rPr>
        <w:t>а</w:t>
      </w:r>
      <w:r w:rsidRPr="002B7051">
        <w:rPr>
          <w:sz w:val="20"/>
        </w:rPr>
        <w:t>нении, самосовершенствовании и самовоспроизведении порядка в ее структуре функционирования, а организации – в сознательном, целевом управлении социальной сферой.</w:t>
      </w:r>
    </w:p>
    <w:p w:rsidR="00CA4F39" w:rsidRPr="002B7051" w:rsidRDefault="00CA4F39" w:rsidP="00CA4F39">
      <w:pPr>
        <w:pStyle w:val="a9"/>
        <w:spacing w:before="0" w:beforeAutospacing="0" w:after="0" w:afterAutospacing="0"/>
        <w:ind w:firstLine="567"/>
        <w:jc w:val="both"/>
        <w:rPr>
          <w:rStyle w:val="aa"/>
          <w:b w:val="0"/>
          <w:i/>
          <w:sz w:val="20"/>
          <w:szCs w:val="20"/>
        </w:rPr>
      </w:pPr>
      <w:r w:rsidRPr="002B7051">
        <w:rPr>
          <w:rStyle w:val="aa"/>
          <w:b w:val="0"/>
          <w:i/>
          <w:sz w:val="20"/>
          <w:szCs w:val="20"/>
        </w:rPr>
        <w:t>Выделяют следующие механизмы управления социальной сферой:</w:t>
      </w:r>
    </w:p>
    <w:p w:rsidR="00CA4F39" w:rsidRPr="002B7051" w:rsidRDefault="00CA4F39" w:rsidP="004B03D3">
      <w:pPr>
        <w:pStyle w:val="11"/>
        <w:numPr>
          <w:ilvl w:val="0"/>
          <w:numId w:val="48"/>
        </w:numPr>
        <w:tabs>
          <w:tab w:val="left" w:pos="1080"/>
        </w:tabs>
        <w:spacing w:before="0" w:after="0"/>
        <w:jc w:val="both"/>
        <w:rPr>
          <w:sz w:val="20"/>
        </w:rPr>
      </w:pPr>
      <w:r w:rsidRPr="002B7051">
        <w:rPr>
          <w:b/>
          <w:i/>
          <w:sz w:val="20"/>
        </w:rPr>
        <w:t>Спонтанный механизм управления</w:t>
      </w:r>
      <w:r w:rsidRPr="002B7051">
        <w:rPr>
          <w:b/>
          <w:sz w:val="20"/>
        </w:rPr>
        <w:t>,</w:t>
      </w:r>
      <w:r w:rsidRPr="002B7051">
        <w:rPr>
          <w:sz w:val="20"/>
        </w:rPr>
        <w:t xml:space="preserve"> опирающийся на случайные аспекты в функционировании социальной сферы. Воздействие на систему осуществляет через «усреднение» результатов, переплетение, перекрещ</w:t>
      </w:r>
      <w:r w:rsidRPr="002B7051">
        <w:rPr>
          <w:sz w:val="20"/>
        </w:rPr>
        <w:t>и</w:t>
      </w:r>
      <w:r w:rsidRPr="002B7051">
        <w:rPr>
          <w:sz w:val="20"/>
        </w:rPr>
        <w:t>вание и сталкивание различных, нередко противоречащих друг другу сил, массы случайных единичных актов. Примером служит рынок, его конк</w:t>
      </w:r>
      <w:r w:rsidRPr="002B7051">
        <w:rPr>
          <w:sz w:val="20"/>
        </w:rPr>
        <w:t>у</w:t>
      </w:r>
      <w:r w:rsidRPr="002B7051">
        <w:rPr>
          <w:sz w:val="20"/>
        </w:rPr>
        <w:t xml:space="preserve">рентные механизмы, соотношение спроса и предложения, получение прибыли. </w:t>
      </w:r>
    </w:p>
    <w:p w:rsidR="00CA4F39" w:rsidRPr="002B7051" w:rsidRDefault="00CA4F39" w:rsidP="004B03D3">
      <w:pPr>
        <w:pStyle w:val="11"/>
        <w:numPr>
          <w:ilvl w:val="0"/>
          <w:numId w:val="48"/>
        </w:numPr>
        <w:tabs>
          <w:tab w:val="num" w:pos="0"/>
          <w:tab w:val="left" w:pos="1080"/>
        </w:tabs>
        <w:spacing w:before="0" w:after="0"/>
        <w:jc w:val="both"/>
        <w:rPr>
          <w:sz w:val="20"/>
        </w:rPr>
      </w:pPr>
      <w:r w:rsidRPr="002B7051">
        <w:rPr>
          <w:b/>
          <w:i/>
          <w:sz w:val="20"/>
        </w:rPr>
        <w:t>Целенаправленный механизм</w:t>
      </w:r>
      <w:r w:rsidRPr="002B7051">
        <w:rPr>
          <w:sz w:val="20"/>
        </w:rPr>
        <w:t xml:space="preserve"> представленный обычаями, тр</w:t>
      </w:r>
      <w:r w:rsidRPr="002B7051">
        <w:rPr>
          <w:sz w:val="20"/>
        </w:rPr>
        <w:t>а</w:t>
      </w:r>
      <w:r w:rsidRPr="002B7051">
        <w:rPr>
          <w:sz w:val="20"/>
        </w:rPr>
        <w:t xml:space="preserve">дициями, нормами морали, религиозными верованиями, идеологическими </w:t>
      </w:r>
      <w:r w:rsidRPr="002B7051">
        <w:rPr>
          <w:sz w:val="20"/>
        </w:rPr>
        <w:lastRenderedPageBreak/>
        <w:t>установками. Такое управления реализуется через специфические общ</w:t>
      </w:r>
      <w:r w:rsidRPr="002B7051">
        <w:rPr>
          <w:sz w:val="20"/>
        </w:rPr>
        <w:t>е</w:t>
      </w:r>
      <w:r w:rsidRPr="002B7051">
        <w:rPr>
          <w:sz w:val="20"/>
        </w:rPr>
        <w:t>ственные институты – субъекты управления, которые в совокупности представляют управляющую систему, включающую государство, пол</w:t>
      </w:r>
      <w:r w:rsidRPr="002B7051">
        <w:rPr>
          <w:sz w:val="20"/>
        </w:rPr>
        <w:t>и</w:t>
      </w:r>
      <w:r w:rsidRPr="002B7051">
        <w:rPr>
          <w:sz w:val="20"/>
        </w:rPr>
        <w:t>тические партии, общественные организации и т.д. Основу данного м</w:t>
      </w:r>
      <w:r w:rsidRPr="002B7051">
        <w:rPr>
          <w:sz w:val="20"/>
        </w:rPr>
        <w:t>е</w:t>
      </w:r>
      <w:r w:rsidRPr="002B7051">
        <w:rPr>
          <w:sz w:val="20"/>
        </w:rPr>
        <w:t xml:space="preserve">ханизма составляет законодательство. Оно опирается на следующие </w:t>
      </w:r>
      <w:r w:rsidRPr="002B7051">
        <w:rPr>
          <w:i/>
          <w:sz w:val="20"/>
        </w:rPr>
        <w:t>принципы</w:t>
      </w:r>
      <w:r w:rsidRPr="002B7051">
        <w:rPr>
          <w:sz w:val="20"/>
        </w:rPr>
        <w:t>:</w:t>
      </w:r>
    </w:p>
    <w:p w:rsidR="00CA4F39" w:rsidRPr="002B7051" w:rsidRDefault="00CA4F39" w:rsidP="004B03D3">
      <w:pPr>
        <w:pStyle w:val="11"/>
        <w:numPr>
          <w:ilvl w:val="1"/>
          <w:numId w:val="49"/>
        </w:numPr>
        <w:tabs>
          <w:tab w:val="left" w:pos="1080"/>
        </w:tabs>
        <w:spacing w:before="0" w:after="0"/>
        <w:jc w:val="both"/>
        <w:rPr>
          <w:sz w:val="20"/>
        </w:rPr>
      </w:pPr>
      <w:r w:rsidRPr="002B7051">
        <w:rPr>
          <w:sz w:val="20"/>
        </w:rPr>
        <w:t>наличие целей;</w:t>
      </w:r>
    </w:p>
    <w:p w:rsidR="00CA4F39" w:rsidRPr="002B7051" w:rsidRDefault="00CA4F39" w:rsidP="004B03D3">
      <w:pPr>
        <w:pStyle w:val="11"/>
        <w:numPr>
          <w:ilvl w:val="1"/>
          <w:numId w:val="49"/>
        </w:numPr>
        <w:tabs>
          <w:tab w:val="left" w:pos="1080"/>
        </w:tabs>
        <w:spacing w:before="0" w:after="0"/>
        <w:jc w:val="both"/>
        <w:rPr>
          <w:sz w:val="20"/>
        </w:rPr>
      </w:pPr>
      <w:r w:rsidRPr="002B7051">
        <w:rPr>
          <w:sz w:val="20"/>
        </w:rPr>
        <w:t>обеспечение уменьшения рассогласования между заданным значением управляемого параметра и его фактическим значением (отр</w:t>
      </w:r>
      <w:r w:rsidRPr="002B7051">
        <w:rPr>
          <w:sz w:val="20"/>
        </w:rPr>
        <w:t>и</w:t>
      </w:r>
      <w:r w:rsidRPr="002B7051">
        <w:rPr>
          <w:sz w:val="20"/>
        </w:rPr>
        <w:t>цательная обратная связь);</w:t>
      </w:r>
    </w:p>
    <w:p w:rsidR="00CA4F39" w:rsidRPr="002B7051" w:rsidRDefault="00CA4F39" w:rsidP="004B03D3">
      <w:pPr>
        <w:pStyle w:val="11"/>
        <w:numPr>
          <w:ilvl w:val="1"/>
          <w:numId w:val="49"/>
        </w:numPr>
        <w:tabs>
          <w:tab w:val="left" w:pos="1080"/>
        </w:tabs>
        <w:spacing w:before="0" w:after="0"/>
        <w:jc w:val="both"/>
        <w:rPr>
          <w:sz w:val="20"/>
        </w:rPr>
      </w:pPr>
      <w:r w:rsidRPr="002B7051">
        <w:rPr>
          <w:sz w:val="20"/>
        </w:rPr>
        <w:t>непрерывная циркуляция текущей информации о состоянии объекта управления, а также управляющей информации со стороны суб</w:t>
      </w:r>
      <w:r w:rsidRPr="002B7051">
        <w:rPr>
          <w:sz w:val="20"/>
        </w:rPr>
        <w:t>ъ</w:t>
      </w:r>
      <w:r w:rsidRPr="002B7051">
        <w:rPr>
          <w:sz w:val="20"/>
        </w:rPr>
        <w:t>екта управления;</w:t>
      </w:r>
    </w:p>
    <w:p w:rsidR="00CA4F39" w:rsidRPr="002B7051" w:rsidRDefault="00CA4F39" w:rsidP="004B03D3">
      <w:pPr>
        <w:pStyle w:val="11"/>
        <w:numPr>
          <w:ilvl w:val="1"/>
          <w:numId w:val="49"/>
        </w:numPr>
        <w:tabs>
          <w:tab w:val="left" w:pos="1080"/>
        </w:tabs>
        <w:spacing w:before="0" w:after="0"/>
        <w:jc w:val="both"/>
        <w:rPr>
          <w:sz w:val="20"/>
        </w:rPr>
      </w:pPr>
      <w:r w:rsidRPr="002B7051">
        <w:rPr>
          <w:sz w:val="20"/>
        </w:rPr>
        <w:t>согласование скоростей изменения заданного и фактического значений управляемого параметра;</w:t>
      </w:r>
    </w:p>
    <w:p w:rsidR="00CA4F39" w:rsidRPr="002B7051" w:rsidRDefault="00CA4F39" w:rsidP="004B03D3">
      <w:pPr>
        <w:pStyle w:val="11"/>
        <w:numPr>
          <w:ilvl w:val="1"/>
          <w:numId w:val="49"/>
        </w:numPr>
        <w:tabs>
          <w:tab w:val="left" w:pos="1080"/>
        </w:tabs>
        <w:spacing w:before="0" w:after="0"/>
        <w:jc w:val="both"/>
        <w:rPr>
          <w:sz w:val="20"/>
        </w:rPr>
      </w:pPr>
      <w:r w:rsidRPr="002B7051">
        <w:rPr>
          <w:sz w:val="20"/>
        </w:rPr>
        <w:t>замкнутость контура управления.</w:t>
      </w:r>
    </w:p>
    <w:p w:rsidR="00CA4F39" w:rsidRPr="002B7051" w:rsidRDefault="00CA4F39" w:rsidP="00CA4F39">
      <w:pPr>
        <w:pStyle w:val="11"/>
        <w:spacing w:before="0" w:after="0"/>
        <w:ind w:firstLine="567"/>
        <w:jc w:val="both"/>
        <w:rPr>
          <w:sz w:val="20"/>
        </w:rPr>
      </w:pPr>
      <w:r w:rsidRPr="002B7051">
        <w:rPr>
          <w:sz w:val="20"/>
        </w:rPr>
        <w:t xml:space="preserve">Данный механизм выполняет целый комплекс </w:t>
      </w:r>
      <w:r w:rsidRPr="002B7051">
        <w:rPr>
          <w:i/>
          <w:sz w:val="20"/>
        </w:rPr>
        <w:t>функций</w:t>
      </w:r>
      <w:r w:rsidRPr="002B7051">
        <w:rPr>
          <w:sz w:val="20"/>
        </w:rPr>
        <w:t xml:space="preserve">: </w:t>
      </w:r>
    </w:p>
    <w:p w:rsidR="00CA4F39" w:rsidRPr="002B7051" w:rsidRDefault="00CA4F39" w:rsidP="004B03D3">
      <w:pPr>
        <w:pStyle w:val="11"/>
        <w:numPr>
          <w:ilvl w:val="1"/>
          <w:numId w:val="49"/>
        </w:numPr>
        <w:tabs>
          <w:tab w:val="left" w:pos="1080"/>
        </w:tabs>
        <w:spacing w:before="0" w:after="0"/>
        <w:jc w:val="both"/>
        <w:rPr>
          <w:sz w:val="20"/>
        </w:rPr>
      </w:pPr>
      <w:r w:rsidRPr="002B7051">
        <w:rPr>
          <w:sz w:val="20"/>
        </w:rPr>
        <w:t xml:space="preserve">прогнозирование, </w:t>
      </w:r>
    </w:p>
    <w:p w:rsidR="00CA4F39" w:rsidRPr="002B7051" w:rsidRDefault="00CA4F39" w:rsidP="004B03D3">
      <w:pPr>
        <w:pStyle w:val="11"/>
        <w:numPr>
          <w:ilvl w:val="1"/>
          <w:numId w:val="49"/>
        </w:numPr>
        <w:tabs>
          <w:tab w:val="left" w:pos="1080"/>
        </w:tabs>
        <w:spacing w:before="0" w:after="0"/>
        <w:jc w:val="both"/>
        <w:rPr>
          <w:sz w:val="20"/>
        </w:rPr>
      </w:pPr>
      <w:r w:rsidRPr="002B7051">
        <w:rPr>
          <w:sz w:val="20"/>
        </w:rPr>
        <w:t xml:space="preserve">планирование, </w:t>
      </w:r>
    </w:p>
    <w:p w:rsidR="00CA4F39" w:rsidRPr="002B7051" w:rsidRDefault="00CA4F39" w:rsidP="004B03D3">
      <w:pPr>
        <w:pStyle w:val="11"/>
        <w:numPr>
          <w:ilvl w:val="1"/>
          <w:numId w:val="49"/>
        </w:numPr>
        <w:tabs>
          <w:tab w:val="left" w:pos="1080"/>
        </w:tabs>
        <w:spacing w:before="0" w:after="0"/>
        <w:jc w:val="both"/>
        <w:rPr>
          <w:sz w:val="20"/>
        </w:rPr>
      </w:pPr>
      <w:r w:rsidRPr="002B7051">
        <w:rPr>
          <w:sz w:val="20"/>
        </w:rPr>
        <w:t xml:space="preserve">организация, </w:t>
      </w:r>
    </w:p>
    <w:p w:rsidR="00CA4F39" w:rsidRPr="002B7051" w:rsidRDefault="00CA4F39" w:rsidP="004B03D3">
      <w:pPr>
        <w:pStyle w:val="11"/>
        <w:numPr>
          <w:ilvl w:val="1"/>
          <w:numId w:val="49"/>
        </w:numPr>
        <w:tabs>
          <w:tab w:val="left" w:pos="1080"/>
        </w:tabs>
        <w:spacing w:before="0" w:after="0"/>
        <w:jc w:val="both"/>
        <w:rPr>
          <w:sz w:val="20"/>
        </w:rPr>
      </w:pPr>
      <w:r w:rsidRPr="002B7051">
        <w:rPr>
          <w:sz w:val="20"/>
        </w:rPr>
        <w:t xml:space="preserve">общее руководство, </w:t>
      </w:r>
    </w:p>
    <w:p w:rsidR="00CA4F39" w:rsidRPr="002B7051" w:rsidRDefault="00CA4F39" w:rsidP="004B03D3">
      <w:pPr>
        <w:pStyle w:val="11"/>
        <w:numPr>
          <w:ilvl w:val="1"/>
          <w:numId w:val="49"/>
        </w:numPr>
        <w:tabs>
          <w:tab w:val="left" w:pos="1080"/>
        </w:tabs>
        <w:spacing w:before="0" w:after="0"/>
        <w:jc w:val="both"/>
        <w:rPr>
          <w:sz w:val="20"/>
        </w:rPr>
      </w:pPr>
      <w:r w:rsidRPr="002B7051">
        <w:rPr>
          <w:sz w:val="20"/>
        </w:rPr>
        <w:t xml:space="preserve">оперативное распорядительство, </w:t>
      </w:r>
    </w:p>
    <w:p w:rsidR="00CA4F39" w:rsidRPr="002B7051" w:rsidRDefault="00CA4F39" w:rsidP="004B03D3">
      <w:pPr>
        <w:pStyle w:val="11"/>
        <w:numPr>
          <w:ilvl w:val="1"/>
          <w:numId w:val="49"/>
        </w:numPr>
        <w:tabs>
          <w:tab w:val="left" w:pos="1080"/>
        </w:tabs>
        <w:spacing w:before="0" w:after="0"/>
        <w:jc w:val="both"/>
        <w:rPr>
          <w:sz w:val="20"/>
        </w:rPr>
      </w:pPr>
      <w:r w:rsidRPr="002B7051">
        <w:rPr>
          <w:sz w:val="20"/>
        </w:rPr>
        <w:t xml:space="preserve">регулирование, </w:t>
      </w:r>
    </w:p>
    <w:p w:rsidR="00CA4F39" w:rsidRPr="002B7051" w:rsidRDefault="00CA4F39" w:rsidP="004B03D3">
      <w:pPr>
        <w:pStyle w:val="11"/>
        <w:numPr>
          <w:ilvl w:val="1"/>
          <w:numId w:val="49"/>
        </w:numPr>
        <w:tabs>
          <w:tab w:val="left" w:pos="1080"/>
        </w:tabs>
        <w:spacing w:before="0" w:after="0"/>
        <w:jc w:val="both"/>
        <w:rPr>
          <w:sz w:val="20"/>
        </w:rPr>
      </w:pPr>
      <w:r w:rsidRPr="002B7051">
        <w:rPr>
          <w:sz w:val="20"/>
        </w:rPr>
        <w:t xml:space="preserve">учет и контроль, </w:t>
      </w:r>
    </w:p>
    <w:p w:rsidR="00CA4F39" w:rsidRPr="002B7051" w:rsidRDefault="00CA4F39" w:rsidP="004B03D3">
      <w:pPr>
        <w:pStyle w:val="11"/>
        <w:numPr>
          <w:ilvl w:val="1"/>
          <w:numId w:val="49"/>
        </w:numPr>
        <w:tabs>
          <w:tab w:val="left" w:pos="1080"/>
        </w:tabs>
        <w:spacing w:before="0" w:after="0"/>
        <w:jc w:val="both"/>
        <w:rPr>
          <w:sz w:val="20"/>
        </w:rPr>
      </w:pPr>
      <w:r w:rsidRPr="002B7051">
        <w:rPr>
          <w:sz w:val="20"/>
        </w:rPr>
        <w:t xml:space="preserve">проверка исполнения. </w:t>
      </w:r>
    </w:p>
    <w:p w:rsidR="00CA4F39" w:rsidRPr="002B7051" w:rsidRDefault="00CA4F39" w:rsidP="00CA4F39">
      <w:pPr>
        <w:pStyle w:val="11"/>
        <w:spacing w:before="0" w:after="0"/>
        <w:ind w:firstLine="567"/>
        <w:jc w:val="both"/>
        <w:rPr>
          <w:sz w:val="20"/>
        </w:rPr>
      </w:pPr>
      <w:r w:rsidRPr="002B7051">
        <w:rPr>
          <w:sz w:val="20"/>
        </w:rPr>
        <w:t>Управленческий процесс цикличен. Кроме целеполагания, он включает в себя также:</w:t>
      </w:r>
    </w:p>
    <w:p w:rsidR="00CA4F39" w:rsidRPr="002B7051" w:rsidRDefault="00CA4F39" w:rsidP="004B03D3">
      <w:pPr>
        <w:pStyle w:val="11"/>
        <w:numPr>
          <w:ilvl w:val="1"/>
          <w:numId w:val="49"/>
        </w:numPr>
        <w:tabs>
          <w:tab w:val="left" w:pos="1080"/>
        </w:tabs>
        <w:spacing w:before="0" w:after="0"/>
        <w:jc w:val="both"/>
        <w:rPr>
          <w:sz w:val="20"/>
        </w:rPr>
      </w:pPr>
      <w:r w:rsidRPr="002B7051">
        <w:rPr>
          <w:sz w:val="20"/>
        </w:rPr>
        <w:t>планирование, связанное с разработкой планов социального развития и социального проектирования;</w:t>
      </w:r>
    </w:p>
    <w:p w:rsidR="00CA4F39" w:rsidRPr="002B7051" w:rsidRDefault="00CA4F39" w:rsidP="004B03D3">
      <w:pPr>
        <w:pStyle w:val="11"/>
        <w:numPr>
          <w:ilvl w:val="1"/>
          <w:numId w:val="49"/>
        </w:numPr>
        <w:tabs>
          <w:tab w:val="left" w:pos="1080"/>
        </w:tabs>
        <w:spacing w:before="0" w:after="0"/>
        <w:jc w:val="both"/>
        <w:rPr>
          <w:sz w:val="20"/>
        </w:rPr>
      </w:pPr>
      <w:r w:rsidRPr="002B7051">
        <w:rPr>
          <w:sz w:val="20"/>
        </w:rPr>
        <w:t>организацию действий участников совместной деятельности;</w:t>
      </w:r>
    </w:p>
    <w:p w:rsidR="00CA4F39" w:rsidRPr="002B7051" w:rsidRDefault="00CA4F39" w:rsidP="004B03D3">
      <w:pPr>
        <w:pStyle w:val="11"/>
        <w:numPr>
          <w:ilvl w:val="1"/>
          <w:numId w:val="49"/>
        </w:numPr>
        <w:tabs>
          <w:tab w:val="left" w:pos="1080"/>
        </w:tabs>
        <w:spacing w:before="0" w:after="0"/>
        <w:jc w:val="both"/>
        <w:rPr>
          <w:sz w:val="20"/>
        </w:rPr>
      </w:pPr>
      <w:r w:rsidRPr="002B7051">
        <w:rPr>
          <w:sz w:val="20"/>
        </w:rPr>
        <w:t>распределение между ними функций, задач;</w:t>
      </w:r>
    </w:p>
    <w:p w:rsidR="00CA4F39" w:rsidRPr="002B7051" w:rsidRDefault="00CA4F39" w:rsidP="004B03D3">
      <w:pPr>
        <w:pStyle w:val="11"/>
        <w:numPr>
          <w:ilvl w:val="1"/>
          <w:numId w:val="49"/>
        </w:numPr>
        <w:tabs>
          <w:tab w:val="left" w:pos="1080"/>
        </w:tabs>
        <w:spacing w:before="0" w:after="0"/>
        <w:jc w:val="both"/>
        <w:rPr>
          <w:sz w:val="20"/>
        </w:rPr>
      </w:pPr>
      <w:r w:rsidRPr="002B7051">
        <w:rPr>
          <w:sz w:val="20"/>
        </w:rPr>
        <w:t>обеспечение выполнения принятых планов или решений;</w:t>
      </w:r>
    </w:p>
    <w:p w:rsidR="00CA4F39" w:rsidRPr="002B7051" w:rsidRDefault="00CA4F39" w:rsidP="004B03D3">
      <w:pPr>
        <w:pStyle w:val="11"/>
        <w:numPr>
          <w:ilvl w:val="1"/>
          <w:numId w:val="49"/>
        </w:numPr>
        <w:tabs>
          <w:tab w:val="left" w:pos="1080"/>
        </w:tabs>
        <w:spacing w:before="0" w:after="0"/>
        <w:jc w:val="both"/>
        <w:rPr>
          <w:sz w:val="20"/>
        </w:rPr>
      </w:pPr>
      <w:r w:rsidRPr="002B7051">
        <w:rPr>
          <w:sz w:val="20"/>
        </w:rPr>
        <w:t>координацию деятельности взаимодействующих субъектов;</w:t>
      </w:r>
    </w:p>
    <w:p w:rsidR="00CA4F39" w:rsidRPr="002B7051" w:rsidRDefault="00CA4F39" w:rsidP="004B03D3">
      <w:pPr>
        <w:pStyle w:val="11"/>
        <w:numPr>
          <w:ilvl w:val="1"/>
          <w:numId w:val="49"/>
        </w:numPr>
        <w:tabs>
          <w:tab w:val="left" w:pos="1080"/>
        </w:tabs>
        <w:spacing w:before="0" w:after="0"/>
        <w:jc w:val="both"/>
        <w:rPr>
          <w:sz w:val="20"/>
        </w:rPr>
      </w:pPr>
      <w:r w:rsidRPr="002B7051">
        <w:rPr>
          <w:sz w:val="20"/>
        </w:rPr>
        <w:t>стимулирование людей путем формирования соответствующих мотивов и установок;</w:t>
      </w:r>
    </w:p>
    <w:p w:rsidR="00CA4F39" w:rsidRPr="002B7051" w:rsidRDefault="00CA4F39" w:rsidP="004B03D3">
      <w:pPr>
        <w:pStyle w:val="11"/>
        <w:numPr>
          <w:ilvl w:val="1"/>
          <w:numId w:val="49"/>
        </w:numPr>
        <w:tabs>
          <w:tab w:val="left" w:pos="1080"/>
        </w:tabs>
        <w:spacing w:before="0" w:after="0"/>
        <w:jc w:val="both"/>
        <w:rPr>
          <w:sz w:val="20"/>
        </w:rPr>
      </w:pPr>
      <w:r w:rsidRPr="002B7051">
        <w:rPr>
          <w:sz w:val="20"/>
        </w:rPr>
        <w:t>обеспечение контроля за ходом реализации принятого пост</w:t>
      </w:r>
      <w:r w:rsidRPr="002B7051">
        <w:rPr>
          <w:sz w:val="20"/>
        </w:rPr>
        <w:t>а</w:t>
      </w:r>
      <w:r w:rsidRPr="002B7051">
        <w:rPr>
          <w:sz w:val="20"/>
        </w:rPr>
        <w:t>новления или другого управленческого документа.</w:t>
      </w:r>
    </w:p>
    <w:p w:rsidR="00D135BD" w:rsidRPr="002B7051" w:rsidRDefault="00D135BD" w:rsidP="002B2FBB">
      <w:pPr>
        <w:ind w:firstLine="567"/>
        <w:jc w:val="both"/>
        <w:rPr>
          <w:szCs w:val="22"/>
        </w:rPr>
      </w:pPr>
      <w:r w:rsidRPr="002B7051">
        <w:rPr>
          <w:szCs w:val="22"/>
        </w:rPr>
        <w:t>Среди концепций социального развития можно выделить следу</w:t>
      </w:r>
      <w:r w:rsidRPr="002B7051">
        <w:rPr>
          <w:szCs w:val="22"/>
        </w:rPr>
        <w:t>ю</w:t>
      </w:r>
      <w:r w:rsidRPr="002B7051">
        <w:rPr>
          <w:szCs w:val="22"/>
        </w:rPr>
        <w:t>щие:</w:t>
      </w:r>
    </w:p>
    <w:p w:rsidR="00D135BD" w:rsidRPr="002B7051" w:rsidRDefault="00D135BD" w:rsidP="004B03D3">
      <w:pPr>
        <w:widowControl/>
        <w:numPr>
          <w:ilvl w:val="0"/>
          <w:numId w:val="38"/>
        </w:numPr>
        <w:tabs>
          <w:tab w:val="left" w:pos="0"/>
          <w:tab w:val="left" w:pos="720"/>
          <w:tab w:val="left" w:pos="1080"/>
        </w:tabs>
        <w:autoSpaceDE/>
        <w:autoSpaceDN/>
        <w:adjustRightInd/>
        <w:jc w:val="both"/>
        <w:rPr>
          <w:szCs w:val="22"/>
        </w:rPr>
      </w:pPr>
      <w:r w:rsidRPr="002B7051">
        <w:rPr>
          <w:szCs w:val="22"/>
        </w:rPr>
        <w:t>теория человеческого капитала;</w:t>
      </w:r>
    </w:p>
    <w:p w:rsidR="00D135BD" w:rsidRPr="002B7051" w:rsidRDefault="00D135BD" w:rsidP="004B03D3">
      <w:pPr>
        <w:widowControl/>
        <w:numPr>
          <w:ilvl w:val="0"/>
          <w:numId w:val="38"/>
        </w:numPr>
        <w:tabs>
          <w:tab w:val="left" w:pos="0"/>
          <w:tab w:val="left" w:pos="720"/>
          <w:tab w:val="left" w:pos="1080"/>
        </w:tabs>
        <w:autoSpaceDE/>
        <w:autoSpaceDN/>
        <w:adjustRightInd/>
        <w:jc w:val="both"/>
        <w:rPr>
          <w:szCs w:val="22"/>
        </w:rPr>
      </w:pPr>
      <w:r w:rsidRPr="002B7051">
        <w:rPr>
          <w:szCs w:val="22"/>
        </w:rPr>
        <w:lastRenderedPageBreak/>
        <w:t>концепция базовых нужд;</w:t>
      </w:r>
    </w:p>
    <w:p w:rsidR="00D135BD" w:rsidRPr="002B7051" w:rsidRDefault="00D135BD" w:rsidP="004B03D3">
      <w:pPr>
        <w:widowControl/>
        <w:numPr>
          <w:ilvl w:val="0"/>
          <w:numId w:val="38"/>
        </w:numPr>
        <w:tabs>
          <w:tab w:val="left" w:pos="0"/>
          <w:tab w:val="left" w:pos="720"/>
          <w:tab w:val="left" w:pos="1080"/>
        </w:tabs>
        <w:autoSpaceDE/>
        <w:autoSpaceDN/>
        <w:adjustRightInd/>
        <w:jc w:val="both"/>
        <w:rPr>
          <w:szCs w:val="22"/>
        </w:rPr>
      </w:pPr>
      <w:r w:rsidRPr="002B7051">
        <w:rPr>
          <w:szCs w:val="22"/>
        </w:rPr>
        <w:t>концепция качества жизни;</w:t>
      </w:r>
    </w:p>
    <w:p w:rsidR="00D135BD" w:rsidRPr="002B7051" w:rsidRDefault="00D135BD" w:rsidP="004B03D3">
      <w:pPr>
        <w:widowControl/>
        <w:numPr>
          <w:ilvl w:val="0"/>
          <w:numId w:val="38"/>
        </w:numPr>
        <w:tabs>
          <w:tab w:val="left" w:pos="0"/>
          <w:tab w:val="left" w:pos="720"/>
          <w:tab w:val="left" w:pos="1080"/>
        </w:tabs>
        <w:autoSpaceDE/>
        <w:autoSpaceDN/>
        <w:adjustRightInd/>
        <w:jc w:val="both"/>
        <w:rPr>
          <w:szCs w:val="22"/>
        </w:rPr>
      </w:pPr>
      <w:r w:rsidRPr="002B7051">
        <w:rPr>
          <w:szCs w:val="22"/>
        </w:rPr>
        <w:t>концепция развития человеческого потенциала.</w:t>
      </w:r>
    </w:p>
    <w:p w:rsidR="00D135BD" w:rsidRPr="002B7051" w:rsidRDefault="00D135BD" w:rsidP="002B2FBB">
      <w:pPr>
        <w:ind w:firstLine="567"/>
        <w:jc w:val="both"/>
        <w:rPr>
          <w:szCs w:val="22"/>
        </w:rPr>
      </w:pPr>
      <w:r w:rsidRPr="002B7051">
        <w:rPr>
          <w:szCs w:val="22"/>
        </w:rPr>
        <w:t>Из современных концепций социального развития</w:t>
      </w:r>
      <w:r w:rsidR="002B2FBB" w:rsidRPr="002B7051">
        <w:rPr>
          <w:szCs w:val="22"/>
        </w:rPr>
        <w:t xml:space="preserve"> региона наиболее из</w:t>
      </w:r>
      <w:r w:rsidRPr="002B7051">
        <w:rPr>
          <w:szCs w:val="22"/>
        </w:rPr>
        <w:t>вестна теория человеческого капитала, связанная с работами Т.Шульца, Г. Беккера, Х. Джонсона, Э. Денисона и др. По</w:t>
      </w:r>
      <w:r w:rsidR="002B2FBB" w:rsidRPr="002B7051">
        <w:rPr>
          <w:szCs w:val="22"/>
        </w:rPr>
        <w:t>д</w:t>
      </w:r>
      <w:r w:rsidRPr="002B7051">
        <w:rPr>
          <w:szCs w:val="22"/>
        </w:rPr>
        <w:t xml:space="preserve"> </w:t>
      </w:r>
      <w:r w:rsidRPr="002B7051">
        <w:rPr>
          <w:i/>
          <w:szCs w:val="22"/>
        </w:rPr>
        <w:t>человеческим капиталом</w:t>
      </w:r>
      <w:r w:rsidRPr="002B7051">
        <w:rPr>
          <w:szCs w:val="22"/>
        </w:rPr>
        <w:t xml:space="preserve"> понимается мера воплощенной в человеке способности приносить доход (совокупность знаний, квалификации, здоровья работнико</w:t>
      </w:r>
      <w:r w:rsidR="002B2FBB" w:rsidRPr="002B7051">
        <w:rPr>
          <w:szCs w:val="22"/>
        </w:rPr>
        <w:t>в, позволяющих повышать произво</w:t>
      </w:r>
      <w:r w:rsidRPr="002B7051">
        <w:rPr>
          <w:szCs w:val="22"/>
        </w:rPr>
        <w:t>дительность труда). Фактор челове</w:t>
      </w:r>
      <w:r w:rsidR="002B2FBB" w:rsidRPr="002B7051">
        <w:rPr>
          <w:szCs w:val="22"/>
        </w:rPr>
        <w:t>че</w:t>
      </w:r>
      <w:r w:rsidRPr="002B7051">
        <w:rPr>
          <w:szCs w:val="22"/>
        </w:rPr>
        <w:t>ского капитала стал важным источником экономического роста, он объясняет эконом</w:t>
      </w:r>
      <w:r w:rsidRPr="002B7051">
        <w:rPr>
          <w:szCs w:val="22"/>
        </w:rPr>
        <w:t>и</w:t>
      </w:r>
      <w:r w:rsidRPr="002B7051">
        <w:rPr>
          <w:szCs w:val="22"/>
        </w:rPr>
        <w:t>ческую роль образования, науки, здравоохранения, которые ранее ра</w:t>
      </w:r>
      <w:r w:rsidRPr="002B7051">
        <w:rPr>
          <w:szCs w:val="22"/>
        </w:rPr>
        <w:t>с</w:t>
      </w:r>
      <w:r w:rsidRPr="002B7051">
        <w:rPr>
          <w:szCs w:val="22"/>
        </w:rPr>
        <w:t>сматривались как пот</w:t>
      </w:r>
      <w:r w:rsidR="002B2FBB" w:rsidRPr="002B7051">
        <w:rPr>
          <w:szCs w:val="22"/>
        </w:rPr>
        <w:t>ребляющие и непро</w:t>
      </w:r>
      <w:r w:rsidRPr="002B7051">
        <w:rPr>
          <w:szCs w:val="22"/>
        </w:rPr>
        <w:t>изводительные сферы.</w:t>
      </w:r>
    </w:p>
    <w:p w:rsidR="00D135BD" w:rsidRPr="002B7051" w:rsidRDefault="00D135BD" w:rsidP="002B2FBB">
      <w:pPr>
        <w:ind w:firstLine="567"/>
        <w:jc w:val="both"/>
        <w:rPr>
          <w:szCs w:val="22"/>
        </w:rPr>
      </w:pPr>
      <w:r w:rsidRPr="002B7051">
        <w:rPr>
          <w:szCs w:val="22"/>
        </w:rPr>
        <w:t>Согласно теории человеческого капит</w:t>
      </w:r>
      <w:r w:rsidR="002B2FBB" w:rsidRPr="002B7051">
        <w:rPr>
          <w:szCs w:val="22"/>
        </w:rPr>
        <w:t>ала, накопление его может осуще</w:t>
      </w:r>
      <w:r w:rsidRPr="002B7051">
        <w:rPr>
          <w:szCs w:val="22"/>
        </w:rPr>
        <w:t>ствляться в различных формах. Это развитие способностей и нав</w:t>
      </w:r>
      <w:r w:rsidRPr="002B7051">
        <w:rPr>
          <w:szCs w:val="22"/>
        </w:rPr>
        <w:t>ы</w:t>
      </w:r>
      <w:r w:rsidRPr="002B7051">
        <w:rPr>
          <w:szCs w:val="22"/>
        </w:rPr>
        <w:t>ков во время обучения, а также их приобретение в ходе профессиональной деятельности. Это забота о здоровье, получение информации и другие формы, обеспечивающие развитие интеллектуальных и физических сп</w:t>
      </w:r>
      <w:r w:rsidRPr="002B7051">
        <w:rPr>
          <w:szCs w:val="22"/>
        </w:rPr>
        <w:t>о</w:t>
      </w:r>
      <w:r w:rsidRPr="002B7051">
        <w:rPr>
          <w:szCs w:val="22"/>
        </w:rPr>
        <w:t>собностей человека с целью повышения эффективности его труда.</w:t>
      </w:r>
    </w:p>
    <w:p w:rsidR="00D135BD" w:rsidRPr="002B7051" w:rsidRDefault="00D135BD" w:rsidP="002B2FBB">
      <w:pPr>
        <w:ind w:firstLine="567"/>
        <w:jc w:val="both"/>
        <w:rPr>
          <w:szCs w:val="22"/>
        </w:rPr>
      </w:pPr>
      <w:r w:rsidRPr="002B7051">
        <w:rPr>
          <w:szCs w:val="22"/>
        </w:rPr>
        <w:t>Осознание ценности человеческого капитала способствовало изм</w:t>
      </w:r>
      <w:r w:rsidRPr="002B7051">
        <w:rPr>
          <w:szCs w:val="22"/>
        </w:rPr>
        <w:t>е</w:t>
      </w:r>
      <w:r w:rsidRPr="002B7051">
        <w:rPr>
          <w:szCs w:val="22"/>
        </w:rPr>
        <w:t xml:space="preserve">нению отношения к образованию, здравоохранению, культуре и другим отраслям социальной сферы, в том числе с позиций их </w:t>
      </w:r>
      <w:r w:rsidR="002B2FBB" w:rsidRPr="002B7051">
        <w:rPr>
          <w:szCs w:val="22"/>
        </w:rPr>
        <w:t>ресурсного обе</w:t>
      </w:r>
      <w:r w:rsidR="002B2FBB" w:rsidRPr="002B7051">
        <w:rPr>
          <w:szCs w:val="22"/>
        </w:rPr>
        <w:t>с</w:t>
      </w:r>
      <w:r w:rsidR="002B2FBB" w:rsidRPr="002B7051">
        <w:rPr>
          <w:szCs w:val="22"/>
        </w:rPr>
        <w:t>печения. Увеличе</w:t>
      </w:r>
      <w:r w:rsidRPr="002B7051">
        <w:rPr>
          <w:szCs w:val="22"/>
        </w:rPr>
        <w:t>ние расходов на образование воспринимается властями многих государств как</w:t>
      </w:r>
      <w:r w:rsidR="002B2FBB" w:rsidRPr="002B7051">
        <w:rPr>
          <w:szCs w:val="22"/>
        </w:rPr>
        <w:t xml:space="preserve"> </w:t>
      </w:r>
      <w:r w:rsidRPr="002B7051">
        <w:rPr>
          <w:szCs w:val="22"/>
        </w:rPr>
        <w:t>фактор экономического роста, а предпринимат</w:t>
      </w:r>
      <w:r w:rsidRPr="002B7051">
        <w:rPr>
          <w:szCs w:val="22"/>
        </w:rPr>
        <w:t>е</w:t>
      </w:r>
      <w:r w:rsidRPr="002B7051">
        <w:rPr>
          <w:szCs w:val="22"/>
        </w:rPr>
        <w:t>лями – как фактор повышения производительности труда. Во многих стра</w:t>
      </w:r>
      <w:r w:rsidR="002B2FBB" w:rsidRPr="002B7051">
        <w:rPr>
          <w:szCs w:val="22"/>
        </w:rPr>
        <w:t>нах образование стало рассматри</w:t>
      </w:r>
      <w:r w:rsidRPr="002B7051">
        <w:rPr>
          <w:szCs w:val="22"/>
        </w:rPr>
        <w:t>ваться как экономически раци</w:t>
      </w:r>
      <w:r w:rsidRPr="002B7051">
        <w:rPr>
          <w:szCs w:val="22"/>
        </w:rPr>
        <w:t>о</w:t>
      </w:r>
      <w:r w:rsidRPr="002B7051">
        <w:rPr>
          <w:szCs w:val="22"/>
        </w:rPr>
        <w:t>нальная деятельность человека на протяжении всей его жизни. Ресурсное обеспечение образования возросло не только за счет государственных средств, но и путем диверсификации источников. В США благодаря этому доля расходов на образован</w:t>
      </w:r>
      <w:r w:rsidR="002B2FBB" w:rsidRPr="002B7051">
        <w:rPr>
          <w:szCs w:val="22"/>
        </w:rPr>
        <w:t>ие в ВВП за треть века почти уд</w:t>
      </w:r>
      <w:r w:rsidRPr="002B7051">
        <w:rPr>
          <w:szCs w:val="22"/>
        </w:rPr>
        <w:t>воилась.</w:t>
      </w:r>
    </w:p>
    <w:p w:rsidR="00D135BD" w:rsidRPr="002B7051" w:rsidRDefault="00D135BD" w:rsidP="002B2FBB">
      <w:pPr>
        <w:ind w:firstLine="567"/>
        <w:jc w:val="both"/>
        <w:rPr>
          <w:szCs w:val="22"/>
        </w:rPr>
      </w:pPr>
      <w:r w:rsidRPr="002B7051">
        <w:rPr>
          <w:szCs w:val="22"/>
        </w:rPr>
        <w:t>В странах с развитой рыночной эконо</w:t>
      </w:r>
      <w:r w:rsidR="002B2FBB" w:rsidRPr="002B7051">
        <w:rPr>
          <w:szCs w:val="22"/>
        </w:rPr>
        <w:t>микой развитие человеческого ка</w:t>
      </w:r>
      <w:r w:rsidRPr="002B7051">
        <w:rPr>
          <w:szCs w:val="22"/>
        </w:rPr>
        <w:t>питала уже давно является общей тенденцией, о</w:t>
      </w:r>
      <w:r w:rsidR="002B2FBB" w:rsidRPr="002B7051">
        <w:rPr>
          <w:szCs w:val="22"/>
        </w:rPr>
        <w:t>сновывающейся на н</w:t>
      </w:r>
      <w:r w:rsidR="002B2FBB" w:rsidRPr="002B7051">
        <w:rPr>
          <w:szCs w:val="22"/>
        </w:rPr>
        <w:t>е</w:t>
      </w:r>
      <w:r w:rsidR="002B2FBB" w:rsidRPr="002B7051">
        <w:rPr>
          <w:szCs w:val="22"/>
        </w:rPr>
        <w:t>обходи</w:t>
      </w:r>
      <w:r w:rsidRPr="002B7051">
        <w:rPr>
          <w:szCs w:val="22"/>
        </w:rPr>
        <w:t>мости конкурировать в высокотехнологичны</w:t>
      </w:r>
      <w:r w:rsidR="002B2FBB" w:rsidRPr="002B7051">
        <w:rPr>
          <w:szCs w:val="22"/>
        </w:rPr>
        <w:t>х сферах экономики. Развитие ра</w:t>
      </w:r>
      <w:r w:rsidRPr="002B7051">
        <w:rPr>
          <w:szCs w:val="22"/>
        </w:rPr>
        <w:t>ботника стало главным источником накопления богатства. По данным Всемирного банка (1995), в ФРГ, Японии, Швейцарии на долю человеческого капитала приходится 80% общего объема капитала. В странах с переходной экономикой уровень бюджетных расходов на эти цели явн</w:t>
      </w:r>
      <w:r w:rsidR="000162C3" w:rsidRPr="002B7051">
        <w:rPr>
          <w:szCs w:val="22"/>
        </w:rPr>
        <w:t>о недостаточен, для всех постсо</w:t>
      </w:r>
      <w:r w:rsidRPr="002B7051">
        <w:rPr>
          <w:szCs w:val="22"/>
        </w:rPr>
        <w:t>ветских стран характерно сокр</w:t>
      </w:r>
      <w:r w:rsidRPr="002B7051">
        <w:rPr>
          <w:szCs w:val="22"/>
        </w:rPr>
        <w:t>а</w:t>
      </w:r>
      <w:r w:rsidRPr="002B7051">
        <w:rPr>
          <w:szCs w:val="22"/>
        </w:rPr>
        <w:t>щение накопленного человеческого капитала в кризисный период.</w:t>
      </w:r>
    </w:p>
    <w:p w:rsidR="00D135BD" w:rsidRPr="002B7051" w:rsidRDefault="00D135BD" w:rsidP="002B2FBB">
      <w:pPr>
        <w:ind w:firstLine="567"/>
        <w:jc w:val="both"/>
        <w:rPr>
          <w:szCs w:val="22"/>
        </w:rPr>
      </w:pPr>
      <w:r w:rsidRPr="002B7051">
        <w:rPr>
          <w:szCs w:val="22"/>
        </w:rPr>
        <w:t xml:space="preserve">Концепция человеческого капитала дополняется понятием </w:t>
      </w:r>
      <w:r w:rsidR="000162C3" w:rsidRPr="002B7051">
        <w:rPr>
          <w:szCs w:val="22"/>
        </w:rPr>
        <w:t>качество на</w:t>
      </w:r>
      <w:r w:rsidRPr="002B7051">
        <w:rPr>
          <w:szCs w:val="22"/>
        </w:rPr>
        <w:t>селения. Сам термин заимствован из демограф</w:t>
      </w:r>
      <w:r w:rsidR="000162C3" w:rsidRPr="002B7051">
        <w:rPr>
          <w:szCs w:val="22"/>
        </w:rPr>
        <w:t>ии, где он используется для рас</w:t>
      </w:r>
      <w:r w:rsidRPr="002B7051">
        <w:rPr>
          <w:szCs w:val="22"/>
        </w:rPr>
        <w:t xml:space="preserve">ширительной оценки репродуктивных характеристик, включая здоровье, но все же с опорой на физическое воспроизводство. В развитие </w:t>
      </w:r>
      <w:r w:rsidRPr="002B7051">
        <w:rPr>
          <w:szCs w:val="22"/>
        </w:rPr>
        <w:lastRenderedPageBreak/>
        <w:t>этого подхода П. Л. Капица предложил понимать под качеством населения «целый комплекс медико-генетических и социально-психоло</w:t>
      </w:r>
      <w:r w:rsidR="000162C3" w:rsidRPr="002B7051">
        <w:rPr>
          <w:szCs w:val="22"/>
        </w:rPr>
        <w:t>гических характеристик жизни лю</w:t>
      </w:r>
      <w:r w:rsidRPr="002B7051">
        <w:rPr>
          <w:szCs w:val="22"/>
        </w:rPr>
        <w:t>дей – их физическое здоровье, уровень раз</w:t>
      </w:r>
      <w:r w:rsidR="000162C3" w:rsidRPr="002B7051">
        <w:rPr>
          <w:szCs w:val="22"/>
        </w:rPr>
        <w:t>вития интеллектуальных способно</w:t>
      </w:r>
      <w:r w:rsidRPr="002B7051">
        <w:rPr>
          <w:szCs w:val="22"/>
        </w:rPr>
        <w:t>стей, механизмы воспроизводства интелле</w:t>
      </w:r>
      <w:r w:rsidRPr="002B7051">
        <w:rPr>
          <w:szCs w:val="22"/>
        </w:rPr>
        <w:t>к</w:t>
      </w:r>
      <w:r w:rsidRPr="002B7051">
        <w:rPr>
          <w:szCs w:val="22"/>
        </w:rPr>
        <w:t>туа</w:t>
      </w:r>
      <w:r w:rsidR="000162C3" w:rsidRPr="002B7051">
        <w:rPr>
          <w:szCs w:val="22"/>
        </w:rPr>
        <w:t>льного потенциала и т.п.». Дан</w:t>
      </w:r>
      <w:r w:rsidRPr="002B7051">
        <w:rPr>
          <w:szCs w:val="22"/>
        </w:rPr>
        <w:t>ное понятие применяется и в социологии, в него включается не только мера способностей к производительному труду при достигнутом уровне здоровья и образования населения, но и степень иннов</w:t>
      </w:r>
      <w:r w:rsidR="000162C3" w:rsidRPr="002B7051">
        <w:rPr>
          <w:szCs w:val="22"/>
        </w:rPr>
        <w:t>а</w:t>
      </w:r>
      <w:r w:rsidR="00946A45" w:rsidRPr="002B7051">
        <w:rPr>
          <w:szCs w:val="22"/>
        </w:rPr>
        <w:t>ционности</w:t>
      </w:r>
      <w:r w:rsidR="000162C3" w:rsidRPr="002B7051">
        <w:rPr>
          <w:szCs w:val="22"/>
        </w:rPr>
        <w:t xml:space="preserve"> и социальной мобильно</w:t>
      </w:r>
      <w:r w:rsidRPr="002B7051">
        <w:rPr>
          <w:szCs w:val="22"/>
        </w:rPr>
        <w:t>сти людей.</w:t>
      </w:r>
    </w:p>
    <w:p w:rsidR="00D135BD" w:rsidRPr="002B7051" w:rsidRDefault="00D135BD" w:rsidP="002B2FBB">
      <w:pPr>
        <w:ind w:firstLine="567"/>
        <w:jc w:val="both"/>
        <w:rPr>
          <w:szCs w:val="22"/>
        </w:rPr>
      </w:pPr>
      <w:r w:rsidRPr="002B7051">
        <w:rPr>
          <w:szCs w:val="22"/>
        </w:rPr>
        <w:t xml:space="preserve">В социологических исследованиях используется также понятие </w:t>
      </w:r>
      <w:r w:rsidR="000162C3" w:rsidRPr="002B7051">
        <w:rPr>
          <w:szCs w:val="22"/>
        </w:rPr>
        <w:t>социаль</w:t>
      </w:r>
      <w:r w:rsidRPr="002B7051">
        <w:rPr>
          <w:szCs w:val="22"/>
        </w:rPr>
        <w:t>ный капитал как мера гражданской активности, социальной м</w:t>
      </w:r>
      <w:r w:rsidRPr="002B7051">
        <w:rPr>
          <w:szCs w:val="22"/>
        </w:rPr>
        <w:t>о</w:t>
      </w:r>
      <w:r w:rsidRPr="002B7051">
        <w:rPr>
          <w:szCs w:val="22"/>
        </w:rPr>
        <w:t>тивации людей и эффективности социальных институтов.</w:t>
      </w:r>
    </w:p>
    <w:p w:rsidR="00D135BD" w:rsidRPr="002B7051" w:rsidRDefault="00D135BD" w:rsidP="002B2FBB">
      <w:pPr>
        <w:ind w:firstLine="567"/>
        <w:jc w:val="both"/>
        <w:rPr>
          <w:szCs w:val="22"/>
        </w:rPr>
      </w:pPr>
      <w:r w:rsidRPr="002B7051">
        <w:rPr>
          <w:szCs w:val="22"/>
        </w:rPr>
        <w:t>Наряду с теорией человеческого капитала значительную роль сы</w:t>
      </w:r>
      <w:r w:rsidRPr="002B7051">
        <w:rPr>
          <w:szCs w:val="22"/>
        </w:rPr>
        <w:t>г</w:t>
      </w:r>
      <w:r w:rsidRPr="002B7051">
        <w:rPr>
          <w:szCs w:val="22"/>
        </w:rPr>
        <w:t>рала концепция базовых нужд. Она стала базовой для Международной организации труда. В концепции предусматривается обязательное удо</w:t>
      </w:r>
      <w:r w:rsidRPr="002B7051">
        <w:rPr>
          <w:szCs w:val="22"/>
        </w:rPr>
        <w:t>в</w:t>
      </w:r>
      <w:r w:rsidRPr="002B7051">
        <w:rPr>
          <w:szCs w:val="22"/>
        </w:rPr>
        <w:t>летворение базовых минимальных потребностей и улучшение общес</w:t>
      </w:r>
      <w:r w:rsidRPr="002B7051">
        <w:rPr>
          <w:szCs w:val="22"/>
        </w:rPr>
        <w:t>т</w:t>
      </w:r>
      <w:r w:rsidRPr="002B7051">
        <w:rPr>
          <w:szCs w:val="22"/>
        </w:rPr>
        <w:t>венных услуг, соблюдение прав человека и «развитие через участие» л</w:t>
      </w:r>
      <w:r w:rsidRPr="002B7051">
        <w:rPr>
          <w:szCs w:val="22"/>
        </w:rPr>
        <w:t>ю</w:t>
      </w:r>
      <w:r w:rsidRPr="002B7051">
        <w:rPr>
          <w:szCs w:val="22"/>
        </w:rPr>
        <w:t xml:space="preserve">дей </w:t>
      </w:r>
      <w:r w:rsidR="000162C3" w:rsidRPr="002B7051">
        <w:rPr>
          <w:szCs w:val="22"/>
        </w:rPr>
        <w:t>в принятии решений и их реа</w:t>
      </w:r>
      <w:r w:rsidRPr="002B7051">
        <w:rPr>
          <w:szCs w:val="22"/>
        </w:rPr>
        <w:t>лизации. К базовым нуждам отнесено достаточно ограниченное их число: из</w:t>
      </w:r>
      <w:r w:rsidR="000162C3" w:rsidRPr="002B7051">
        <w:rPr>
          <w:szCs w:val="22"/>
        </w:rPr>
        <w:t xml:space="preserve"> </w:t>
      </w:r>
      <w:r w:rsidRPr="002B7051">
        <w:rPr>
          <w:szCs w:val="22"/>
        </w:rPr>
        <w:t>индивидуальных нужд – мин</w:t>
      </w:r>
      <w:r w:rsidRPr="002B7051">
        <w:rPr>
          <w:szCs w:val="22"/>
        </w:rPr>
        <w:t>и</w:t>
      </w:r>
      <w:r w:rsidRPr="002B7051">
        <w:rPr>
          <w:szCs w:val="22"/>
        </w:rPr>
        <w:t>мальные потребности в пище, одежде, жилище и его оборудовании; из общественных услуг – о</w:t>
      </w:r>
      <w:r w:rsidR="000162C3" w:rsidRPr="002B7051">
        <w:rPr>
          <w:szCs w:val="22"/>
        </w:rPr>
        <w:t>беспечение питьевой водой, сани</w:t>
      </w:r>
      <w:r w:rsidRPr="002B7051">
        <w:rPr>
          <w:szCs w:val="22"/>
        </w:rPr>
        <w:t>тарной очистки мест проживания, услугами о</w:t>
      </w:r>
      <w:r w:rsidR="000162C3" w:rsidRPr="002B7051">
        <w:rPr>
          <w:szCs w:val="22"/>
        </w:rPr>
        <w:t>бщественного транспорта, здраво</w:t>
      </w:r>
      <w:r w:rsidRPr="002B7051">
        <w:rPr>
          <w:szCs w:val="22"/>
        </w:rPr>
        <w:t xml:space="preserve">охранения и образования. В основном это </w:t>
      </w:r>
      <w:r w:rsidR="000162C3" w:rsidRPr="002B7051">
        <w:rPr>
          <w:szCs w:val="22"/>
        </w:rPr>
        <w:t>физиологические потребности бед</w:t>
      </w:r>
      <w:r w:rsidRPr="002B7051">
        <w:rPr>
          <w:szCs w:val="22"/>
        </w:rPr>
        <w:t>нейших групп населения. Тем не менее, увязывание этих потребностей (нужд) с правами человека и раскрепощением инициативы людей является базовым принципом в подходах международных организаций и в современных оценках развития.</w:t>
      </w:r>
    </w:p>
    <w:p w:rsidR="00D135BD" w:rsidRPr="002B7051" w:rsidRDefault="00D135BD" w:rsidP="002B2FBB">
      <w:pPr>
        <w:ind w:firstLine="567"/>
        <w:jc w:val="both"/>
        <w:rPr>
          <w:szCs w:val="22"/>
        </w:rPr>
      </w:pPr>
      <w:r w:rsidRPr="002B7051">
        <w:rPr>
          <w:szCs w:val="22"/>
        </w:rPr>
        <w:t>Позднее в западной, а затем и в отечественной науке появилось понятие качество жизни. Принципиальное отличие к</w:t>
      </w:r>
      <w:r w:rsidR="000162C3" w:rsidRPr="002B7051">
        <w:rPr>
          <w:szCs w:val="22"/>
        </w:rPr>
        <w:t>онцепции качества жизни – в рас</w:t>
      </w:r>
      <w:r w:rsidRPr="002B7051">
        <w:rPr>
          <w:szCs w:val="22"/>
        </w:rPr>
        <w:t>ширении числа компонентов, обеспечивающих благосо</w:t>
      </w:r>
      <w:r w:rsidRPr="002B7051">
        <w:rPr>
          <w:szCs w:val="22"/>
        </w:rPr>
        <w:t>с</w:t>
      </w:r>
      <w:r w:rsidRPr="002B7051">
        <w:rPr>
          <w:szCs w:val="22"/>
        </w:rPr>
        <w:t>тояние не только в экономическом смысле, но и в широком соц</w:t>
      </w:r>
      <w:r w:rsidR="000162C3" w:rsidRPr="002B7051">
        <w:rPr>
          <w:szCs w:val="22"/>
        </w:rPr>
        <w:t>иальном. Кроме того, это следую</w:t>
      </w:r>
      <w:r w:rsidRPr="002B7051">
        <w:rPr>
          <w:szCs w:val="22"/>
        </w:rPr>
        <w:t>щий шаг по сравнению с концепцией базовых нужд, в которой благосостояние рассматривалось в большей степени как удо</w:t>
      </w:r>
      <w:r w:rsidRPr="002B7051">
        <w:rPr>
          <w:szCs w:val="22"/>
        </w:rPr>
        <w:t>в</w:t>
      </w:r>
      <w:r w:rsidRPr="002B7051">
        <w:rPr>
          <w:szCs w:val="22"/>
        </w:rPr>
        <w:t>летво</w:t>
      </w:r>
      <w:r w:rsidR="000162C3" w:rsidRPr="002B7051">
        <w:rPr>
          <w:szCs w:val="22"/>
        </w:rPr>
        <w:t>рение первичных потребно</w:t>
      </w:r>
      <w:r w:rsidRPr="002B7051">
        <w:rPr>
          <w:szCs w:val="22"/>
        </w:rPr>
        <w:t>стей. В подходе с позиций качества жизни бл</w:t>
      </w:r>
      <w:r w:rsidR="000162C3" w:rsidRPr="002B7051">
        <w:rPr>
          <w:szCs w:val="22"/>
        </w:rPr>
        <w:t>агосостояние понимается как спо</w:t>
      </w:r>
      <w:r w:rsidRPr="002B7051">
        <w:rPr>
          <w:szCs w:val="22"/>
        </w:rPr>
        <w:t>собность индивида использовать р</w:t>
      </w:r>
      <w:r w:rsidRPr="002B7051">
        <w:rPr>
          <w:szCs w:val="22"/>
        </w:rPr>
        <w:t>е</w:t>
      </w:r>
      <w:r w:rsidRPr="002B7051">
        <w:rPr>
          <w:szCs w:val="22"/>
        </w:rPr>
        <w:t>сурсы (денежные, здоровье, образование, семейные и социальные связи, гражданские пр</w:t>
      </w:r>
      <w:r w:rsidR="000162C3" w:rsidRPr="002B7051">
        <w:rPr>
          <w:szCs w:val="22"/>
        </w:rPr>
        <w:t>ава и др.) для управления собст</w:t>
      </w:r>
      <w:r w:rsidRPr="002B7051">
        <w:rPr>
          <w:szCs w:val="22"/>
        </w:rPr>
        <w:t>венной жизнью, т. е. в терминах расширения возможностей выбора и действий.</w:t>
      </w:r>
    </w:p>
    <w:p w:rsidR="00D135BD" w:rsidRPr="002B7051" w:rsidRDefault="00D135BD" w:rsidP="002B2FBB">
      <w:pPr>
        <w:ind w:firstLine="567"/>
        <w:jc w:val="both"/>
        <w:rPr>
          <w:szCs w:val="22"/>
        </w:rPr>
      </w:pPr>
      <w:r w:rsidRPr="002B7051">
        <w:rPr>
          <w:szCs w:val="22"/>
        </w:rPr>
        <w:t>Но данное определение отражает то</w:t>
      </w:r>
      <w:r w:rsidR="000162C3" w:rsidRPr="002B7051">
        <w:rPr>
          <w:szCs w:val="22"/>
        </w:rPr>
        <w:t>лько один из существующих подхо</w:t>
      </w:r>
      <w:r w:rsidRPr="002B7051">
        <w:rPr>
          <w:szCs w:val="22"/>
        </w:rPr>
        <w:t>дов к оценке благосостояния, так называему</w:t>
      </w:r>
      <w:r w:rsidR="000162C3" w:rsidRPr="002B7051">
        <w:rPr>
          <w:szCs w:val="22"/>
        </w:rPr>
        <w:t>ю «ресурсную конце</w:t>
      </w:r>
      <w:r w:rsidR="000162C3" w:rsidRPr="002B7051">
        <w:rPr>
          <w:szCs w:val="22"/>
        </w:rPr>
        <w:t>п</w:t>
      </w:r>
      <w:r w:rsidR="000162C3" w:rsidRPr="002B7051">
        <w:rPr>
          <w:szCs w:val="22"/>
        </w:rPr>
        <w:t>цию», она ха</w:t>
      </w:r>
      <w:r w:rsidRPr="002B7051">
        <w:rPr>
          <w:szCs w:val="22"/>
        </w:rPr>
        <w:t>рактерна для скандинавских исследований уровня жиз</w:t>
      </w:r>
      <w:r w:rsidR="000162C3" w:rsidRPr="002B7051">
        <w:rPr>
          <w:szCs w:val="22"/>
        </w:rPr>
        <w:t>ни и основана на объек</w:t>
      </w:r>
      <w:r w:rsidRPr="002B7051">
        <w:rPr>
          <w:szCs w:val="22"/>
        </w:rPr>
        <w:t>тивных показателях благосостояния. Ан</w:t>
      </w:r>
      <w:r w:rsidRPr="002B7051">
        <w:rPr>
          <w:szCs w:val="22"/>
        </w:rPr>
        <w:t>г</w:t>
      </w:r>
      <w:r w:rsidRPr="002B7051">
        <w:rPr>
          <w:szCs w:val="22"/>
        </w:rPr>
        <w:t>ло-</w:t>
      </w:r>
      <w:r w:rsidR="000162C3" w:rsidRPr="002B7051">
        <w:rPr>
          <w:szCs w:val="22"/>
        </w:rPr>
        <w:t>американская концепция определя</w:t>
      </w:r>
      <w:r w:rsidRPr="002B7051">
        <w:rPr>
          <w:szCs w:val="22"/>
        </w:rPr>
        <w:t>ет качество жизни исходя из суб</w:t>
      </w:r>
      <w:r w:rsidRPr="002B7051">
        <w:rPr>
          <w:szCs w:val="22"/>
        </w:rPr>
        <w:t>ъ</w:t>
      </w:r>
      <w:r w:rsidRPr="002B7051">
        <w:rPr>
          <w:szCs w:val="22"/>
        </w:rPr>
        <w:lastRenderedPageBreak/>
        <w:t xml:space="preserve">ективных оценок – степени удовлетворения потребностей, которая может быть оценена только самим индивидуумом. Для описания этих подходов часто используют </w:t>
      </w:r>
      <w:r w:rsidR="000162C3" w:rsidRPr="002B7051">
        <w:rPr>
          <w:szCs w:val="22"/>
        </w:rPr>
        <w:t>термины «благополучие», «удовле</w:t>
      </w:r>
      <w:r w:rsidRPr="002B7051">
        <w:rPr>
          <w:szCs w:val="22"/>
        </w:rPr>
        <w:t>творение» и «сч</w:t>
      </w:r>
      <w:r w:rsidRPr="002B7051">
        <w:rPr>
          <w:szCs w:val="22"/>
        </w:rPr>
        <w:t>а</w:t>
      </w:r>
      <w:r w:rsidRPr="002B7051">
        <w:rPr>
          <w:szCs w:val="22"/>
        </w:rPr>
        <w:t>стье», значение которых размыто. В настоящее время среди западных и</w:t>
      </w:r>
      <w:r w:rsidRPr="002B7051">
        <w:rPr>
          <w:szCs w:val="22"/>
        </w:rPr>
        <w:t>с</w:t>
      </w:r>
      <w:r w:rsidRPr="002B7051">
        <w:rPr>
          <w:szCs w:val="22"/>
        </w:rPr>
        <w:t>следователей более распространена точка зрения, что объективные и субъективные показатели следует рассматривать как</w:t>
      </w:r>
      <w:r w:rsidR="000162C3" w:rsidRPr="002B7051">
        <w:rPr>
          <w:szCs w:val="22"/>
        </w:rPr>
        <w:t xml:space="preserve"> равнозначные, а п</w:t>
      </w:r>
      <w:r w:rsidR="000162C3" w:rsidRPr="002B7051">
        <w:rPr>
          <w:szCs w:val="22"/>
        </w:rPr>
        <w:t>о</w:t>
      </w:r>
      <w:r w:rsidR="000162C3" w:rsidRPr="002B7051">
        <w:rPr>
          <w:szCs w:val="22"/>
        </w:rPr>
        <w:t>каза</w:t>
      </w:r>
      <w:r w:rsidRPr="002B7051">
        <w:rPr>
          <w:szCs w:val="22"/>
        </w:rPr>
        <w:t>тели качества жизни определяются как ком</w:t>
      </w:r>
      <w:r w:rsidR="000162C3" w:rsidRPr="002B7051">
        <w:rPr>
          <w:szCs w:val="22"/>
        </w:rPr>
        <w:t>бинация объективных у</w:t>
      </w:r>
      <w:r w:rsidR="000162C3" w:rsidRPr="002B7051">
        <w:rPr>
          <w:szCs w:val="22"/>
        </w:rPr>
        <w:t>с</w:t>
      </w:r>
      <w:r w:rsidR="000162C3" w:rsidRPr="002B7051">
        <w:rPr>
          <w:szCs w:val="22"/>
        </w:rPr>
        <w:t>ловий жиз</w:t>
      </w:r>
      <w:r w:rsidRPr="002B7051">
        <w:rPr>
          <w:szCs w:val="22"/>
        </w:rPr>
        <w:t>ни и субъективного восприятия благосостояния.</w:t>
      </w:r>
    </w:p>
    <w:p w:rsidR="00D135BD" w:rsidRPr="002B7051" w:rsidRDefault="00D135BD" w:rsidP="00D76632">
      <w:pPr>
        <w:shd w:val="clear" w:color="auto" w:fill="FFFFFF"/>
        <w:spacing w:before="100" w:beforeAutospacing="1" w:after="240"/>
        <w:jc w:val="center"/>
        <w:rPr>
          <w:sz w:val="22"/>
          <w:szCs w:val="22"/>
        </w:rPr>
      </w:pPr>
      <w:r w:rsidRPr="002B7051">
        <w:rPr>
          <w:b/>
          <w:bCs/>
          <w:sz w:val="22"/>
          <w:szCs w:val="22"/>
        </w:rPr>
        <w:t xml:space="preserve">1.3 </w:t>
      </w:r>
      <w:r w:rsidRPr="002B7051">
        <w:rPr>
          <w:rFonts w:eastAsia="Times New Roman"/>
          <w:b/>
          <w:bCs/>
          <w:sz w:val="22"/>
          <w:szCs w:val="22"/>
        </w:rPr>
        <w:t>Качество жизни как социально-экономическая категория</w:t>
      </w:r>
    </w:p>
    <w:p w:rsidR="00D135BD" w:rsidRPr="002B7051" w:rsidRDefault="00D135BD" w:rsidP="00D76632">
      <w:pPr>
        <w:ind w:firstLine="567"/>
        <w:jc w:val="both"/>
      </w:pPr>
      <w:r w:rsidRPr="002B7051">
        <w:t>Качество жизни как социально-экономическая категория, им</w:t>
      </w:r>
      <w:r w:rsidR="00D76632" w:rsidRPr="002B7051">
        <w:t>еет два ас</w:t>
      </w:r>
      <w:r w:rsidRPr="002B7051">
        <w:t>пекта функционирования: систему показат</w:t>
      </w:r>
      <w:r w:rsidR="00D76632" w:rsidRPr="002B7051">
        <w:t>елей и определяющие фа</w:t>
      </w:r>
      <w:r w:rsidR="00D76632" w:rsidRPr="002B7051">
        <w:t>к</w:t>
      </w:r>
      <w:r w:rsidR="00D76632" w:rsidRPr="002B7051">
        <w:t>торы жиз</w:t>
      </w:r>
      <w:r w:rsidRPr="002B7051">
        <w:t>неспособности социума.</w:t>
      </w:r>
    </w:p>
    <w:p w:rsidR="00D76632" w:rsidRPr="002B7051" w:rsidRDefault="00D135BD" w:rsidP="00D76632">
      <w:pPr>
        <w:ind w:firstLine="567"/>
        <w:jc w:val="both"/>
      </w:pPr>
      <w:r w:rsidRPr="002B7051">
        <w:t>Принимая эти показатели за основу ра</w:t>
      </w:r>
      <w:r w:rsidR="00D76632" w:rsidRPr="002B7051">
        <w:t>ссматриваемого определения, мож</w:t>
      </w:r>
      <w:r w:rsidRPr="002B7051">
        <w:t>но сформулировать их в виде блок-схемы, которую в определенной мере можно представить следующим образом (рис. 1):</w:t>
      </w:r>
    </w:p>
    <w:p w:rsidR="00D76632" w:rsidRPr="002B7051" w:rsidRDefault="00D76632" w:rsidP="00D76632">
      <w:pPr>
        <w:jc w:val="both"/>
      </w:pPr>
    </w:p>
    <w:p w:rsidR="00602E2A" w:rsidRPr="002B7051" w:rsidRDefault="00EA7C2E" w:rsidP="00D76632">
      <w:pPr>
        <w:jc w:val="both"/>
      </w:pPr>
      <w:r>
        <w:rPr>
          <w:noProof/>
        </w:rPr>
      </w:r>
      <w:r>
        <w:rPr>
          <w:noProof/>
        </w:rPr>
        <w:pict>
          <v:group id="Полотно 1" o:spid="_x0000_s1026" editas="canvas" style="width:560.7pt;height:224.7pt;mso-position-horizontal-relative:char;mso-position-vertical-relative:line" coordsize="71208,28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1208;height:28530;visibility:visible">
              <v:fill o:detectmouseclick="t"/>
              <v:path o:connecttype="none"/>
            </v:shape>
            <v:shapetype id="_x0000_t202" coordsize="21600,21600" o:spt="202" path="m,l,21600r21600,l21600,xe">
              <v:stroke joinstyle="miter"/>
              <v:path gradientshapeok="t" o:connecttype="rect"/>
            </v:shapetype>
            <v:shape id="Поле 2" o:spid="_x0000_s1028" type="#_x0000_t202" style="position:absolute;left:8782;width:22606;height:257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0MrMMA&#10;AADaAAAADwAAAGRycy9kb3ducmV2LnhtbESPQWvCQBSE74L/YXkFb7oxgsTUTSiCkEN7MG3p9ZF9&#10;JsHs27i71fjvu4VCj8PMfMPsy8kM4kbO95YVrFcJCOLG6p5bBR/vx2UGwgdkjYNlUvAgD2Uxn+0x&#10;1/bOJ7rVoRURwj5HBV0IYy6lbzoy6Fd2JI7e2TqDIUrXSu3wHuFmkGmSbKXBnuNChyMdOmou9bdR&#10;8HbY1VmVPtzXblMd6+y6tq/Zp1KLp+nlGUSgKfyH/9qVVpDC75V4A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e0MrMMAAADaAAAADwAAAAAAAAAAAAAAAACYAgAAZHJzL2Rv&#10;d25yZXYueG1sUEsFBgAAAAAEAAQA9QAAAIgDAAAAAA==&#10;" fillcolor="white [3201]" stroked="f" strokeweight=".5pt">
              <v:textbox>
                <w:txbxContent>
                  <w:p w:rsidR="00426BEC" w:rsidRDefault="00426BEC" w:rsidP="00B03782">
                    <w:pPr>
                      <w:shd w:val="clear" w:color="auto" w:fill="FFFFFF"/>
                      <w:jc w:val="center"/>
                    </w:pPr>
                    <w:r w:rsidRPr="00602E2A">
                      <w:rPr>
                        <w:rFonts w:eastAsia="Times New Roman"/>
                        <w:b/>
                        <w:bCs/>
                        <w:spacing w:val="-2"/>
                      </w:rPr>
                      <w:t>Показатели качества условий жизни</w:t>
                    </w:r>
                  </w:p>
                </w:txbxContent>
              </v:textbox>
            </v:shape>
            <v:shape id="Поле 3" o:spid="_x0000_s1029" type="#_x0000_t202" style="position:absolute;top:2571;width:12452;height:621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K+wMMA&#10;AADaAAAADwAAAGRycy9kb3ducmV2LnhtbESPW4vCMBSE3wX/QzgLvmm6FqVUoyyisCCIN9DHY3N6&#10;YZuT0mS1/nuzsODjMDPfMPNlZ2pxp9ZVlhV8jiIQxJnVFRcKzqfNMAHhPLLG2jIpeJKD5aLfm2Oq&#10;7YMPdD/6QgQIuxQVlN43qZQuK8mgG9mGOHi5bQ36INtC6hYfAW5qOY6iqTRYcVgosaFVSdnP8dco&#10;2K2mdhLfuiRf77f2UOSxvE4uSg0+uq8ZCE+df4f/299aQQx/V8IN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K+wMMAAADaAAAADwAAAAAAAAAAAAAAAACYAgAAZHJzL2Rv&#10;d25yZXYueG1sUEsFBgAAAAAEAAQA9QAAAIgDAAAAAA==&#10;" fillcolor="white [3201]" strokeweight=".5pt">
              <v:textbox>
                <w:txbxContent>
                  <w:p w:rsidR="00426BEC" w:rsidRPr="00602E2A" w:rsidRDefault="00426BEC" w:rsidP="00602E2A">
                    <w:pPr>
                      <w:shd w:val="clear" w:color="auto" w:fill="FFFFFF"/>
                      <w:rPr>
                        <w:sz w:val="16"/>
                        <w:szCs w:val="16"/>
                      </w:rPr>
                    </w:pPr>
                    <w:r w:rsidRPr="00602E2A">
                      <w:rPr>
                        <w:rFonts w:eastAsia="Times New Roman"/>
                        <w:b/>
                        <w:bCs/>
                        <w:sz w:val="16"/>
                        <w:szCs w:val="16"/>
                      </w:rPr>
                      <w:t>Уровень развития</w:t>
                    </w:r>
                  </w:p>
                  <w:p w:rsidR="00426BEC" w:rsidRDefault="00426BEC" w:rsidP="00602E2A">
                    <w:pPr>
                      <w:rPr>
                        <w:rFonts w:eastAsia="Times New Roman"/>
                        <w:sz w:val="16"/>
                        <w:szCs w:val="16"/>
                      </w:rPr>
                    </w:pPr>
                    <w:r>
                      <w:rPr>
                        <w:rFonts w:eastAsia="Times New Roman"/>
                        <w:sz w:val="16"/>
                        <w:szCs w:val="16"/>
                      </w:rPr>
                      <w:t>отраслей материального</w:t>
                    </w:r>
                  </w:p>
                  <w:p w:rsidR="00426BEC" w:rsidRDefault="00426BEC" w:rsidP="00602E2A">
                    <w:pPr>
                      <w:rPr>
                        <w:rFonts w:eastAsia="Times New Roman"/>
                        <w:sz w:val="16"/>
                        <w:szCs w:val="16"/>
                      </w:rPr>
                    </w:pPr>
                    <w:r>
                      <w:rPr>
                        <w:rFonts w:eastAsia="Times New Roman"/>
                        <w:sz w:val="16"/>
                        <w:szCs w:val="16"/>
                      </w:rPr>
                      <w:t xml:space="preserve">производства </w:t>
                    </w:r>
                  </w:p>
                  <w:p w:rsidR="00426BEC" w:rsidRPr="00602E2A" w:rsidRDefault="00426BEC" w:rsidP="00602E2A">
                    <w:pPr>
                      <w:rPr>
                        <w:sz w:val="16"/>
                        <w:szCs w:val="16"/>
                      </w:rPr>
                    </w:pPr>
                    <w:r>
                      <w:rPr>
                        <w:rFonts w:eastAsia="Times New Roman"/>
                        <w:sz w:val="16"/>
                        <w:szCs w:val="16"/>
                      </w:rPr>
                      <w:t>и инфраструк</w:t>
                    </w:r>
                    <w:r w:rsidRPr="00602E2A">
                      <w:rPr>
                        <w:rFonts w:eastAsia="Times New Roman"/>
                        <w:sz w:val="16"/>
                        <w:szCs w:val="16"/>
                      </w:rPr>
                      <w:t>туры</w:t>
                    </w:r>
                  </w:p>
                </w:txbxContent>
              </v:textbox>
            </v:shape>
            <v:shape id="Поле 4" o:spid="_x0000_s1030" type="#_x0000_t202" style="position:absolute;left:12896;top:2571;width:11564;height:9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426BEC" w:rsidRPr="00602E2A" w:rsidRDefault="00426BEC" w:rsidP="00602E2A">
                    <w:pPr>
                      <w:shd w:val="clear" w:color="auto" w:fill="FFFFFF"/>
                      <w:rPr>
                        <w:sz w:val="16"/>
                      </w:rPr>
                    </w:pPr>
                    <w:r w:rsidRPr="00602E2A">
                      <w:rPr>
                        <w:rFonts w:eastAsia="Times New Roman"/>
                        <w:b/>
                        <w:bCs/>
                        <w:sz w:val="16"/>
                      </w:rPr>
                      <w:t>Состояние окр</w:t>
                    </w:r>
                    <w:r w:rsidRPr="00602E2A">
                      <w:rPr>
                        <w:rFonts w:eastAsia="Times New Roman"/>
                        <w:b/>
                        <w:bCs/>
                        <w:sz w:val="16"/>
                      </w:rPr>
                      <w:t>у</w:t>
                    </w:r>
                    <w:r w:rsidRPr="00602E2A">
                      <w:rPr>
                        <w:rFonts w:eastAsia="Times New Roman"/>
                        <w:b/>
                        <w:bCs/>
                        <w:sz w:val="16"/>
                      </w:rPr>
                      <w:t>жающей среды</w:t>
                    </w:r>
                  </w:p>
                  <w:p w:rsidR="00426BEC" w:rsidRPr="00602E2A" w:rsidRDefault="00426BEC" w:rsidP="00602E2A">
                    <w:pPr>
                      <w:shd w:val="clear" w:color="auto" w:fill="FFFFFF"/>
                      <w:tabs>
                        <w:tab w:val="left" w:pos="499"/>
                      </w:tabs>
                      <w:rPr>
                        <w:sz w:val="16"/>
                      </w:rPr>
                    </w:pPr>
                    <w:r>
                      <w:rPr>
                        <w:sz w:val="16"/>
                      </w:rPr>
                      <w:t>-</w:t>
                    </w:r>
                    <w:r w:rsidRPr="00602E2A">
                      <w:rPr>
                        <w:rFonts w:eastAsia="Times New Roman"/>
                        <w:sz w:val="16"/>
                      </w:rPr>
                      <w:t>экологическая о</w:t>
                    </w:r>
                    <w:r w:rsidRPr="00602E2A">
                      <w:rPr>
                        <w:rFonts w:eastAsia="Times New Roman"/>
                        <w:sz w:val="16"/>
                      </w:rPr>
                      <w:t>б</w:t>
                    </w:r>
                    <w:r w:rsidRPr="00602E2A">
                      <w:rPr>
                        <w:rFonts w:eastAsia="Times New Roman"/>
                        <w:sz w:val="16"/>
                      </w:rPr>
                      <w:t>становка</w:t>
                    </w:r>
                  </w:p>
                  <w:p w:rsidR="00426BEC" w:rsidRPr="00602E2A" w:rsidRDefault="00426BEC" w:rsidP="00602E2A">
                    <w:pPr>
                      <w:shd w:val="clear" w:color="auto" w:fill="FFFFFF"/>
                      <w:tabs>
                        <w:tab w:val="left" w:pos="499"/>
                      </w:tabs>
                      <w:rPr>
                        <w:sz w:val="16"/>
                      </w:rPr>
                    </w:pPr>
                    <w:r>
                      <w:rPr>
                        <w:sz w:val="16"/>
                      </w:rPr>
                      <w:t>-</w:t>
                    </w:r>
                    <w:r w:rsidRPr="00602E2A">
                      <w:rPr>
                        <w:rFonts w:eastAsia="Times New Roman"/>
                        <w:sz w:val="16"/>
                      </w:rPr>
                      <w:t>природно-климатические условия</w:t>
                    </w:r>
                  </w:p>
                  <w:p w:rsidR="00426BEC" w:rsidRPr="00602E2A" w:rsidRDefault="00426BEC" w:rsidP="00602E2A">
                    <w:pPr>
                      <w:rPr>
                        <w:sz w:val="16"/>
                      </w:rPr>
                    </w:pPr>
                    <w:r>
                      <w:rPr>
                        <w:sz w:val="16"/>
                      </w:rPr>
                      <w:t>-</w:t>
                    </w:r>
                    <w:r w:rsidRPr="00602E2A">
                      <w:rPr>
                        <w:rFonts w:eastAsia="Times New Roman"/>
                        <w:sz w:val="16"/>
                      </w:rPr>
                      <w:t>природные ресурсы</w:t>
                    </w:r>
                  </w:p>
                </w:txbxContent>
              </v:textbox>
            </v:shape>
            <v:shape id="Поле 5" o:spid="_x0000_s1031" type="#_x0000_t202" style="position:absolute;left:25317;top:2571;width:15710;height:720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eDL8QA&#10;AADaAAAADwAAAGRycy9kb3ducmV2LnhtbESP3WrCQBSE7wXfYTmF3ummlQSJrlLEQqEgmhb08pg9&#10;+aHZsyG7TeLbu4WCl8PMfMOst6NpRE+dqy0reJlHIIhzq2suFXx/vc+WIJxH1thYJgU3crDdTCdr&#10;TLUd+ER95ksRIOxSVFB536ZSurwig25uW+LgFbYz6IPsSqk7HALcNPI1ihJpsOawUGFLu4ryn+zX&#10;KDjsEhsvruOy2B8/7aksFvISn5V6fhrfViA8jf4R/m9/aAUx/F0JN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Xgy/EAAAA2gAAAA8AAAAAAAAAAAAAAAAAmAIAAGRycy9k&#10;b3ducmV2LnhtbFBLBQYAAAAABAAEAPUAAACJAwAAAAA=&#10;" fillcolor="white [3201]" strokeweight=".5pt">
              <v:textbox>
                <w:txbxContent>
                  <w:p w:rsidR="00426BEC" w:rsidRDefault="00426BEC" w:rsidP="00602E2A">
                    <w:pPr>
                      <w:shd w:val="clear" w:color="auto" w:fill="FFFFFF"/>
                      <w:rPr>
                        <w:rFonts w:eastAsia="Times New Roman"/>
                        <w:b/>
                        <w:bCs/>
                        <w:sz w:val="16"/>
                      </w:rPr>
                    </w:pPr>
                    <w:r w:rsidRPr="00602E2A">
                      <w:rPr>
                        <w:rFonts w:eastAsia="Times New Roman"/>
                        <w:b/>
                        <w:bCs/>
                        <w:sz w:val="16"/>
                      </w:rPr>
                      <w:t>Федеральная</w:t>
                    </w:r>
                    <w:r>
                      <w:rPr>
                        <w:rFonts w:eastAsia="Times New Roman"/>
                        <w:b/>
                        <w:bCs/>
                        <w:sz w:val="16"/>
                      </w:rPr>
                      <w:t xml:space="preserve"> </w:t>
                    </w:r>
                    <w:r w:rsidRPr="00602E2A">
                      <w:rPr>
                        <w:rFonts w:eastAsia="Times New Roman"/>
                        <w:b/>
                        <w:bCs/>
                        <w:sz w:val="16"/>
                      </w:rPr>
                      <w:t xml:space="preserve">и </w:t>
                    </w:r>
                  </w:p>
                  <w:p w:rsidR="00426BEC" w:rsidRPr="00602E2A" w:rsidRDefault="00426BEC" w:rsidP="00602E2A">
                    <w:pPr>
                      <w:shd w:val="clear" w:color="auto" w:fill="FFFFFF"/>
                      <w:rPr>
                        <w:sz w:val="16"/>
                      </w:rPr>
                    </w:pPr>
                    <w:r w:rsidRPr="00602E2A">
                      <w:rPr>
                        <w:rFonts w:eastAsia="Times New Roman"/>
                        <w:b/>
                        <w:bCs/>
                        <w:sz w:val="16"/>
                      </w:rPr>
                      <w:t>региональная политика</w:t>
                    </w:r>
                  </w:p>
                  <w:p w:rsidR="00426BEC" w:rsidRPr="00602E2A" w:rsidRDefault="00426BEC" w:rsidP="00602E2A">
                    <w:pPr>
                      <w:shd w:val="clear" w:color="auto" w:fill="FFFFFF"/>
                      <w:tabs>
                        <w:tab w:val="left" w:pos="389"/>
                      </w:tabs>
                      <w:rPr>
                        <w:sz w:val="16"/>
                      </w:rPr>
                    </w:pPr>
                    <w:r>
                      <w:rPr>
                        <w:sz w:val="16"/>
                      </w:rPr>
                      <w:t>-</w:t>
                    </w:r>
                    <w:r w:rsidRPr="00602E2A">
                      <w:rPr>
                        <w:rFonts w:eastAsia="Times New Roman"/>
                        <w:spacing w:val="-1"/>
                        <w:sz w:val="16"/>
                      </w:rPr>
                      <w:t>законотворческая деятель</w:t>
                    </w:r>
                    <w:r>
                      <w:rPr>
                        <w:rFonts w:eastAsia="Times New Roman"/>
                        <w:spacing w:val="-1"/>
                        <w:sz w:val="16"/>
                      </w:rPr>
                      <w:t>н</w:t>
                    </w:r>
                    <w:r w:rsidRPr="00602E2A">
                      <w:rPr>
                        <w:rFonts w:eastAsia="Times New Roman"/>
                        <w:sz w:val="16"/>
                      </w:rPr>
                      <w:t>ость</w:t>
                    </w:r>
                  </w:p>
                  <w:p w:rsidR="00426BEC" w:rsidRDefault="00426BEC" w:rsidP="00602E2A">
                    <w:pPr>
                      <w:rPr>
                        <w:rFonts w:eastAsia="Times New Roman"/>
                        <w:sz w:val="16"/>
                      </w:rPr>
                    </w:pPr>
                    <w:r>
                      <w:rPr>
                        <w:sz w:val="16"/>
                      </w:rPr>
                      <w:t>-</w:t>
                    </w:r>
                    <w:r w:rsidRPr="00602E2A">
                      <w:rPr>
                        <w:rFonts w:eastAsia="Times New Roman"/>
                        <w:spacing w:val="-1"/>
                        <w:sz w:val="16"/>
                      </w:rPr>
                      <w:t>учет национально-культур</w:t>
                    </w:r>
                    <w:r w:rsidRPr="00602E2A">
                      <w:rPr>
                        <w:rFonts w:eastAsia="Times New Roman"/>
                        <w:sz w:val="16"/>
                      </w:rPr>
                      <w:t xml:space="preserve">ных </w:t>
                    </w:r>
                  </w:p>
                  <w:p w:rsidR="00426BEC" w:rsidRDefault="00426BEC" w:rsidP="00602E2A">
                    <w:r w:rsidRPr="00602E2A">
                      <w:rPr>
                        <w:rFonts w:eastAsia="Times New Roman"/>
                        <w:sz w:val="16"/>
                      </w:rPr>
                      <w:t>особенностей</w:t>
                    </w:r>
                    <w:r>
                      <w:rPr>
                        <w:rFonts w:eastAsia="Times New Roman"/>
                        <w:sz w:val="16"/>
                      </w:rPr>
                      <w:t xml:space="preserve"> и т.п.</w:t>
                    </w:r>
                  </w:p>
                </w:txbxContent>
              </v:textbox>
            </v:shape>
            <v:line id="Прямая соединительная линия 6" o:spid="_x0000_s1032" style="position:absolute;visibility:visible" from="4343,12727" to="33318,12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w+dcMAAADaAAAADwAAAGRycy9kb3ducmV2LnhtbESPQWvCQBSE7wX/w/IEL6IbPWiJrqKi&#10;UKRQqkKuj+wzG82+DdnVpP/eLRR6HGbmG2a57mwlntT40rGCyTgBQZw7XXKh4HI+jN5B+ICssXJM&#10;Cn7Iw3rVe1tiql3L3/Q8hUJECPsUFZgQ6lRKnxuy6MeuJo7e1TUWQ5RNIXWDbYTbSk6TZCYtlhwX&#10;DNa0M5TfTw+rYLu/bb60mQ93bVZkdfuZJfqYKTXod5sFiEBd+A//tT+0ghn8Xok3QK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38PnXDAAAA2gAAAA8AAAAAAAAAAAAA&#10;AAAAoQIAAGRycy9kb3ducmV2LnhtbFBLBQYAAAAABAAEAPkAAACRAwAAAAA=&#10;" strokecolor="black [3213]" strokeweight=".5pt"/>
            <v:line id="Прямая соединительная линия 7" o:spid="_x0000_s1033" style="position:absolute;visibility:visible" from="4343,8782" to="4343,12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Cb7sQAAADaAAAADwAAAGRycy9kb3ducmV2LnhtbESPQWvCQBSE74L/YXmCl1I39VAldRNU&#10;KpRSKEYh10f2NZuafRuyq0n/fbdQ8DjMzDfMJh9tK27U+8axgqdFAoK4crrhWsH5dHhcg/ABWWPr&#10;mBT8kIc8m042mGo38JFuRahFhLBPUYEJoUul9JUhi37hOuLofbneYoiyr6XucYhw28plkjxLiw3H&#10;BYMd7Q1Vl+JqFexev7ef2qwe9kNZl93wUSb6vVRqPhu3LyACjeEe/m+/aQUr+LsSb4DM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sJvuxAAAANoAAAAPAAAAAAAAAAAA&#10;AAAAAKECAABkcnMvZG93bnJldi54bWxQSwUGAAAAAAQABAD5AAAAkgMAAAAA&#10;" strokecolor="black [3213]" strokeweight=".5pt"/>
            <v:line id="Прямая соединительная линия 8" o:spid="_x0000_s1034" style="position:absolute;visibility:visible" from="18973,11984" to="18973,13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8PnMAAAADaAAAADwAAAGRycy9kb3ducmV2LnhtbERPy4rCMBTdD/gP4QpuBk3HxYxUo6iM&#10;IIMw+IBuL821qTY3pYm2/r1ZCC4P5z1bdLYSd2p86VjB1ygBQZw7XXKh4HTcDCcgfEDWWDkmBQ/y&#10;sJj3PmaYatfynu6HUIgYwj5FBSaEOpXS54Ys+pGriSN3do3FEGFTSN1gG8NtJcdJ8i0tlhwbDNa0&#10;NpRfDzerYPV7Wf5r8/O5brMiq9tdlui/TKlBv1tOQQTqwlv8cm+1grg1Xok3QM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MvD5zAAAAA2gAAAA8AAAAAAAAAAAAAAAAA&#10;oQIAAGRycy9kb3ducmV2LnhtbFBLBQYAAAAABAAEAPkAAACOAwAAAAA=&#10;" strokecolor="black [3213]" strokeweight=".5pt"/>
            <v:line id="Прямая соединительная линия 10" o:spid="_x0000_s1035" style="position:absolute;visibility:visible" from="33318,9772" to="33318,12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tSsUAAADbAAAADwAAAGRycy9kb3ducmV2LnhtbESPQWvCQBCF7wX/wzKCl6KbemgluopK&#10;C6UIRVvIdchOs6nZ2ZDdmvTfOwfB2wzvzXvfrDaDb9SFulgHNvA0y0ARl8HWXBn4/nqbLkDFhGyx&#10;CUwG/inCZj16WGFuQ89HupxSpSSEY44GXEptrnUsHXmMs9ASi/YTOo9J1q7StsNewn2j51n2rD3W&#10;LA0OW9o7Ks+nP29g9/q7/bTu5XHfF1XR9ocisx+FMZPxsF2CSjSku/l2/W4FX+jlFxlAr6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tSsUAAADbAAAADwAAAAAAAAAA&#10;AAAAAAChAgAAZHJzL2Rvd25yZXYueG1sUEsFBgAAAAAEAAQA+QAAAJMDAAAAAA==&#10;" strokecolor="black [3213]" strokeweight=".5pt"/>
            <v:shape id="Поле 11" o:spid="_x0000_s1036" type="#_x0000_t202" style="position:absolute;left:11001;top:13487;width:15919;height:251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0f8EA&#10;AADbAAAADwAAAGRycy9kb3ducmV2LnhtbERP24rCMBB9F/yHMAu+aVpFkWosiygsCOIN9HG2mV7Y&#10;ZlKarNa/NwsLvs3hXGeZdqYWd2pdZVlBPIpAEGdWV1wouJy3wzkI55E11pZJwZMcpKt+b4mJtg8+&#10;0v3kCxFC2CWooPS+SaR0WUkG3cg2xIHLbWvQB9gWUrf4COGmluMomkmDFYeGEhtal5T9nH6Ngv16&#10;ZqeT726ebw47eyzyibxNr0oNPrrPBQhPnX+L/91fOsyP4e+XcIB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qtH/BAAAA2wAAAA8AAAAAAAAAAAAAAAAAmAIAAGRycy9kb3du&#10;cmV2LnhtbFBLBQYAAAAABAAEAPUAAACGAwAAAAA=&#10;" fillcolor="white [3201]" strokeweight=".5pt">
              <v:textbox>
                <w:txbxContent>
                  <w:p w:rsidR="00426BEC" w:rsidRPr="00B03782" w:rsidRDefault="00426BEC" w:rsidP="00B03782">
                    <w:pPr>
                      <w:shd w:val="clear" w:color="auto" w:fill="FFFFFF"/>
                      <w:jc w:val="center"/>
                      <w:rPr>
                        <w:rFonts w:eastAsia="Times New Roman"/>
                        <w:b/>
                        <w:bCs/>
                        <w:spacing w:val="-2"/>
                      </w:rPr>
                    </w:pPr>
                    <w:r w:rsidRPr="00B03782">
                      <w:rPr>
                        <w:rFonts w:eastAsia="Times New Roman"/>
                        <w:b/>
                        <w:bCs/>
                        <w:spacing w:val="-2"/>
                      </w:rPr>
                      <w:t>Качество условий жизни</w:t>
                    </w:r>
                  </w:p>
                </w:txbxContent>
              </v:textbox>
            </v:shape>
            <v:shape id="Поле 13" o:spid="_x0000_s1037" type="#_x0000_t202" style="position:absolute;top:17602;width:13252;height:691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SPk8EA&#10;AADbAAAADwAAAGRycy9kb3ducmV2LnhtbERP24rCMBB9F/yHMAu+aboWpVSjLKKwIIg30MexmV7Y&#10;ZlKarNa/NwsLvs3hXGe+7Ewt7tS6yrKCz1EEgjizuuJCwfm0GSYgnEfWWFsmBU9ysFz0e3NMtX3w&#10;ge5HX4gQwi5FBaX3TSqly0oy6Ea2IQ5cbluDPsC2kLrFRwg3tRxH0VQarDg0lNjQqqTs5/hrFOxW&#10;UzuJb12Sr/dbeyjyWF4nF6UGH93XDISnzr/F/+5vHebH8PdLO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0j5PBAAAA2wAAAA8AAAAAAAAAAAAAAAAAmAIAAGRycy9kb3du&#10;cmV2LnhtbFBLBQYAAAAABAAEAPUAAACGAwAAAAA=&#10;" fillcolor="white [3201]" strokeweight=".5pt">
              <v:textbox>
                <w:txbxContent>
                  <w:p w:rsidR="00426BEC" w:rsidRPr="0041403C" w:rsidRDefault="00426BEC" w:rsidP="0041403C">
                    <w:pPr>
                      <w:shd w:val="clear" w:color="auto" w:fill="FFFFFF"/>
                      <w:rPr>
                        <w:rFonts w:eastAsia="Times New Roman"/>
                        <w:b/>
                        <w:bCs/>
                        <w:sz w:val="14"/>
                        <w:szCs w:val="16"/>
                      </w:rPr>
                    </w:pPr>
                    <w:r w:rsidRPr="0041403C">
                      <w:rPr>
                        <w:rFonts w:eastAsia="Times New Roman"/>
                        <w:b/>
                        <w:bCs/>
                        <w:sz w:val="14"/>
                        <w:szCs w:val="16"/>
                      </w:rPr>
                      <w:t>Качество населения</w:t>
                    </w:r>
                  </w:p>
                  <w:p w:rsidR="00426BEC" w:rsidRPr="0041403C" w:rsidRDefault="00426BEC" w:rsidP="0041403C">
                    <w:pPr>
                      <w:rPr>
                        <w:sz w:val="14"/>
                      </w:rPr>
                    </w:pPr>
                    <w:r w:rsidRPr="0041403C">
                      <w:rPr>
                        <w:sz w:val="14"/>
                      </w:rPr>
                      <w:t>-здоровье</w:t>
                    </w:r>
                  </w:p>
                  <w:p w:rsidR="00426BEC" w:rsidRPr="0041403C" w:rsidRDefault="00426BEC" w:rsidP="0041403C">
                    <w:pPr>
                      <w:rPr>
                        <w:sz w:val="14"/>
                      </w:rPr>
                    </w:pPr>
                    <w:r w:rsidRPr="0041403C">
                      <w:rPr>
                        <w:sz w:val="14"/>
                      </w:rPr>
                      <w:t>-продолжительность жизни</w:t>
                    </w:r>
                  </w:p>
                  <w:p w:rsidR="00426BEC" w:rsidRPr="0041403C" w:rsidRDefault="00426BEC" w:rsidP="0041403C">
                    <w:pPr>
                      <w:rPr>
                        <w:sz w:val="14"/>
                      </w:rPr>
                    </w:pPr>
                    <w:r w:rsidRPr="0041403C">
                      <w:rPr>
                        <w:sz w:val="14"/>
                      </w:rPr>
                      <w:t xml:space="preserve">-интеллектуально-культурное </w:t>
                    </w:r>
                  </w:p>
                  <w:p w:rsidR="00426BEC" w:rsidRPr="0041403C" w:rsidRDefault="00426BEC" w:rsidP="0041403C">
                    <w:pPr>
                      <w:rPr>
                        <w:sz w:val="14"/>
                      </w:rPr>
                    </w:pPr>
                    <w:r w:rsidRPr="0041403C">
                      <w:rPr>
                        <w:sz w:val="14"/>
                      </w:rPr>
                      <w:t>развитие и т. п.</w:t>
                    </w:r>
                  </w:p>
                </w:txbxContent>
              </v:textbox>
            </v:shape>
            <v:shape id="Поле 14" o:spid="_x0000_s1038" type="#_x0000_t202" style="position:absolute;left:13709;top:17659;width:14751;height:914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0X58EA&#10;AADbAAAADwAAAGRycy9kb3ducmV2LnhtbERP24rCMBB9F/yHMIJvmqqrSDWKiIIgyHoBfRyb6QWb&#10;SWmidv/eLCzs2xzOdebLxpTiRbUrLCsY9CMQxInVBWcKLudtbwrCeWSNpWVS8EMOlot2a46xtm8+&#10;0uvkMxFC2MWoIPe+iqV0SU4GXd9WxIFLbW3QB1hnUtf4DuGmlMMomkiDBYeGHCta55Q8Tk+j4LCe&#10;2PHo3kzTzffeHrN0JG/jq1LdTrOagfDU+H/xn3unw/wv+P0lHCA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dF+fBAAAA2wAAAA8AAAAAAAAAAAAAAAAAmAIAAGRycy9kb3du&#10;cmV2LnhtbFBLBQYAAAAABAAEAPUAAACGAwAAAAA=&#10;" fillcolor="white [3201]" strokeweight=".5pt">
              <v:textbox>
                <w:txbxContent>
                  <w:p w:rsidR="00426BEC" w:rsidRPr="0041403C" w:rsidRDefault="00426BEC" w:rsidP="00B03782">
                    <w:pPr>
                      <w:shd w:val="clear" w:color="auto" w:fill="FFFFFF"/>
                      <w:rPr>
                        <w:sz w:val="14"/>
                      </w:rPr>
                    </w:pPr>
                    <w:r w:rsidRPr="0041403C">
                      <w:rPr>
                        <w:rFonts w:eastAsia="Times New Roman"/>
                        <w:b/>
                        <w:bCs/>
                        <w:sz w:val="14"/>
                      </w:rPr>
                      <w:t>Уровень благосостояния</w:t>
                    </w:r>
                  </w:p>
                  <w:p w:rsidR="00426BEC" w:rsidRPr="0041403C" w:rsidRDefault="00426BEC" w:rsidP="00B03782">
                    <w:pPr>
                      <w:shd w:val="clear" w:color="auto" w:fill="FFFFFF"/>
                      <w:tabs>
                        <w:tab w:val="left" w:pos="480"/>
                      </w:tabs>
                      <w:rPr>
                        <w:sz w:val="14"/>
                      </w:rPr>
                    </w:pPr>
                    <w:r w:rsidRPr="0041403C">
                      <w:rPr>
                        <w:sz w:val="14"/>
                      </w:rPr>
                      <w:t>-</w:t>
                    </w:r>
                    <w:r w:rsidRPr="0041403C">
                      <w:rPr>
                        <w:rFonts w:eastAsia="Times New Roman"/>
                        <w:sz w:val="14"/>
                      </w:rPr>
                      <w:t>доходы населения</w:t>
                    </w:r>
                  </w:p>
                  <w:p w:rsidR="00426BEC" w:rsidRPr="0041403C" w:rsidRDefault="00426BEC" w:rsidP="00B03782">
                    <w:pPr>
                      <w:shd w:val="clear" w:color="auto" w:fill="FFFFFF"/>
                      <w:tabs>
                        <w:tab w:val="left" w:pos="480"/>
                      </w:tabs>
                      <w:rPr>
                        <w:sz w:val="14"/>
                      </w:rPr>
                    </w:pPr>
                    <w:r w:rsidRPr="0041403C">
                      <w:rPr>
                        <w:sz w:val="14"/>
                      </w:rPr>
                      <w:t>-</w:t>
                    </w:r>
                    <w:r w:rsidRPr="0041403C">
                      <w:rPr>
                        <w:rFonts w:eastAsia="Times New Roman"/>
                        <w:spacing w:val="-1"/>
                        <w:sz w:val="14"/>
                      </w:rPr>
                      <w:t>расходы и сбережения населения</w:t>
                    </w:r>
                  </w:p>
                  <w:p w:rsidR="00426BEC" w:rsidRPr="0041403C" w:rsidRDefault="00426BEC" w:rsidP="00B03782">
                    <w:pPr>
                      <w:shd w:val="clear" w:color="auto" w:fill="FFFFFF"/>
                      <w:tabs>
                        <w:tab w:val="left" w:pos="480"/>
                      </w:tabs>
                      <w:rPr>
                        <w:sz w:val="14"/>
                      </w:rPr>
                    </w:pPr>
                    <w:r w:rsidRPr="0041403C">
                      <w:rPr>
                        <w:sz w:val="14"/>
                      </w:rPr>
                      <w:t>-</w:t>
                    </w:r>
                    <w:r w:rsidRPr="0041403C">
                      <w:rPr>
                        <w:rFonts w:eastAsia="Times New Roman"/>
                        <w:sz w:val="14"/>
                      </w:rPr>
                      <w:t>стоимость жизни</w:t>
                    </w:r>
                  </w:p>
                  <w:p w:rsidR="00426BEC" w:rsidRPr="0041403C" w:rsidRDefault="00426BEC" w:rsidP="00B03782">
                    <w:pPr>
                      <w:shd w:val="clear" w:color="auto" w:fill="FFFFFF"/>
                      <w:tabs>
                        <w:tab w:val="left" w:pos="480"/>
                      </w:tabs>
                      <w:rPr>
                        <w:sz w:val="14"/>
                      </w:rPr>
                    </w:pPr>
                    <w:r w:rsidRPr="0041403C">
                      <w:rPr>
                        <w:sz w:val="14"/>
                      </w:rPr>
                      <w:t>-</w:t>
                    </w:r>
                    <w:r w:rsidRPr="0041403C">
                      <w:rPr>
                        <w:rFonts w:eastAsia="Times New Roman"/>
                        <w:sz w:val="14"/>
                      </w:rPr>
                      <w:t>уровень питания населения</w:t>
                    </w:r>
                  </w:p>
                  <w:p w:rsidR="00426BEC" w:rsidRPr="0041403C" w:rsidRDefault="00426BEC" w:rsidP="00B03782">
                    <w:pPr>
                      <w:rPr>
                        <w:rFonts w:eastAsia="Times New Roman"/>
                        <w:spacing w:val="-1"/>
                        <w:sz w:val="14"/>
                      </w:rPr>
                    </w:pPr>
                    <w:r w:rsidRPr="0041403C">
                      <w:rPr>
                        <w:sz w:val="14"/>
                      </w:rPr>
                      <w:t>-</w:t>
                    </w:r>
                    <w:r w:rsidRPr="0041403C">
                      <w:rPr>
                        <w:rFonts w:eastAsia="Times New Roman"/>
                        <w:spacing w:val="-1"/>
                        <w:sz w:val="14"/>
                      </w:rPr>
                      <w:t xml:space="preserve">степень социального расслоения </w:t>
                    </w:r>
                  </w:p>
                  <w:p w:rsidR="00426BEC" w:rsidRPr="0041403C" w:rsidRDefault="00426BEC" w:rsidP="00B03782">
                    <w:pPr>
                      <w:rPr>
                        <w:rFonts w:eastAsia="Times New Roman"/>
                        <w:sz w:val="14"/>
                      </w:rPr>
                    </w:pPr>
                    <w:r w:rsidRPr="0041403C">
                      <w:rPr>
                        <w:rFonts w:eastAsia="Times New Roman"/>
                        <w:sz w:val="14"/>
                      </w:rPr>
                      <w:t>населения (коэффициент</w:t>
                    </w:r>
                  </w:p>
                  <w:p w:rsidR="00426BEC" w:rsidRPr="0041403C" w:rsidRDefault="00426BEC" w:rsidP="00B03782">
                    <w:pPr>
                      <w:rPr>
                        <w:sz w:val="14"/>
                      </w:rPr>
                    </w:pPr>
                    <w:r w:rsidRPr="0041403C">
                      <w:rPr>
                        <w:rFonts w:eastAsia="Times New Roman"/>
                        <w:sz w:val="14"/>
                      </w:rPr>
                      <w:t>дифференциации доходов.) и т. п.</w:t>
                    </w:r>
                  </w:p>
                </w:txbxContent>
              </v:textbox>
            </v:shape>
            <v:shape id="Поле 15" o:spid="_x0000_s1039" type="#_x0000_t202" style="position:absolute;left:28879;top:17659;width:14180;height:105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GyfMIA&#10;AADbAAAADwAAAGRycy9kb3ducmV2LnhtbERP22rCQBB9F/yHZQp9000bIhLdhBIsFAqitqCPY3Zy&#10;odnZkN1q/Hu3UPBtDuc663w0nbjQ4FrLCl7mEQji0uqWawXfX++zJQjnkTV2lknBjRzk2XSyxlTb&#10;K+/pcvC1CCHsUlTQeN+nUrqyIYNubnviwFV2MOgDHGqpB7yGcNPJ1yhaSIMth4YGeyoaKn8Ov0bB&#10;tljYJD6Py2qz+7T7uorlKTkq9fw0vq1AeBr9Q/zv/tBhfgJ/v4QDZH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UbJ8wgAAANsAAAAPAAAAAAAAAAAAAAAAAJgCAABkcnMvZG93&#10;bnJldi54bWxQSwUGAAAAAAQABAD1AAAAhwMAAAAA&#10;" fillcolor="white [3201]" strokeweight=".5pt">
              <v:textbox>
                <w:txbxContent>
                  <w:p w:rsidR="00426BEC" w:rsidRPr="0041403C" w:rsidRDefault="00426BEC" w:rsidP="00973FBB">
                    <w:pPr>
                      <w:shd w:val="clear" w:color="auto" w:fill="FFFFFF"/>
                      <w:rPr>
                        <w:rFonts w:eastAsia="Times New Roman"/>
                        <w:b/>
                        <w:bCs/>
                        <w:spacing w:val="-1"/>
                        <w:sz w:val="14"/>
                      </w:rPr>
                    </w:pPr>
                    <w:r w:rsidRPr="0041403C">
                      <w:rPr>
                        <w:rFonts w:eastAsia="Times New Roman"/>
                        <w:b/>
                        <w:bCs/>
                        <w:spacing w:val="-1"/>
                        <w:sz w:val="14"/>
                      </w:rPr>
                      <w:t xml:space="preserve">Уровень безопасности </w:t>
                    </w:r>
                  </w:p>
                  <w:p w:rsidR="00426BEC" w:rsidRPr="0041403C" w:rsidRDefault="00426BEC" w:rsidP="00973FBB">
                    <w:pPr>
                      <w:shd w:val="clear" w:color="auto" w:fill="FFFFFF"/>
                      <w:rPr>
                        <w:rFonts w:eastAsia="Times New Roman"/>
                        <w:b/>
                        <w:bCs/>
                        <w:spacing w:val="-1"/>
                        <w:sz w:val="14"/>
                      </w:rPr>
                    </w:pPr>
                    <w:r w:rsidRPr="0041403C">
                      <w:rPr>
                        <w:rFonts w:eastAsia="Times New Roman"/>
                        <w:b/>
                        <w:bCs/>
                        <w:spacing w:val="-1"/>
                        <w:sz w:val="14"/>
                      </w:rPr>
                      <w:t xml:space="preserve">населения и качество </w:t>
                    </w:r>
                  </w:p>
                  <w:p w:rsidR="00426BEC" w:rsidRPr="0041403C" w:rsidRDefault="00426BEC" w:rsidP="00973FBB">
                    <w:pPr>
                      <w:shd w:val="clear" w:color="auto" w:fill="FFFFFF"/>
                      <w:rPr>
                        <w:sz w:val="14"/>
                      </w:rPr>
                    </w:pPr>
                    <w:r w:rsidRPr="0041403C">
                      <w:rPr>
                        <w:rFonts w:eastAsia="Times New Roman"/>
                        <w:b/>
                        <w:bCs/>
                        <w:spacing w:val="-1"/>
                        <w:sz w:val="14"/>
                      </w:rPr>
                      <w:t xml:space="preserve">трудовых </w:t>
                    </w:r>
                    <w:r w:rsidRPr="0041403C">
                      <w:rPr>
                        <w:rFonts w:eastAsia="Times New Roman"/>
                        <w:b/>
                        <w:bCs/>
                        <w:sz w:val="14"/>
                      </w:rPr>
                      <w:t>ресурсов</w:t>
                    </w:r>
                  </w:p>
                  <w:p w:rsidR="00426BEC" w:rsidRPr="0041403C" w:rsidRDefault="00426BEC" w:rsidP="00973FBB">
                    <w:pPr>
                      <w:shd w:val="clear" w:color="auto" w:fill="FFFFFF"/>
                      <w:tabs>
                        <w:tab w:val="left" w:pos="389"/>
                      </w:tabs>
                      <w:rPr>
                        <w:sz w:val="14"/>
                      </w:rPr>
                    </w:pPr>
                    <w:r w:rsidRPr="0041403C">
                      <w:rPr>
                        <w:sz w:val="14"/>
                      </w:rPr>
                      <w:t>-</w:t>
                    </w:r>
                    <w:r w:rsidRPr="0041403C">
                      <w:rPr>
                        <w:rFonts w:eastAsia="Times New Roman"/>
                        <w:sz w:val="14"/>
                      </w:rPr>
                      <w:t>уровень преступности</w:t>
                    </w:r>
                  </w:p>
                  <w:p w:rsidR="00426BEC" w:rsidRPr="0041403C" w:rsidRDefault="00426BEC" w:rsidP="00973FBB">
                    <w:pPr>
                      <w:shd w:val="clear" w:color="auto" w:fill="FFFFFF"/>
                      <w:tabs>
                        <w:tab w:val="left" w:pos="389"/>
                      </w:tabs>
                      <w:rPr>
                        <w:sz w:val="14"/>
                      </w:rPr>
                    </w:pPr>
                    <w:r w:rsidRPr="0041403C">
                      <w:rPr>
                        <w:sz w:val="14"/>
                      </w:rPr>
                      <w:t>-</w:t>
                    </w:r>
                    <w:r w:rsidRPr="0041403C">
                      <w:rPr>
                        <w:rFonts w:eastAsia="Times New Roman"/>
                        <w:spacing w:val="-1"/>
                        <w:sz w:val="14"/>
                      </w:rPr>
                      <w:t>безопасность населения</w:t>
                    </w:r>
                  </w:p>
                  <w:p w:rsidR="00426BEC" w:rsidRPr="0041403C" w:rsidRDefault="00426BEC" w:rsidP="00973FBB">
                    <w:pPr>
                      <w:shd w:val="clear" w:color="auto" w:fill="FFFFFF"/>
                      <w:rPr>
                        <w:sz w:val="14"/>
                      </w:rPr>
                    </w:pPr>
                    <w:r w:rsidRPr="0041403C">
                      <w:rPr>
                        <w:rFonts w:eastAsia="Times New Roman"/>
                        <w:spacing w:val="-1"/>
                        <w:sz w:val="14"/>
                      </w:rPr>
                      <w:t>на производстве и на дорогах</w:t>
                    </w:r>
                  </w:p>
                  <w:p w:rsidR="00426BEC" w:rsidRPr="0041403C" w:rsidRDefault="00426BEC" w:rsidP="00973FBB">
                    <w:pPr>
                      <w:shd w:val="clear" w:color="auto" w:fill="FFFFFF"/>
                      <w:tabs>
                        <w:tab w:val="left" w:pos="389"/>
                      </w:tabs>
                      <w:rPr>
                        <w:sz w:val="14"/>
                      </w:rPr>
                    </w:pPr>
                    <w:r w:rsidRPr="0041403C">
                      <w:rPr>
                        <w:sz w:val="14"/>
                      </w:rPr>
                      <w:t>-</w:t>
                    </w:r>
                    <w:r w:rsidRPr="0041403C">
                      <w:rPr>
                        <w:rFonts w:eastAsia="Times New Roman"/>
                        <w:sz w:val="14"/>
                      </w:rPr>
                      <w:t>уровень занятости</w:t>
                    </w:r>
                  </w:p>
                  <w:p w:rsidR="00426BEC" w:rsidRPr="0041403C" w:rsidRDefault="00426BEC" w:rsidP="00973FBB">
                    <w:pPr>
                      <w:rPr>
                        <w:rFonts w:eastAsia="Times New Roman"/>
                        <w:sz w:val="14"/>
                      </w:rPr>
                    </w:pPr>
                    <w:r w:rsidRPr="0041403C">
                      <w:rPr>
                        <w:sz w:val="14"/>
                      </w:rPr>
                      <w:t>-</w:t>
                    </w:r>
                    <w:r w:rsidRPr="0041403C">
                      <w:rPr>
                        <w:rFonts w:eastAsia="Times New Roman"/>
                        <w:sz w:val="14"/>
                      </w:rPr>
                      <w:t>уровень образования занятого</w:t>
                    </w:r>
                  </w:p>
                  <w:p w:rsidR="00426BEC" w:rsidRPr="0041403C" w:rsidRDefault="00426BEC" w:rsidP="00973FBB">
                    <w:pPr>
                      <w:rPr>
                        <w:sz w:val="18"/>
                      </w:rPr>
                    </w:pPr>
                    <w:r w:rsidRPr="0041403C">
                      <w:rPr>
                        <w:rFonts w:eastAsia="Times New Roman"/>
                        <w:sz w:val="14"/>
                      </w:rPr>
                      <w:t>и безработного населения и т. п.</w:t>
                    </w:r>
                  </w:p>
                </w:txbxContent>
              </v:textbox>
            </v:shape>
            <v:line id="Прямая соединительная линия 16" o:spid="_x0000_s1040" style="position:absolute;visibility:visible" from="4527,16419" to="36302,16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rQpcIAAADbAAAADwAAAGRycy9kb3ducmV2LnhtbERPTWvCQBC9C/6HZQq9iG7sQSW6iopC&#10;KQUxLeQ6ZMdsbHY2ZFeT/vtuQfA2j/c5q01va3Gn1leOFUwnCQjiwumKSwXfX8fxAoQPyBprx6Tg&#10;lzxs1sPBClPtOj7TPQuliCHsU1RgQmhSKX1hyKKfuIY4chfXWgwRtqXULXYx3NbyLUlm0mLFscFg&#10;Q3tDxU92swp2h+v2pM18tO/yMm+6zzzRH7lSry/9dgkiUB+e4of7Xcf5M/j/JR4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rQpcIAAADbAAAADwAAAAAAAAAAAAAA&#10;AAChAgAAZHJzL2Rvd25yZXYueG1sUEsFBgAAAAAEAAQA+QAAAJADAAAAAA==&#10;" strokecolor="black [3213]" strokeweight=".5pt"/>
            <v:line id="Прямая соединительная линия 17" o:spid="_x0000_s1041" style="position:absolute;visibility:visible" from="4527,16419" to="4527,17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Z1PsMAAADbAAAADwAAAGRycy9kb3ducmV2LnhtbERPTWvCQBC9F/wPyxR6KXVjD1VSN0FF&#10;QYpQTAu5DtlpNm12NmRXE/+9Kwi9zeN9zjIfbSvO1PvGsYLZNAFBXDndcK3g+2v3sgDhA7LG1jEp&#10;uJCHPJs8LDHVbuAjnYtQixjCPkUFJoQuldJXhiz6qeuII/fjeoshwr6WuschhttWvibJm7TYcGww&#10;2NHGUPVXnKyC9fZ39anN/HkzlHXZDYcy0R+lUk+P4+odRKAx/Ivv7r2O8+dw+yUeIL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GdT7DAAAA2wAAAA8AAAAAAAAAAAAA&#10;AAAAoQIAAGRycy9kb3ducmV2LnhtbFBLBQYAAAAABAAEAPkAAACRAwAAAAA=&#10;" strokecolor="black [3213]" strokeweight=".5pt"/>
            <v:line id="Прямая соединительная линия 19" o:spid="_x0000_s1042" style="position:absolute;visibility:visible" from="18586,16019" to="18586,17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VE18IAAADbAAAADwAAAGRycy9kb3ducmV2LnhtbERPTWvCQBC9C/6HZQQvUjd6aG3qKioK&#10;pRRELeQ6ZMdsNDsbsqtJ/323IHibx/uc+bKzlbhT40vHCibjBARx7nTJhYKf0+5lBsIHZI2VY1Lw&#10;Sx6Wi35vjql2LR/ofgyFiCHsU1RgQqhTKX1uyKIfu5o4cmfXWAwRNoXUDbYx3FZymiSv0mLJscFg&#10;TRtD+fV4swrW28tqr83baNNmRVa331mivzKlhoNu9QEiUBee4of7U8f57/D/Szx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1VE18IAAADbAAAADwAAAAAAAAAAAAAA&#10;AAChAgAAZHJzL2Rvd25yZXYueG1sUEsFBgAAAAAEAAQA+QAAAJADAAAAAA==&#10;" strokecolor="black [3213]" strokeweight=".5pt"/>
            <v:line id="Прямая соединительная линия 20" o:spid="_x0000_s1043" style="position:absolute;visibility:visible" from="36302,16419" to="36302,17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Mn98IAAADbAAAADwAAAGRycy9kb3ducmV2LnhtbERPz2vCMBS+C/sfwhvsIjPVg0rXtFTZ&#10;YMhA1EGvj+at6da8lCaz3X+/HASPH9/vrJhsJ640+NaxguUiAUFcO91yo+Dz8va8BeEDssbOMSn4&#10;Iw9F/jDLMNVu5BNdz6ERMYR9igpMCH0qpa8NWfQL1xNH7ssNFkOEQyP1gGMMt51cJclaWmw5Nhjs&#10;aW+o/jn/WgW71+/yqM1mvh+rpurHjyrRh0qpp8epfAERaAp38c39rhWs4vr4Jf4Amf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AMn98IAAADbAAAADwAAAAAAAAAAAAAA&#10;AAChAgAAZHJzL2Rvd25yZXYueG1sUEsFBgAAAAAEAAQA+QAAAJADAAAAAA==&#10;" strokecolor="black [3213]" strokeweight=".5pt"/>
            <w10:wrap type="none"/>
            <w10:anchorlock/>
          </v:group>
        </w:pict>
      </w:r>
    </w:p>
    <w:p w:rsidR="007F751F" w:rsidRPr="002B7051" w:rsidRDefault="00D135BD" w:rsidP="00F23A60">
      <w:pPr>
        <w:shd w:val="clear" w:color="auto" w:fill="FFFFFF"/>
        <w:jc w:val="center"/>
        <w:rPr>
          <w:rFonts w:eastAsia="Times New Roman"/>
          <w:szCs w:val="24"/>
        </w:rPr>
      </w:pPr>
      <w:r w:rsidRPr="002B7051">
        <w:rPr>
          <w:rFonts w:eastAsia="Times New Roman"/>
          <w:szCs w:val="24"/>
        </w:rPr>
        <w:t>Рис</w:t>
      </w:r>
      <w:r w:rsidR="0041403C" w:rsidRPr="002B7051">
        <w:rPr>
          <w:rFonts w:eastAsia="Times New Roman"/>
          <w:szCs w:val="24"/>
        </w:rPr>
        <w:t>унок</w:t>
      </w:r>
      <w:r w:rsidRPr="002B7051">
        <w:rPr>
          <w:rFonts w:eastAsia="Times New Roman"/>
          <w:szCs w:val="24"/>
        </w:rPr>
        <w:t xml:space="preserve"> 1</w:t>
      </w:r>
      <w:r w:rsidR="0041403C" w:rsidRPr="002B7051">
        <w:rPr>
          <w:rFonts w:eastAsia="Times New Roman"/>
          <w:szCs w:val="24"/>
        </w:rPr>
        <w:t xml:space="preserve"> – </w:t>
      </w:r>
      <w:r w:rsidRPr="002B7051">
        <w:rPr>
          <w:rFonts w:eastAsia="Times New Roman"/>
          <w:szCs w:val="24"/>
        </w:rPr>
        <w:t xml:space="preserve">Схема показателей, характеризующих качество жизни </w:t>
      </w:r>
    </w:p>
    <w:p w:rsidR="0041403C" w:rsidRPr="002B7051" w:rsidRDefault="00D135BD" w:rsidP="0041403C">
      <w:pPr>
        <w:shd w:val="clear" w:color="auto" w:fill="FFFFFF"/>
        <w:jc w:val="center"/>
        <w:rPr>
          <w:rFonts w:eastAsia="Times New Roman"/>
          <w:szCs w:val="24"/>
        </w:rPr>
      </w:pPr>
      <w:r w:rsidRPr="002B7051">
        <w:rPr>
          <w:rFonts w:eastAsia="Times New Roman"/>
          <w:szCs w:val="24"/>
        </w:rPr>
        <w:t>населения,</w:t>
      </w:r>
      <w:r w:rsidR="0041403C" w:rsidRPr="002B7051">
        <w:rPr>
          <w:rFonts w:eastAsia="Times New Roman"/>
          <w:szCs w:val="24"/>
        </w:rPr>
        <w:t xml:space="preserve"> </w:t>
      </w:r>
      <w:r w:rsidRPr="002B7051">
        <w:rPr>
          <w:rFonts w:eastAsia="Times New Roman"/>
          <w:szCs w:val="24"/>
        </w:rPr>
        <w:t xml:space="preserve">качество условий жизни </w:t>
      </w:r>
    </w:p>
    <w:p w:rsidR="00D135BD" w:rsidRPr="002B7051" w:rsidRDefault="00D135BD" w:rsidP="002F13E8">
      <w:pPr>
        <w:shd w:val="clear" w:color="auto" w:fill="FFFFFF"/>
        <w:ind w:firstLine="567"/>
        <w:jc w:val="both"/>
      </w:pPr>
      <w:r w:rsidRPr="002B7051">
        <w:rPr>
          <w:rFonts w:eastAsia="Times New Roman"/>
        </w:rPr>
        <w:t>Как видно из предлагаемой схемы, на качество жизни оказывает влияние и</w:t>
      </w:r>
      <w:r w:rsidR="002F13E8" w:rsidRPr="002B7051">
        <w:rPr>
          <w:rFonts w:eastAsia="Times New Roman"/>
        </w:rPr>
        <w:t xml:space="preserve"> </w:t>
      </w:r>
      <w:r w:rsidRPr="002B7051">
        <w:rPr>
          <w:rFonts w:eastAsia="Times New Roman"/>
        </w:rPr>
        <w:t xml:space="preserve">национальное богатство, поскольку является одним из основных </w:t>
      </w:r>
      <w:r w:rsidRPr="002B7051">
        <w:rPr>
          <w:rFonts w:eastAsia="Times New Roman"/>
        </w:rPr>
        <w:lastRenderedPageBreak/>
        <w:t>условий развития социально-экономических отношений. К</w:t>
      </w:r>
      <w:r w:rsidR="002F13E8" w:rsidRPr="002B7051">
        <w:rPr>
          <w:rFonts w:eastAsia="Times New Roman"/>
        </w:rPr>
        <w:t>ак определяет наука, его состав</w:t>
      </w:r>
      <w:r w:rsidRPr="002B7051">
        <w:rPr>
          <w:rFonts w:eastAsia="Times New Roman"/>
        </w:rPr>
        <w:t>ляют природные ресурсы, аккумулированный капитал и накоплен</w:t>
      </w:r>
      <w:r w:rsidR="002F13E8" w:rsidRPr="002B7051">
        <w:rPr>
          <w:rFonts w:eastAsia="Times New Roman"/>
        </w:rPr>
        <w:t>ное имущест</w:t>
      </w:r>
      <w:r w:rsidRPr="002B7051">
        <w:rPr>
          <w:rFonts w:eastAsia="Times New Roman"/>
        </w:rPr>
        <w:t>во, трудовой потенциал, интеллектуальное могущ</w:t>
      </w:r>
      <w:r w:rsidRPr="002B7051">
        <w:rPr>
          <w:rFonts w:eastAsia="Times New Roman"/>
        </w:rPr>
        <w:t>е</w:t>
      </w:r>
      <w:r w:rsidRPr="002B7051">
        <w:rPr>
          <w:rFonts w:eastAsia="Times New Roman"/>
        </w:rPr>
        <w:t>ство, искусство управления</w:t>
      </w:r>
      <w:r w:rsidR="002F13E8" w:rsidRPr="002B7051">
        <w:rPr>
          <w:rFonts w:eastAsia="Times New Roman"/>
        </w:rPr>
        <w:t xml:space="preserve"> </w:t>
      </w:r>
      <w:r w:rsidRPr="002B7051">
        <w:t>(</w:t>
      </w:r>
      <w:r w:rsidRPr="002B7051">
        <w:rPr>
          <w:rFonts w:eastAsia="Times New Roman"/>
        </w:rPr>
        <w:t>человеческий потенциал).</w:t>
      </w:r>
    </w:p>
    <w:p w:rsidR="00D135BD" w:rsidRPr="002B7051" w:rsidRDefault="00D135BD" w:rsidP="002F13E8">
      <w:pPr>
        <w:shd w:val="clear" w:color="auto" w:fill="FFFFFF"/>
        <w:ind w:firstLine="567"/>
        <w:jc w:val="both"/>
      </w:pPr>
      <w:r w:rsidRPr="002B7051">
        <w:rPr>
          <w:rFonts w:eastAsia="Times New Roman"/>
        </w:rPr>
        <w:t>Такая расширенная трактовка категории «качество жизни» отраж</w:t>
      </w:r>
      <w:r w:rsidRPr="002B7051">
        <w:rPr>
          <w:rFonts w:eastAsia="Times New Roman"/>
        </w:rPr>
        <w:t>а</w:t>
      </w:r>
      <w:r w:rsidRPr="002B7051">
        <w:rPr>
          <w:rFonts w:eastAsia="Times New Roman"/>
        </w:rPr>
        <w:t>ется и в</w:t>
      </w:r>
      <w:r w:rsidR="002A6161" w:rsidRPr="002B7051">
        <w:rPr>
          <w:rFonts w:eastAsia="Times New Roman"/>
        </w:rPr>
        <w:t xml:space="preserve"> </w:t>
      </w:r>
      <w:r w:rsidRPr="002B7051">
        <w:rPr>
          <w:rFonts w:eastAsia="Times New Roman"/>
        </w:rPr>
        <w:t>системе показателей. Специалисты предлагают объединить пок</w:t>
      </w:r>
      <w:r w:rsidRPr="002B7051">
        <w:rPr>
          <w:rFonts w:eastAsia="Times New Roman"/>
        </w:rPr>
        <w:t>а</w:t>
      </w:r>
      <w:r w:rsidR="002A6161" w:rsidRPr="002B7051">
        <w:rPr>
          <w:rFonts w:eastAsia="Times New Roman"/>
        </w:rPr>
        <w:t>затели, харак</w:t>
      </w:r>
      <w:r w:rsidRPr="002B7051">
        <w:rPr>
          <w:rFonts w:eastAsia="Times New Roman"/>
        </w:rPr>
        <w:t>теризующие и обусловливающие качество жизни населения, в 6 групп:</w:t>
      </w:r>
    </w:p>
    <w:p w:rsidR="00D135BD" w:rsidRPr="002B7051" w:rsidRDefault="00D135BD" w:rsidP="00B914D6">
      <w:pPr>
        <w:numPr>
          <w:ilvl w:val="0"/>
          <w:numId w:val="11"/>
        </w:numPr>
        <w:shd w:val="clear" w:color="auto" w:fill="FFFFFF"/>
        <w:tabs>
          <w:tab w:val="left" w:pos="1493"/>
        </w:tabs>
        <w:jc w:val="both"/>
        <w:rPr>
          <w:spacing w:val="-4"/>
        </w:rPr>
      </w:pPr>
      <w:r w:rsidRPr="002B7051">
        <w:rPr>
          <w:rFonts w:eastAsia="Times New Roman"/>
        </w:rPr>
        <w:t>Для оценки производства – показатели национального до</w:t>
      </w:r>
      <w:r w:rsidR="002A6161" w:rsidRPr="002B7051">
        <w:rPr>
          <w:rFonts w:eastAsia="Times New Roman"/>
        </w:rPr>
        <w:t>хода стра</w:t>
      </w:r>
      <w:r w:rsidRPr="002B7051">
        <w:rPr>
          <w:rFonts w:eastAsia="Times New Roman"/>
        </w:rPr>
        <w:t>ны, валового внутреннего продукта, их использование.</w:t>
      </w:r>
    </w:p>
    <w:p w:rsidR="00D135BD" w:rsidRPr="002B7051" w:rsidRDefault="00D135BD" w:rsidP="00B914D6">
      <w:pPr>
        <w:numPr>
          <w:ilvl w:val="0"/>
          <w:numId w:val="11"/>
        </w:numPr>
        <w:shd w:val="clear" w:color="auto" w:fill="FFFFFF"/>
        <w:tabs>
          <w:tab w:val="left" w:pos="1493"/>
        </w:tabs>
        <w:jc w:val="both"/>
        <w:rPr>
          <w:spacing w:val="-4"/>
        </w:rPr>
      </w:pPr>
      <w:r w:rsidRPr="002B7051">
        <w:rPr>
          <w:rFonts w:eastAsia="Times New Roman"/>
        </w:rPr>
        <w:t>Для обобщения оценки потребностей – показатели до</w:t>
      </w:r>
      <w:r w:rsidR="002A6161" w:rsidRPr="002B7051">
        <w:rPr>
          <w:rFonts w:eastAsia="Times New Roman"/>
        </w:rPr>
        <w:t>ходов и расхо</w:t>
      </w:r>
      <w:r w:rsidRPr="002B7051">
        <w:rPr>
          <w:rFonts w:eastAsia="Times New Roman"/>
        </w:rPr>
        <w:t>дов населения, состава и объема «продовольственной корзины».</w:t>
      </w:r>
    </w:p>
    <w:p w:rsidR="00D135BD" w:rsidRPr="002B7051" w:rsidRDefault="00D135BD" w:rsidP="00B914D6">
      <w:pPr>
        <w:numPr>
          <w:ilvl w:val="0"/>
          <w:numId w:val="11"/>
        </w:numPr>
        <w:shd w:val="clear" w:color="auto" w:fill="FFFFFF"/>
        <w:tabs>
          <w:tab w:val="left" w:pos="1493"/>
        </w:tabs>
        <w:jc w:val="both"/>
        <w:rPr>
          <w:spacing w:val="-4"/>
        </w:rPr>
      </w:pPr>
      <w:r w:rsidRPr="002B7051">
        <w:rPr>
          <w:rFonts w:eastAsia="Times New Roman"/>
          <w:spacing w:val="-2"/>
        </w:rPr>
        <w:t>Для оценки уровня потребления – показатели потребления нас</w:t>
      </w:r>
      <w:r w:rsidRPr="002B7051">
        <w:rPr>
          <w:rFonts w:eastAsia="Times New Roman"/>
          <w:spacing w:val="-2"/>
        </w:rPr>
        <w:t>е</w:t>
      </w:r>
      <w:r w:rsidRPr="002B7051">
        <w:rPr>
          <w:rFonts w:eastAsia="Times New Roman"/>
          <w:spacing w:val="-2"/>
        </w:rPr>
        <w:t xml:space="preserve">ления </w:t>
      </w:r>
      <w:r w:rsidRPr="002B7051">
        <w:rPr>
          <w:rFonts w:eastAsia="Times New Roman"/>
        </w:rPr>
        <w:t>материальных благ и услуг, в том числе обеспеченности жильем.</w:t>
      </w:r>
    </w:p>
    <w:p w:rsidR="00D135BD" w:rsidRPr="002B7051" w:rsidRDefault="00D135BD" w:rsidP="00B914D6">
      <w:pPr>
        <w:numPr>
          <w:ilvl w:val="0"/>
          <w:numId w:val="11"/>
        </w:numPr>
        <w:shd w:val="clear" w:color="auto" w:fill="FFFFFF"/>
        <w:tabs>
          <w:tab w:val="left" w:pos="1493"/>
        </w:tabs>
        <w:jc w:val="both"/>
        <w:rPr>
          <w:spacing w:val="-4"/>
        </w:rPr>
      </w:pPr>
      <w:r w:rsidRPr="002B7051">
        <w:rPr>
          <w:rFonts w:eastAsia="Times New Roman"/>
          <w:spacing w:val="-1"/>
        </w:rPr>
        <w:t>Для оценки культурно-бытовых условий жизни – показатели о</w:t>
      </w:r>
      <w:r w:rsidRPr="002B7051">
        <w:rPr>
          <w:rFonts w:eastAsia="Times New Roman"/>
          <w:spacing w:val="-1"/>
        </w:rPr>
        <w:t>б</w:t>
      </w:r>
      <w:r w:rsidR="002A6161" w:rsidRPr="002B7051">
        <w:rPr>
          <w:rFonts w:eastAsia="Times New Roman"/>
          <w:spacing w:val="-1"/>
        </w:rPr>
        <w:t>разо</w:t>
      </w:r>
      <w:r w:rsidRPr="002B7051">
        <w:rPr>
          <w:rFonts w:eastAsia="Times New Roman"/>
        </w:rPr>
        <w:t>вания и культуры.</w:t>
      </w:r>
    </w:p>
    <w:p w:rsidR="00D135BD" w:rsidRPr="002B7051" w:rsidRDefault="00D135BD" w:rsidP="00B914D6">
      <w:pPr>
        <w:numPr>
          <w:ilvl w:val="0"/>
          <w:numId w:val="11"/>
        </w:numPr>
        <w:shd w:val="clear" w:color="auto" w:fill="FFFFFF"/>
        <w:tabs>
          <w:tab w:val="left" w:pos="1493"/>
        </w:tabs>
        <w:jc w:val="both"/>
        <w:rPr>
          <w:spacing w:val="-4"/>
        </w:rPr>
      </w:pPr>
      <w:r w:rsidRPr="002B7051">
        <w:rPr>
          <w:rFonts w:eastAsia="Times New Roman"/>
        </w:rPr>
        <w:t>Для оценки социальных условий жизни – показатели занятости и бюджета времени населения.</w:t>
      </w:r>
    </w:p>
    <w:p w:rsidR="00D135BD" w:rsidRPr="002B7051" w:rsidRDefault="00D135BD" w:rsidP="002F13E8">
      <w:pPr>
        <w:shd w:val="clear" w:color="auto" w:fill="FFFFFF"/>
        <w:ind w:firstLine="567"/>
        <w:jc w:val="both"/>
      </w:pPr>
      <w:r w:rsidRPr="002B7051">
        <w:t xml:space="preserve">6. </w:t>
      </w:r>
      <w:r w:rsidRPr="002B7051">
        <w:rPr>
          <w:rFonts w:eastAsia="Times New Roman"/>
        </w:rPr>
        <w:t>Для оценки демографических посл</w:t>
      </w:r>
      <w:r w:rsidR="002A6161" w:rsidRPr="002B7051">
        <w:rPr>
          <w:rFonts w:eastAsia="Times New Roman"/>
        </w:rPr>
        <w:t>едствий роста уровня жизни – по</w:t>
      </w:r>
      <w:r w:rsidRPr="002B7051">
        <w:rPr>
          <w:rFonts w:eastAsia="Times New Roman"/>
        </w:rPr>
        <w:t>казатели численности, состава и воспроизводства населения (рожда</w:t>
      </w:r>
      <w:r w:rsidRPr="002B7051">
        <w:rPr>
          <w:rFonts w:eastAsia="Times New Roman"/>
        </w:rPr>
        <w:t>е</w:t>
      </w:r>
      <w:r w:rsidRPr="002B7051">
        <w:rPr>
          <w:rFonts w:eastAsia="Times New Roman"/>
        </w:rPr>
        <w:t>мость, смертность, продолжительность жизни).</w:t>
      </w:r>
    </w:p>
    <w:p w:rsidR="00D135BD" w:rsidRPr="002B7051" w:rsidRDefault="00D135BD" w:rsidP="002F13E8">
      <w:pPr>
        <w:shd w:val="clear" w:color="auto" w:fill="FFFFFF"/>
        <w:ind w:firstLine="567"/>
        <w:jc w:val="both"/>
      </w:pPr>
      <w:r w:rsidRPr="002B7051">
        <w:rPr>
          <w:rFonts w:eastAsia="Times New Roman"/>
        </w:rPr>
        <w:t>В отечественной науке в последние годы стала применяться си</w:t>
      </w:r>
      <w:r w:rsidR="002A6161" w:rsidRPr="002B7051">
        <w:rPr>
          <w:rFonts w:eastAsia="Times New Roman"/>
        </w:rPr>
        <w:t>стема обоб</w:t>
      </w:r>
      <w:r w:rsidRPr="002B7051">
        <w:rPr>
          <w:rFonts w:eastAsia="Times New Roman"/>
          <w:spacing w:val="-1"/>
        </w:rPr>
        <w:t>щающих показателей, которые комбинируются из нескольких эл</w:t>
      </w:r>
      <w:r w:rsidRPr="002B7051">
        <w:rPr>
          <w:rFonts w:eastAsia="Times New Roman"/>
          <w:spacing w:val="-1"/>
        </w:rPr>
        <w:t>е</w:t>
      </w:r>
      <w:r w:rsidR="002A6161" w:rsidRPr="002B7051">
        <w:rPr>
          <w:rFonts w:eastAsia="Times New Roman"/>
          <w:spacing w:val="-1"/>
        </w:rPr>
        <w:t>ментов, отра</w:t>
      </w:r>
      <w:r w:rsidRPr="002B7051">
        <w:rPr>
          <w:rFonts w:eastAsia="Times New Roman"/>
        </w:rPr>
        <w:t xml:space="preserve">жающих различные сферы жизнедеятельности населения. Использование обобщающих показателей позволяет проводить </w:t>
      </w:r>
      <w:r w:rsidRPr="002B7051">
        <w:rPr>
          <w:rFonts w:eastAsia="Times New Roman"/>
          <w:i/>
          <w:iCs/>
        </w:rPr>
        <w:t>сравн</w:t>
      </w:r>
      <w:r w:rsidRPr="002B7051">
        <w:rPr>
          <w:rFonts w:eastAsia="Times New Roman"/>
          <w:i/>
          <w:iCs/>
        </w:rPr>
        <w:t>и</w:t>
      </w:r>
      <w:r w:rsidRPr="002B7051">
        <w:rPr>
          <w:rFonts w:eastAsia="Times New Roman"/>
          <w:i/>
          <w:iCs/>
        </w:rPr>
        <w:t xml:space="preserve">тельно-типологический анализ, </w:t>
      </w:r>
      <w:r w:rsidRPr="002B7051">
        <w:rPr>
          <w:rFonts w:eastAsia="Times New Roman"/>
        </w:rPr>
        <w:t>т. е. оценивать социально-экономическое положение и уровень жизни населения в разных странах и т. д. К таким обоб</w:t>
      </w:r>
      <w:r w:rsidR="002A6161" w:rsidRPr="002B7051">
        <w:rPr>
          <w:rFonts w:eastAsia="Times New Roman"/>
        </w:rPr>
        <w:t>щающим показателям специа</w:t>
      </w:r>
      <w:r w:rsidRPr="002B7051">
        <w:rPr>
          <w:rFonts w:eastAsia="Times New Roman"/>
        </w:rPr>
        <w:t>листы стали относить Индекс челов</w:t>
      </w:r>
      <w:r w:rsidRPr="002B7051">
        <w:rPr>
          <w:rFonts w:eastAsia="Times New Roman"/>
        </w:rPr>
        <w:t>е</w:t>
      </w:r>
      <w:r w:rsidRPr="002B7051">
        <w:rPr>
          <w:rFonts w:eastAsia="Times New Roman"/>
        </w:rPr>
        <w:t>ческого развития, индекс интеллек</w:t>
      </w:r>
      <w:r w:rsidR="002A6161" w:rsidRPr="002B7051">
        <w:rPr>
          <w:rFonts w:eastAsia="Times New Roman"/>
        </w:rPr>
        <w:t>туаль</w:t>
      </w:r>
      <w:r w:rsidRPr="002B7051">
        <w:rPr>
          <w:rFonts w:eastAsia="Times New Roman"/>
        </w:rPr>
        <w:t>ного потенциала человечества, человечески</w:t>
      </w:r>
      <w:r w:rsidR="002A6161" w:rsidRPr="002B7051">
        <w:rPr>
          <w:rFonts w:eastAsia="Times New Roman"/>
        </w:rPr>
        <w:t>й капитал на душу населения, ко</w:t>
      </w:r>
      <w:r w:rsidRPr="002B7051">
        <w:rPr>
          <w:rFonts w:eastAsia="Times New Roman"/>
        </w:rPr>
        <w:t>эффициент жизнеспособности населения.</w:t>
      </w:r>
    </w:p>
    <w:p w:rsidR="00D135BD" w:rsidRPr="002B7051" w:rsidRDefault="00D135BD" w:rsidP="002F13E8">
      <w:pPr>
        <w:shd w:val="clear" w:color="auto" w:fill="FFFFFF"/>
        <w:ind w:firstLine="567"/>
        <w:jc w:val="both"/>
      </w:pPr>
      <w:r w:rsidRPr="002B7051">
        <w:rPr>
          <w:rFonts w:eastAsia="Times New Roman"/>
        </w:rPr>
        <w:t>Эта формула комбинированного подхода к определению социал</w:t>
      </w:r>
      <w:r w:rsidRPr="002B7051">
        <w:rPr>
          <w:rFonts w:eastAsia="Times New Roman"/>
        </w:rPr>
        <w:t>ь</w:t>
      </w:r>
      <w:r w:rsidRPr="002B7051">
        <w:rPr>
          <w:rFonts w:eastAsia="Times New Roman"/>
        </w:rPr>
        <w:t>но-индивидуального человеческого и общественного потенциала их ра</w:t>
      </w:r>
      <w:r w:rsidRPr="002B7051">
        <w:rPr>
          <w:rFonts w:eastAsia="Times New Roman"/>
        </w:rPr>
        <w:t>з</w:t>
      </w:r>
      <w:r w:rsidR="002A6161" w:rsidRPr="002B7051">
        <w:rPr>
          <w:rFonts w:eastAsia="Times New Roman"/>
        </w:rPr>
        <w:t>вития яви</w:t>
      </w:r>
      <w:r w:rsidRPr="002B7051">
        <w:rPr>
          <w:rFonts w:eastAsia="Times New Roman"/>
        </w:rPr>
        <w:t>лась наиболее объективной и продуманной, поэтому ООН пр</w:t>
      </w:r>
      <w:r w:rsidRPr="002B7051">
        <w:rPr>
          <w:rFonts w:eastAsia="Times New Roman"/>
        </w:rPr>
        <w:t>и</w:t>
      </w:r>
      <w:r w:rsidR="002A6161" w:rsidRPr="002B7051">
        <w:rPr>
          <w:rFonts w:eastAsia="Times New Roman"/>
        </w:rPr>
        <w:t>няла ее в качест</w:t>
      </w:r>
      <w:r w:rsidRPr="002B7051">
        <w:rPr>
          <w:rFonts w:eastAsia="Times New Roman"/>
          <w:spacing w:val="-1"/>
        </w:rPr>
        <w:t>ве основного методологического инструмента</w:t>
      </w:r>
      <w:r w:rsidR="00932C96" w:rsidRPr="002B7051">
        <w:rPr>
          <w:rFonts w:eastAsia="Times New Roman"/>
          <w:spacing w:val="-1"/>
        </w:rPr>
        <w:t>. Диапазон расчета индекса чело</w:t>
      </w:r>
      <w:r w:rsidRPr="002B7051">
        <w:rPr>
          <w:rFonts w:eastAsia="Times New Roman"/>
          <w:spacing w:val="-1"/>
        </w:rPr>
        <w:t>веческого развития широк и охватывает про</w:t>
      </w:r>
      <w:r w:rsidR="002A6161" w:rsidRPr="002B7051">
        <w:rPr>
          <w:rFonts w:eastAsia="Times New Roman"/>
          <w:spacing w:val="-1"/>
        </w:rPr>
        <w:t>странство от ожидаемой продолжи</w:t>
      </w:r>
      <w:r w:rsidRPr="002B7051">
        <w:rPr>
          <w:rFonts w:eastAsia="Times New Roman"/>
        </w:rPr>
        <w:t xml:space="preserve">тельности жизни до уровня образования и ВВП на душу населения. С 1990 г. </w:t>
      </w:r>
      <w:r w:rsidRPr="002B7051">
        <w:rPr>
          <w:rFonts w:eastAsia="Times New Roman"/>
          <w:spacing w:val="-1"/>
        </w:rPr>
        <w:t>публикуются данные о величине ИЧР по 175</w:t>
      </w:r>
      <w:r w:rsidR="002A6161" w:rsidRPr="002B7051">
        <w:rPr>
          <w:rFonts w:eastAsia="Times New Roman"/>
          <w:spacing w:val="-1"/>
        </w:rPr>
        <w:t xml:space="preserve"> странам, входящем в ООН. Совет</w:t>
      </w:r>
      <w:r w:rsidRPr="002B7051">
        <w:rPr>
          <w:rFonts w:eastAsia="Times New Roman"/>
        </w:rPr>
        <w:t>ский Союз по основным его показателям занимал первые или ведущие места в мире. Однако после разрушения СССР в кор</w:t>
      </w:r>
      <w:r w:rsidR="002A6161" w:rsidRPr="002B7051">
        <w:rPr>
          <w:rFonts w:eastAsia="Times New Roman"/>
        </w:rPr>
        <w:t>не изменился и уровень жизни на</w:t>
      </w:r>
      <w:r w:rsidRPr="002B7051">
        <w:rPr>
          <w:rFonts w:eastAsia="Times New Roman"/>
        </w:rPr>
        <w:t xml:space="preserve">селения. В соответствии с официальной информацией, в 2001 г. для России он </w:t>
      </w:r>
      <w:r w:rsidRPr="002B7051">
        <w:rPr>
          <w:rFonts w:eastAsia="Times New Roman"/>
          <w:spacing w:val="-1"/>
        </w:rPr>
        <w:t>состав</w:t>
      </w:r>
      <w:r w:rsidR="00932C96" w:rsidRPr="002B7051">
        <w:rPr>
          <w:rFonts w:eastAsia="Times New Roman"/>
          <w:spacing w:val="-1"/>
        </w:rPr>
        <w:t>лял</w:t>
      </w:r>
      <w:r w:rsidRPr="002B7051">
        <w:rPr>
          <w:rFonts w:eastAsia="Times New Roman"/>
          <w:spacing w:val="-1"/>
        </w:rPr>
        <w:t xml:space="preserve"> 0,779, т. е. </w:t>
      </w:r>
      <w:r w:rsidRPr="002B7051">
        <w:rPr>
          <w:rFonts w:eastAsia="Times New Roman"/>
          <w:spacing w:val="-1"/>
        </w:rPr>
        <w:lastRenderedPageBreak/>
        <w:t>наша страна по данному показателю находи</w:t>
      </w:r>
      <w:r w:rsidR="00932C96" w:rsidRPr="002B7051">
        <w:rPr>
          <w:rFonts w:eastAsia="Times New Roman"/>
          <w:spacing w:val="-1"/>
        </w:rPr>
        <w:t>лась</w:t>
      </w:r>
      <w:r w:rsidRPr="002B7051">
        <w:rPr>
          <w:rFonts w:eastAsia="Times New Roman"/>
          <w:spacing w:val="-1"/>
        </w:rPr>
        <w:t xml:space="preserve"> на 63 месте </w:t>
      </w:r>
      <w:r w:rsidRPr="002B7051">
        <w:rPr>
          <w:rFonts w:eastAsia="Times New Roman"/>
        </w:rPr>
        <w:t>среди стран со средним уровнем развития человеческого потенциала.</w:t>
      </w:r>
      <w:r w:rsidR="00932C96" w:rsidRPr="002B7051">
        <w:rPr>
          <w:rFonts w:eastAsia="Times New Roman"/>
        </w:rPr>
        <w:t xml:space="preserve"> А </w:t>
      </w:r>
      <w:r w:rsidR="00932C96" w:rsidRPr="002B7051">
        <w:t xml:space="preserve">в рейтинге 2013 года Российская Федерация занимает уже 55 место с </w:t>
      </w:r>
      <w:hyperlink r:id="rId9" w:history="1">
        <w:r w:rsidR="00932C96" w:rsidRPr="002B7051">
          <w:rPr>
            <w:rStyle w:val="a8"/>
            <w:color w:val="auto"/>
            <w:u w:val="none"/>
          </w:rPr>
          <w:t>ИЧР</w:t>
        </w:r>
      </w:hyperlink>
      <w:r w:rsidR="00932C96" w:rsidRPr="002B7051">
        <w:t xml:space="preserve"> 0,788 и нах</w:t>
      </w:r>
      <w:r w:rsidR="00932C96" w:rsidRPr="002B7051">
        <w:t>о</w:t>
      </w:r>
      <w:r w:rsidR="00932C96" w:rsidRPr="002B7051">
        <w:t>дится в середине списка высокоразвитых, по оценке ПРООН, государств. Основные показатели России таковы: средняя ожидаемая продолжител</w:t>
      </w:r>
      <w:r w:rsidR="00932C96" w:rsidRPr="002B7051">
        <w:t>ь</w:t>
      </w:r>
      <w:r w:rsidR="00932C96" w:rsidRPr="002B7051">
        <w:t>ность жизни при рождении – 69,1 лет; средняя продолжительность пол</w:t>
      </w:r>
      <w:r w:rsidR="00932C96" w:rsidRPr="002B7051">
        <w:t>у</w:t>
      </w:r>
      <w:r w:rsidR="00932C96" w:rsidRPr="002B7051">
        <w:t>чения образования – 11,7 лет; валовой национальный доход надушу нас</w:t>
      </w:r>
      <w:r w:rsidR="00932C96" w:rsidRPr="002B7051">
        <w:t>е</w:t>
      </w:r>
      <w:r w:rsidR="00932C96" w:rsidRPr="002B7051">
        <w:t>ления – $ 14 461 в год.</w:t>
      </w:r>
    </w:p>
    <w:p w:rsidR="00D135BD" w:rsidRPr="002B7051" w:rsidRDefault="00D135BD" w:rsidP="004B2507">
      <w:pPr>
        <w:shd w:val="clear" w:color="auto" w:fill="FFFFFF"/>
        <w:spacing w:before="240" w:after="120"/>
        <w:ind w:firstLine="567"/>
        <w:jc w:val="both"/>
        <w:rPr>
          <w:sz w:val="22"/>
          <w:u w:val="single"/>
        </w:rPr>
      </w:pPr>
      <w:r w:rsidRPr="002B7051">
        <w:rPr>
          <w:rFonts w:eastAsia="Times New Roman"/>
          <w:b/>
          <w:bCs/>
          <w:sz w:val="22"/>
          <w:u w:val="single"/>
        </w:rPr>
        <w:t>Задания для повторения материала</w:t>
      </w:r>
    </w:p>
    <w:p w:rsidR="00B01ABB" w:rsidRPr="002B7051" w:rsidRDefault="00B01ABB" w:rsidP="00B01ABB">
      <w:pPr>
        <w:numPr>
          <w:ilvl w:val="0"/>
          <w:numId w:val="12"/>
        </w:numPr>
        <w:shd w:val="clear" w:color="auto" w:fill="FFFFFF"/>
        <w:tabs>
          <w:tab w:val="left" w:pos="840"/>
        </w:tabs>
        <w:jc w:val="both"/>
        <w:rPr>
          <w:spacing w:val="-26"/>
        </w:rPr>
      </w:pPr>
      <w:r w:rsidRPr="002B7051">
        <w:rPr>
          <w:rFonts w:eastAsia="Times New Roman"/>
          <w:spacing w:val="-1"/>
        </w:rPr>
        <w:t>Составьте</w:t>
      </w:r>
      <w:r w:rsidRPr="002B7051">
        <w:rPr>
          <w:rFonts w:eastAsia="Times New Roman"/>
          <w:spacing w:val="-2"/>
        </w:rPr>
        <w:t xml:space="preserve"> </w:t>
      </w:r>
      <w:r w:rsidRPr="002B7051">
        <w:rPr>
          <w:rFonts w:eastAsia="Times New Roman"/>
          <w:spacing w:val="-1"/>
        </w:rPr>
        <w:t>схему</w:t>
      </w:r>
      <w:r w:rsidRPr="002B7051">
        <w:rPr>
          <w:rFonts w:eastAsia="Times New Roman"/>
          <w:spacing w:val="-2"/>
        </w:rPr>
        <w:t xml:space="preserve"> управления социальной сферы, содержащую о</w:t>
      </w:r>
      <w:r w:rsidRPr="002B7051">
        <w:rPr>
          <w:rFonts w:eastAsia="Times New Roman"/>
          <w:spacing w:val="-2"/>
        </w:rPr>
        <w:t>с</w:t>
      </w:r>
      <w:r w:rsidRPr="002B7051">
        <w:rPr>
          <w:rFonts w:eastAsia="Times New Roman"/>
          <w:spacing w:val="-2"/>
        </w:rPr>
        <w:t xml:space="preserve">новные </w:t>
      </w:r>
      <w:r w:rsidRPr="002B7051">
        <w:rPr>
          <w:rFonts w:eastAsia="Times New Roman"/>
        </w:rPr>
        <w:t>отрасли и направления регулирования.</w:t>
      </w:r>
    </w:p>
    <w:p w:rsidR="00D135BD" w:rsidRPr="002B7051" w:rsidRDefault="00D135BD" w:rsidP="00330288">
      <w:pPr>
        <w:numPr>
          <w:ilvl w:val="0"/>
          <w:numId w:val="12"/>
        </w:numPr>
        <w:shd w:val="clear" w:color="auto" w:fill="FFFFFF"/>
        <w:tabs>
          <w:tab w:val="left" w:pos="840"/>
        </w:tabs>
        <w:spacing w:before="120"/>
        <w:jc w:val="both"/>
        <w:rPr>
          <w:spacing w:val="-15"/>
        </w:rPr>
      </w:pPr>
      <w:r w:rsidRPr="002B7051">
        <w:rPr>
          <w:rFonts w:eastAsia="Times New Roman"/>
          <w:spacing w:val="-1"/>
        </w:rPr>
        <w:t>Заполните следующую таблицу:</w:t>
      </w:r>
    </w:p>
    <w:p w:rsidR="00D135BD" w:rsidRPr="002B7051" w:rsidRDefault="00D135BD" w:rsidP="003B2CD6">
      <w:pPr>
        <w:shd w:val="clear" w:color="auto" w:fill="FFFFFF"/>
        <w:spacing w:before="60" w:after="60"/>
        <w:jc w:val="center"/>
      </w:pPr>
      <w:r w:rsidRPr="002B7051">
        <w:rPr>
          <w:rFonts w:eastAsia="Times New Roman"/>
          <w:b/>
          <w:bCs/>
        </w:rPr>
        <w:t>Концепции управления социальной сферой</w:t>
      </w:r>
    </w:p>
    <w:tbl>
      <w:tblPr>
        <w:tblStyle w:val="a3"/>
        <w:tblW w:w="0" w:type="auto"/>
        <w:tblLook w:val="04A0"/>
      </w:tblPr>
      <w:tblGrid>
        <w:gridCol w:w="1245"/>
        <w:gridCol w:w="1516"/>
        <w:gridCol w:w="1293"/>
        <w:gridCol w:w="1306"/>
        <w:gridCol w:w="1263"/>
      </w:tblGrid>
      <w:tr w:rsidR="002A6161" w:rsidRPr="002B7051" w:rsidTr="00AE1236">
        <w:tc>
          <w:tcPr>
            <w:tcW w:w="1245" w:type="dxa"/>
            <w:vAlign w:val="center"/>
          </w:tcPr>
          <w:p w:rsidR="002A6161" w:rsidRPr="002B7051" w:rsidRDefault="002A6161" w:rsidP="00135E01">
            <w:pPr>
              <w:shd w:val="clear" w:color="auto" w:fill="FFFFFF"/>
              <w:jc w:val="center"/>
            </w:pPr>
            <w:r w:rsidRPr="002B7051">
              <w:rPr>
                <w:rFonts w:eastAsia="Times New Roman"/>
                <w:iCs/>
                <w:spacing w:val="-1"/>
              </w:rPr>
              <w:t>Название концепции</w:t>
            </w:r>
          </w:p>
        </w:tc>
        <w:tc>
          <w:tcPr>
            <w:tcW w:w="1516" w:type="dxa"/>
            <w:vAlign w:val="center"/>
          </w:tcPr>
          <w:p w:rsidR="002A6161" w:rsidRPr="002B7051" w:rsidRDefault="002A6161" w:rsidP="00135E01">
            <w:pPr>
              <w:shd w:val="clear" w:color="auto" w:fill="FFFFFF"/>
              <w:jc w:val="center"/>
              <w:rPr>
                <w:rFonts w:eastAsia="Times New Roman"/>
                <w:iCs/>
              </w:rPr>
            </w:pPr>
            <w:r w:rsidRPr="002B7051">
              <w:rPr>
                <w:rFonts w:eastAsia="Times New Roman"/>
                <w:iCs/>
              </w:rPr>
              <w:t xml:space="preserve">Краткая </w:t>
            </w:r>
          </w:p>
          <w:p w:rsidR="002A6161" w:rsidRPr="002B7051" w:rsidRDefault="002A6161" w:rsidP="00135E01">
            <w:pPr>
              <w:shd w:val="clear" w:color="auto" w:fill="FFFFFF"/>
              <w:jc w:val="center"/>
            </w:pPr>
            <w:r w:rsidRPr="002B7051">
              <w:rPr>
                <w:rFonts w:eastAsia="Times New Roman"/>
                <w:iCs/>
                <w:spacing w:val="-2"/>
              </w:rPr>
              <w:t>характеристика</w:t>
            </w:r>
          </w:p>
        </w:tc>
        <w:tc>
          <w:tcPr>
            <w:tcW w:w="1293" w:type="dxa"/>
            <w:vAlign w:val="center"/>
          </w:tcPr>
          <w:p w:rsidR="002A6161" w:rsidRPr="002B7051" w:rsidRDefault="002A6161" w:rsidP="00135E01">
            <w:pPr>
              <w:shd w:val="clear" w:color="auto" w:fill="FFFFFF"/>
              <w:jc w:val="center"/>
              <w:rPr>
                <w:rFonts w:eastAsia="Times New Roman"/>
                <w:iCs/>
              </w:rPr>
            </w:pPr>
            <w:r w:rsidRPr="002B7051">
              <w:rPr>
                <w:rFonts w:eastAsia="Times New Roman"/>
                <w:iCs/>
              </w:rPr>
              <w:t xml:space="preserve">Область </w:t>
            </w:r>
          </w:p>
          <w:p w:rsidR="002A6161" w:rsidRPr="002B7051" w:rsidRDefault="002A6161" w:rsidP="00135E01">
            <w:pPr>
              <w:shd w:val="clear" w:color="auto" w:fill="FFFFFF"/>
              <w:jc w:val="center"/>
            </w:pPr>
            <w:r w:rsidRPr="002B7051">
              <w:rPr>
                <w:rFonts w:eastAsia="Times New Roman"/>
                <w:iCs/>
              </w:rPr>
              <w:t>применения</w:t>
            </w:r>
          </w:p>
        </w:tc>
        <w:tc>
          <w:tcPr>
            <w:tcW w:w="1306" w:type="dxa"/>
            <w:vAlign w:val="center"/>
          </w:tcPr>
          <w:p w:rsidR="002A6161" w:rsidRPr="002B7051" w:rsidRDefault="002A6161" w:rsidP="00135E01">
            <w:pPr>
              <w:shd w:val="clear" w:color="auto" w:fill="FFFFFF"/>
              <w:jc w:val="center"/>
            </w:pPr>
            <w:r w:rsidRPr="002B7051">
              <w:rPr>
                <w:rFonts w:eastAsia="Times New Roman"/>
                <w:iCs/>
                <w:spacing w:val="-2"/>
              </w:rPr>
              <w:t>Достоинства</w:t>
            </w:r>
          </w:p>
        </w:tc>
        <w:tc>
          <w:tcPr>
            <w:tcW w:w="1263" w:type="dxa"/>
            <w:vAlign w:val="center"/>
          </w:tcPr>
          <w:p w:rsidR="002A6161" w:rsidRPr="002B7051" w:rsidRDefault="002A6161" w:rsidP="00135E01">
            <w:pPr>
              <w:shd w:val="clear" w:color="auto" w:fill="FFFFFF"/>
              <w:jc w:val="center"/>
            </w:pPr>
            <w:r w:rsidRPr="002B7051">
              <w:rPr>
                <w:rFonts w:eastAsia="Times New Roman"/>
                <w:iCs/>
                <w:spacing w:val="-3"/>
              </w:rPr>
              <w:t>Недостатки</w:t>
            </w:r>
          </w:p>
        </w:tc>
      </w:tr>
      <w:tr w:rsidR="002A6161" w:rsidRPr="002B7051" w:rsidTr="00AE1236">
        <w:tc>
          <w:tcPr>
            <w:tcW w:w="1245" w:type="dxa"/>
          </w:tcPr>
          <w:p w:rsidR="002A6161" w:rsidRPr="002B7051" w:rsidRDefault="002A6161" w:rsidP="002A6161">
            <w:pPr>
              <w:jc w:val="both"/>
            </w:pPr>
          </w:p>
        </w:tc>
        <w:tc>
          <w:tcPr>
            <w:tcW w:w="1516" w:type="dxa"/>
          </w:tcPr>
          <w:p w:rsidR="002A6161" w:rsidRPr="002B7051" w:rsidRDefault="002A6161" w:rsidP="002A6161">
            <w:pPr>
              <w:jc w:val="both"/>
            </w:pPr>
          </w:p>
        </w:tc>
        <w:tc>
          <w:tcPr>
            <w:tcW w:w="1293" w:type="dxa"/>
          </w:tcPr>
          <w:p w:rsidR="002A6161" w:rsidRPr="002B7051" w:rsidRDefault="002A6161" w:rsidP="002A6161">
            <w:pPr>
              <w:jc w:val="both"/>
            </w:pPr>
          </w:p>
        </w:tc>
        <w:tc>
          <w:tcPr>
            <w:tcW w:w="1306" w:type="dxa"/>
          </w:tcPr>
          <w:p w:rsidR="002A6161" w:rsidRPr="002B7051" w:rsidRDefault="002A6161" w:rsidP="002A6161">
            <w:pPr>
              <w:jc w:val="both"/>
            </w:pPr>
          </w:p>
        </w:tc>
        <w:tc>
          <w:tcPr>
            <w:tcW w:w="1263" w:type="dxa"/>
          </w:tcPr>
          <w:p w:rsidR="002A6161" w:rsidRPr="002B7051" w:rsidRDefault="002A6161" w:rsidP="002A6161">
            <w:pPr>
              <w:jc w:val="both"/>
            </w:pPr>
          </w:p>
        </w:tc>
      </w:tr>
      <w:tr w:rsidR="002A6161" w:rsidRPr="002B7051" w:rsidTr="00AE1236">
        <w:tc>
          <w:tcPr>
            <w:tcW w:w="1245" w:type="dxa"/>
          </w:tcPr>
          <w:p w:rsidR="002A6161" w:rsidRPr="002B7051" w:rsidRDefault="002A6161" w:rsidP="002A6161">
            <w:pPr>
              <w:jc w:val="both"/>
            </w:pPr>
          </w:p>
        </w:tc>
        <w:tc>
          <w:tcPr>
            <w:tcW w:w="1516" w:type="dxa"/>
          </w:tcPr>
          <w:p w:rsidR="002A6161" w:rsidRPr="002B7051" w:rsidRDefault="002A6161" w:rsidP="002A6161">
            <w:pPr>
              <w:jc w:val="both"/>
            </w:pPr>
          </w:p>
        </w:tc>
        <w:tc>
          <w:tcPr>
            <w:tcW w:w="1293" w:type="dxa"/>
          </w:tcPr>
          <w:p w:rsidR="002A6161" w:rsidRPr="002B7051" w:rsidRDefault="002A6161" w:rsidP="002A6161">
            <w:pPr>
              <w:jc w:val="both"/>
            </w:pPr>
          </w:p>
        </w:tc>
        <w:tc>
          <w:tcPr>
            <w:tcW w:w="1306" w:type="dxa"/>
          </w:tcPr>
          <w:p w:rsidR="002A6161" w:rsidRPr="002B7051" w:rsidRDefault="002A6161" w:rsidP="002A6161">
            <w:pPr>
              <w:jc w:val="both"/>
            </w:pPr>
          </w:p>
        </w:tc>
        <w:tc>
          <w:tcPr>
            <w:tcW w:w="1263" w:type="dxa"/>
          </w:tcPr>
          <w:p w:rsidR="002A6161" w:rsidRPr="002B7051" w:rsidRDefault="002A6161" w:rsidP="002A6161">
            <w:pPr>
              <w:jc w:val="both"/>
            </w:pPr>
          </w:p>
        </w:tc>
      </w:tr>
      <w:tr w:rsidR="002A6161" w:rsidRPr="002B7051" w:rsidTr="00AE1236">
        <w:tc>
          <w:tcPr>
            <w:tcW w:w="1245" w:type="dxa"/>
          </w:tcPr>
          <w:p w:rsidR="002A6161" w:rsidRPr="002B7051" w:rsidRDefault="002A6161" w:rsidP="002A6161">
            <w:pPr>
              <w:jc w:val="both"/>
            </w:pPr>
          </w:p>
        </w:tc>
        <w:tc>
          <w:tcPr>
            <w:tcW w:w="1516" w:type="dxa"/>
          </w:tcPr>
          <w:p w:rsidR="002A6161" w:rsidRPr="002B7051" w:rsidRDefault="002A6161" w:rsidP="002A6161">
            <w:pPr>
              <w:jc w:val="both"/>
            </w:pPr>
          </w:p>
        </w:tc>
        <w:tc>
          <w:tcPr>
            <w:tcW w:w="1293" w:type="dxa"/>
          </w:tcPr>
          <w:p w:rsidR="002A6161" w:rsidRPr="002B7051" w:rsidRDefault="002A6161" w:rsidP="002A6161">
            <w:pPr>
              <w:jc w:val="both"/>
            </w:pPr>
          </w:p>
        </w:tc>
        <w:tc>
          <w:tcPr>
            <w:tcW w:w="1306" w:type="dxa"/>
          </w:tcPr>
          <w:p w:rsidR="002A6161" w:rsidRPr="002B7051" w:rsidRDefault="002A6161" w:rsidP="002A6161">
            <w:pPr>
              <w:jc w:val="both"/>
            </w:pPr>
          </w:p>
        </w:tc>
        <w:tc>
          <w:tcPr>
            <w:tcW w:w="1263" w:type="dxa"/>
          </w:tcPr>
          <w:p w:rsidR="002A6161" w:rsidRPr="002B7051" w:rsidRDefault="002A6161" w:rsidP="002A6161">
            <w:pPr>
              <w:jc w:val="both"/>
            </w:pPr>
          </w:p>
        </w:tc>
      </w:tr>
      <w:tr w:rsidR="00B01ABB" w:rsidRPr="002B7051" w:rsidTr="00AE1236">
        <w:tc>
          <w:tcPr>
            <w:tcW w:w="1245" w:type="dxa"/>
          </w:tcPr>
          <w:p w:rsidR="00B01ABB" w:rsidRPr="002B7051" w:rsidRDefault="00B01ABB" w:rsidP="002A6161">
            <w:pPr>
              <w:jc w:val="both"/>
            </w:pPr>
          </w:p>
        </w:tc>
        <w:tc>
          <w:tcPr>
            <w:tcW w:w="1516" w:type="dxa"/>
          </w:tcPr>
          <w:p w:rsidR="00B01ABB" w:rsidRPr="002B7051" w:rsidRDefault="00B01ABB" w:rsidP="002A6161">
            <w:pPr>
              <w:jc w:val="both"/>
            </w:pPr>
          </w:p>
        </w:tc>
        <w:tc>
          <w:tcPr>
            <w:tcW w:w="1293" w:type="dxa"/>
          </w:tcPr>
          <w:p w:rsidR="00B01ABB" w:rsidRPr="002B7051" w:rsidRDefault="00B01ABB" w:rsidP="002A6161">
            <w:pPr>
              <w:jc w:val="both"/>
            </w:pPr>
          </w:p>
        </w:tc>
        <w:tc>
          <w:tcPr>
            <w:tcW w:w="1306" w:type="dxa"/>
          </w:tcPr>
          <w:p w:rsidR="00B01ABB" w:rsidRPr="002B7051" w:rsidRDefault="00B01ABB" w:rsidP="002A6161">
            <w:pPr>
              <w:jc w:val="both"/>
            </w:pPr>
          </w:p>
        </w:tc>
        <w:tc>
          <w:tcPr>
            <w:tcW w:w="1263" w:type="dxa"/>
          </w:tcPr>
          <w:p w:rsidR="00B01ABB" w:rsidRPr="002B7051" w:rsidRDefault="00B01ABB" w:rsidP="002A6161">
            <w:pPr>
              <w:jc w:val="both"/>
            </w:pPr>
          </w:p>
        </w:tc>
      </w:tr>
    </w:tbl>
    <w:p w:rsidR="003B2CD6" w:rsidRPr="002B7051" w:rsidRDefault="003B2CD6" w:rsidP="00330288">
      <w:pPr>
        <w:pStyle w:val="a7"/>
        <w:numPr>
          <w:ilvl w:val="0"/>
          <w:numId w:val="12"/>
        </w:numPr>
        <w:tabs>
          <w:tab w:val="num" w:pos="0"/>
        </w:tabs>
        <w:spacing w:before="120"/>
        <w:jc w:val="both"/>
        <w:rPr>
          <w:bCs/>
        </w:rPr>
      </w:pPr>
      <w:r w:rsidRPr="002B7051">
        <w:rPr>
          <w:bCs/>
        </w:rPr>
        <w:t>Изобразите взаимосвязь между социальной сферой и социальной жизнью в виде схемы.</w:t>
      </w:r>
    </w:p>
    <w:p w:rsidR="00D135BD" w:rsidRPr="002B7051" w:rsidRDefault="00D135BD" w:rsidP="004B2507">
      <w:pPr>
        <w:shd w:val="clear" w:color="auto" w:fill="FFFFFF"/>
        <w:spacing w:before="240" w:after="120"/>
        <w:ind w:firstLine="567"/>
        <w:jc w:val="both"/>
        <w:rPr>
          <w:sz w:val="22"/>
          <w:u w:val="single"/>
        </w:rPr>
      </w:pPr>
      <w:r w:rsidRPr="002B7051">
        <w:rPr>
          <w:rFonts w:eastAsia="Times New Roman"/>
          <w:b/>
          <w:bCs/>
          <w:sz w:val="22"/>
          <w:u w:val="single"/>
        </w:rPr>
        <w:t>Практические задания</w:t>
      </w:r>
    </w:p>
    <w:p w:rsidR="00D135BD" w:rsidRPr="002B7051" w:rsidRDefault="00D135BD" w:rsidP="00B914D6">
      <w:pPr>
        <w:numPr>
          <w:ilvl w:val="0"/>
          <w:numId w:val="13"/>
        </w:numPr>
        <w:shd w:val="clear" w:color="auto" w:fill="FFFFFF"/>
        <w:tabs>
          <w:tab w:val="left" w:pos="691"/>
        </w:tabs>
        <w:jc w:val="both"/>
        <w:rPr>
          <w:spacing w:val="-23"/>
        </w:rPr>
      </w:pPr>
      <w:r w:rsidRPr="002B7051">
        <w:rPr>
          <w:rFonts w:eastAsia="Times New Roman"/>
          <w:spacing w:val="-1"/>
        </w:rPr>
        <w:t>На примере конкретного региона составьте схему управления с</w:t>
      </w:r>
      <w:r w:rsidRPr="002B7051">
        <w:rPr>
          <w:rFonts w:eastAsia="Times New Roman"/>
          <w:spacing w:val="-1"/>
        </w:rPr>
        <w:t>о</w:t>
      </w:r>
      <w:r w:rsidRPr="002B7051">
        <w:rPr>
          <w:rFonts w:eastAsia="Times New Roman"/>
          <w:spacing w:val="-1"/>
        </w:rPr>
        <w:t xml:space="preserve">циальной </w:t>
      </w:r>
      <w:r w:rsidRPr="002B7051">
        <w:rPr>
          <w:rFonts w:eastAsia="Times New Roman"/>
        </w:rPr>
        <w:t>сферой, включая основные субъекты и объекты. Дайте характ</w:t>
      </w:r>
      <w:r w:rsidRPr="002B7051">
        <w:rPr>
          <w:rFonts w:eastAsia="Times New Roman"/>
        </w:rPr>
        <w:t>е</w:t>
      </w:r>
      <w:r w:rsidRPr="002B7051">
        <w:rPr>
          <w:rFonts w:eastAsia="Times New Roman"/>
        </w:rPr>
        <w:t>ристику данной системы, опишите механизм взаимодействия социальной сферы данного региона с другими социально-экономическими системами.</w:t>
      </w:r>
    </w:p>
    <w:p w:rsidR="003B2CD6" w:rsidRPr="002B7051" w:rsidRDefault="003B2CD6" w:rsidP="003B2CD6">
      <w:pPr>
        <w:numPr>
          <w:ilvl w:val="0"/>
          <w:numId w:val="13"/>
        </w:numPr>
        <w:shd w:val="clear" w:color="auto" w:fill="FFFFFF"/>
        <w:tabs>
          <w:tab w:val="left" w:pos="840"/>
        </w:tabs>
        <w:spacing w:before="120"/>
        <w:jc w:val="both"/>
      </w:pPr>
      <w:r w:rsidRPr="002B7051">
        <w:t>Проведите анализ особенностей социальной сферы региона, г</w:t>
      </w:r>
      <w:r w:rsidRPr="002B7051">
        <w:t>о</w:t>
      </w:r>
      <w:r w:rsidRPr="002B7051">
        <w:t>рода (на выбор студента) по плану:</w:t>
      </w:r>
    </w:p>
    <w:p w:rsidR="003B2CD6" w:rsidRPr="002B7051" w:rsidRDefault="003B2CD6" w:rsidP="003B2CD6">
      <w:pPr>
        <w:pStyle w:val="ab"/>
        <w:spacing w:after="0"/>
        <w:ind w:firstLine="737"/>
        <w:jc w:val="both"/>
        <w:rPr>
          <w:bCs/>
          <w:sz w:val="20"/>
          <w:szCs w:val="20"/>
        </w:rPr>
      </w:pPr>
      <w:r w:rsidRPr="002B7051">
        <w:rPr>
          <w:sz w:val="20"/>
          <w:szCs w:val="20"/>
        </w:rPr>
        <w:t xml:space="preserve">1. </w:t>
      </w:r>
      <w:r w:rsidRPr="002B7051">
        <w:rPr>
          <w:bCs/>
          <w:sz w:val="20"/>
          <w:szCs w:val="20"/>
        </w:rPr>
        <w:t>Демографическая ситуация и состояние здоровья населения</w:t>
      </w:r>
    </w:p>
    <w:p w:rsidR="003B2CD6" w:rsidRPr="002B7051" w:rsidRDefault="003B2CD6" w:rsidP="003B2CD6">
      <w:pPr>
        <w:pStyle w:val="ab"/>
        <w:spacing w:after="0"/>
        <w:ind w:firstLine="737"/>
        <w:jc w:val="both"/>
        <w:rPr>
          <w:sz w:val="20"/>
          <w:szCs w:val="20"/>
        </w:rPr>
      </w:pPr>
      <w:r w:rsidRPr="002B7051">
        <w:rPr>
          <w:sz w:val="20"/>
          <w:szCs w:val="20"/>
        </w:rPr>
        <w:t>2. Ситуация на рынке труда и безработицы</w:t>
      </w:r>
    </w:p>
    <w:p w:rsidR="003B2CD6" w:rsidRPr="002B7051" w:rsidRDefault="003B2CD6" w:rsidP="003B2CD6">
      <w:pPr>
        <w:pStyle w:val="ab"/>
        <w:spacing w:after="0"/>
        <w:ind w:firstLine="737"/>
        <w:jc w:val="both"/>
        <w:rPr>
          <w:sz w:val="20"/>
          <w:szCs w:val="20"/>
        </w:rPr>
      </w:pPr>
      <w:r w:rsidRPr="002B7051">
        <w:rPr>
          <w:sz w:val="20"/>
          <w:szCs w:val="20"/>
        </w:rPr>
        <w:t>3. Среднедушевые доходы и уровень жизни населения</w:t>
      </w:r>
    </w:p>
    <w:p w:rsidR="003B2CD6" w:rsidRPr="002B7051" w:rsidRDefault="003B2CD6" w:rsidP="003B2CD6">
      <w:pPr>
        <w:pStyle w:val="ab"/>
        <w:spacing w:after="0"/>
        <w:ind w:firstLine="737"/>
        <w:jc w:val="both"/>
        <w:rPr>
          <w:sz w:val="20"/>
          <w:szCs w:val="20"/>
        </w:rPr>
      </w:pPr>
      <w:r w:rsidRPr="002B7051">
        <w:rPr>
          <w:sz w:val="20"/>
          <w:szCs w:val="20"/>
        </w:rPr>
        <w:t>4. Жилищные условия и бытовое обслуживание</w:t>
      </w:r>
    </w:p>
    <w:p w:rsidR="003B2CD6" w:rsidRPr="002B7051" w:rsidRDefault="003B2CD6" w:rsidP="003B2CD6">
      <w:pPr>
        <w:pStyle w:val="ab"/>
        <w:spacing w:after="0"/>
        <w:ind w:firstLine="737"/>
        <w:jc w:val="both"/>
        <w:rPr>
          <w:sz w:val="20"/>
          <w:szCs w:val="20"/>
        </w:rPr>
      </w:pPr>
      <w:r w:rsidRPr="002B7051">
        <w:rPr>
          <w:sz w:val="20"/>
          <w:szCs w:val="20"/>
        </w:rPr>
        <w:t>5. Доступность и качество образовательных услуг, информации, культуры</w:t>
      </w:r>
    </w:p>
    <w:p w:rsidR="003B2CD6" w:rsidRPr="002B7051" w:rsidRDefault="003B2CD6" w:rsidP="003B2CD6">
      <w:pPr>
        <w:pStyle w:val="ab"/>
        <w:spacing w:after="0"/>
        <w:ind w:firstLine="737"/>
        <w:jc w:val="both"/>
        <w:rPr>
          <w:sz w:val="20"/>
          <w:szCs w:val="20"/>
        </w:rPr>
      </w:pPr>
      <w:r w:rsidRPr="002B7051">
        <w:rPr>
          <w:sz w:val="20"/>
          <w:szCs w:val="20"/>
        </w:rPr>
        <w:t>6. Личная безопасность населения, социопатии и преступность</w:t>
      </w:r>
    </w:p>
    <w:p w:rsidR="003B2CD6" w:rsidRPr="002B7051" w:rsidRDefault="003B2CD6" w:rsidP="003B2CD6">
      <w:pPr>
        <w:pStyle w:val="ab"/>
        <w:spacing w:after="0"/>
        <w:ind w:firstLine="737"/>
        <w:jc w:val="both"/>
        <w:rPr>
          <w:sz w:val="20"/>
          <w:szCs w:val="20"/>
        </w:rPr>
      </w:pPr>
      <w:r w:rsidRPr="002B7051">
        <w:rPr>
          <w:sz w:val="20"/>
          <w:szCs w:val="20"/>
        </w:rPr>
        <w:t>7. Актуальные проблемы молодежи: социопатии и преступность</w:t>
      </w:r>
    </w:p>
    <w:p w:rsidR="003B2CD6" w:rsidRPr="002B7051" w:rsidRDefault="003B2CD6" w:rsidP="003B2CD6">
      <w:pPr>
        <w:pStyle w:val="ab"/>
        <w:spacing w:after="0"/>
        <w:ind w:firstLine="737"/>
        <w:jc w:val="both"/>
        <w:rPr>
          <w:sz w:val="20"/>
          <w:szCs w:val="20"/>
        </w:rPr>
      </w:pPr>
      <w:r w:rsidRPr="002B7051">
        <w:rPr>
          <w:sz w:val="20"/>
          <w:szCs w:val="20"/>
        </w:rPr>
        <w:lastRenderedPageBreak/>
        <w:t>8. Экологическая ситуация в регионе</w:t>
      </w:r>
    </w:p>
    <w:p w:rsidR="00D135BD" w:rsidRPr="002B7051" w:rsidRDefault="00D135BD" w:rsidP="003B2CD6">
      <w:pPr>
        <w:numPr>
          <w:ilvl w:val="0"/>
          <w:numId w:val="13"/>
        </w:numPr>
        <w:shd w:val="clear" w:color="auto" w:fill="FFFFFF"/>
        <w:tabs>
          <w:tab w:val="left" w:pos="840"/>
        </w:tabs>
        <w:spacing w:before="120"/>
        <w:jc w:val="both"/>
        <w:rPr>
          <w:spacing w:val="-15"/>
        </w:rPr>
      </w:pPr>
      <w:r w:rsidRPr="002B7051">
        <w:t>Подготовьте</w:t>
      </w:r>
      <w:r w:rsidRPr="002B7051">
        <w:rPr>
          <w:rFonts w:eastAsia="Times New Roman"/>
          <w:spacing w:val="-1"/>
        </w:rPr>
        <w:t xml:space="preserve"> доклад об уровне развития человеческого потен</w:t>
      </w:r>
      <w:r w:rsidR="00C3584A" w:rsidRPr="002B7051">
        <w:rPr>
          <w:rFonts w:eastAsia="Times New Roman"/>
          <w:spacing w:val="-1"/>
        </w:rPr>
        <w:t>циала в Рос</w:t>
      </w:r>
      <w:r w:rsidRPr="002B7051">
        <w:rPr>
          <w:rFonts w:eastAsia="Times New Roman"/>
        </w:rPr>
        <w:t>сии на момент изучения данной темы.</w:t>
      </w:r>
    </w:p>
    <w:p w:rsidR="00D135BD" w:rsidRPr="002B7051" w:rsidRDefault="00D135BD" w:rsidP="00DA6ED8">
      <w:pPr>
        <w:shd w:val="clear" w:color="auto" w:fill="FFFFFF"/>
        <w:spacing w:before="100" w:beforeAutospacing="1" w:after="120"/>
        <w:ind w:firstLine="567"/>
        <w:jc w:val="both"/>
        <w:rPr>
          <w:u w:val="single"/>
        </w:rPr>
      </w:pPr>
      <w:r w:rsidRPr="002B7051">
        <w:rPr>
          <w:rFonts w:eastAsia="Times New Roman"/>
          <w:b/>
          <w:bCs/>
          <w:sz w:val="22"/>
          <w:u w:val="single"/>
        </w:rPr>
        <w:t>Литература</w:t>
      </w:r>
      <w:r w:rsidRPr="002B7051">
        <w:rPr>
          <w:rFonts w:eastAsia="Times New Roman"/>
          <w:b/>
          <w:bCs/>
          <w:u w:val="single"/>
        </w:rPr>
        <w:t xml:space="preserve"> по теме</w:t>
      </w:r>
    </w:p>
    <w:p w:rsidR="003B2CD6" w:rsidRPr="002B7051" w:rsidRDefault="003B2CD6" w:rsidP="00731300">
      <w:pPr>
        <w:widowControl/>
        <w:numPr>
          <w:ilvl w:val="0"/>
          <w:numId w:val="14"/>
        </w:numPr>
        <w:autoSpaceDE/>
        <w:autoSpaceDN/>
        <w:adjustRightInd/>
        <w:jc w:val="both"/>
      </w:pPr>
      <w:r w:rsidRPr="002B7051">
        <w:t>Социальная политика [Текст]: Учебник /Под. общ. ред. Н.А. Волгина. – М.: Издательство «Экзамен», 2008. – 736 с.</w:t>
      </w:r>
    </w:p>
    <w:p w:rsidR="003B2CD6" w:rsidRPr="002B7051" w:rsidRDefault="00397603" w:rsidP="00731300">
      <w:pPr>
        <w:widowControl/>
        <w:numPr>
          <w:ilvl w:val="0"/>
          <w:numId w:val="14"/>
        </w:numPr>
        <w:autoSpaceDE/>
        <w:autoSpaceDN/>
        <w:adjustRightInd/>
        <w:jc w:val="both"/>
      </w:pPr>
      <w:r w:rsidRPr="002B7051">
        <w:t>Лаврентьева, И.П. Социальная политика и управление в соц</w:t>
      </w:r>
      <w:r w:rsidRPr="002B7051">
        <w:t>и</w:t>
      </w:r>
      <w:r w:rsidRPr="002B7051">
        <w:t>альной сфере [Текст]: учебное пособие /И.П. Лаврентьева, В.В. Кузнецов, В.В. Григорьев. – Ульяновск: УлГТУ, 2009. – 129 с.</w:t>
      </w:r>
    </w:p>
    <w:p w:rsidR="00AB1544" w:rsidRPr="002B7051" w:rsidRDefault="00AB1544" w:rsidP="00731300">
      <w:pPr>
        <w:widowControl/>
        <w:numPr>
          <w:ilvl w:val="0"/>
          <w:numId w:val="14"/>
        </w:numPr>
        <w:autoSpaceDE/>
        <w:autoSpaceDN/>
        <w:adjustRightInd/>
        <w:jc w:val="both"/>
        <w:rPr>
          <w:color w:val="000000"/>
        </w:rPr>
      </w:pPr>
      <w:r w:rsidRPr="002B7051">
        <w:t>Райзберг, Б.А. Государственное управление экономическими и социальными процессами [Текст]: Учебное пособие /Б.А. Райзберг. – М.:</w:t>
      </w:r>
      <w:r w:rsidRPr="002B7051">
        <w:rPr>
          <w:color w:val="000000"/>
        </w:rPr>
        <w:t xml:space="preserve"> ИНФРА-М, 2008. – 384 с.</w:t>
      </w:r>
    </w:p>
    <w:p w:rsidR="00AB1544" w:rsidRPr="002B7051" w:rsidRDefault="00AB1544" w:rsidP="00731300">
      <w:pPr>
        <w:widowControl/>
        <w:numPr>
          <w:ilvl w:val="0"/>
          <w:numId w:val="14"/>
        </w:numPr>
        <w:autoSpaceDE/>
        <w:autoSpaceDN/>
        <w:adjustRightInd/>
        <w:jc w:val="both"/>
        <w:rPr>
          <w:color w:val="000000"/>
        </w:rPr>
      </w:pPr>
      <w:r w:rsidRPr="002B7051">
        <w:rPr>
          <w:color w:val="000000"/>
        </w:rPr>
        <w:t>Система муниципального управления [Текст]: учебник для вузов /Под ред. В.Б. Зотова. – СПб.: Питер, 2008. – 512 с.</w:t>
      </w:r>
    </w:p>
    <w:p w:rsidR="009D5276" w:rsidRPr="002B7051" w:rsidRDefault="009D5276" w:rsidP="00731300">
      <w:pPr>
        <w:widowControl/>
        <w:numPr>
          <w:ilvl w:val="0"/>
          <w:numId w:val="14"/>
        </w:numPr>
        <w:autoSpaceDE/>
        <w:autoSpaceDN/>
        <w:adjustRightInd/>
        <w:jc w:val="both"/>
        <w:rPr>
          <w:color w:val="000000"/>
        </w:rPr>
      </w:pPr>
      <w:r w:rsidRPr="002B7051">
        <w:rPr>
          <w:color w:val="000000"/>
        </w:rPr>
        <w:t>Зубаревич Н.В. Социально-экономическое развитие регионов России к 2020 г. /Н.В. Зубаревич [Электронный ресурс]. – Режим доступа: http://www.ryzkov.ru</w:t>
      </w:r>
    </w:p>
    <w:p w:rsidR="00731300" w:rsidRPr="002B7051" w:rsidRDefault="00731300" w:rsidP="00C3584A">
      <w:pPr>
        <w:shd w:val="clear" w:color="auto" w:fill="FFFFFF"/>
        <w:jc w:val="center"/>
        <w:rPr>
          <w:rFonts w:eastAsia="Times New Roman"/>
          <w:b/>
          <w:bCs/>
          <w:spacing w:val="-2"/>
          <w:sz w:val="22"/>
          <w:szCs w:val="28"/>
        </w:rPr>
      </w:pPr>
    </w:p>
    <w:p w:rsidR="00731300" w:rsidRPr="002B7051" w:rsidRDefault="00731300">
      <w:pPr>
        <w:widowControl/>
        <w:autoSpaceDE/>
        <w:autoSpaceDN/>
        <w:adjustRightInd/>
        <w:spacing w:after="200" w:line="276" w:lineRule="auto"/>
        <w:rPr>
          <w:rFonts w:eastAsia="Times New Roman"/>
          <w:b/>
          <w:bCs/>
          <w:spacing w:val="-2"/>
          <w:sz w:val="22"/>
          <w:szCs w:val="28"/>
        </w:rPr>
      </w:pPr>
      <w:r w:rsidRPr="002B7051">
        <w:rPr>
          <w:rFonts w:eastAsia="Times New Roman"/>
          <w:b/>
          <w:bCs/>
          <w:spacing w:val="-2"/>
          <w:sz w:val="22"/>
          <w:szCs w:val="28"/>
        </w:rPr>
        <w:br w:type="page"/>
      </w:r>
    </w:p>
    <w:p w:rsidR="00C3584A" w:rsidRPr="002B7051" w:rsidRDefault="00D135BD" w:rsidP="00C3584A">
      <w:pPr>
        <w:shd w:val="clear" w:color="auto" w:fill="FFFFFF"/>
        <w:jc w:val="center"/>
        <w:rPr>
          <w:rFonts w:eastAsia="Times New Roman"/>
          <w:b/>
          <w:bCs/>
          <w:spacing w:val="-2"/>
          <w:sz w:val="22"/>
          <w:szCs w:val="28"/>
        </w:rPr>
      </w:pPr>
      <w:r w:rsidRPr="002B7051">
        <w:rPr>
          <w:rFonts w:eastAsia="Times New Roman"/>
          <w:b/>
          <w:bCs/>
          <w:spacing w:val="-2"/>
          <w:sz w:val="22"/>
          <w:szCs w:val="28"/>
        </w:rPr>
        <w:lastRenderedPageBreak/>
        <w:t xml:space="preserve">ГЛАВА 2. ЭФФЕКТИВНОСТЬ УПРАВЛЕНИЯ </w:t>
      </w:r>
    </w:p>
    <w:p w:rsidR="00D135BD" w:rsidRPr="002B7051" w:rsidRDefault="00D135BD" w:rsidP="00C3584A">
      <w:pPr>
        <w:shd w:val="clear" w:color="auto" w:fill="FFFFFF"/>
        <w:jc w:val="center"/>
        <w:rPr>
          <w:sz w:val="16"/>
        </w:rPr>
      </w:pPr>
      <w:r w:rsidRPr="002B7051">
        <w:rPr>
          <w:rFonts w:eastAsia="Times New Roman"/>
          <w:b/>
          <w:bCs/>
          <w:sz w:val="22"/>
          <w:szCs w:val="28"/>
        </w:rPr>
        <w:t>В СОЦИАЛЬНОЙ СФЕРЕ</w:t>
      </w:r>
    </w:p>
    <w:p w:rsidR="00D135BD" w:rsidRPr="002B7051" w:rsidRDefault="00D135BD" w:rsidP="00C3584A">
      <w:pPr>
        <w:shd w:val="clear" w:color="auto" w:fill="FFFFFF"/>
        <w:spacing w:before="100" w:beforeAutospacing="1" w:after="240"/>
        <w:jc w:val="center"/>
        <w:rPr>
          <w:rFonts w:eastAsia="Times New Roman"/>
          <w:b/>
          <w:bCs/>
          <w:sz w:val="22"/>
          <w:szCs w:val="28"/>
        </w:rPr>
      </w:pPr>
      <w:r w:rsidRPr="002B7051">
        <w:rPr>
          <w:rFonts w:eastAsia="Times New Roman"/>
          <w:b/>
          <w:bCs/>
          <w:sz w:val="22"/>
          <w:szCs w:val="28"/>
        </w:rPr>
        <w:t>2.1 Виды эффектов управления</w:t>
      </w:r>
    </w:p>
    <w:p w:rsidR="00D135BD" w:rsidRPr="002B7051" w:rsidRDefault="00D135BD" w:rsidP="00C3584A">
      <w:pPr>
        <w:shd w:val="clear" w:color="auto" w:fill="FFFFFF"/>
        <w:ind w:firstLine="567"/>
        <w:jc w:val="both"/>
      </w:pPr>
      <w:r w:rsidRPr="002B7051">
        <w:rPr>
          <w:rFonts w:eastAsia="Times New Roman"/>
        </w:rPr>
        <w:t>Понятие эффективности в управлении обычно рассматривают пр</w:t>
      </w:r>
      <w:r w:rsidRPr="002B7051">
        <w:rPr>
          <w:rFonts w:eastAsia="Times New Roman"/>
        </w:rPr>
        <w:t>и</w:t>
      </w:r>
      <w:r w:rsidR="00C3584A" w:rsidRPr="002B7051">
        <w:rPr>
          <w:rFonts w:eastAsia="Times New Roman"/>
        </w:rPr>
        <w:t>мени</w:t>
      </w:r>
      <w:r w:rsidRPr="002B7051">
        <w:rPr>
          <w:rFonts w:eastAsia="Times New Roman"/>
        </w:rPr>
        <w:t>тельно к коммерческой деятельности, с точки зрения которой она определяется соотношением полученных результатов с затратами де</w:t>
      </w:r>
      <w:r w:rsidRPr="002B7051">
        <w:rPr>
          <w:rFonts w:eastAsia="Times New Roman"/>
        </w:rPr>
        <w:t>я</w:t>
      </w:r>
      <w:r w:rsidR="00C3584A" w:rsidRPr="002B7051">
        <w:rPr>
          <w:rFonts w:eastAsia="Times New Roman"/>
        </w:rPr>
        <w:t>тельности. Однако при</w:t>
      </w:r>
      <w:r w:rsidRPr="002B7051">
        <w:rPr>
          <w:rFonts w:eastAsia="Times New Roman"/>
        </w:rPr>
        <w:t>менительно к некоммерческим организациям такой подход не находит своих оснований уже исходя из самой сущности таких организаций, главная осо</w:t>
      </w:r>
      <w:r w:rsidR="00C3584A" w:rsidRPr="002B7051">
        <w:rPr>
          <w:rFonts w:eastAsia="Times New Roman"/>
        </w:rPr>
        <w:t>бен</w:t>
      </w:r>
      <w:r w:rsidRPr="002B7051">
        <w:rPr>
          <w:rFonts w:eastAsia="Times New Roman"/>
        </w:rPr>
        <w:t>ность которых заключается в том, что их ц</w:t>
      </w:r>
      <w:r w:rsidRPr="002B7051">
        <w:rPr>
          <w:rFonts w:eastAsia="Times New Roman"/>
        </w:rPr>
        <w:t>е</w:t>
      </w:r>
      <w:r w:rsidR="00C3584A" w:rsidRPr="002B7051">
        <w:rPr>
          <w:rFonts w:eastAsia="Times New Roman"/>
        </w:rPr>
        <w:t>лью не является получение прибы</w:t>
      </w:r>
      <w:r w:rsidRPr="002B7051">
        <w:rPr>
          <w:rFonts w:eastAsia="Times New Roman"/>
        </w:rPr>
        <w:t>ли. Предприятия социальной сферы я</w:t>
      </w:r>
      <w:r w:rsidRPr="002B7051">
        <w:rPr>
          <w:rFonts w:eastAsia="Times New Roman"/>
        </w:rPr>
        <w:t>в</w:t>
      </w:r>
      <w:r w:rsidRPr="002B7051">
        <w:rPr>
          <w:rFonts w:eastAsia="Times New Roman"/>
        </w:rPr>
        <w:t>ляются большей сво</w:t>
      </w:r>
      <w:r w:rsidR="00C3584A" w:rsidRPr="002B7051">
        <w:rPr>
          <w:rFonts w:eastAsia="Times New Roman"/>
        </w:rPr>
        <w:t>ей частью некоммер</w:t>
      </w:r>
      <w:r w:rsidRPr="002B7051">
        <w:rPr>
          <w:rFonts w:eastAsia="Times New Roman"/>
        </w:rPr>
        <w:t>ческими организациями. И даже те из них, которые могут получить прибыль (например, частные больницы, коммерческие вузы) оценивают свою де</w:t>
      </w:r>
      <w:r w:rsidR="00C3584A" w:rsidRPr="002B7051">
        <w:rPr>
          <w:rFonts w:eastAsia="Times New Roman"/>
        </w:rPr>
        <w:t>ятель</w:t>
      </w:r>
      <w:r w:rsidRPr="002B7051">
        <w:rPr>
          <w:rFonts w:eastAsia="Times New Roman"/>
        </w:rPr>
        <w:t>ность не по размерам пр</w:t>
      </w:r>
      <w:r w:rsidRPr="002B7051">
        <w:rPr>
          <w:rFonts w:eastAsia="Times New Roman"/>
        </w:rPr>
        <w:t>и</w:t>
      </w:r>
      <w:r w:rsidRPr="002B7051">
        <w:rPr>
          <w:rFonts w:eastAsia="Times New Roman"/>
        </w:rPr>
        <w:t>были, а по тому социальному результату, на который в итоге и нацелена их основная деятельность.</w:t>
      </w:r>
    </w:p>
    <w:p w:rsidR="00D135BD" w:rsidRPr="002B7051" w:rsidRDefault="00D135BD" w:rsidP="00C3584A">
      <w:pPr>
        <w:shd w:val="clear" w:color="auto" w:fill="FFFFFF"/>
        <w:ind w:firstLine="567"/>
        <w:jc w:val="both"/>
      </w:pPr>
      <w:r w:rsidRPr="002B7051">
        <w:rPr>
          <w:rFonts w:eastAsia="Times New Roman"/>
        </w:rPr>
        <w:t>Основная проблема, с которой сталкиваются организации соц</w:t>
      </w:r>
      <w:r w:rsidRPr="002B7051">
        <w:rPr>
          <w:rFonts w:eastAsia="Times New Roman"/>
        </w:rPr>
        <w:t>и</w:t>
      </w:r>
      <w:r w:rsidRPr="002B7051">
        <w:rPr>
          <w:rFonts w:eastAsia="Times New Roman"/>
        </w:rPr>
        <w:t>альной сферы – это высокие затраты их деятельности, а также их обосн</w:t>
      </w:r>
      <w:r w:rsidRPr="002B7051">
        <w:rPr>
          <w:rFonts w:eastAsia="Times New Roman"/>
        </w:rPr>
        <w:t>о</w:t>
      </w:r>
      <w:r w:rsidRPr="002B7051">
        <w:rPr>
          <w:rFonts w:eastAsia="Times New Roman"/>
        </w:rPr>
        <w:t xml:space="preserve">вание. Так как многие из них находятся на бюджетном финансировании, вопрос о выделении </w:t>
      </w:r>
      <w:r w:rsidRPr="002B7051">
        <w:rPr>
          <w:rFonts w:eastAsia="Times New Roman"/>
          <w:spacing w:val="-1"/>
        </w:rPr>
        <w:t xml:space="preserve">средств и расходовании их по целевому назначению становится наиболее остро, </w:t>
      </w:r>
      <w:r w:rsidRPr="002B7051">
        <w:rPr>
          <w:rFonts w:eastAsia="Times New Roman"/>
        </w:rPr>
        <w:t>особенно в условиях нехватки последних. В</w:t>
      </w:r>
      <w:r w:rsidR="00C3584A" w:rsidRPr="002B7051">
        <w:rPr>
          <w:rFonts w:eastAsia="Times New Roman"/>
        </w:rPr>
        <w:t xml:space="preserve"> последнее время органы государ</w:t>
      </w:r>
      <w:r w:rsidRPr="002B7051">
        <w:rPr>
          <w:rFonts w:eastAsia="Times New Roman"/>
        </w:rPr>
        <w:t>ственной власти уделяют особое внимани</w:t>
      </w:r>
      <w:r w:rsidR="00C3584A" w:rsidRPr="002B7051">
        <w:rPr>
          <w:rFonts w:eastAsia="Times New Roman"/>
        </w:rPr>
        <w:t>е эффективному расходованию бюд</w:t>
      </w:r>
      <w:r w:rsidRPr="002B7051">
        <w:rPr>
          <w:rFonts w:eastAsia="Times New Roman"/>
        </w:rPr>
        <w:t>жетных средств и поощряют различного рода исследования в области оценки эффективности деятельности соц</w:t>
      </w:r>
      <w:r w:rsidRPr="002B7051">
        <w:rPr>
          <w:rFonts w:eastAsia="Times New Roman"/>
        </w:rPr>
        <w:t>и</w:t>
      </w:r>
      <w:r w:rsidRPr="002B7051">
        <w:rPr>
          <w:rFonts w:eastAsia="Times New Roman"/>
        </w:rPr>
        <w:t xml:space="preserve">альной </w:t>
      </w:r>
      <w:r w:rsidR="00C3584A" w:rsidRPr="002B7051">
        <w:rPr>
          <w:rFonts w:eastAsia="Times New Roman"/>
        </w:rPr>
        <w:t>сферы как основного объекта бюд</w:t>
      </w:r>
      <w:r w:rsidRPr="002B7051">
        <w:rPr>
          <w:rFonts w:eastAsia="Times New Roman"/>
        </w:rPr>
        <w:t>жетного финансирования.</w:t>
      </w:r>
    </w:p>
    <w:p w:rsidR="00D135BD" w:rsidRPr="002B7051" w:rsidRDefault="00D135BD" w:rsidP="00C3584A">
      <w:pPr>
        <w:shd w:val="clear" w:color="auto" w:fill="FFFFFF"/>
        <w:ind w:firstLine="567"/>
        <w:jc w:val="both"/>
      </w:pPr>
      <w:r w:rsidRPr="002B7051">
        <w:rPr>
          <w:rFonts w:eastAsia="Times New Roman"/>
          <w:i/>
          <w:iCs/>
        </w:rPr>
        <w:t xml:space="preserve">Эффект </w:t>
      </w:r>
      <w:r w:rsidRPr="002B7051">
        <w:rPr>
          <w:rFonts w:eastAsia="Times New Roman"/>
        </w:rPr>
        <w:t>представляет собой сложение двух моментов:</w:t>
      </w:r>
    </w:p>
    <w:p w:rsidR="00D135BD" w:rsidRPr="002B7051" w:rsidRDefault="00D135BD" w:rsidP="00B914D6">
      <w:pPr>
        <w:numPr>
          <w:ilvl w:val="0"/>
          <w:numId w:val="15"/>
        </w:numPr>
        <w:shd w:val="clear" w:color="auto" w:fill="FFFFFF"/>
        <w:tabs>
          <w:tab w:val="left" w:pos="1070"/>
        </w:tabs>
        <w:ind w:firstLine="567"/>
        <w:jc w:val="both"/>
        <w:rPr>
          <w:spacing w:val="-3"/>
        </w:rPr>
      </w:pPr>
      <w:r w:rsidRPr="002B7051">
        <w:rPr>
          <w:rFonts w:eastAsia="Times New Roman"/>
        </w:rPr>
        <w:t>разницы между результатами и затратами, которая свидетел</w:t>
      </w:r>
      <w:r w:rsidRPr="002B7051">
        <w:rPr>
          <w:rFonts w:eastAsia="Times New Roman"/>
        </w:rPr>
        <w:t>ь</w:t>
      </w:r>
      <w:r w:rsidRPr="002B7051">
        <w:rPr>
          <w:rFonts w:eastAsia="Times New Roman"/>
        </w:rPr>
        <w:t>ствует о положительном «сальдо», т. е. пользе, принесенной человеч</w:t>
      </w:r>
      <w:r w:rsidRPr="002B7051">
        <w:rPr>
          <w:rFonts w:eastAsia="Times New Roman"/>
        </w:rPr>
        <w:t>е</w:t>
      </w:r>
      <w:r w:rsidRPr="002B7051">
        <w:rPr>
          <w:rFonts w:eastAsia="Times New Roman"/>
        </w:rPr>
        <w:t>скими усилиями;</w:t>
      </w:r>
    </w:p>
    <w:p w:rsidR="00D135BD" w:rsidRPr="002B7051" w:rsidRDefault="00D135BD" w:rsidP="00B914D6">
      <w:pPr>
        <w:numPr>
          <w:ilvl w:val="0"/>
          <w:numId w:val="15"/>
        </w:numPr>
        <w:shd w:val="clear" w:color="auto" w:fill="FFFFFF"/>
        <w:tabs>
          <w:tab w:val="left" w:pos="1070"/>
        </w:tabs>
        <w:ind w:firstLine="567"/>
        <w:jc w:val="both"/>
        <w:rPr>
          <w:spacing w:val="-3"/>
        </w:rPr>
      </w:pPr>
      <w:r w:rsidRPr="002B7051">
        <w:rPr>
          <w:rFonts w:eastAsia="Times New Roman"/>
        </w:rPr>
        <w:t>способности этой разницы удовлетворять реальные жизнен</w:t>
      </w:r>
      <w:r w:rsidR="00C3584A" w:rsidRPr="002B7051">
        <w:rPr>
          <w:rFonts w:eastAsia="Times New Roman"/>
        </w:rPr>
        <w:t>ные по</w:t>
      </w:r>
      <w:r w:rsidRPr="002B7051">
        <w:rPr>
          <w:rFonts w:eastAsia="Times New Roman"/>
        </w:rPr>
        <w:t>требности общества, людей.</w:t>
      </w:r>
    </w:p>
    <w:p w:rsidR="00D135BD" w:rsidRPr="002B7051" w:rsidRDefault="00D135BD" w:rsidP="00C3584A">
      <w:pPr>
        <w:shd w:val="clear" w:color="auto" w:fill="FFFFFF"/>
        <w:ind w:firstLine="567"/>
        <w:jc w:val="both"/>
      </w:pPr>
      <w:r w:rsidRPr="002B7051">
        <w:rPr>
          <w:rFonts w:eastAsia="Times New Roman"/>
        </w:rPr>
        <w:t>Эффекта от любого вида деятельности не наблюдается, если всле</w:t>
      </w:r>
      <w:r w:rsidRPr="002B7051">
        <w:rPr>
          <w:rFonts w:eastAsia="Times New Roman"/>
        </w:rPr>
        <w:t>д</w:t>
      </w:r>
      <w:r w:rsidRPr="002B7051">
        <w:rPr>
          <w:rFonts w:eastAsia="Times New Roman"/>
        </w:rPr>
        <w:t>ствие ее нет прироста материальной и духовной продукции, улучшения социальных условий жизни. Также нельзя говорить об эф</w:t>
      </w:r>
      <w:r w:rsidR="00C3584A" w:rsidRPr="002B7051">
        <w:rPr>
          <w:rFonts w:eastAsia="Times New Roman"/>
        </w:rPr>
        <w:t>фекте, если прирост имеется, од</w:t>
      </w:r>
      <w:r w:rsidRPr="002B7051">
        <w:rPr>
          <w:rFonts w:eastAsia="Times New Roman"/>
        </w:rPr>
        <w:t>нако он не используется для нужд людей, решения их проблем (валяется где-то на полках, складах или архивах, существует бесцельно и бессмысленно).</w:t>
      </w:r>
    </w:p>
    <w:p w:rsidR="00D135BD" w:rsidRPr="002B7051" w:rsidRDefault="00D135BD" w:rsidP="00C3584A">
      <w:pPr>
        <w:shd w:val="clear" w:color="auto" w:fill="FFFFFF"/>
        <w:ind w:firstLine="567"/>
        <w:jc w:val="both"/>
      </w:pPr>
      <w:r w:rsidRPr="002B7051">
        <w:rPr>
          <w:rFonts w:eastAsia="Times New Roman"/>
        </w:rPr>
        <w:t>Эффект от каждого вида деятельности имеет свои особенности оценки, определения. Но можно выделить наиболее типичные виды э</w:t>
      </w:r>
      <w:r w:rsidRPr="002B7051">
        <w:rPr>
          <w:rFonts w:eastAsia="Times New Roman"/>
        </w:rPr>
        <w:t>ф</w:t>
      </w:r>
      <w:r w:rsidRPr="002B7051">
        <w:rPr>
          <w:rFonts w:eastAsia="Times New Roman"/>
        </w:rPr>
        <w:t xml:space="preserve">фекта, среди которых особо значимыми являются: </w:t>
      </w:r>
      <w:r w:rsidRPr="002B7051">
        <w:rPr>
          <w:rFonts w:eastAsia="Times New Roman"/>
          <w:i/>
          <w:iCs/>
        </w:rPr>
        <w:t xml:space="preserve">производственный, </w:t>
      </w:r>
      <w:r w:rsidRPr="002B7051">
        <w:rPr>
          <w:rFonts w:eastAsia="Times New Roman"/>
          <w:i/>
          <w:iCs/>
        </w:rPr>
        <w:lastRenderedPageBreak/>
        <w:t>экономический и социальный.</w:t>
      </w:r>
    </w:p>
    <w:p w:rsidR="00D135BD" w:rsidRPr="002B7051" w:rsidRDefault="00D135BD" w:rsidP="00C3584A">
      <w:pPr>
        <w:shd w:val="clear" w:color="auto" w:fill="FFFFFF"/>
        <w:ind w:firstLine="567"/>
        <w:jc w:val="both"/>
      </w:pPr>
      <w:r w:rsidRPr="002B7051">
        <w:rPr>
          <w:rFonts w:eastAsia="Times New Roman"/>
          <w:i/>
          <w:iCs/>
        </w:rPr>
        <w:t xml:space="preserve">Производственный эффект </w:t>
      </w:r>
      <w:r w:rsidRPr="002B7051">
        <w:rPr>
          <w:rFonts w:eastAsia="Times New Roman"/>
        </w:rPr>
        <w:t>возникает тогда, когда тот</w:t>
      </w:r>
      <w:r w:rsidR="00C3584A" w:rsidRPr="002B7051">
        <w:rPr>
          <w:rFonts w:eastAsia="Times New Roman"/>
        </w:rPr>
        <w:t xml:space="preserve"> или иной управ</w:t>
      </w:r>
      <w:r w:rsidRPr="002B7051">
        <w:rPr>
          <w:rFonts w:eastAsia="Times New Roman"/>
        </w:rPr>
        <w:t>ляемый объект призван производить строго определенную проду</w:t>
      </w:r>
      <w:r w:rsidRPr="002B7051">
        <w:rPr>
          <w:rFonts w:eastAsia="Times New Roman"/>
        </w:rPr>
        <w:t>к</w:t>
      </w:r>
      <w:r w:rsidR="00C3584A" w:rsidRPr="002B7051">
        <w:rPr>
          <w:rFonts w:eastAsia="Times New Roman"/>
        </w:rPr>
        <w:t>цию или ока</w:t>
      </w:r>
      <w:r w:rsidRPr="002B7051">
        <w:rPr>
          <w:rFonts w:eastAsia="Times New Roman"/>
        </w:rPr>
        <w:t>зывать такую же четко обозначенную социальную услугу (снабжение водой, электричеством, газом и т. п.). Такой эффект управл</w:t>
      </w:r>
      <w:r w:rsidRPr="002B7051">
        <w:rPr>
          <w:rFonts w:eastAsia="Times New Roman"/>
        </w:rPr>
        <w:t>е</w:t>
      </w:r>
      <w:r w:rsidR="00C3584A" w:rsidRPr="002B7051">
        <w:rPr>
          <w:rFonts w:eastAsia="Times New Roman"/>
        </w:rPr>
        <w:t>ния, выражаемый в ре</w:t>
      </w:r>
      <w:r w:rsidRPr="002B7051">
        <w:rPr>
          <w:rFonts w:eastAsia="Times New Roman"/>
        </w:rPr>
        <w:t>зультатах деятельности управляемых объектов, з</w:t>
      </w:r>
      <w:r w:rsidRPr="002B7051">
        <w:rPr>
          <w:rFonts w:eastAsia="Times New Roman"/>
        </w:rPr>
        <w:t>а</w:t>
      </w:r>
      <w:r w:rsidR="00C3584A" w:rsidRPr="002B7051">
        <w:rPr>
          <w:rFonts w:eastAsia="Times New Roman"/>
        </w:rPr>
        <w:t>ключается в соотнесении ре</w:t>
      </w:r>
      <w:r w:rsidRPr="002B7051">
        <w:rPr>
          <w:rFonts w:eastAsia="Times New Roman"/>
        </w:rPr>
        <w:t>зультатов, полученных на выходе продукта (услуги) из стадии производства, и затрат на его изготовление (осущест</w:t>
      </w:r>
      <w:r w:rsidRPr="002B7051">
        <w:rPr>
          <w:rFonts w:eastAsia="Times New Roman"/>
        </w:rPr>
        <w:t>в</w:t>
      </w:r>
      <w:r w:rsidRPr="002B7051">
        <w:rPr>
          <w:rFonts w:eastAsia="Times New Roman"/>
        </w:rPr>
        <w:t>ление).</w:t>
      </w:r>
    </w:p>
    <w:p w:rsidR="00D135BD" w:rsidRPr="002B7051" w:rsidRDefault="00D135BD" w:rsidP="00C3584A">
      <w:pPr>
        <w:shd w:val="clear" w:color="auto" w:fill="FFFFFF"/>
        <w:ind w:firstLine="567"/>
        <w:jc w:val="both"/>
      </w:pPr>
      <w:r w:rsidRPr="002B7051">
        <w:rPr>
          <w:rFonts w:eastAsia="Times New Roman"/>
          <w:spacing w:val="-1"/>
        </w:rPr>
        <w:t>Производственный эффект был основой оценки эффективности де</w:t>
      </w:r>
      <w:r w:rsidR="00C3584A" w:rsidRPr="002B7051">
        <w:rPr>
          <w:rFonts w:eastAsia="Times New Roman"/>
          <w:spacing w:val="-1"/>
        </w:rPr>
        <w:t>ятель</w:t>
      </w:r>
      <w:r w:rsidRPr="002B7051">
        <w:rPr>
          <w:rFonts w:eastAsia="Times New Roman"/>
        </w:rPr>
        <w:t>ности в централизованной плановой экономике, при которой предприятиям (организациям) задавали номенклатурно-натуральные п</w:t>
      </w:r>
      <w:r w:rsidRPr="002B7051">
        <w:rPr>
          <w:rFonts w:eastAsia="Times New Roman"/>
        </w:rPr>
        <w:t>о</w:t>
      </w:r>
      <w:r w:rsidRPr="002B7051">
        <w:rPr>
          <w:rFonts w:eastAsia="Times New Roman"/>
        </w:rPr>
        <w:t>казатели, подлежащие обязательному выполнению. Дальнейшая судьба произведенного продукта (качества услуги) мало интересовала произв</w:t>
      </w:r>
      <w:r w:rsidRPr="002B7051">
        <w:rPr>
          <w:rFonts w:eastAsia="Times New Roman"/>
        </w:rPr>
        <w:t>о</w:t>
      </w:r>
      <w:r w:rsidRPr="002B7051">
        <w:rPr>
          <w:rFonts w:eastAsia="Times New Roman"/>
        </w:rPr>
        <w:t>дителя и соответствующ</w:t>
      </w:r>
      <w:r w:rsidR="00C3584A" w:rsidRPr="002B7051">
        <w:rPr>
          <w:rFonts w:eastAsia="Times New Roman"/>
        </w:rPr>
        <w:t>ий орган, ко</w:t>
      </w:r>
      <w:r w:rsidRPr="002B7051">
        <w:rPr>
          <w:rFonts w:eastAsia="Times New Roman"/>
        </w:rPr>
        <w:t>торый управлял им. В итоге, в эк</w:t>
      </w:r>
      <w:r w:rsidRPr="002B7051">
        <w:rPr>
          <w:rFonts w:eastAsia="Times New Roman"/>
        </w:rPr>
        <w:t>о</w:t>
      </w:r>
      <w:r w:rsidRPr="002B7051">
        <w:rPr>
          <w:rFonts w:eastAsia="Times New Roman"/>
        </w:rPr>
        <w:t xml:space="preserve">номике наблюдались негативные процессы, такие как дефицит, скрытая инфляция, горы ненужной продукции на полках магазинов. Переход к рыночной экономике призван сломать данную ситуацию, но монополизм многих отраслей социальной сферы не позволяет задействовать </w:t>
      </w:r>
      <w:r w:rsidRPr="002B7051">
        <w:rPr>
          <w:rFonts w:eastAsia="Times New Roman"/>
          <w:spacing w:val="-1"/>
        </w:rPr>
        <w:t>самор</w:t>
      </w:r>
      <w:r w:rsidRPr="002B7051">
        <w:rPr>
          <w:rFonts w:eastAsia="Times New Roman"/>
          <w:spacing w:val="-1"/>
        </w:rPr>
        <w:t>е</w:t>
      </w:r>
      <w:r w:rsidRPr="002B7051">
        <w:rPr>
          <w:rFonts w:eastAsia="Times New Roman"/>
          <w:spacing w:val="-1"/>
        </w:rPr>
        <w:t xml:space="preserve">гулирующие механизмы рынка, главным условием действия которых как </w:t>
      </w:r>
      <w:r w:rsidRPr="002B7051">
        <w:rPr>
          <w:rFonts w:eastAsia="Times New Roman"/>
        </w:rPr>
        <w:t>раз и является свободная конкуренция.</w:t>
      </w:r>
    </w:p>
    <w:p w:rsidR="00D135BD" w:rsidRPr="002B7051" w:rsidRDefault="00D135BD" w:rsidP="00C3584A">
      <w:pPr>
        <w:shd w:val="clear" w:color="auto" w:fill="FFFFFF"/>
        <w:ind w:firstLine="567"/>
        <w:jc w:val="both"/>
      </w:pPr>
      <w:r w:rsidRPr="002B7051">
        <w:rPr>
          <w:rFonts w:eastAsia="Times New Roman"/>
          <w:spacing w:val="-1"/>
        </w:rPr>
        <w:t>В мире, где давно признаны постулаты свободных рыночных отн</w:t>
      </w:r>
      <w:r w:rsidRPr="002B7051">
        <w:rPr>
          <w:rFonts w:eastAsia="Times New Roman"/>
          <w:spacing w:val="-1"/>
        </w:rPr>
        <w:t>о</w:t>
      </w:r>
      <w:r w:rsidRPr="002B7051">
        <w:rPr>
          <w:rFonts w:eastAsia="Times New Roman"/>
          <w:spacing w:val="-1"/>
        </w:rPr>
        <w:t xml:space="preserve">шений, </w:t>
      </w:r>
      <w:r w:rsidRPr="002B7051">
        <w:rPr>
          <w:rFonts w:eastAsia="Times New Roman"/>
        </w:rPr>
        <w:t>практически нигде не считается достаточным произвести продукт (подготовить услугу), поскольку его необходимо ввести в стадию обр</w:t>
      </w:r>
      <w:r w:rsidRPr="002B7051">
        <w:rPr>
          <w:rFonts w:eastAsia="Times New Roman"/>
        </w:rPr>
        <w:t>а</w:t>
      </w:r>
      <w:r w:rsidRPr="002B7051">
        <w:rPr>
          <w:rFonts w:eastAsia="Times New Roman"/>
        </w:rPr>
        <w:t>щения (распределения и обмена) и реализовать покупателю (носителю потребности и средств на ее удовлетворение). Тем самым для большинства производителей воспро</w:t>
      </w:r>
      <w:r w:rsidR="00C3584A" w:rsidRPr="002B7051">
        <w:rPr>
          <w:rFonts w:eastAsia="Times New Roman"/>
        </w:rPr>
        <w:t>изводст</w:t>
      </w:r>
      <w:r w:rsidRPr="002B7051">
        <w:rPr>
          <w:rFonts w:eastAsia="Times New Roman"/>
        </w:rPr>
        <w:t>венный цикл завершается не в момент производства, а совершения акта купли-продажи. Именно в нем кончается путь движения продукта (услуги) и возника</w:t>
      </w:r>
      <w:r w:rsidRPr="002B7051">
        <w:rPr>
          <w:rFonts w:eastAsia="Times New Roman"/>
          <w:spacing w:val="-1"/>
        </w:rPr>
        <w:t>ет второй вид эффекта упра</w:t>
      </w:r>
      <w:r w:rsidRPr="002B7051">
        <w:rPr>
          <w:rFonts w:eastAsia="Times New Roman"/>
          <w:spacing w:val="-1"/>
        </w:rPr>
        <w:t>в</w:t>
      </w:r>
      <w:r w:rsidRPr="002B7051">
        <w:rPr>
          <w:rFonts w:eastAsia="Times New Roman"/>
          <w:spacing w:val="-1"/>
        </w:rPr>
        <w:t xml:space="preserve">ления – </w:t>
      </w:r>
      <w:r w:rsidRPr="002B7051">
        <w:rPr>
          <w:rFonts w:eastAsia="Times New Roman"/>
          <w:i/>
          <w:iCs/>
          <w:spacing w:val="-1"/>
        </w:rPr>
        <w:t>экономический</w:t>
      </w:r>
      <w:r w:rsidRPr="002B7051">
        <w:rPr>
          <w:rFonts w:eastAsia="Times New Roman"/>
          <w:spacing w:val="-1"/>
        </w:rPr>
        <w:t xml:space="preserve">. Данный эффект говорит об </w:t>
      </w:r>
      <w:r w:rsidRPr="002B7051">
        <w:rPr>
          <w:rFonts w:eastAsia="Times New Roman"/>
        </w:rPr>
        <w:t>уровне соответствия спроса и предложения на тот или иной продукт (услугу). Производитель получает реальную плату за произведенный продукт – возврат затраче</w:t>
      </w:r>
      <w:r w:rsidRPr="002B7051">
        <w:rPr>
          <w:rFonts w:eastAsia="Times New Roman"/>
        </w:rPr>
        <w:t>н</w:t>
      </w:r>
      <w:r w:rsidRPr="002B7051">
        <w:rPr>
          <w:rFonts w:eastAsia="Times New Roman"/>
        </w:rPr>
        <w:t>ных ресурсов плюс доход, что является стимулом для дальнейшего пр</w:t>
      </w:r>
      <w:r w:rsidRPr="002B7051">
        <w:rPr>
          <w:rFonts w:eastAsia="Times New Roman"/>
        </w:rPr>
        <w:t>о</w:t>
      </w:r>
      <w:r w:rsidRPr="002B7051">
        <w:rPr>
          <w:rFonts w:eastAsia="Times New Roman"/>
        </w:rPr>
        <w:t>изводства. Благодаря этому экономика приобретает необходимую ей д</w:t>
      </w:r>
      <w:r w:rsidRPr="002B7051">
        <w:rPr>
          <w:rFonts w:eastAsia="Times New Roman"/>
        </w:rPr>
        <w:t>и</w:t>
      </w:r>
      <w:r w:rsidR="00C3584A" w:rsidRPr="002B7051">
        <w:rPr>
          <w:rFonts w:eastAsia="Times New Roman"/>
        </w:rPr>
        <w:t>на</w:t>
      </w:r>
      <w:r w:rsidRPr="002B7051">
        <w:rPr>
          <w:rFonts w:eastAsia="Times New Roman"/>
        </w:rPr>
        <w:t>мику и самоуправляемость.</w:t>
      </w:r>
    </w:p>
    <w:p w:rsidR="00D135BD" w:rsidRPr="002B7051" w:rsidRDefault="00D135BD" w:rsidP="00C3584A">
      <w:pPr>
        <w:shd w:val="clear" w:color="auto" w:fill="FFFFFF"/>
        <w:ind w:firstLine="567"/>
        <w:jc w:val="both"/>
      </w:pPr>
      <w:r w:rsidRPr="002B7051">
        <w:rPr>
          <w:rFonts w:eastAsia="Times New Roman"/>
        </w:rPr>
        <w:t>Однако данный эффект может сопровождаться также отрицател</w:t>
      </w:r>
      <w:r w:rsidRPr="002B7051">
        <w:rPr>
          <w:rFonts w:eastAsia="Times New Roman"/>
        </w:rPr>
        <w:t>ь</w:t>
      </w:r>
      <w:r w:rsidRPr="002B7051">
        <w:rPr>
          <w:rFonts w:eastAsia="Times New Roman"/>
        </w:rPr>
        <w:t xml:space="preserve">ными </w:t>
      </w:r>
      <w:r w:rsidRPr="002B7051">
        <w:rPr>
          <w:rFonts w:eastAsia="Times New Roman"/>
          <w:spacing w:val="-1"/>
        </w:rPr>
        <w:t>явлениями и результатами – высокие цены монополиста, некачес</w:t>
      </w:r>
      <w:r w:rsidRPr="002B7051">
        <w:rPr>
          <w:rFonts w:eastAsia="Times New Roman"/>
          <w:spacing w:val="-1"/>
        </w:rPr>
        <w:t>т</w:t>
      </w:r>
      <w:r w:rsidRPr="002B7051">
        <w:rPr>
          <w:rFonts w:eastAsia="Times New Roman"/>
          <w:spacing w:val="-1"/>
        </w:rPr>
        <w:t xml:space="preserve">венный товар, обман покупателя и т. п. Поэтому для общества большой интерес заключается в </w:t>
      </w:r>
      <w:r w:rsidRPr="002B7051">
        <w:rPr>
          <w:rFonts w:eastAsia="Times New Roman"/>
        </w:rPr>
        <w:t>большей степени в стадии потребления. Данную стадию в наибольшей степени</w:t>
      </w:r>
      <w:r w:rsidR="00C3584A" w:rsidRPr="002B7051">
        <w:rPr>
          <w:rFonts w:eastAsia="Times New Roman"/>
        </w:rPr>
        <w:t xml:space="preserve"> </w:t>
      </w:r>
      <w:r w:rsidRPr="002B7051">
        <w:rPr>
          <w:rFonts w:eastAsia="Times New Roman"/>
        </w:rPr>
        <w:t xml:space="preserve">охватывает </w:t>
      </w:r>
      <w:r w:rsidRPr="002B7051">
        <w:rPr>
          <w:rFonts w:eastAsia="Times New Roman"/>
          <w:i/>
          <w:iCs/>
        </w:rPr>
        <w:t>социальный эффект</w:t>
      </w:r>
      <w:r w:rsidRPr="002B7051">
        <w:rPr>
          <w:rFonts w:eastAsia="Times New Roman"/>
        </w:rPr>
        <w:t>, предста</w:t>
      </w:r>
      <w:r w:rsidRPr="002B7051">
        <w:rPr>
          <w:rFonts w:eastAsia="Times New Roman"/>
        </w:rPr>
        <w:t>в</w:t>
      </w:r>
      <w:r w:rsidRPr="002B7051">
        <w:rPr>
          <w:rFonts w:eastAsia="Times New Roman"/>
        </w:rPr>
        <w:t xml:space="preserve">ляющий собой совокупный положи-тельный результат, который получает общество как в процессе производства того или иного продукта (услуги) </w:t>
      </w:r>
      <w:r w:rsidRPr="002B7051">
        <w:rPr>
          <w:rFonts w:eastAsia="Times New Roman"/>
        </w:rPr>
        <w:lastRenderedPageBreak/>
        <w:t>или выполнения определенного рода работы, так и при потреблении с</w:t>
      </w:r>
      <w:r w:rsidRPr="002B7051">
        <w:rPr>
          <w:rFonts w:eastAsia="Times New Roman"/>
        </w:rPr>
        <w:t>о</w:t>
      </w:r>
      <w:r w:rsidRPr="002B7051">
        <w:rPr>
          <w:rFonts w:eastAsia="Times New Roman"/>
        </w:rPr>
        <w:t>ответствующих материальных, соци</w:t>
      </w:r>
      <w:r w:rsidR="00C3584A" w:rsidRPr="002B7051">
        <w:rPr>
          <w:rFonts w:eastAsia="Times New Roman"/>
        </w:rPr>
        <w:t>альных и духов</w:t>
      </w:r>
      <w:r w:rsidRPr="002B7051">
        <w:rPr>
          <w:rFonts w:eastAsia="Times New Roman"/>
        </w:rPr>
        <w:t>ных ценностей.</w:t>
      </w:r>
    </w:p>
    <w:p w:rsidR="00D135BD" w:rsidRPr="002B7051" w:rsidRDefault="00D135BD" w:rsidP="00C3584A">
      <w:pPr>
        <w:shd w:val="clear" w:color="auto" w:fill="FFFFFF"/>
        <w:ind w:firstLine="567"/>
        <w:jc w:val="both"/>
      </w:pPr>
      <w:r w:rsidRPr="002B7051">
        <w:rPr>
          <w:rFonts w:eastAsia="Times New Roman"/>
        </w:rPr>
        <w:t>Социальный эффект показывает актуа</w:t>
      </w:r>
      <w:r w:rsidR="00C3584A" w:rsidRPr="002B7051">
        <w:rPr>
          <w:rFonts w:eastAsia="Times New Roman"/>
        </w:rPr>
        <w:t>льность, рациональность и эффек</w:t>
      </w:r>
      <w:r w:rsidRPr="002B7051">
        <w:rPr>
          <w:rFonts w:eastAsia="Times New Roman"/>
        </w:rPr>
        <w:t>тивность любого труда, в том числе и затрачиваемого на стадии потребления. Он основан, как правило, на высоком качестве и совреме</w:t>
      </w:r>
      <w:r w:rsidRPr="002B7051">
        <w:rPr>
          <w:rFonts w:eastAsia="Times New Roman"/>
        </w:rPr>
        <w:t>н</w:t>
      </w:r>
      <w:r w:rsidRPr="002B7051">
        <w:rPr>
          <w:rFonts w:eastAsia="Times New Roman"/>
        </w:rPr>
        <w:t>ных технико-технологических показателях продукции. В нем наиболее полно воплощаются достижения научно-технической революции. Он возможен лишь вследствие рациональной организации субъектов упра</w:t>
      </w:r>
      <w:r w:rsidRPr="002B7051">
        <w:rPr>
          <w:rFonts w:eastAsia="Times New Roman"/>
        </w:rPr>
        <w:t>в</w:t>
      </w:r>
      <w:r w:rsidRPr="002B7051">
        <w:rPr>
          <w:rFonts w:eastAsia="Times New Roman"/>
        </w:rPr>
        <w:t>ления, прежде всего органов го</w:t>
      </w:r>
      <w:r w:rsidR="00C3584A" w:rsidRPr="002B7051">
        <w:rPr>
          <w:rFonts w:eastAsia="Times New Roman"/>
        </w:rPr>
        <w:t>су</w:t>
      </w:r>
      <w:r w:rsidRPr="002B7051">
        <w:rPr>
          <w:rFonts w:eastAsia="Times New Roman"/>
        </w:rPr>
        <w:t>дарственной власти и местного сам</w:t>
      </w:r>
      <w:r w:rsidRPr="002B7051">
        <w:rPr>
          <w:rFonts w:eastAsia="Times New Roman"/>
        </w:rPr>
        <w:t>о</w:t>
      </w:r>
      <w:r w:rsidRPr="002B7051">
        <w:rPr>
          <w:rFonts w:eastAsia="Times New Roman"/>
        </w:rPr>
        <w:t>управ</w:t>
      </w:r>
      <w:r w:rsidR="00C3584A" w:rsidRPr="002B7051">
        <w:rPr>
          <w:rFonts w:eastAsia="Times New Roman"/>
        </w:rPr>
        <w:t>ления, оптимального функциониро</w:t>
      </w:r>
      <w:r w:rsidRPr="002B7051">
        <w:rPr>
          <w:rFonts w:eastAsia="Times New Roman"/>
        </w:rPr>
        <w:t>вания управляемых объектов, правильного со</w:t>
      </w:r>
      <w:r w:rsidR="00C3584A" w:rsidRPr="002B7051">
        <w:rPr>
          <w:rFonts w:eastAsia="Times New Roman"/>
        </w:rPr>
        <w:t>гласования их активности с зако</w:t>
      </w:r>
      <w:r w:rsidRPr="002B7051">
        <w:rPr>
          <w:rFonts w:eastAsia="Times New Roman"/>
        </w:rPr>
        <w:t>номерностями, потребн</w:t>
      </w:r>
      <w:r w:rsidRPr="002B7051">
        <w:rPr>
          <w:rFonts w:eastAsia="Times New Roman"/>
        </w:rPr>
        <w:t>о</w:t>
      </w:r>
      <w:r w:rsidRPr="002B7051">
        <w:rPr>
          <w:rFonts w:eastAsia="Times New Roman"/>
        </w:rPr>
        <w:t>стями и интересами общества. Сущность социального эффекта проявл</w:t>
      </w:r>
      <w:r w:rsidRPr="002B7051">
        <w:rPr>
          <w:rFonts w:eastAsia="Times New Roman"/>
        </w:rPr>
        <w:t>я</w:t>
      </w:r>
      <w:r w:rsidRPr="002B7051">
        <w:rPr>
          <w:rFonts w:eastAsia="Times New Roman"/>
        </w:rPr>
        <w:t>ется также в том, что он должен быть устойчивым, воспроизводящимся, прогрессирующим, содержать в себе не только «снятый» результат ос</w:t>
      </w:r>
      <w:r w:rsidRPr="002B7051">
        <w:rPr>
          <w:rFonts w:eastAsia="Times New Roman"/>
        </w:rPr>
        <w:t>у</w:t>
      </w:r>
      <w:r w:rsidRPr="002B7051">
        <w:rPr>
          <w:rFonts w:eastAsia="Times New Roman"/>
        </w:rPr>
        <w:t xml:space="preserve">ществленной деятельности, но и источник, и средство для последующего развития, выступать постоянным и прочным звеном </w:t>
      </w:r>
      <w:r w:rsidR="00C3584A" w:rsidRPr="002B7051">
        <w:rPr>
          <w:rFonts w:eastAsia="Times New Roman"/>
        </w:rPr>
        <w:t>в цепи непрерывного вос</w:t>
      </w:r>
      <w:r w:rsidRPr="002B7051">
        <w:rPr>
          <w:rFonts w:eastAsia="Times New Roman"/>
        </w:rPr>
        <w:t>производства общественной жизни.</w:t>
      </w:r>
    </w:p>
    <w:p w:rsidR="00D135BD" w:rsidRPr="002B7051" w:rsidRDefault="00D135BD" w:rsidP="00C3584A">
      <w:pPr>
        <w:shd w:val="clear" w:color="auto" w:fill="FFFFFF"/>
        <w:ind w:firstLine="567"/>
        <w:jc w:val="both"/>
      </w:pPr>
      <w:r w:rsidRPr="002B7051">
        <w:rPr>
          <w:rFonts w:eastAsia="Times New Roman"/>
        </w:rPr>
        <w:t>В управлении социальной сферой, как одного из основных объ</w:t>
      </w:r>
      <w:r w:rsidR="00C3584A" w:rsidRPr="002B7051">
        <w:rPr>
          <w:rFonts w:eastAsia="Times New Roman"/>
        </w:rPr>
        <w:t>ектов го</w:t>
      </w:r>
      <w:r w:rsidRPr="002B7051">
        <w:rPr>
          <w:rFonts w:eastAsia="Times New Roman"/>
        </w:rPr>
        <w:t>сударственного управления, результаты д</w:t>
      </w:r>
      <w:r w:rsidR="00C3584A" w:rsidRPr="002B7051">
        <w:rPr>
          <w:rFonts w:eastAsia="Times New Roman"/>
        </w:rPr>
        <w:t>олжны оцениваться, главным обра</w:t>
      </w:r>
      <w:r w:rsidRPr="002B7051">
        <w:rPr>
          <w:rFonts w:eastAsia="Times New Roman"/>
        </w:rPr>
        <w:t xml:space="preserve">зом, по </w:t>
      </w:r>
      <w:r w:rsidRPr="002B7051">
        <w:rPr>
          <w:rFonts w:eastAsia="Times New Roman"/>
          <w:i/>
          <w:iCs/>
        </w:rPr>
        <w:t xml:space="preserve">социальным эффектам. </w:t>
      </w:r>
      <w:r w:rsidRPr="002B7051">
        <w:rPr>
          <w:rFonts w:eastAsia="Times New Roman"/>
        </w:rPr>
        <w:t>Здесь сосредоточены все противор</w:t>
      </w:r>
      <w:r w:rsidRPr="002B7051">
        <w:rPr>
          <w:rFonts w:eastAsia="Times New Roman"/>
        </w:rPr>
        <w:t>е</w:t>
      </w:r>
      <w:r w:rsidR="00C3584A" w:rsidRPr="002B7051">
        <w:rPr>
          <w:rFonts w:eastAsia="Times New Roman"/>
        </w:rPr>
        <w:t>чия и соот</w:t>
      </w:r>
      <w:r w:rsidRPr="002B7051">
        <w:rPr>
          <w:rFonts w:eastAsia="Times New Roman"/>
          <w:spacing w:val="-1"/>
        </w:rPr>
        <w:t>ношения между частной собственностью, рыночной экономикой, предприни</w:t>
      </w:r>
      <w:r w:rsidR="00C3584A" w:rsidRPr="002B7051">
        <w:rPr>
          <w:rFonts w:eastAsia="Times New Roman"/>
          <w:spacing w:val="-1"/>
        </w:rPr>
        <w:t>ма</w:t>
      </w:r>
      <w:r w:rsidRPr="002B7051">
        <w:rPr>
          <w:rFonts w:eastAsia="Times New Roman"/>
        </w:rPr>
        <w:t>тельством, интересами и свободами отдельных людей, с о</w:t>
      </w:r>
      <w:r w:rsidRPr="002B7051">
        <w:rPr>
          <w:rFonts w:eastAsia="Times New Roman"/>
        </w:rPr>
        <w:t>д</w:t>
      </w:r>
      <w:r w:rsidR="00C3584A" w:rsidRPr="002B7051">
        <w:rPr>
          <w:rFonts w:eastAsia="Times New Roman"/>
        </w:rPr>
        <w:t>ной стороны, и госу</w:t>
      </w:r>
      <w:r w:rsidRPr="002B7051">
        <w:rPr>
          <w:rFonts w:eastAsia="Times New Roman"/>
        </w:rPr>
        <w:t>дарством как объединением всех в историческом масштабе времени, с другой.</w:t>
      </w:r>
    </w:p>
    <w:p w:rsidR="00D135BD" w:rsidRPr="002B7051" w:rsidRDefault="00D135BD" w:rsidP="00C3584A">
      <w:pPr>
        <w:shd w:val="clear" w:color="auto" w:fill="FFFFFF"/>
        <w:ind w:firstLine="567"/>
        <w:jc w:val="both"/>
      </w:pPr>
      <w:r w:rsidRPr="002B7051">
        <w:rPr>
          <w:rFonts w:eastAsia="Times New Roman"/>
        </w:rPr>
        <w:t>Реальный уровень исполнения государственных задач, в том числе и в социальной сфере, должен определяться по социальным эффектам, прино</w:t>
      </w:r>
      <w:r w:rsidR="00C3584A" w:rsidRPr="002B7051">
        <w:rPr>
          <w:rFonts w:eastAsia="Times New Roman"/>
        </w:rPr>
        <w:t>ся</w:t>
      </w:r>
      <w:r w:rsidRPr="002B7051">
        <w:rPr>
          <w:rFonts w:eastAsia="Times New Roman"/>
        </w:rPr>
        <w:t>щим обществу, людям определенную пользу, развивающим их в материальном и духовном аспектах.</w:t>
      </w:r>
    </w:p>
    <w:p w:rsidR="00D135BD" w:rsidRPr="002B7051" w:rsidRDefault="00D135BD" w:rsidP="00C3584A">
      <w:pPr>
        <w:shd w:val="clear" w:color="auto" w:fill="FFFFFF"/>
        <w:spacing w:before="100" w:beforeAutospacing="1" w:after="240"/>
        <w:jc w:val="center"/>
        <w:rPr>
          <w:sz w:val="16"/>
        </w:rPr>
      </w:pPr>
      <w:r w:rsidRPr="002B7051">
        <w:rPr>
          <w:b/>
          <w:bCs/>
          <w:sz w:val="22"/>
          <w:szCs w:val="28"/>
        </w:rPr>
        <w:t xml:space="preserve">2.2 </w:t>
      </w:r>
      <w:r w:rsidRPr="002B7051">
        <w:rPr>
          <w:rFonts w:eastAsia="Times New Roman"/>
          <w:b/>
          <w:bCs/>
          <w:sz w:val="22"/>
          <w:szCs w:val="28"/>
        </w:rPr>
        <w:t>Оценка эффективности управления в социальной сфере</w:t>
      </w:r>
    </w:p>
    <w:p w:rsidR="00D135BD" w:rsidRPr="002B7051" w:rsidRDefault="00D135BD" w:rsidP="00C3584A">
      <w:pPr>
        <w:shd w:val="clear" w:color="auto" w:fill="FFFFFF"/>
        <w:ind w:firstLine="567"/>
        <w:jc w:val="both"/>
      </w:pPr>
      <w:r w:rsidRPr="002B7051">
        <w:rPr>
          <w:rFonts w:eastAsia="Times New Roman"/>
        </w:rPr>
        <w:t>Эффективность можно измерить, если:</w:t>
      </w:r>
    </w:p>
    <w:p w:rsidR="00D135BD" w:rsidRPr="002B7051" w:rsidRDefault="00D135BD" w:rsidP="00C3584A">
      <w:pPr>
        <w:shd w:val="clear" w:color="auto" w:fill="FFFFFF"/>
        <w:tabs>
          <w:tab w:val="left" w:pos="998"/>
        </w:tabs>
        <w:ind w:firstLine="567"/>
        <w:jc w:val="both"/>
      </w:pPr>
      <w:r w:rsidRPr="002B7051">
        <w:rPr>
          <w:rFonts w:eastAsia="Times New Roman"/>
          <w:spacing w:val="-5"/>
        </w:rPr>
        <w:t>а)</w:t>
      </w:r>
      <w:r w:rsidR="00C3584A" w:rsidRPr="002B7051">
        <w:rPr>
          <w:rFonts w:eastAsia="Times New Roman"/>
        </w:rPr>
        <w:t xml:space="preserve"> </w:t>
      </w:r>
      <w:r w:rsidRPr="002B7051">
        <w:rPr>
          <w:rFonts w:eastAsia="Times New Roman"/>
          <w:spacing w:val="-5"/>
        </w:rPr>
        <w:t>цель четко сформулирована и ее понимают те, перед кем она п</w:t>
      </w:r>
      <w:r w:rsidRPr="002B7051">
        <w:rPr>
          <w:rFonts w:eastAsia="Times New Roman"/>
          <w:spacing w:val="-5"/>
        </w:rPr>
        <w:t>о</w:t>
      </w:r>
      <w:r w:rsidRPr="002B7051">
        <w:rPr>
          <w:rFonts w:eastAsia="Times New Roman"/>
          <w:spacing w:val="-5"/>
        </w:rPr>
        <w:t>ставлена;</w:t>
      </w:r>
    </w:p>
    <w:p w:rsidR="00D135BD" w:rsidRPr="002B7051" w:rsidRDefault="00D135BD" w:rsidP="00C3584A">
      <w:pPr>
        <w:shd w:val="clear" w:color="auto" w:fill="FFFFFF"/>
        <w:tabs>
          <w:tab w:val="left" w:pos="998"/>
        </w:tabs>
        <w:ind w:firstLine="567"/>
        <w:jc w:val="both"/>
      </w:pPr>
      <w:r w:rsidRPr="002B7051">
        <w:rPr>
          <w:rFonts w:eastAsia="Times New Roman"/>
          <w:spacing w:val="-5"/>
        </w:rPr>
        <w:t>б)</w:t>
      </w:r>
      <w:r w:rsidR="00C3584A" w:rsidRPr="002B7051">
        <w:rPr>
          <w:rFonts w:eastAsia="Times New Roman"/>
        </w:rPr>
        <w:t xml:space="preserve"> </w:t>
      </w:r>
      <w:r w:rsidRPr="002B7051">
        <w:rPr>
          <w:rFonts w:eastAsia="Times New Roman"/>
        </w:rPr>
        <w:t>есть критерии оценки, шкала результатов эффективности.</w:t>
      </w:r>
    </w:p>
    <w:p w:rsidR="00D135BD" w:rsidRPr="002B7051" w:rsidRDefault="00D135BD" w:rsidP="00C3584A">
      <w:pPr>
        <w:shd w:val="clear" w:color="auto" w:fill="FFFFFF"/>
        <w:ind w:firstLine="567"/>
        <w:jc w:val="both"/>
      </w:pPr>
      <w:r w:rsidRPr="002B7051">
        <w:rPr>
          <w:rFonts w:eastAsia="Times New Roman"/>
        </w:rPr>
        <w:t>Сами по себе цели бессмысленны, есл</w:t>
      </w:r>
      <w:r w:rsidR="00C3584A" w:rsidRPr="002B7051">
        <w:rPr>
          <w:rFonts w:eastAsia="Times New Roman"/>
        </w:rPr>
        <w:t>и нет возможности оценить их вы</w:t>
      </w:r>
      <w:r w:rsidRPr="002B7051">
        <w:rPr>
          <w:rFonts w:eastAsia="Times New Roman"/>
        </w:rPr>
        <w:t>полнение.</w:t>
      </w:r>
    </w:p>
    <w:p w:rsidR="00D135BD" w:rsidRPr="002B7051" w:rsidRDefault="00D135BD" w:rsidP="00C3584A">
      <w:pPr>
        <w:shd w:val="clear" w:color="auto" w:fill="FFFFFF"/>
        <w:ind w:firstLine="567"/>
        <w:jc w:val="both"/>
      </w:pPr>
      <w:r w:rsidRPr="002B7051">
        <w:rPr>
          <w:rFonts w:eastAsia="Times New Roman"/>
        </w:rPr>
        <w:t>Широкие общие цели хороши для публичных заявлений политиков и правительственной администрации, но не годятся для оценки и сове</w:t>
      </w:r>
      <w:r w:rsidRPr="002B7051">
        <w:rPr>
          <w:rFonts w:eastAsia="Times New Roman"/>
        </w:rPr>
        <w:t>р</w:t>
      </w:r>
      <w:r w:rsidRPr="002B7051">
        <w:rPr>
          <w:rFonts w:eastAsia="Times New Roman"/>
        </w:rPr>
        <w:t>шен</w:t>
      </w:r>
      <w:r w:rsidR="00C3584A" w:rsidRPr="002B7051">
        <w:rPr>
          <w:rFonts w:eastAsia="Times New Roman"/>
        </w:rPr>
        <w:t>ство</w:t>
      </w:r>
      <w:r w:rsidRPr="002B7051">
        <w:rPr>
          <w:rFonts w:eastAsia="Times New Roman"/>
        </w:rPr>
        <w:t>вания деятельности отдельной организации и конкретных рабо</w:t>
      </w:r>
      <w:r w:rsidRPr="002B7051">
        <w:rPr>
          <w:rFonts w:eastAsia="Times New Roman"/>
        </w:rPr>
        <w:t>т</w:t>
      </w:r>
      <w:r w:rsidR="00C3584A" w:rsidRPr="002B7051">
        <w:rPr>
          <w:rFonts w:eastAsia="Times New Roman"/>
        </w:rPr>
        <w:t>ников государ</w:t>
      </w:r>
      <w:r w:rsidRPr="002B7051">
        <w:rPr>
          <w:rFonts w:eastAsia="Times New Roman"/>
        </w:rPr>
        <w:t>ственного аппарата. Здесь нужны цели ясные, осмыслен</w:t>
      </w:r>
      <w:r w:rsidR="00C3584A" w:rsidRPr="002B7051">
        <w:rPr>
          <w:rFonts w:eastAsia="Times New Roman"/>
        </w:rPr>
        <w:t xml:space="preserve">ные, </w:t>
      </w:r>
      <w:r w:rsidR="00C3584A" w:rsidRPr="002B7051">
        <w:rPr>
          <w:rFonts w:eastAsia="Times New Roman"/>
        </w:rPr>
        <w:lastRenderedPageBreak/>
        <w:t>измеримые, на ко</w:t>
      </w:r>
      <w:r w:rsidRPr="002B7051">
        <w:rPr>
          <w:rFonts w:eastAsia="Times New Roman"/>
        </w:rPr>
        <w:t>торых коллектив и управленцы могут сосредоточиться.</w:t>
      </w:r>
    </w:p>
    <w:p w:rsidR="00D135BD" w:rsidRPr="002B7051" w:rsidRDefault="00D135BD" w:rsidP="00C3584A">
      <w:pPr>
        <w:shd w:val="clear" w:color="auto" w:fill="FFFFFF"/>
        <w:ind w:firstLine="567"/>
        <w:jc w:val="both"/>
      </w:pPr>
      <w:r w:rsidRPr="002B7051">
        <w:rPr>
          <w:rFonts w:eastAsia="Times New Roman"/>
        </w:rPr>
        <w:t>Такой конкретной целью может быть программа, предусматр</w:t>
      </w:r>
      <w:r w:rsidRPr="002B7051">
        <w:rPr>
          <w:rFonts w:eastAsia="Times New Roman"/>
        </w:rPr>
        <w:t>и</w:t>
      </w:r>
      <w:r w:rsidRPr="002B7051">
        <w:rPr>
          <w:rFonts w:eastAsia="Times New Roman"/>
        </w:rPr>
        <w:t>вающая четкие показатели, которые можно оценить, измерить, увидеть.</w:t>
      </w:r>
    </w:p>
    <w:p w:rsidR="00D135BD" w:rsidRPr="002B7051" w:rsidRDefault="00D135BD" w:rsidP="00C3584A">
      <w:pPr>
        <w:shd w:val="clear" w:color="auto" w:fill="FFFFFF"/>
        <w:ind w:firstLine="567"/>
        <w:jc w:val="both"/>
      </w:pPr>
      <w:r w:rsidRPr="002B7051">
        <w:rPr>
          <w:rFonts w:eastAsia="Times New Roman"/>
          <w:spacing w:val="-2"/>
        </w:rPr>
        <w:t xml:space="preserve">В управлении социальной сферой во внимание, главным образом, должны </w:t>
      </w:r>
      <w:r w:rsidRPr="002B7051">
        <w:rPr>
          <w:rFonts w:eastAsia="Times New Roman"/>
        </w:rPr>
        <w:t xml:space="preserve">приниматься </w:t>
      </w:r>
      <w:r w:rsidRPr="002B7051">
        <w:rPr>
          <w:rFonts w:eastAsia="Times New Roman"/>
          <w:i/>
          <w:iCs/>
        </w:rPr>
        <w:t xml:space="preserve">социальные результаты </w:t>
      </w:r>
      <w:r w:rsidRPr="002B7051">
        <w:rPr>
          <w:rFonts w:eastAsia="Times New Roman"/>
        </w:rPr>
        <w:t>и последствия, не просто производ</w:t>
      </w:r>
      <w:r w:rsidR="00DC3577" w:rsidRPr="002B7051">
        <w:rPr>
          <w:rFonts w:eastAsia="Times New Roman"/>
        </w:rPr>
        <w:t>ствен</w:t>
      </w:r>
      <w:r w:rsidRPr="002B7051">
        <w:rPr>
          <w:rFonts w:eastAsia="Times New Roman"/>
        </w:rPr>
        <w:t>ные, технологические, экономические показатели, а их преломление, с одной стороны, через обеспечение потребностей об</w:t>
      </w:r>
      <w:r w:rsidR="00DC3577" w:rsidRPr="002B7051">
        <w:rPr>
          <w:rFonts w:eastAsia="Times New Roman"/>
        </w:rPr>
        <w:t>щества и поддержание его целост</w:t>
      </w:r>
      <w:r w:rsidRPr="002B7051">
        <w:rPr>
          <w:rFonts w:eastAsia="Times New Roman"/>
        </w:rPr>
        <w:t>ности и динамики, а с другой – через удовл</w:t>
      </w:r>
      <w:r w:rsidRPr="002B7051">
        <w:rPr>
          <w:rFonts w:eastAsia="Times New Roman"/>
        </w:rPr>
        <w:t>е</w:t>
      </w:r>
      <w:r w:rsidRPr="002B7051">
        <w:rPr>
          <w:rFonts w:eastAsia="Times New Roman"/>
        </w:rPr>
        <w:t>творение запросов людей, создание им условий для трудовой и благоп</w:t>
      </w:r>
      <w:r w:rsidRPr="002B7051">
        <w:rPr>
          <w:rFonts w:eastAsia="Times New Roman"/>
        </w:rPr>
        <w:t>о</w:t>
      </w:r>
      <w:r w:rsidRPr="002B7051">
        <w:rPr>
          <w:rFonts w:eastAsia="Times New Roman"/>
        </w:rPr>
        <w:t>лучной жизни, сохране</w:t>
      </w:r>
      <w:r w:rsidR="00DC3577" w:rsidRPr="002B7051">
        <w:rPr>
          <w:rFonts w:eastAsia="Times New Roman"/>
        </w:rPr>
        <w:t>ние здоровья и нрав</w:t>
      </w:r>
      <w:r w:rsidRPr="002B7051">
        <w:rPr>
          <w:rFonts w:eastAsia="Times New Roman"/>
        </w:rPr>
        <w:t>ственной чистоты.</w:t>
      </w:r>
    </w:p>
    <w:p w:rsidR="00D135BD" w:rsidRPr="002B7051" w:rsidRDefault="00D135BD" w:rsidP="00C3584A">
      <w:pPr>
        <w:shd w:val="clear" w:color="auto" w:fill="FFFFFF"/>
        <w:ind w:firstLine="567"/>
        <w:jc w:val="both"/>
      </w:pPr>
      <w:r w:rsidRPr="002B7051">
        <w:rPr>
          <w:rFonts w:eastAsia="Times New Roman"/>
        </w:rPr>
        <w:t>Исследования показывают, что измеряется</w:t>
      </w:r>
      <w:r w:rsidR="00DC3577" w:rsidRPr="002B7051">
        <w:rPr>
          <w:rFonts w:eastAsia="Times New Roman"/>
        </w:rPr>
        <w:t>, как правило, то, что легко вы</w:t>
      </w:r>
      <w:r w:rsidRPr="002B7051">
        <w:rPr>
          <w:rFonts w:eastAsia="Times New Roman"/>
        </w:rPr>
        <w:t>разить количественно. Утверждается, что самая обоснованная критика «по</w:t>
      </w:r>
      <w:r w:rsidR="00DC3577" w:rsidRPr="002B7051">
        <w:rPr>
          <w:rFonts w:eastAsia="Times New Roman"/>
        </w:rPr>
        <w:t>каза</w:t>
      </w:r>
      <w:r w:rsidRPr="002B7051">
        <w:rPr>
          <w:rFonts w:eastAsia="Times New Roman"/>
        </w:rPr>
        <w:t>телей выполнения» заключается в том, что они сосред</w:t>
      </w:r>
      <w:r w:rsidRPr="002B7051">
        <w:rPr>
          <w:rFonts w:eastAsia="Times New Roman"/>
        </w:rPr>
        <w:t>о</w:t>
      </w:r>
      <w:r w:rsidRPr="002B7051">
        <w:rPr>
          <w:rFonts w:eastAsia="Times New Roman"/>
        </w:rPr>
        <w:t>точены на затратах и процессах и мало отражают результаты. Другими словами, они относятся к продуктивности, а не к эффективности.</w:t>
      </w:r>
    </w:p>
    <w:p w:rsidR="00D135BD" w:rsidRPr="002B7051" w:rsidRDefault="00D135BD" w:rsidP="00C3584A">
      <w:pPr>
        <w:shd w:val="clear" w:color="auto" w:fill="FFFFFF"/>
        <w:ind w:firstLine="567"/>
        <w:jc w:val="both"/>
      </w:pPr>
      <w:r w:rsidRPr="002B7051">
        <w:rPr>
          <w:rFonts w:eastAsia="Times New Roman"/>
        </w:rPr>
        <w:t>В здравоохранении «показатели выполнения» отражают затраче</w:t>
      </w:r>
      <w:r w:rsidRPr="002B7051">
        <w:rPr>
          <w:rFonts w:eastAsia="Times New Roman"/>
        </w:rPr>
        <w:t>н</w:t>
      </w:r>
      <w:r w:rsidRPr="002B7051">
        <w:rPr>
          <w:rFonts w:eastAsia="Times New Roman"/>
        </w:rPr>
        <w:t>ные средства и работу в плане приема врачами и т. д., но не состоянием здоровья населения в результате всей этой работы. В университете «пок</w:t>
      </w:r>
      <w:r w:rsidRPr="002B7051">
        <w:rPr>
          <w:rFonts w:eastAsia="Times New Roman"/>
        </w:rPr>
        <w:t>а</w:t>
      </w:r>
      <w:r w:rsidR="00DC3577" w:rsidRPr="002B7051">
        <w:rPr>
          <w:rFonts w:eastAsia="Times New Roman"/>
        </w:rPr>
        <w:t>зателями вы</w:t>
      </w:r>
      <w:r w:rsidRPr="002B7051">
        <w:rPr>
          <w:rFonts w:eastAsia="Times New Roman"/>
        </w:rPr>
        <w:t>полнения» легко измерить количество лекций, занятые ауд</w:t>
      </w:r>
      <w:r w:rsidRPr="002B7051">
        <w:rPr>
          <w:rFonts w:eastAsia="Times New Roman"/>
        </w:rPr>
        <w:t>и</w:t>
      </w:r>
      <w:r w:rsidRPr="002B7051">
        <w:rPr>
          <w:rFonts w:eastAsia="Times New Roman"/>
        </w:rPr>
        <w:t>тории и поступившую плату за обучение. Труднее оценить действенность университета в развитии интеллекта студентов.</w:t>
      </w:r>
    </w:p>
    <w:p w:rsidR="00D135BD" w:rsidRPr="002B7051" w:rsidRDefault="00D135BD" w:rsidP="00C3584A">
      <w:pPr>
        <w:shd w:val="clear" w:color="auto" w:fill="FFFFFF"/>
        <w:ind w:firstLine="567"/>
        <w:jc w:val="both"/>
      </w:pPr>
      <w:r w:rsidRPr="002B7051">
        <w:rPr>
          <w:rFonts w:eastAsia="Times New Roman"/>
          <w:spacing w:val="-1"/>
        </w:rPr>
        <w:t>Внимание только к тому, что легко под</w:t>
      </w:r>
      <w:r w:rsidR="00DC3577" w:rsidRPr="002B7051">
        <w:rPr>
          <w:rFonts w:eastAsia="Times New Roman"/>
          <w:spacing w:val="-1"/>
        </w:rPr>
        <w:t>дается измерению, приводит к не</w:t>
      </w:r>
      <w:r w:rsidRPr="002B7051">
        <w:rPr>
          <w:rFonts w:eastAsia="Times New Roman"/>
        </w:rPr>
        <w:t>желательным результатам.</w:t>
      </w:r>
    </w:p>
    <w:p w:rsidR="00D135BD" w:rsidRPr="002B7051" w:rsidRDefault="00D135BD" w:rsidP="00C3584A">
      <w:pPr>
        <w:shd w:val="clear" w:color="auto" w:fill="FFFFFF"/>
        <w:ind w:firstLine="567"/>
        <w:jc w:val="both"/>
      </w:pPr>
      <w:r w:rsidRPr="002B7051">
        <w:rPr>
          <w:rFonts w:eastAsia="Times New Roman"/>
        </w:rPr>
        <w:t>Во-первых, из-за того, что затраты легче измерить, чем выгоду. Эффективность часто низводят до экономии. Экономия денежных средств и рабочей силы становится единственным показателем улуч</w:t>
      </w:r>
      <w:r w:rsidR="00DC3577" w:rsidRPr="002B7051">
        <w:rPr>
          <w:rFonts w:eastAsia="Times New Roman"/>
        </w:rPr>
        <w:t>шения; погоня за эффектив</w:t>
      </w:r>
      <w:r w:rsidRPr="002B7051">
        <w:rPr>
          <w:rFonts w:eastAsia="Times New Roman"/>
        </w:rPr>
        <w:t>ностью превращается в стремление к сокращен</w:t>
      </w:r>
      <w:r w:rsidR="00DC3577" w:rsidRPr="002B7051">
        <w:rPr>
          <w:rFonts w:eastAsia="Times New Roman"/>
        </w:rPr>
        <w:t>иям затрат. Во-вторых, из-за то</w:t>
      </w:r>
      <w:r w:rsidRPr="002B7051">
        <w:rPr>
          <w:rFonts w:eastAsia="Times New Roman"/>
        </w:rPr>
        <w:t>го, что общественно необходимые затраты труднее определить, чем экономические затраты, часто оставляют без внимания внешние факторы. Отдельные подразделения стремятся улучшить у себя соотношение «затраты/выгоды», даже если общий эффект ниже опт</w:t>
      </w:r>
      <w:r w:rsidRPr="002B7051">
        <w:rPr>
          <w:rFonts w:eastAsia="Times New Roman"/>
        </w:rPr>
        <w:t>и</w:t>
      </w:r>
      <w:r w:rsidRPr="002B7051">
        <w:rPr>
          <w:rFonts w:eastAsia="Times New Roman"/>
        </w:rPr>
        <w:t>мального. В-третьих, экономические выгоды легче указать, чем общес</w:t>
      </w:r>
      <w:r w:rsidRPr="002B7051">
        <w:rPr>
          <w:rFonts w:eastAsia="Times New Roman"/>
        </w:rPr>
        <w:t>т</w:t>
      </w:r>
      <w:r w:rsidRPr="002B7051">
        <w:rPr>
          <w:rFonts w:eastAsia="Times New Roman"/>
        </w:rPr>
        <w:t>венные, и когда стараются повысить эффективность, то подменяют одни критерии другими, легче определяемыми.</w:t>
      </w:r>
    </w:p>
    <w:p w:rsidR="00D135BD" w:rsidRPr="002B7051" w:rsidRDefault="00D135BD" w:rsidP="00C3584A">
      <w:pPr>
        <w:shd w:val="clear" w:color="auto" w:fill="FFFFFF"/>
        <w:ind w:firstLine="567"/>
        <w:jc w:val="both"/>
      </w:pPr>
      <w:r w:rsidRPr="002B7051">
        <w:rPr>
          <w:rFonts w:eastAsia="Times New Roman"/>
          <w:spacing w:val="-1"/>
        </w:rPr>
        <w:t>Можно выделить три аспекта в определении эффективности упра</w:t>
      </w:r>
      <w:r w:rsidRPr="002B7051">
        <w:rPr>
          <w:rFonts w:eastAsia="Times New Roman"/>
          <w:spacing w:val="-1"/>
        </w:rPr>
        <w:t>в</w:t>
      </w:r>
      <w:r w:rsidRPr="002B7051">
        <w:rPr>
          <w:rFonts w:eastAsia="Times New Roman"/>
          <w:spacing w:val="-1"/>
        </w:rPr>
        <w:t xml:space="preserve">ления. </w:t>
      </w:r>
      <w:r w:rsidRPr="002B7051">
        <w:rPr>
          <w:rFonts w:eastAsia="Times New Roman"/>
          <w:i/>
          <w:iCs/>
        </w:rPr>
        <w:t xml:space="preserve">Первый </w:t>
      </w:r>
      <w:r w:rsidRPr="002B7051">
        <w:rPr>
          <w:rFonts w:eastAsia="Times New Roman"/>
        </w:rPr>
        <w:t>– выяснение того, действительно ли возник результат управления, а не действия каких-то других общественных компо</w:t>
      </w:r>
      <w:r w:rsidR="00DC3577" w:rsidRPr="002B7051">
        <w:rPr>
          <w:rFonts w:eastAsia="Times New Roman"/>
        </w:rPr>
        <w:t>нентов, проявления саморегуля</w:t>
      </w:r>
      <w:r w:rsidRPr="002B7051">
        <w:rPr>
          <w:rFonts w:eastAsia="Times New Roman"/>
        </w:rPr>
        <w:t xml:space="preserve">тивного механизма управляемых объектов. </w:t>
      </w:r>
      <w:r w:rsidRPr="002B7051">
        <w:rPr>
          <w:rFonts w:eastAsia="Times New Roman"/>
          <w:i/>
          <w:iCs/>
        </w:rPr>
        <w:t xml:space="preserve">Второй </w:t>
      </w:r>
      <w:r w:rsidR="00DC3577" w:rsidRPr="002B7051">
        <w:rPr>
          <w:rFonts w:eastAsia="Times New Roman"/>
        </w:rPr>
        <w:t>– поиск источника резуль</w:t>
      </w:r>
      <w:r w:rsidRPr="002B7051">
        <w:rPr>
          <w:rFonts w:eastAsia="Times New Roman"/>
        </w:rPr>
        <w:t xml:space="preserve">тата управления (профессионализм и талант управляющих, качество правовых документов и т. д.), с тем чтобы активнее и шире его использовать в последующих управленческих циклах. </w:t>
      </w:r>
      <w:r w:rsidRPr="002B7051">
        <w:rPr>
          <w:rFonts w:eastAsia="Times New Roman"/>
          <w:i/>
          <w:iCs/>
        </w:rPr>
        <w:t xml:space="preserve">Третий – </w:t>
      </w:r>
      <w:r w:rsidRPr="002B7051">
        <w:rPr>
          <w:rFonts w:eastAsia="Times New Roman"/>
        </w:rPr>
        <w:t>установление взаимозависимости, сочлененности между целями, задач</w:t>
      </w:r>
      <w:r w:rsidRPr="002B7051">
        <w:rPr>
          <w:rFonts w:eastAsia="Times New Roman"/>
        </w:rPr>
        <w:t>а</w:t>
      </w:r>
      <w:r w:rsidRPr="002B7051">
        <w:rPr>
          <w:rFonts w:eastAsia="Times New Roman"/>
        </w:rPr>
        <w:lastRenderedPageBreak/>
        <w:t>ми, представлениями и моде</w:t>
      </w:r>
      <w:r w:rsidR="00DC3577" w:rsidRPr="002B7051">
        <w:rPr>
          <w:rFonts w:eastAsia="Times New Roman"/>
        </w:rPr>
        <w:t>лями, зало</w:t>
      </w:r>
      <w:r w:rsidRPr="002B7051">
        <w:rPr>
          <w:rFonts w:eastAsia="Times New Roman"/>
        </w:rPr>
        <w:t>женными в управленческих реш</w:t>
      </w:r>
      <w:r w:rsidRPr="002B7051">
        <w:rPr>
          <w:rFonts w:eastAsia="Times New Roman"/>
        </w:rPr>
        <w:t>е</w:t>
      </w:r>
      <w:r w:rsidRPr="002B7051">
        <w:rPr>
          <w:rFonts w:eastAsia="Times New Roman"/>
        </w:rPr>
        <w:t>ниях, и реально полученными результатами управления. Итоговая и</w:t>
      </w:r>
      <w:r w:rsidRPr="002B7051">
        <w:rPr>
          <w:rFonts w:eastAsia="Times New Roman"/>
        </w:rPr>
        <w:t>н</w:t>
      </w:r>
      <w:r w:rsidRPr="002B7051">
        <w:rPr>
          <w:rFonts w:eastAsia="Times New Roman"/>
        </w:rPr>
        <w:t>формация как характеристика результата управления выступает предп</w:t>
      </w:r>
      <w:r w:rsidRPr="002B7051">
        <w:rPr>
          <w:rFonts w:eastAsia="Times New Roman"/>
        </w:rPr>
        <w:t>о</w:t>
      </w:r>
      <w:r w:rsidRPr="002B7051">
        <w:rPr>
          <w:rFonts w:eastAsia="Times New Roman"/>
        </w:rPr>
        <w:t>сылкой и основой для последующего сравнительного измерения издержек на управление и результатов у</w:t>
      </w:r>
      <w:r w:rsidR="00DC3577" w:rsidRPr="002B7051">
        <w:rPr>
          <w:rFonts w:eastAsia="Times New Roman"/>
        </w:rPr>
        <w:t>правления и получения соответст</w:t>
      </w:r>
      <w:r w:rsidRPr="002B7051">
        <w:rPr>
          <w:rFonts w:eastAsia="Times New Roman"/>
        </w:rPr>
        <w:t>вующих представлений о социальной эффективности управления.</w:t>
      </w:r>
    </w:p>
    <w:p w:rsidR="00D135BD" w:rsidRPr="002B7051" w:rsidRDefault="00D135BD" w:rsidP="00C3584A">
      <w:pPr>
        <w:shd w:val="clear" w:color="auto" w:fill="FFFFFF"/>
        <w:ind w:firstLine="567"/>
        <w:jc w:val="both"/>
      </w:pPr>
      <w:r w:rsidRPr="002B7051">
        <w:rPr>
          <w:rFonts w:eastAsia="Times New Roman"/>
        </w:rPr>
        <w:t>Комплексная характеристика результатов управления позволяет увидеть его влияние и значение для общества в целом и назвать три уровня критериев социальной эффективности управления. Прежде всего, имеются в виду критерии общей социальной эффективности систем управления, которые связаны с потребностями, интересами и целями общественного развития (как общенационального, так и регионального) и позволяет ув</w:t>
      </w:r>
      <w:r w:rsidRPr="002B7051">
        <w:rPr>
          <w:rFonts w:eastAsia="Times New Roman"/>
        </w:rPr>
        <w:t>и</w:t>
      </w:r>
      <w:r w:rsidRPr="002B7051">
        <w:rPr>
          <w:rFonts w:eastAsia="Times New Roman"/>
        </w:rPr>
        <w:t>деть (измерить) меру удовлетворения искомых потребностей. В качестве показателей учитываются:</w:t>
      </w:r>
    </w:p>
    <w:p w:rsidR="00D135BD" w:rsidRPr="002B7051" w:rsidRDefault="00D135BD" w:rsidP="004B03D3">
      <w:pPr>
        <w:numPr>
          <w:ilvl w:val="0"/>
          <w:numId w:val="40"/>
        </w:numPr>
        <w:shd w:val="clear" w:color="auto" w:fill="FFFFFF"/>
        <w:tabs>
          <w:tab w:val="left" w:pos="1051"/>
        </w:tabs>
        <w:jc w:val="both"/>
        <w:rPr>
          <w:rFonts w:ascii="Arial" w:eastAsia="Times New Roman" w:hAnsi="Arial"/>
        </w:rPr>
      </w:pPr>
      <w:r w:rsidRPr="002B7051">
        <w:rPr>
          <w:rFonts w:eastAsia="Times New Roman"/>
        </w:rPr>
        <w:t>расширенное воспроизводство территориального социума;</w:t>
      </w:r>
    </w:p>
    <w:p w:rsidR="00D135BD" w:rsidRPr="002B7051" w:rsidRDefault="00D135BD" w:rsidP="004B03D3">
      <w:pPr>
        <w:numPr>
          <w:ilvl w:val="0"/>
          <w:numId w:val="40"/>
        </w:numPr>
        <w:shd w:val="clear" w:color="auto" w:fill="FFFFFF"/>
        <w:tabs>
          <w:tab w:val="left" w:pos="1051"/>
        </w:tabs>
        <w:jc w:val="both"/>
        <w:rPr>
          <w:rFonts w:ascii="Arial" w:eastAsia="Times New Roman" w:hAnsi="Arial"/>
        </w:rPr>
      </w:pPr>
      <w:r w:rsidRPr="002B7051">
        <w:rPr>
          <w:rFonts w:eastAsia="Times New Roman"/>
        </w:rPr>
        <w:t>устойчивость региональной социально-экономической системы;</w:t>
      </w:r>
    </w:p>
    <w:p w:rsidR="00D135BD" w:rsidRPr="002B7051" w:rsidRDefault="00D135BD" w:rsidP="004B03D3">
      <w:pPr>
        <w:numPr>
          <w:ilvl w:val="0"/>
          <w:numId w:val="40"/>
        </w:numPr>
        <w:shd w:val="clear" w:color="auto" w:fill="FFFFFF"/>
        <w:tabs>
          <w:tab w:val="left" w:pos="1051"/>
        </w:tabs>
        <w:jc w:val="both"/>
        <w:rPr>
          <w:rFonts w:ascii="Arial" w:eastAsia="Times New Roman" w:hAnsi="Arial"/>
        </w:rPr>
      </w:pPr>
      <w:r w:rsidRPr="002B7051">
        <w:rPr>
          <w:rFonts w:eastAsia="Times New Roman"/>
        </w:rPr>
        <w:t>уровень жизни населения;</w:t>
      </w:r>
    </w:p>
    <w:p w:rsidR="00D135BD" w:rsidRPr="002B7051" w:rsidRDefault="00D135BD" w:rsidP="004B03D3">
      <w:pPr>
        <w:numPr>
          <w:ilvl w:val="0"/>
          <w:numId w:val="40"/>
        </w:numPr>
        <w:shd w:val="clear" w:color="auto" w:fill="FFFFFF"/>
        <w:tabs>
          <w:tab w:val="left" w:pos="1051"/>
        </w:tabs>
        <w:jc w:val="both"/>
        <w:rPr>
          <w:rFonts w:ascii="Arial" w:eastAsia="Times New Roman" w:hAnsi="Arial"/>
        </w:rPr>
      </w:pPr>
      <w:r w:rsidRPr="002B7051">
        <w:rPr>
          <w:rFonts w:eastAsia="Times New Roman"/>
        </w:rPr>
        <w:t>социальная мобилизация, результат которой проявляется в п</w:t>
      </w:r>
      <w:r w:rsidRPr="002B7051">
        <w:rPr>
          <w:rFonts w:eastAsia="Times New Roman"/>
        </w:rPr>
        <w:t>о</w:t>
      </w:r>
      <w:r w:rsidR="00DC3577" w:rsidRPr="002B7051">
        <w:rPr>
          <w:rFonts w:eastAsia="Times New Roman"/>
        </w:rPr>
        <w:t>степен</w:t>
      </w:r>
      <w:r w:rsidRPr="002B7051">
        <w:rPr>
          <w:rFonts w:eastAsia="Times New Roman"/>
          <w:spacing w:val="-1"/>
        </w:rPr>
        <w:t>ной смене пластов предпочтений, ценностей, когда подверга</w:t>
      </w:r>
      <w:r w:rsidR="00DC3577" w:rsidRPr="002B7051">
        <w:rPr>
          <w:rFonts w:eastAsia="Times New Roman"/>
          <w:spacing w:val="-1"/>
        </w:rPr>
        <w:t>ются эро</w:t>
      </w:r>
      <w:r w:rsidRPr="002B7051">
        <w:rPr>
          <w:rFonts w:eastAsia="Times New Roman"/>
        </w:rPr>
        <w:t>зии и разрушению старые и складывается восприимчивость к новым моделям социализации и поведения.</w:t>
      </w:r>
    </w:p>
    <w:p w:rsidR="00D135BD" w:rsidRPr="002B7051" w:rsidRDefault="00D135BD" w:rsidP="00DC3577">
      <w:pPr>
        <w:shd w:val="clear" w:color="auto" w:fill="FFFFFF"/>
        <w:ind w:firstLine="567"/>
        <w:jc w:val="both"/>
      </w:pPr>
      <w:r w:rsidRPr="002B7051">
        <w:rPr>
          <w:rFonts w:eastAsia="Times New Roman"/>
        </w:rPr>
        <w:t>Необходимо отметить, что на местном уровне приоритет тех или иных критериев может меняться в зависимости от конкретной ситуации. Например, в принятой Программе социально-экономического развития на ближайший год конкретного региона в числе важнейших задач было п</w:t>
      </w:r>
      <w:r w:rsidRPr="002B7051">
        <w:rPr>
          <w:rFonts w:eastAsia="Times New Roman"/>
        </w:rPr>
        <w:t>о</w:t>
      </w:r>
      <w:r w:rsidRPr="002B7051">
        <w:rPr>
          <w:rFonts w:eastAsia="Times New Roman"/>
        </w:rPr>
        <w:t>ставлено жилищное</w:t>
      </w:r>
      <w:r w:rsidR="00DC3577" w:rsidRPr="002B7051">
        <w:t xml:space="preserve"> </w:t>
      </w:r>
      <w:r w:rsidRPr="002B7051">
        <w:rPr>
          <w:rFonts w:eastAsia="Times New Roman"/>
        </w:rPr>
        <w:t>строительство. Поэтому показатель ввода в действие жилищных площадей, обеспечение квартирами людей будет в суборд</w:t>
      </w:r>
      <w:r w:rsidRPr="002B7051">
        <w:rPr>
          <w:rFonts w:eastAsia="Times New Roman"/>
        </w:rPr>
        <w:t>и</w:t>
      </w:r>
      <w:r w:rsidRPr="002B7051">
        <w:rPr>
          <w:rFonts w:eastAsia="Times New Roman"/>
        </w:rPr>
        <w:t xml:space="preserve">нации ведущим. В других территориях или в этом же регионе в другое время приоритет может быть отдан другому критерию и все показатели (признаки) будут выстроены в определенный ряд по значимости. Однако в любом случае для органов власти любого уровня – от федерального до местного самоуправления – неизменной остается </w:t>
      </w:r>
      <w:r w:rsidRPr="002B7051">
        <w:rPr>
          <w:rFonts w:eastAsia="Times New Roman"/>
          <w:i/>
          <w:iCs/>
        </w:rPr>
        <w:t>социальная направле</w:t>
      </w:r>
      <w:r w:rsidRPr="002B7051">
        <w:rPr>
          <w:rFonts w:eastAsia="Times New Roman"/>
          <w:i/>
          <w:iCs/>
        </w:rPr>
        <w:t>н</w:t>
      </w:r>
      <w:r w:rsidRPr="002B7051">
        <w:rPr>
          <w:rFonts w:eastAsia="Times New Roman"/>
          <w:i/>
          <w:iCs/>
        </w:rPr>
        <w:t>ность их политики.</w:t>
      </w:r>
    </w:p>
    <w:p w:rsidR="00D135BD" w:rsidRPr="002B7051" w:rsidRDefault="00D135BD" w:rsidP="00C3584A">
      <w:pPr>
        <w:shd w:val="clear" w:color="auto" w:fill="FFFFFF"/>
        <w:ind w:firstLine="567"/>
        <w:jc w:val="both"/>
      </w:pPr>
      <w:r w:rsidRPr="002B7051">
        <w:rPr>
          <w:rFonts w:eastAsia="Times New Roman"/>
          <w:spacing w:val="-1"/>
        </w:rPr>
        <w:t>Важная роль в анализе и оценке управления принадлежит крите</w:t>
      </w:r>
      <w:r w:rsidR="00DC3577" w:rsidRPr="002B7051">
        <w:rPr>
          <w:rFonts w:eastAsia="Times New Roman"/>
          <w:spacing w:val="-1"/>
        </w:rPr>
        <w:t>риям кон</w:t>
      </w:r>
      <w:r w:rsidRPr="002B7051">
        <w:rPr>
          <w:rFonts w:eastAsia="Times New Roman"/>
        </w:rPr>
        <w:t>кретной социальной эффективности деятельности каждой структуры, каждого участника управления, каждого единичного управ</w:t>
      </w:r>
      <w:r w:rsidR="00DC3577" w:rsidRPr="002B7051">
        <w:rPr>
          <w:rFonts w:eastAsia="Times New Roman"/>
        </w:rPr>
        <w:t>ленческого решения, дейст</w:t>
      </w:r>
      <w:r w:rsidRPr="002B7051">
        <w:rPr>
          <w:rFonts w:eastAsia="Times New Roman"/>
        </w:rPr>
        <w:t>вия, отношения.</w:t>
      </w:r>
    </w:p>
    <w:p w:rsidR="00D135BD" w:rsidRPr="002B7051" w:rsidRDefault="00D135BD" w:rsidP="00C3584A">
      <w:pPr>
        <w:shd w:val="clear" w:color="auto" w:fill="FFFFFF"/>
        <w:ind w:firstLine="567"/>
        <w:jc w:val="both"/>
      </w:pPr>
      <w:r w:rsidRPr="002B7051">
        <w:rPr>
          <w:rFonts w:eastAsia="Times New Roman"/>
        </w:rPr>
        <w:t>Реальное положение дел в части п</w:t>
      </w:r>
      <w:r w:rsidR="00DC3577" w:rsidRPr="002B7051">
        <w:rPr>
          <w:rFonts w:eastAsia="Times New Roman"/>
        </w:rPr>
        <w:t>овышения эффективности управляю</w:t>
      </w:r>
      <w:r w:rsidRPr="002B7051">
        <w:rPr>
          <w:rFonts w:eastAsia="Times New Roman"/>
        </w:rPr>
        <w:t>щего воздействия можно выяснить, сопоставляя данные между собой. При</w:t>
      </w:r>
      <w:r w:rsidR="00DC3577" w:rsidRPr="002B7051">
        <w:rPr>
          <w:rFonts w:eastAsia="Times New Roman"/>
        </w:rPr>
        <w:t>ме</w:t>
      </w:r>
      <w:r w:rsidRPr="002B7051">
        <w:rPr>
          <w:rFonts w:eastAsia="Times New Roman"/>
        </w:rPr>
        <w:t>няются следующие сравнения:</w:t>
      </w:r>
    </w:p>
    <w:p w:rsidR="00D135BD" w:rsidRPr="002B7051" w:rsidRDefault="00D135BD" w:rsidP="00E87BC3">
      <w:pPr>
        <w:numPr>
          <w:ilvl w:val="0"/>
          <w:numId w:val="16"/>
        </w:numPr>
        <w:shd w:val="clear" w:color="auto" w:fill="FFFFFF"/>
        <w:tabs>
          <w:tab w:val="left" w:pos="1008"/>
        </w:tabs>
        <w:ind w:firstLine="567"/>
        <w:jc w:val="both"/>
        <w:rPr>
          <w:spacing w:val="-4"/>
        </w:rPr>
      </w:pPr>
      <w:r w:rsidRPr="002B7051">
        <w:rPr>
          <w:rFonts w:eastAsia="Times New Roman"/>
          <w:spacing w:val="-1"/>
        </w:rPr>
        <w:t>Сравнение на протяжении какого-то времени. Например, сра</w:t>
      </w:r>
      <w:r w:rsidRPr="002B7051">
        <w:rPr>
          <w:rFonts w:eastAsia="Times New Roman"/>
          <w:spacing w:val="-1"/>
        </w:rPr>
        <w:t>в</w:t>
      </w:r>
      <w:r w:rsidRPr="002B7051">
        <w:rPr>
          <w:rFonts w:eastAsia="Times New Roman"/>
          <w:spacing w:val="-1"/>
        </w:rPr>
        <w:lastRenderedPageBreak/>
        <w:t xml:space="preserve">ниваются </w:t>
      </w:r>
      <w:r w:rsidRPr="002B7051">
        <w:rPr>
          <w:rFonts w:eastAsia="Times New Roman"/>
        </w:rPr>
        <w:t>цены этого года с ценами прошлого года, или процент успешно выдержавших экзамены по сравнению с процентом прежних лет.</w:t>
      </w:r>
    </w:p>
    <w:p w:rsidR="00D135BD" w:rsidRPr="002B7051" w:rsidRDefault="00D135BD" w:rsidP="00E87BC3">
      <w:pPr>
        <w:numPr>
          <w:ilvl w:val="0"/>
          <w:numId w:val="16"/>
        </w:numPr>
        <w:shd w:val="clear" w:color="auto" w:fill="FFFFFF"/>
        <w:tabs>
          <w:tab w:val="left" w:pos="1008"/>
        </w:tabs>
        <w:ind w:firstLine="567"/>
        <w:jc w:val="both"/>
        <w:rPr>
          <w:spacing w:val="-4"/>
        </w:rPr>
      </w:pPr>
      <w:r w:rsidRPr="002B7051">
        <w:rPr>
          <w:rFonts w:eastAsia="Times New Roman"/>
          <w:spacing w:val="-1"/>
        </w:rPr>
        <w:t xml:space="preserve">Стандарты. Сравнивается норма прибыли на капиталовложения с </w:t>
      </w:r>
      <w:r w:rsidR="00DC3577" w:rsidRPr="002B7051">
        <w:rPr>
          <w:rFonts w:eastAsia="Times New Roman"/>
          <w:spacing w:val="-1"/>
        </w:rPr>
        <w:t>кон</w:t>
      </w:r>
      <w:r w:rsidRPr="002B7051">
        <w:rPr>
          <w:rFonts w:eastAsia="Times New Roman"/>
        </w:rPr>
        <w:t>трольными цифрами. Например, бригаде «помощи на дому» устана</w:t>
      </w:r>
      <w:r w:rsidRPr="002B7051">
        <w:rPr>
          <w:rFonts w:eastAsia="Times New Roman"/>
        </w:rPr>
        <w:t>в</w:t>
      </w:r>
      <w:r w:rsidRPr="002B7051">
        <w:rPr>
          <w:rFonts w:eastAsia="Times New Roman"/>
        </w:rPr>
        <w:t xml:space="preserve">ливаются контрольные цифры обслуживания больных </w:t>
      </w:r>
      <w:r w:rsidR="00DC3577" w:rsidRPr="002B7051">
        <w:rPr>
          <w:rFonts w:eastAsia="Times New Roman"/>
        </w:rPr>
        <w:t>и начальство по ним может оцени</w:t>
      </w:r>
      <w:r w:rsidRPr="002B7051">
        <w:rPr>
          <w:rFonts w:eastAsia="Times New Roman"/>
        </w:rPr>
        <w:t>вать работу различных бригад.</w:t>
      </w:r>
    </w:p>
    <w:p w:rsidR="00D135BD" w:rsidRPr="002B7051" w:rsidRDefault="00D135BD" w:rsidP="00E87BC3">
      <w:pPr>
        <w:numPr>
          <w:ilvl w:val="0"/>
          <w:numId w:val="16"/>
        </w:numPr>
        <w:shd w:val="clear" w:color="auto" w:fill="FFFFFF"/>
        <w:tabs>
          <w:tab w:val="left" w:pos="1008"/>
        </w:tabs>
        <w:ind w:firstLine="567"/>
        <w:jc w:val="both"/>
        <w:rPr>
          <w:spacing w:val="-4"/>
        </w:rPr>
      </w:pPr>
      <w:r w:rsidRPr="002B7051">
        <w:rPr>
          <w:rFonts w:eastAsia="Times New Roman"/>
          <w:spacing w:val="-1"/>
        </w:rPr>
        <w:t>«Внутрислужебные сравнения». Сравнивается одно подраздел</w:t>
      </w:r>
      <w:r w:rsidRPr="002B7051">
        <w:rPr>
          <w:rFonts w:eastAsia="Times New Roman"/>
          <w:spacing w:val="-1"/>
        </w:rPr>
        <w:t>е</w:t>
      </w:r>
      <w:r w:rsidR="00DC3577" w:rsidRPr="002B7051">
        <w:rPr>
          <w:rFonts w:eastAsia="Times New Roman"/>
          <w:spacing w:val="-1"/>
        </w:rPr>
        <w:t>ние уч</w:t>
      </w:r>
      <w:r w:rsidRPr="002B7051">
        <w:rPr>
          <w:rFonts w:eastAsia="Times New Roman"/>
        </w:rPr>
        <w:t>реждения с аналогичной службой в этом же учреждении. Например, сколько уходит времени на обработку заявления о предостав</w:t>
      </w:r>
      <w:r w:rsidR="00DC3577" w:rsidRPr="002B7051">
        <w:rPr>
          <w:rFonts w:eastAsia="Times New Roman"/>
        </w:rPr>
        <w:t>лении пособия по безрабо</w:t>
      </w:r>
      <w:r w:rsidRPr="002B7051">
        <w:rPr>
          <w:rFonts w:eastAsia="Times New Roman"/>
        </w:rPr>
        <w:t>тице у одних и сколько у других.</w:t>
      </w:r>
    </w:p>
    <w:p w:rsidR="00D135BD" w:rsidRPr="002B7051" w:rsidRDefault="00D135BD" w:rsidP="00E87BC3">
      <w:pPr>
        <w:numPr>
          <w:ilvl w:val="0"/>
          <w:numId w:val="16"/>
        </w:numPr>
        <w:shd w:val="clear" w:color="auto" w:fill="FFFFFF"/>
        <w:tabs>
          <w:tab w:val="left" w:pos="1008"/>
        </w:tabs>
        <w:ind w:firstLine="567"/>
        <w:jc w:val="both"/>
        <w:rPr>
          <w:spacing w:val="-4"/>
        </w:rPr>
      </w:pPr>
      <w:r w:rsidRPr="002B7051">
        <w:rPr>
          <w:rFonts w:eastAsia="Times New Roman"/>
        </w:rPr>
        <w:t>Сравнение с частным сектором. Работу организации сравни</w:t>
      </w:r>
      <w:r w:rsidR="00DC3577" w:rsidRPr="002B7051">
        <w:rPr>
          <w:rFonts w:eastAsia="Times New Roman"/>
        </w:rPr>
        <w:t>вают с ра</w:t>
      </w:r>
      <w:r w:rsidRPr="002B7051">
        <w:rPr>
          <w:rFonts w:eastAsia="Times New Roman"/>
        </w:rPr>
        <w:t>ботой организаций в частном секторе.</w:t>
      </w:r>
    </w:p>
    <w:p w:rsidR="00D135BD" w:rsidRPr="002B7051" w:rsidRDefault="00D135BD" w:rsidP="00E87BC3">
      <w:pPr>
        <w:numPr>
          <w:ilvl w:val="0"/>
          <w:numId w:val="16"/>
        </w:numPr>
        <w:shd w:val="clear" w:color="auto" w:fill="FFFFFF"/>
        <w:tabs>
          <w:tab w:val="left" w:pos="1008"/>
        </w:tabs>
        <w:ind w:firstLine="567"/>
        <w:jc w:val="both"/>
        <w:rPr>
          <w:spacing w:val="-4"/>
        </w:rPr>
      </w:pPr>
      <w:r w:rsidRPr="002B7051">
        <w:rPr>
          <w:rFonts w:eastAsia="Times New Roman"/>
        </w:rPr>
        <w:t>Сравнение с другими местными органами власти. Сравнивают или со всеми или с ближайшими соседями, или же отбираются для сра</w:t>
      </w:r>
      <w:r w:rsidRPr="002B7051">
        <w:rPr>
          <w:rFonts w:eastAsia="Times New Roman"/>
        </w:rPr>
        <w:t>в</w:t>
      </w:r>
      <w:r w:rsidRPr="002B7051">
        <w:rPr>
          <w:rFonts w:eastAsia="Times New Roman"/>
        </w:rPr>
        <w:t>нения те ор</w:t>
      </w:r>
      <w:r w:rsidR="00DC3577" w:rsidRPr="002B7051">
        <w:rPr>
          <w:rFonts w:eastAsia="Times New Roman"/>
        </w:rPr>
        <w:t>га</w:t>
      </w:r>
      <w:r w:rsidRPr="002B7051">
        <w:rPr>
          <w:rFonts w:eastAsia="Times New Roman"/>
        </w:rPr>
        <w:t>ны власти, условия функционирования которых находятся примерно на одном уровне.</w:t>
      </w:r>
    </w:p>
    <w:p w:rsidR="00D135BD" w:rsidRPr="002B7051" w:rsidRDefault="00D135BD" w:rsidP="00DC3577">
      <w:pPr>
        <w:shd w:val="clear" w:color="auto" w:fill="FFFFFF"/>
        <w:spacing w:before="100" w:beforeAutospacing="1" w:after="240"/>
        <w:jc w:val="center"/>
        <w:rPr>
          <w:sz w:val="22"/>
        </w:rPr>
      </w:pPr>
      <w:r w:rsidRPr="002B7051">
        <w:rPr>
          <w:b/>
          <w:bCs/>
          <w:spacing w:val="-2"/>
          <w:sz w:val="22"/>
        </w:rPr>
        <w:t xml:space="preserve">2.3 </w:t>
      </w:r>
      <w:r w:rsidRPr="002B7051">
        <w:rPr>
          <w:rFonts w:eastAsia="Times New Roman"/>
          <w:b/>
          <w:bCs/>
          <w:spacing w:val="-2"/>
          <w:sz w:val="22"/>
        </w:rPr>
        <w:t xml:space="preserve">Повышение результативности и эффективности </w:t>
      </w:r>
      <w:r w:rsidRPr="002B7051">
        <w:rPr>
          <w:rFonts w:eastAsia="Times New Roman"/>
          <w:b/>
          <w:bCs/>
          <w:sz w:val="22"/>
        </w:rPr>
        <w:t>управления в социальной сфере</w:t>
      </w:r>
    </w:p>
    <w:p w:rsidR="00D135BD" w:rsidRPr="002B7051" w:rsidRDefault="00D135BD" w:rsidP="00C3584A">
      <w:pPr>
        <w:shd w:val="clear" w:color="auto" w:fill="FFFFFF"/>
        <w:ind w:firstLine="567"/>
        <w:jc w:val="both"/>
      </w:pPr>
      <w:r w:rsidRPr="002B7051">
        <w:rPr>
          <w:rFonts w:eastAsia="Times New Roman"/>
          <w:spacing w:val="-1"/>
        </w:rPr>
        <w:t>С целью повышения результативности и эффективности управле</w:t>
      </w:r>
      <w:r w:rsidR="00DC3577" w:rsidRPr="002B7051">
        <w:rPr>
          <w:rFonts w:eastAsia="Times New Roman"/>
          <w:spacing w:val="-1"/>
        </w:rPr>
        <w:t>ния в со</w:t>
      </w:r>
      <w:r w:rsidRPr="002B7051">
        <w:rPr>
          <w:rFonts w:eastAsia="Times New Roman"/>
        </w:rPr>
        <w:t>циальной сфере выделяют следующие методы и подходы, зарекоме</w:t>
      </w:r>
      <w:r w:rsidRPr="002B7051">
        <w:rPr>
          <w:rFonts w:eastAsia="Times New Roman"/>
        </w:rPr>
        <w:t>н</w:t>
      </w:r>
      <w:r w:rsidRPr="002B7051">
        <w:rPr>
          <w:rFonts w:eastAsia="Times New Roman"/>
        </w:rPr>
        <w:t>довавшие себя как наиболее прогрессивные.</w:t>
      </w:r>
    </w:p>
    <w:p w:rsidR="00D135BD" w:rsidRPr="002B7051" w:rsidRDefault="00D135BD" w:rsidP="00E87BC3">
      <w:pPr>
        <w:numPr>
          <w:ilvl w:val="0"/>
          <w:numId w:val="17"/>
        </w:numPr>
        <w:shd w:val="clear" w:color="auto" w:fill="FFFFFF"/>
        <w:tabs>
          <w:tab w:val="left" w:pos="1008"/>
        </w:tabs>
        <w:ind w:firstLine="567"/>
        <w:jc w:val="both"/>
        <w:rPr>
          <w:spacing w:val="-4"/>
        </w:rPr>
      </w:pPr>
      <w:r w:rsidRPr="002B7051">
        <w:rPr>
          <w:rFonts w:eastAsia="Times New Roman"/>
          <w:i/>
          <w:iCs/>
          <w:spacing w:val="-1"/>
        </w:rPr>
        <w:t xml:space="preserve">Создание «конкурентной бюрократии». </w:t>
      </w:r>
      <w:r w:rsidRPr="002B7051">
        <w:rPr>
          <w:rFonts w:eastAsia="Times New Roman"/>
          <w:spacing w:val="-1"/>
        </w:rPr>
        <w:t>Данная система пре</w:t>
      </w:r>
      <w:r w:rsidRPr="002B7051">
        <w:rPr>
          <w:rFonts w:eastAsia="Times New Roman"/>
          <w:spacing w:val="-1"/>
        </w:rPr>
        <w:t>д</w:t>
      </w:r>
      <w:r w:rsidRPr="002B7051">
        <w:rPr>
          <w:rFonts w:eastAsia="Times New Roman"/>
          <w:spacing w:val="-1"/>
        </w:rPr>
        <w:t xml:space="preserve">ставляет </w:t>
      </w:r>
      <w:r w:rsidRPr="002B7051">
        <w:rPr>
          <w:rFonts w:eastAsia="Times New Roman"/>
        </w:rPr>
        <w:t>собой государственные учреждения, предоставляющие соц</w:t>
      </w:r>
      <w:r w:rsidRPr="002B7051">
        <w:rPr>
          <w:rFonts w:eastAsia="Times New Roman"/>
        </w:rPr>
        <w:t>и</w:t>
      </w:r>
      <w:r w:rsidR="00DC3577" w:rsidRPr="002B7051">
        <w:rPr>
          <w:rFonts w:eastAsia="Times New Roman"/>
        </w:rPr>
        <w:t>альные услуги, ко</w:t>
      </w:r>
      <w:r w:rsidRPr="002B7051">
        <w:rPr>
          <w:rFonts w:eastAsia="Times New Roman"/>
        </w:rPr>
        <w:t>торые конкурируют между собой. Данным организа</w:t>
      </w:r>
      <w:r w:rsidR="00DC3577" w:rsidRPr="002B7051">
        <w:rPr>
          <w:rFonts w:eastAsia="Times New Roman"/>
        </w:rPr>
        <w:t>циям предоставляется воз</w:t>
      </w:r>
      <w:r w:rsidRPr="002B7051">
        <w:rPr>
          <w:rFonts w:eastAsia="Times New Roman"/>
        </w:rPr>
        <w:t>можность самостоятельно использовать прибыль.</w:t>
      </w:r>
    </w:p>
    <w:p w:rsidR="00D135BD" w:rsidRPr="002B7051" w:rsidRDefault="00D135BD" w:rsidP="00E87BC3">
      <w:pPr>
        <w:numPr>
          <w:ilvl w:val="0"/>
          <w:numId w:val="17"/>
        </w:numPr>
        <w:shd w:val="clear" w:color="auto" w:fill="FFFFFF"/>
        <w:tabs>
          <w:tab w:val="left" w:pos="1008"/>
        </w:tabs>
        <w:ind w:firstLine="567"/>
        <w:jc w:val="both"/>
        <w:rPr>
          <w:spacing w:val="-4"/>
        </w:rPr>
      </w:pPr>
      <w:r w:rsidRPr="002B7051">
        <w:rPr>
          <w:rFonts w:eastAsia="Times New Roman"/>
          <w:i/>
          <w:iCs/>
        </w:rPr>
        <w:t>Создание негосударственных и неправительственных учре</w:t>
      </w:r>
      <w:r w:rsidRPr="002B7051">
        <w:rPr>
          <w:rFonts w:eastAsia="Times New Roman"/>
          <w:i/>
          <w:iCs/>
        </w:rPr>
        <w:t>ж</w:t>
      </w:r>
      <w:r w:rsidRPr="002B7051">
        <w:rPr>
          <w:rFonts w:eastAsia="Times New Roman"/>
          <w:i/>
          <w:iCs/>
        </w:rPr>
        <w:t xml:space="preserve">дений </w:t>
      </w:r>
      <w:r w:rsidR="00DC3577" w:rsidRPr="002B7051">
        <w:rPr>
          <w:rFonts w:eastAsia="Times New Roman"/>
        </w:rPr>
        <w:t>со</w:t>
      </w:r>
      <w:r w:rsidRPr="002B7051">
        <w:rPr>
          <w:rFonts w:eastAsia="Times New Roman"/>
        </w:rPr>
        <w:t>циальной сферы. Их финансирование может определяться на о</w:t>
      </w:r>
      <w:r w:rsidRPr="002B7051">
        <w:rPr>
          <w:rFonts w:eastAsia="Times New Roman"/>
        </w:rPr>
        <w:t>с</w:t>
      </w:r>
      <w:r w:rsidRPr="002B7051">
        <w:rPr>
          <w:rFonts w:eastAsia="Times New Roman"/>
        </w:rPr>
        <w:t>нове целевых субсидий или ваучеров.</w:t>
      </w:r>
    </w:p>
    <w:p w:rsidR="00D135BD" w:rsidRPr="002B7051" w:rsidRDefault="00D135BD" w:rsidP="00E87BC3">
      <w:pPr>
        <w:numPr>
          <w:ilvl w:val="0"/>
          <w:numId w:val="17"/>
        </w:numPr>
        <w:shd w:val="clear" w:color="auto" w:fill="FFFFFF"/>
        <w:tabs>
          <w:tab w:val="left" w:pos="1008"/>
        </w:tabs>
        <w:ind w:firstLine="567"/>
        <w:jc w:val="both"/>
        <w:rPr>
          <w:spacing w:val="-4"/>
        </w:rPr>
      </w:pPr>
      <w:r w:rsidRPr="002B7051">
        <w:rPr>
          <w:rFonts w:eastAsia="Times New Roman"/>
          <w:i/>
          <w:iCs/>
        </w:rPr>
        <w:t xml:space="preserve">Правило «двух третей» при голосовании </w:t>
      </w:r>
      <w:r w:rsidRPr="002B7051">
        <w:rPr>
          <w:rFonts w:eastAsia="Times New Roman"/>
        </w:rPr>
        <w:t>за бюджетные асси</w:t>
      </w:r>
      <w:r w:rsidRPr="002B7051">
        <w:rPr>
          <w:rFonts w:eastAsia="Times New Roman"/>
        </w:rPr>
        <w:t>г</w:t>
      </w:r>
      <w:r w:rsidRPr="002B7051">
        <w:rPr>
          <w:rFonts w:eastAsia="Times New Roman"/>
        </w:rPr>
        <w:t>нования госучреждениям.</w:t>
      </w:r>
    </w:p>
    <w:p w:rsidR="00D135BD" w:rsidRPr="002B7051" w:rsidRDefault="00D135BD" w:rsidP="00E87BC3">
      <w:pPr>
        <w:numPr>
          <w:ilvl w:val="0"/>
          <w:numId w:val="17"/>
        </w:numPr>
        <w:shd w:val="clear" w:color="auto" w:fill="FFFFFF"/>
        <w:tabs>
          <w:tab w:val="left" w:pos="1008"/>
        </w:tabs>
        <w:ind w:firstLine="567"/>
        <w:jc w:val="both"/>
        <w:rPr>
          <w:spacing w:val="-4"/>
        </w:rPr>
      </w:pPr>
      <w:r w:rsidRPr="002B7051">
        <w:rPr>
          <w:rFonts w:eastAsia="Times New Roman"/>
          <w:i/>
          <w:iCs/>
          <w:spacing w:val="-2"/>
        </w:rPr>
        <w:t xml:space="preserve">Конкурентный тендер и передача на подряд. </w:t>
      </w:r>
      <w:r w:rsidRPr="002B7051">
        <w:rPr>
          <w:rFonts w:eastAsia="Times New Roman"/>
          <w:spacing w:val="-2"/>
        </w:rPr>
        <w:t>Данный способ п</w:t>
      </w:r>
      <w:r w:rsidRPr="002B7051">
        <w:rPr>
          <w:rFonts w:eastAsia="Times New Roman"/>
          <w:spacing w:val="-2"/>
        </w:rPr>
        <w:t>о</w:t>
      </w:r>
      <w:r w:rsidRPr="002B7051">
        <w:rPr>
          <w:rFonts w:eastAsia="Times New Roman"/>
          <w:spacing w:val="-2"/>
        </w:rPr>
        <w:t xml:space="preserve">зволяет </w:t>
      </w:r>
      <w:r w:rsidRPr="002B7051">
        <w:rPr>
          <w:rFonts w:eastAsia="Times New Roman"/>
        </w:rPr>
        <w:t>усилить контроль за качеством предоставления услуг.</w:t>
      </w:r>
    </w:p>
    <w:p w:rsidR="00D135BD" w:rsidRPr="002B7051" w:rsidRDefault="00D135BD" w:rsidP="00E87BC3">
      <w:pPr>
        <w:numPr>
          <w:ilvl w:val="0"/>
          <w:numId w:val="17"/>
        </w:numPr>
        <w:shd w:val="clear" w:color="auto" w:fill="FFFFFF"/>
        <w:tabs>
          <w:tab w:val="left" w:pos="1008"/>
        </w:tabs>
        <w:ind w:firstLine="567"/>
        <w:jc w:val="both"/>
        <w:rPr>
          <w:spacing w:val="-4"/>
        </w:rPr>
      </w:pPr>
      <w:r w:rsidRPr="002B7051">
        <w:rPr>
          <w:rFonts w:eastAsia="Times New Roman"/>
          <w:i/>
          <w:iCs/>
        </w:rPr>
        <w:t xml:space="preserve">Трансферты и ваучеры. </w:t>
      </w:r>
      <w:r w:rsidRPr="002B7051">
        <w:rPr>
          <w:rFonts w:eastAsia="Times New Roman"/>
        </w:rPr>
        <w:t>Данный способ позволяет непосредс</w:t>
      </w:r>
      <w:r w:rsidRPr="002B7051">
        <w:rPr>
          <w:rFonts w:eastAsia="Times New Roman"/>
        </w:rPr>
        <w:t>т</w:t>
      </w:r>
      <w:r w:rsidRPr="002B7051">
        <w:rPr>
          <w:rFonts w:eastAsia="Times New Roman"/>
        </w:rPr>
        <w:t>венному получателю услуги самостоятельно выбирать бюджетную орг</w:t>
      </w:r>
      <w:r w:rsidRPr="002B7051">
        <w:rPr>
          <w:rFonts w:eastAsia="Times New Roman"/>
        </w:rPr>
        <w:t>а</w:t>
      </w:r>
      <w:r w:rsidRPr="002B7051">
        <w:rPr>
          <w:rFonts w:eastAsia="Times New Roman"/>
        </w:rPr>
        <w:t>низацию. Например – «родовые сертификаты», «ваучеры на образование».</w:t>
      </w:r>
    </w:p>
    <w:p w:rsidR="00D135BD" w:rsidRPr="002B7051" w:rsidRDefault="00D135BD" w:rsidP="00E87BC3">
      <w:pPr>
        <w:numPr>
          <w:ilvl w:val="0"/>
          <w:numId w:val="17"/>
        </w:numPr>
        <w:shd w:val="clear" w:color="auto" w:fill="FFFFFF"/>
        <w:tabs>
          <w:tab w:val="left" w:pos="1008"/>
        </w:tabs>
        <w:ind w:firstLine="567"/>
        <w:jc w:val="both"/>
        <w:rPr>
          <w:spacing w:val="-4"/>
        </w:rPr>
      </w:pPr>
      <w:r w:rsidRPr="002B7051">
        <w:rPr>
          <w:rFonts w:eastAsia="Times New Roman"/>
        </w:rPr>
        <w:t xml:space="preserve">Введение </w:t>
      </w:r>
      <w:r w:rsidRPr="002B7051">
        <w:rPr>
          <w:rFonts w:eastAsia="Times New Roman"/>
          <w:i/>
          <w:iCs/>
        </w:rPr>
        <w:t xml:space="preserve">платы за услуги. </w:t>
      </w:r>
      <w:r w:rsidRPr="002B7051">
        <w:rPr>
          <w:rFonts w:eastAsia="Times New Roman"/>
        </w:rPr>
        <w:t>Данный способ является эффекти</w:t>
      </w:r>
      <w:r w:rsidRPr="002B7051">
        <w:rPr>
          <w:rFonts w:eastAsia="Times New Roman"/>
        </w:rPr>
        <w:t>в</w:t>
      </w:r>
      <w:r w:rsidRPr="002B7051">
        <w:rPr>
          <w:rFonts w:eastAsia="Times New Roman"/>
        </w:rPr>
        <w:t>ным при условии отсутствия параллельного бюджетного финансиро</w:t>
      </w:r>
      <w:r w:rsidR="00DC3577" w:rsidRPr="002B7051">
        <w:rPr>
          <w:rFonts w:eastAsia="Times New Roman"/>
        </w:rPr>
        <w:t>вания в данной ор</w:t>
      </w:r>
      <w:r w:rsidRPr="002B7051">
        <w:rPr>
          <w:rFonts w:eastAsia="Times New Roman"/>
        </w:rPr>
        <w:t>ганизации.</w:t>
      </w:r>
    </w:p>
    <w:p w:rsidR="00D135BD" w:rsidRPr="002B7051" w:rsidRDefault="00D135BD" w:rsidP="00DC3577">
      <w:pPr>
        <w:shd w:val="clear" w:color="auto" w:fill="FFFFFF"/>
        <w:ind w:firstLine="567"/>
        <w:jc w:val="both"/>
        <w:rPr>
          <w:rFonts w:eastAsia="Times New Roman"/>
        </w:rPr>
      </w:pPr>
      <w:r w:rsidRPr="002B7051">
        <w:rPr>
          <w:rFonts w:eastAsia="Times New Roman"/>
          <w:spacing w:val="-1"/>
        </w:rPr>
        <w:t>Целостная программа повышения эффективности управления в с</w:t>
      </w:r>
      <w:r w:rsidRPr="002B7051">
        <w:rPr>
          <w:rFonts w:eastAsia="Times New Roman"/>
          <w:spacing w:val="-1"/>
        </w:rPr>
        <w:t>о</w:t>
      </w:r>
      <w:r w:rsidRPr="002B7051">
        <w:rPr>
          <w:rFonts w:eastAsia="Times New Roman"/>
          <w:spacing w:val="-1"/>
        </w:rPr>
        <w:lastRenderedPageBreak/>
        <w:t>циаль</w:t>
      </w:r>
      <w:r w:rsidRPr="002B7051">
        <w:rPr>
          <w:rFonts w:eastAsia="Times New Roman"/>
        </w:rPr>
        <w:t>ной сфере может быть сформирована на основе комплекса метода и подходов, которые могут включать самые различные способы и системы управления бюджетом, финансами, персоналом, системы планирования, измерения, оценки и принятия решения. Такой комплекс предполагает самый широкий выбор средств: от составления критериев оценки до со</w:t>
      </w:r>
      <w:r w:rsidRPr="002B7051">
        <w:rPr>
          <w:rFonts w:eastAsia="Times New Roman"/>
        </w:rPr>
        <w:t>б</w:t>
      </w:r>
      <w:r w:rsidRPr="002B7051">
        <w:rPr>
          <w:rFonts w:eastAsia="Times New Roman"/>
        </w:rPr>
        <w:t>ственной оценки результатов деятельности, от компьютеризации до и</w:t>
      </w:r>
      <w:r w:rsidRPr="002B7051">
        <w:rPr>
          <w:rFonts w:eastAsia="Times New Roman"/>
        </w:rPr>
        <w:t>н</w:t>
      </w:r>
      <w:r w:rsidRPr="002B7051">
        <w:rPr>
          <w:rFonts w:eastAsia="Times New Roman"/>
        </w:rPr>
        <w:t>дивидуального психологического воз-действия на отдельного работника, от методов ведения коллек</w:t>
      </w:r>
      <w:r w:rsidR="00DC3577" w:rsidRPr="002B7051">
        <w:rPr>
          <w:rFonts w:eastAsia="Times New Roman"/>
        </w:rPr>
        <w:t>тивных перего</w:t>
      </w:r>
      <w:r w:rsidRPr="002B7051">
        <w:rPr>
          <w:rFonts w:eastAsia="Times New Roman"/>
        </w:rPr>
        <w:t>воров до конкретных форм с</w:t>
      </w:r>
      <w:r w:rsidRPr="002B7051">
        <w:rPr>
          <w:rFonts w:eastAsia="Times New Roman"/>
        </w:rPr>
        <w:t>о</w:t>
      </w:r>
      <w:r w:rsidRPr="002B7051">
        <w:rPr>
          <w:rFonts w:eastAsia="Times New Roman"/>
        </w:rPr>
        <w:t xml:space="preserve">трудничества субъекта и объекта управления, от формирования общего морального климата </w:t>
      </w:r>
      <w:r w:rsidR="00DC3577" w:rsidRPr="002B7051">
        <w:rPr>
          <w:rFonts w:eastAsia="Times New Roman"/>
        </w:rPr>
        <w:t>в коллективе до исполнения мате</w:t>
      </w:r>
      <w:r w:rsidRPr="002B7051">
        <w:rPr>
          <w:rFonts w:eastAsia="Times New Roman"/>
        </w:rPr>
        <w:t>риальных стимулов в работе с персоналом, от вложения капиталов в развитие оборудования до вложения в развитие персонала.</w:t>
      </w:r>
    </w:p>
    <w:p w:rsidR="00731300" w:rsidRPr="002B7051" w:rsidRDefault="00731300" w:rsidP="00731300">
      <w:pPr>
        <w:pStyle w:val="11"/>
        <w:spacing w:before="0" w:after="0"/>
        <w:ind w:firstLine="567"/>
        <w:jc w:val="both"/>
        <w:rPr>
          <w:sz w:val="20"/>
        </w:rPr>
      </w:pPr>
      <w:r w:rsidRPr="002B7051">
        <w:rPr>
          <w:sz w:val="20"/>
        </w:rPr>
        <w:t>Управление станет эффективным</w:t>
      </w:r>
      <w:r w:rsidRPr="002B7051">
        <w:rPr>
          <w:b/>
          <w:sz w:val="20"/>
        </w:rPr>
        <w:t>,</w:t>
      </w:r>
      <w:r w:rsidRPr="002B7051">
        <w:rPr>
          <w:sz w:val="20"/>
        </w:rPr>
        <w:t xml:space="preserve"> если в большей мере будет н</w:t>
      </w:r>
      <w:r w:rsidRPr="002B7051">
        <w:rPr>
          <w:sz w:val="20"/>
        </w:rPr>
        <w:t>а</w:t>
      </w:r>
      <w:r w:rsidRPr="002B7051">
        <w:rPr>
          <w:sz w:val="20"/>
        </w:rPr>
        <w:t>правлено на стимулирование процессов самоорганизации социальной сферы, учтет как мировой опыт управления социальным развитием, так и российские традиции государственного патронажа социального воспр</w:t>
      </w:r>
      <w:r w:rsidRPr="002B7051">
        <w:rPr>
          <w:sz w:val="20"/>
        </w:rPr>
        <w:t>о</w:t>
      </w:r>
      <w:r w:rsidRPr="002B7051">
        <w:rPr>
          <w:sz w:val="20"/>
        </w:rPr>
        <w:t xml:space="preserve">изводства населения. В этом смысле важен опыт Запада. Например, там сформировано «двухэтажное» управление социальными процессами: </w:t>
      </w:r>
    </w:p>
    <w:p w:rsidR="00731300" w:rsidRPr="002B7051" w:rsidRDefault="00731300" w:rsidP="00330288">
      <w:pPr>
        <w:pStyle w:val="11"/>
        <w:numPr>
          <w:ilvl w:val="1"/>
          <w:numId w:val="112"/>
        </w:numPr>
        <w:tabs>
          <w:tab w:val="left" w:pos="1080"/>
        </w:tabs>
        <w:spacing w:before="0" w:after="0"/>
        <w:jc w:val="both"/>
        <w:rPr>
          <w:sz w:val="20"/>
        </w:rPr>
      </w:pPr>
      <w:r w:rsidRPr="002B7051">
        <w:rPr>
          <w:i/>
          <w:sz w:val="20"/>
        </w:rPr>
        <w:t>первый этаж</w:t>
      </w:r>
      <w:r w:rsidRPr="002B7051">
        <w:rPr>
          <w:sz w:val="20"/>
        </w:rPr>
        <w:t xml:space="preserve"> – сфера производства материальных благ и услуг – регулируется механизмами рынка; </w:t>
      </w:r>
    </w:p>
    <w:p w:rsidR="00731300" w:rsidRPr="002B7051" w:rsidRDefault="00731300" w:rsidP="00330288">
      <w:pPr>
        <w:pStyle w:val="11"/>
        <w:numPr>
          <w:ilvl w:val="1"/>
          <w:numId w:val="112"/>
        </w:numPr>
        <w:tabs>
          <w:tab w:val="left" w:pos="1080"/>
        </w:tabs>
        <w:spacing w:before="0" w:after="0"/>
        <w:jc w:val="both"/>
        <w:rPr>
          <w:sz w:val="20"/>
        </w:rPr>
      </w:pPr>
      <w:r w:rsidRPr="002B7051">
        <w:rPr>
          <w:i/>
          <w:sz w:val="20"/>
        </w:rPr>
        <w:t>второй этаж</w:t>
      </w:r>
      <w:r w:rsidRPr="002B7051">
        <w:rPr>
          <w:sz w:val="20"/>
        </w:rPr>
        <w:t xml:space="preserve"> – сфера воспроизводства человека, накопления «человеческого капитала» – управляется государственными структурами, фактически не оставляющими места стихии рыночных отношений. При этом доля ВНП, расходуемая на нужды социальной сферы, и число занятых в ее отраслях работников растут быстрее, чем в других сферах жизнеде</w:t>
      </w:r>
      <w:r w:rsidRPr="002B7051">
        <w:rPr>
          <w:sz w:val="20"/>
        </w:rPr>
        <w:t>я</w:t>
      </w:r>
      <w:r w:rsidRPr="002B7051">
        <w:rPr>
          <w:sz w:val="20"/>
        </w:rPr>
        <w:t>тельности общества.</w:t>
      </w:r>
    </w:p>
    <w:p w:rsidR="00731300" w:rsidRPr="002B7051" w:rsidRDefault="00731300" w:rsidP="00731300">
      <w:pPr>
        <w:pStyle w:val="11"/>
        <w:spacing w:before="0" w:after="0"/>
        <w:ind w:firstLine="567"/>
        <w:jc w:val="both"/>
        <w:outlineLvl w:val="0"/>
        <w:rPr>
          <w:sz w:val="20"/>
        </w:rPr>
      </w:pPr>
      <w:r w:rsidRPr="002B7051">
        <w:rPr>
          <w:sz w:val="20"/>
        </w:rPr>
        <w:t>Поскольку социальная сфера состоит из подсистем (инфрастру</w:t>
      </w:r>
      <w:r w:rsidRPr="002B7051">
        <w:rPr>
          <w:sz w:val="20"/>
        </w:rPr>
        <w:t>к</w:t>
      </w:r>
      <w:r w:rsidRPr="002B7051">
        <w:rPr>
          <w:sz w:val="20"/>
        </w:rPr>
        <w:t>турные образования, институты, население и т.п.), каждая из которых с</w:t>
      </w:r>
      <w:r w:rsidRPr="002B7051">
        <w:rPr>
          <w:sz w:val="20"/>
        </w:rPr>
        <w:t>о</w:t>
      </w:r>
      <w:r w:rsidRPr="002B7051">
        <w:rPr>
          <w:sz w:val="20"/>
        </w:rPr>
        <w:t>стоит из множества сложных элементов, также образующих относительно самостоятельные системы, то смысл управления ею заключается в коо</w:t>
      </w:r>
      <w:r w:rsidRPr="002B7051">
        <w:rPr>
          <w:sz w:val="20"/>
        </w:rPr>
        <w:t>р</w:t>
      </w:r>
      <w:r w:rsidRPr="002B7051">
        <w:rPr>
          <w:sz w:val="20"/>
        </w:rPr>
        <w:t>динации, гармонизации фундаментальных взаимодействий, совершенс</w:t>
      </w:r>
      <w:r w:rsidRPr="002B7051">
        <w:rPr>
          <w:sz w:val="20"/>
        </w:rPr>
        <w:t>т</w:t>
      </w:r>
      <w:r w:rsidRPr="002B7051">
        <w:rPr>
          <w:sz w:val="20"/>
        </w:rPr>
        <w:t>вовании структуры этого чрезвычайно сложного системного образования и требует участия в управлении ею большого числа субъектов на всех уровнях ее организации: федеральном, региональном, местном.</w:t>
      </w:r>
    </w:p>
    <w:p w:rsidR="00731300" w:rsidRPr="002B7051" w:rsidRDefault="00731300" w:rsidP="00731300">
      <w:pPr>
        <w:pStyle w:val="11"/>
        <w:spacing w:before="0" w:after="0"/>
        <w:ind w:firstLine="567"/>
        <w:jc w:val="both"/>
        <w:rPr>
          <w:sz w:val="20"/>
        </w:rPr>
      </w:pPr>
      <w:r w:rsidRPr="002B7051">
        <w:rPr>
          <w:i/>
          <w:sz w:val="20"/>
        </w:rPr>
        <w:t>На федеральном уровне</w:t>
      </w:r>
      <w:r w:rsidRPr="002B7051">
        <w:rPr>
          <w:sz w:val="20"/>
        </w:rPr>
        <w:t xml:space="preserve"> социальная сфера управляется всеми с</w:t>
      </w:r>
      <w:r w:rsidRPr="002B7051">
        <w:rPr>
          <w:sz w:val="20"/>
        </w:rPr>
        <w:t>о</w:t>
      </w:r>
      <w:r w:rsidRPr="002B7051">
        <w:rPr>
          <w:sz w:val="20"/>
        </w:rPr>
        <w:t xml:space="preserve">циальными Министерствами здравоохранения и социального развития, образования и т.д. </w:t>
      </w:r>
    </w:p>
    <w:p w:rsidR="00731300" w:rsidRPr="002B7051" w:rsidRDefault="00731300" w:rsidP="00731300">
      <w:pPr>
        <w:pStyle w:val="11"/>
        <w:spacing w:before="0" w:after="0"/>
        <w:ind w:firstLine="567"/>
        <w:jc w:val="both"/>
        <w:rPr>
          <w:sz w:val="20"/>
        </w:rPr>
      </w:pPr>
      <w:r w:rsidRPr="002B7051">
        <w:rPr>
          <w:i/>
          <w:sz w:val="20"/>
        </w:rPr>
        <w:t>На региональном уровне</w:t>
      </w:r>
      <w:r w:rsidRPr="002B7051">
        <w:rPr>
          <w:sz w:val="20"/>
        </w:rPr>
        <w:t xml:space="preserve"> – соответствующими комитетами и депа</w:t>
      </w:r>
      <w:r w:rsidRPr="002B7051">
        <w:rPr>
          <w:sz w:val="20"/>
        </w:rPr>
        <w:t>р</w:t>
      </w:r>
      <w:r w:rsidRPr="002B7051">
        <w:rPr>
          <w:sz w:val="20"/>
        </w:rPr>
        <w:t xml:space="preserve">таментами социального профиля. </w:t>
      </w:r>
    </w:p>
    <w:p w:rsidR="00731300" w:rsidRPr="002B7051" w:rsidRDefault="00731300" w:rsidP="00731300">
      <w:pPr>
        <w:pStyle w:val="11"/>
        <w:spacing w:before="0" w:after="0"/>
        <w:ind w:firstLine="567"/>
        <w:jc w:val="both"/>
        <w:rPr>
          <w:sz w:val="20"/>
        </w:rPr>
      </w:pPr>
      <w:r w:rsidRPr="002B7051">
        <w:rPr>
          <w:i/>
          <w:sz w:val="20"/>
        </w:rPr>
        <w:t>На местном</w:t>
      </w:r>
      <w:r w:rsidRPr="002B7051">
        <w:rPr>
          <w:sz w:val="20"/>
        </w:rPr>
        <w:t xml:space="preserve"> – местными органами управления, отделами. </w:t>
      </w:r>
    </w:p>
    <w:p w:rsidR="00731300" w:rsidRPr="002B7051" w:rsidRDefault="00731300" w:rsidP="00731300">
      <w:pPr>
        <w:pStyle w:val="11"/>
        <w:spacing w:before="0" w:after="0"/>
        <w:ind w:firstLine="567"/>
        <w:jc w:val="both"/>
        <w:rPr>
          <w:sz w:val="20"/>
        </w:rPr>
      </w:pPr>
      <w:r w:rsidRPr="002B7051">
        <w:rPr>
          <w:sz w:val="20"/>
        </w:rPr>
        <w:t>Тем ни менее, в нашей стране есть противоречия в системе упра</w:t>
      </w:r>
      <w:r w:rsidRPr="002B7051">
        <w:rPr>
          <w:sz w:val="20"/>
        </w:rPr>
        <w:t>в</w:t>
      </w:r>
      <w:r w:rsidRPr="002B7051">
        <w:rPr>
          <w:sz w:val="20"/>
        </w:rPr>
        <w:t>ления социальной сферой:</w:t>
      </w:r>
    </w:p>
    <w:p w:rsidR="00731300" w:rsidRPr="002B7051" w:rsidRDefault="00731300" w:rsidP="00330288">
      <w:pPr>
        <w:pStyle w:val="11"/>
        <w:numPr>
          <w:ilvl w:val="1"/>
          <w:numId w:val="110"/>
        </w:numPr>
        <w:tabs>
          <w:tab w:val="left" w:pos="1080"/>
        </w:tabs>
        <w:spacing w:before="0" w:after="0"/>
        <w:jc w:val="both"/>
        <w:rPr>
          <w:sz w:val="20"/>
        </w:rPr>
      </w:pPr>
      <w:r w:rsidRPr="002B7051">
        <w:rPr>
          <w:sz w:val="20"/>
        </w:rPr>
        <w:lastRenderedPageBreak/>
        <w:t xml:space="preserve">отсутствие целостной системы управления; </w:t>
      </w:r>
    </w:p>
    <w:p w:rsidR="00731300" w:rsidRPr="002B7051" w:rsidRDefault="00731300" w:rsidP="00330288">
      <w:pPr>
        <w:pStyle w:val="11"/>
        <w:numPr>
          <w:ilvl w:val="1"/>
          <w:numId w:val="110"/>
        </w:numPr>
        <w:tabs>
          <w:tab w:val="left" w:pos="1080"/>
        </w:tabs>
        <w:spacing w:before="0" w:after="0"/>
        <w:jc w:val="both"/>
        <w:rPr>
          <w:sz w:val="20"/>
        </w:rPr>
      </w:pPr>
      <w:r w:rsidRPr="002B7051">
        <w:rPr>
          <w:sz w:val="20"/>
        </w:rPr>
        <w:t>противоречия между федеральными, региональными и местными органами управления;</w:t>
      </w:r>
    </w:p>
    <w:p w:rsidR="00731300" w:rsidRPr="002B7051" w:rsidRDefault="00731300" w:rsidP="00330288">
      <w:pPr>
        <w:pStyle w:val="11"/>
        <w:numPr>
          <w:ilvl w:val="1"/>
          <w:numId w:val="110"/>
        </w:numPr>
        <w:tabs>
          <w:tab w:val="left" w:pos="1080"/>
        </w:tabs>
        <w:spacing w:before="0" w:after="0"/>
        <w:jc w:val="both"/>
        <w:rPr>
          <w:sz w:val="20"/>
        </w:rPr>
      </w:pPr>
      <w:r w:rsidRPr="002B7051">
        <w:rPr>
          <w:sz w:val="20"/>
        </w:rPr>
        <w:t>отсутствие правовой, экономической и организационной баз;</w:t>
      </w:r>
    </w:p>
    <w:p w:rsidR="00731300" w:rsidRPr="002B7051" w:rsidRDefault="00731300" w:rsidP="00330288">
      <w:pPr>
        <w:pStyle w:val="11"/>
        <w:numPr>
          <w:ilvl w:val="1"/>
          <w:numId w:val="110"/>
        </w:numPr>
        <w:tabs>
          <w:tab w:val="left" w:pos="1080"/>
        </w:tabs>
        <w:spacing w:before="0" w:after="0"/>
        <w:jc w:val="both"/>
        <w:rPr>
          <w:sz w:val="20"/>
        </w:rPr>
      </w:pPr>
      <w:r w:rsidRPr="002B7051">
        <w:rPr>
          <w:sz w:val="20"/>
        </w:rPr>
        <w:t>проблемы в быстрой обработке потоков прямой и обратной и</w:t>
      </w:r>
      <w:r w:rsidRPr="002B7051">
        <w:rPr>
          <w:sz w:val="20"/>
        </w:rPr>
        <w:t>н</w:t>
      </w:r>
      <w:r w:rsidRPr="002B7051">
        <w:rPr>
          <w:sz w:val="20"/>
        </w:rPr>
        <w:t xml:space="preserve">формации. При этом информация, поступающая от объекта управления, по мере движения от «нижних» уровней управления к «верхним», на каждой ступеньке иерархической лестницы укрупняется. </w:t>
      </w:r>
    </w:p>
    <w:p w:rsidR="00731300" w:rsidRPr="002B7051" w:rsidRDefault="00731300" w:rsidP="00731300">
      <w:pPr>
        <w:pStyle w:val="11"/>
        <w:spacing w:before="0" w:after="0"/>
        <w:ind w:firstLine="567"/>
        <w:jc w:val="both"/>
        <w:rPr>
          <w:sz w:val="20"/>
        </w:rPr>
      </w:pPr>
      <w:r w:rsidRPr="002B7051">
        <w:rPr>
          <w:sz w:val="20"/>
        </w:rPr>
        <w:t>Следует отметить, что в разработке эффективной модели управл</w:t>
      </w:r>
      <w:r w:rsidRPr="002B7051">
        <w:rPr>
          <w:sz w:val="20"/>
        </w:rPr>
        <w:t>е</w:t>
      </w:r>
      <w:r w:rsidRPr="002B7051">
        <w:rPr>
          <w:sz w:val="20"/>
        </w:rPr>
        <w:t>ния социальной сферой необходимо учитывать полидетерминированность социальной сферы</w:t>
      </w:r>
      <w:r w:rsidRPr="002B7051">
        <w:rPr>
          <w:b/>
          <w:sz w:val="20"/>
        </w:rPr>
        <w:t xml:space="preserve">, </w:t>
      </w:r>
      <w:r w:rsidRPr="002B7051">
        <w:rPr>
          <w:sz w:val="20"/>
        </w:rPr>
        <w:t xml:space="preserve">которая отражается в: </w:t>
      </w:r>
    </w:p>
    <w:p w:rsidR="00731300" w:rsidRPr="002B7051" w:rsidRDefault="00731300" w:rsidP="00330288">
      <w:pPr>
        <w:pStyle w:val="11"/>
        <w:numPr>
          <w:ilvl w:val="1"/>
          <w:numId w:val="111"/>
        </w:numPr>
        <w:tabs>
          <w:tab w:val="left" w:pos="1080"/>
        </w:tabs>
        <w:spacing w:before="0" w:after="0"/>
        <w:jc w:val="both"/>
        <w:rPr>
          <w:sz w:val="20"/>
        </w:rPr>
      </w:pPr>
      <w:r w:rsidRPr="002B7051">
        <w:rPr>
          <w:sz w:val="20"/>
        </w:rPr>
        <w:t>том, что составляющие ее среду, равно как и приро</w:t>
      </w:r>
      <w:r w:rsidRPr="002B7051">
        <w:rPr>
          <w:sz w:val="20"/>
        </w:rPr>
        <w:t>д</w:t>
      </w:r>
      <w:r w:rsidRPr="002B7051">
        <w:rPr>
          <w:sz w:val="20"/>
        </w:rPr>
        <w:t>но-климатические условия выступают факторами, определяющими кач</w:t>
      </w:r>
      <w:r w:rsidRPr="002B7051">
        <w:rPr>
          <w:sz w:val="20"/>
        </w:rPr>
        <w:t>е</w:t>
      </w:r>
      <w:r w:rsidRPr="002B7051">
        <w:rPr>
          <w:sz w:val="20"/>
        </w:rPr>
        <w:t xml:space="preserve">ство ее функционирования. Взаимосвязь, взаимовлияние социальной сферы и ее среды может иметь как постоянный, так и случайный характер. Переплетения необходимых и случайных взаимодействий придают их проявлениям вероятностный (стохастический) характер; </w:t>
      </w:r>
    </w:p>
    <w:p w:rsidR="00731300" w:rsidRPr="002B7051" w:rsidRDefault="00731300" w:rsidP="00330288">
      <w:pPr>
        <w:pStyle w:val="11"/>
        <w:numPr>
          <w:ilvl w:val="1"/>
          <w:numId w:val="111"/>
        </w:numPr>
        <w:tabs>
          <w:tab w:val="left" w:pos="1080"/>
        </w:tabs>
        <w:spacing w:before="0" w:after="0"/>
        <w:jc w:val="both"/>
        <w:rPr>
          <w:sz w:val="20"/>
        </w:rPr>
      </w:pPr>
      <w:r w:rsidRPr="002B7051">
        <w:rPr>
          <w:sz w:val="20"/>
        </w:rPr>
        <w:t>специфических факторах, определяющих развитие социальной сферы, а именно – социально-демографические, национально-этнические, социально-психологические;</w:t>
      </w:r>
    </w:p>
    <w:p w:rsidR="00731300" w:rsidRPr="002B7051" w:rsidRDefault="00731300" w:rsidP="00330288">
      <w:pPr>
        <w:pStyle w:val="11"/>
        <w:numPr>
          <w:ilvl w:val="1"/>
          <w:numId w:val="111"/>
        </w:numPr>
        <w:tabs>
          <w:tab w:val="left" w:pos="1080"/>
        </w:tabs>
        <w:spacing w:before="0" w:after="0"/>
        <w:jc w:val="both"/>
        <w:rPr>
          <w:sz w:val="20"/>
        </w:rPr>
      </w:pPr>
      <w:r w:rsidRPr="002B7051">
        <w:rPr>
          <w:sz w:val="20"/>
        </w:rPr>
        <w:t>естественных факторах – экономических, политических, прав</w:t>
      </w:r>
      <w:r w:rsidRPr="002B7051">
        <w:rPr>
          <w:sz w:val="20"/>
        </w:rPr>
        <w:t>о</w:t>
      </w:r>
      <w:r w:rsidRPr="002B7051">
        <w:rPr>
          <w:sz w:val="20"/>
        </w:rPr>
        <w:t>вых, культурных и т.д.</w:t>
      </w:r>
    </w:p>
    <w:p w:rsidR="00731300" w:rsidRPr="002B7051" w:rsidRDefault="00731300" w:rsidP="00731300">
      <w:pPr>
        <w:pStyle w:val="11"/>
        <w:spacing w:before="0" w:after="0"/>
        <w:ind w:firstLine="567"/>
        <w:jc w:val="both"/>
        <w:rPr>
          <w:sz w:val="20"/>
        </w:rPr>
      </w:pPr>
      <w:r w:rsidRPr="002B7051">
        <w:rPr>
          <w:sz w:val="20"/>
        </w:rPr>
        <w:t>Кроме того, социальная сфера обладает собственными внутренними законами развития. Действуя в совокупности с другими социальными з</w:t>
      </w:r>
      <w:r w:rsidRPr="002B7051">
        <w:rPr>
          <w:sz w:val="20"/>
        </w:rPr>
        <w:t>а</w:t>
      </w:r>
      <w:r w:rsidRPr="002B7051">
        <w:rPr>
          <w:sz w:val="20"/>
        </w:rPr>
        <w:t>конами, они выражают закономерные связи между компонентами, а также между каждым элементом социальной сферы и интегральным результатом ее деятельности – социальным воспроизводством дифференцированных субъектов жизнедеятельности, направлениями развития социальной сф</w:t>
      </w:r>
      <w:r w:rsidRPr="002B7051">
        <w:rPr>
          <w:sz w:val="20"/>
        </w:rPr>
        <w:t>е</w:t>
      </w:r>
      <w:r w:rsidRPr="002B7051">
        <w:rPr>
          <w:sz w:val="20"/>
        </w:rPr>
        <w:t>ры. Все это должно быть учтено в разработке модели управления соц</w:t>
      </w:r>
      <w:r w:rsidRPr="002B7051">
        <w:rPr>
          <w:sz w:val="20"/>
        </w:rPr>
        <w:t>и</w:t>
      </w:r>
      <w:r w:rsidRPr="002B7051">
        <w:rPr>
          <w:sz w:val="20"/>
        </w:rPr>
        <w:t>альной сферой.</w:t>
      </w:r>
    </w:p>
    <w:p w:rsidR="00D135BD" w:rsidRPr="002B7051" w:rsidRDefault="00D135BD" w:rsidP="00DC3577">
      <w:pPr>
        <w:shd w:val="clear" w:color="auto" w:fill="FFFFFF"/>
        <w:spacing w:before="100" w:beforeAutospacing="1" w:after="120"/>
        <w:jc w:val="both"/>
        <w:rPr>
          <w:sz w:val="16"/>
          <w:u w:val="single"/>
        </w:rPr>
      </w:pPr>
      <w:r w:rsidRPr="002B7051">
        <w:rPr>
          <w:rFonts w:eastAsia="Times New Roman"/>
          <w:b/>
          <w:bCs/>
          <w:spacing w:val="-2"/>
          <w:sz w:val="22"/>
          <w:szCs w:val="28"/>
          <w:u w:val="single"/>
        </w:rPr>
        <w:t>Задания для повторения материала</w:t>
      </w:r>
    </w:p>
    <w:p w:rsidR="00D135BD" w:rsidRPr="002B7051" w:rsidRDefault="00D135BD" w:rsidP="00330288">
      <w:pPr>
        <w:pStyle w:val="a7"/>
        <w:numPr>
          <w:ilvl w:val="0"/>
          <w:numId w:val="114"/>
        </w:numPr>
        <w:shd w:val="clear" w:color="auto" w:fill="FFFFFF"/>
        <w:jc w:val="both"/>
      </w:pPr>
      <w:r w:rsidRPr="002B7051">
        <w:rPr>
          <w:rFonts w:eastAsia="Times New Roman"/>
        </w:rPr>
        <w:t>Заполните таблицу</w:t>
      </w:r>
    </w:p>
    <w:p w:rsidR="00D135BD" w:rsidRPr="002B7051" w:rsidRDefault="00D135BD" w:rsidP="00DC3577">
      <w:pPr>
        <w:shd w:val="clear" w:color="auto" w:fill="FFFFFF"/>
        <w:spacing w:before="60" w:after="60"/>
        <w:jc w:val="center"/>
      </w:pPr>
      <w:r w:rsidRPr="002B7051">
        <w:rPr>
          <w:rFonts w:eastAsia="Times New Roman"/>
          <w:b/>
          <w:bCs/>
          <w:spacing w:val="-2"/>
        </w:rPr>
        <w:t>Виды эффектов управления</w:t>
      </w:r>
    </w:p>
    <w:tbl>
      <w:tblPr>
        <w:tblStyle w:val="a3"/>
        <w:tblW w:w="5000" w:type="pct"/>
        <w:tblLook w:val="04A0"/>
      </w:tblPr>
      <w:tblGrid>
        <w:gridCol w:w="985"/>
        <w:gridCol w:w="1776"/>
        <w:gridCol w:w="1790"/>
        <w:gridCol w:w="2072"/>
      </w:tblGrid>
      <w:tr w:rsidR="00DC3577" w:rsidRPr="002B7051" w:rsidTr="00DC3577">
        <w:tc>
          <w:tcPr>
            <w:tcW w:w="744" w:type="pct"/>
            <w:vAlign w:val="center"/>
          </w:tcPr>
          <w:p w:rsidR="00DC3577" w:rsidRPr="002B7051" w:rsidRDefault="00DC3577" w:rsidP="00135E01">
            <w:pPr>
              <w:shd w:val="clear" w:color="auto" w:fill="FFFFFF"/>
              <w:jc w:val="center"/>
            </w:pPr>
            <w:r w:rsidRPr="002B7051">
              <w:rPr>
                <w:rFonts w:eastAsia="Times New Roman"/>
                <w:iCs/>
              </w:rPr>
              <w:t>Эффект</w:t>
            </w:r>
          </w:p>
        </w:tc>
        <w:tc>
          <w:tcPr>
            <w:tcW w:w="1341" w:type="pct"/>
            <w:vAlign w:val="center"/>
          </w:tcPr>
          <w:p w:rsidR="00DC3577" w:rsidRPr="002B7051" w:rsidRDefault="00DC3577" w:rsidP="00135E01">
            <w:pPr>
              <w:shd w:val="clear" w:color="auto" w:fill="FFFFFF"/>
              <w:jc w:val="center"/>
            </w:pPr>
            <w:r w:rsidRPr="002B7051">
              <w:rPr>
                <w:rFonts w:eastAsia="Times New Roman"/>
                <w:iCs/>
              </w:rPr>
              <w:t>Характеристика</w:t>
            </w:r>
          </w:p>
        </w:tc>
        <w:tc>
          <w:tcPr>
            <w:tcW w:w="1351" w:type="pct"/>
            <w:vAlign w:val="center"/>
          </w:tcPr>
          <w:p w:rsidR="00DC3577" w:rsidRPr="002B7051" w:rsidRDefault="00DC3577" w:rsidP="00135E01">
            <w:pPr>
              <w:shd w:val="clear" w:color="auto" w:fill="FFFFFF"/>
              <w:jc w:val="center"/>
            </w:pPr>
            <w:r w:rsidRPr="002B7051">
              <w:rPr>
                <w:rFonts w:eastAsia="Times New Roman"/>
                <w:iCs/>
              </w:rPr>
              <w:t>Методы расчета</w:t>
            </w:r>
          </w:p>
        </w:tc>
        <w:tc>
          <w:tcPr>
            <w:tcW w:w="1564" w:type="pct"/>
            <w:vAlign w:val="center"/>
          </w:tcPr>
          <w:p w:rsidR="00DC3577" w:rsidRPr="002B7051" w:rsidRDefault="00DC3577" w:rsidP="00135E01">
            <w:pPr>
              <w:shd w:val="clear" w:color="auto" w:fill="FFFFFF"/>
              <w:jc w:val="center"/>
            </w:pPr>
            <w:r w:rsidRPr="002B7051">
              <w:rPr>
                <w:rFonts w:eastAsia="Times New Roman"/>
                <w:iCs/>
                <w:spacing w:val="-2"/>
              </w:rPr>
              <w:t>Сферы применения</w:t>
            </w:r>
          </w:p>
        </w:tc>
      </w:tr>
      <w:tr w:rsidR="00DC3577" w:rsidRPr="002B7051" w:rsidTr="00DC3577">
        <w:tc>
          <w:tcPr>
            <w:tcW w:w="744" w:type="pct"/>
          </w:tcPr>
          <w:p w:rsidR="00DC3577" w:rsidRPr="002B7051" w:rsidRDefault="00DC3577" w:rsidP="00DC3577">
            <w:pPr>
              <w:jc w:val="both"/>
            </w:pPr>
          </w:p>
        </w:tc>
        <w:tc>
          <w:tcPr>
            <w:tcW w:w="1341" w:type="pct"/>
          </w:tcPr>
          <w:p w:rsidR="00DC3577" w:rsidRPr="002B7051" w:rsidRDefault="00DC3577" w:rsidP="00DC3577">
            <w:pPr>
              <w:jc w:val="both"/>
            </w:pPr>
          </w:p>
        </w:tc>
        <w:tc>
          <w:tcPr>
            <w:tcW w:w="1351" w:type="pct"/>
          </w:tcPr>
          <w:p w:rsidR="00DC3577" w:rsidRPr="002B7051" w:rsidRDefault="00DC3577" w:rsidP="00DC3577">
            <w:pPr>
              <w:jc w:val="both"/>
            </w:pPr>
          </w:p>
        </w:tc>
        <w:tc>
          <w:tcPr>
            <w:tcW w:w="1564" w:type="pct"/>
          </w:tcPr>
          <w:p w:rsidR="00DC3577" w:rsidRPr="002B7051" w:rsidRDefault="00DC3577" w:rsidP="00DC3577">
            <w:pPr>
              <w:jc w:val="both"/>
            </w:pPr>
          </w:p>
        </w:tc>
      </w:tr>
      <w:tr w:rsidR="00DC3577" w:rsidRPr="002B7051" w:rsidTr="00DC3577">
        <w:tc>
          <w:tcPr>
            <w:tcW w:w="744" w:type="pct"/>
          </w:tcPr>
          <w:p w:rsidR="00DC3577" w:rsidRPr="002B7051" w:rsidRDefault="00DC3577" w:rsidP="00DC3577">
            <w:pPr>
              <w:jc w:val="both"/>
            </w:pPr>
          </w:p>
        </w:tc>
        <w:tc>
          <w:tcPr>
            <w:tcW w:w="1341" w:type="pct"/>
          </w:tcPr>
          <w:p w:rsidR="00DC3577" w:rsidRPr="002B7051" w:rsidRDefault="00DC3577" w:rsidP="00DC3577">
            <w:pPr>
              <w:jc w:val="both"/>
            </w:pPr>
          </w:p>
        </w:tc>
        <w:tc>
          <w:tcPr>
            <w:tcW w:w="1351" w:type="pct"/>
          </w:tcPr>
          <w:p w:rsidR="00DC3577" w:rsidRPr="002B7051" w:rsidRDefault="00DC3577" w:rsidP="00DC3577">
            <w:pPr>
              <w:jc w:val="both"/>
            </w:pPr>
          </w:p>
        </w:tc>
        <w:tc>
          <w:tcPr>
            <w:tcW w:w="1564" w:type="pct"/>
          </w:tcPr>
          <w:p w:rsidR="00DC3577" w:rsidRPr="002B7051" w:rsidRDefault="00DC3577" w:rsidP="00DC3577">
            <w:pPr>
              <w:jc w:val="both"/>
            </w:pPr>
          </w:p>
        </w:tc>
      </w:tr>
      <w:tr w:rsidR="00DC3577" w:rsidRPr="002B7051" w:rsidTr="00DC3577">
        <w:tc>
          <w:tcPr>
            <w:tcW w:w="744" w:type="pct"/>
          </w:tcPr>
          <w:p w:rsidR="00DC3577" w:rsidRPr="002B7051" w:rsidRDefault="00DC3577" w:rsidP="00DC3577">
            <w:pPr>
              <w:jc w:val="both"/>
            </w:pPr>
          </w:p>
        </w:tc>
        <w:tc>
          <w:tcPr>
            <w:tcW w:w="1341" w:type="pct"/>
          </w:tcPr>
          <w:p w:rsidR="00DC3577" w:rsidRPr="002B7051" w:rsidRDefault="00DC3577" w:rsidP="00DC3577">
            <w:pPr>
              <w:jc w:val="both"/>
            </w:pPr>
          </w:p>
        </w:tc>
        <w:tc>
          <w:tcPr>
            <w:tcW w:w="1351" w:type="pct"/>
          </w:tcPr>
          <w:p w:rsidR="00DC3577" w:rsidRPr="002B7051" w:rsidRDefault="00DC3577" w:rsidP="00DC3577">
            <w:pPr>
              <w:jc w:val="both"/>
            </w:pPr>
          </w:p>
        </w:tc>
        <w:tc>
          <w:tcPr>
            <w:tcW w:w="1564" w:type="pct"/>
          </w:tcPr>
          <w:p w:rsidR="00DC3577" w:rsidRPr="002B7051" w:rsidRDefault="00DC3577" w:rsidP="00DC3577">
            <w:pPr>
              <w:jc w:val="both"/>
            </w:pPr>
          </w:p>
        </w:tc>
      </w:tr>
    </w:tbl>
    <w:p w:rsidR="00D135BD" w:rsidRPr="002B7051" w:rsidRDefault="00D135BD" w:rsidP="00330288">
      <w:pPr>
        <w:pStyle w:val="a7"/>
        <w:numPr>
          <w:ilvl w:val="0"/>
          <w:numId w:val="114"/>
        </w:numPr>
        <w:shd w:val="clear" w:color="auto" w:fill="FFFFFF"/>
        <w:spacing w:before="120"/>
        <w:jc w:val="both"/>
      </w:pPr>
      <w:r w:rsidRPr="002B7051">
        <w:rPr>
          <w:rFonts w:eastAsia="Times New Roman"/>
        </w:rPr>
        <w:t xml:space="preserve">Охарактеризуйте методы повышения эффективности управления </w:t>
      </w:r>
      <w:r w:rsidRPr="002B7051">
        <w:rPr>
          <w:rFonts w:eastAsia="Times New Roman"/>
        </w:rPr>
        <w:lastRenderedPageBreak/>
        <w:t>в социальной сфере с помощью нижеследующей таблицы</w:t>
      </w:r>
    </w:p>
    <w:p w:rsidR="00D135BD" w:rsidRPr="002B7051" w:rsidRDefault="00D135BD" w:rsidP="00DC3577">
      <w:pPr>
        <w:shd w:val="clear" w:color="auto" w:fill="FFFFFF"/>
        <w:spacing w:before="60" w:after="60"/>
        <w:jc w:val="center"/>
      </w:pPr>
      <w:r w:rsidRPr="002B7051">
        <w:rPr>
          <w:rFonts w:eastAsia="Times New Roman"/>
          <w:b/>
          <w:bCs/>
          <w:spacing w:val="-2"/>
        </w:rPr>
        <w:t>Методы повышения эффективности</w:t>
      </w:r>
    </w:p>
    <w:tbl>
      <w:tblPr>
        <w:tblStyle w:val="a3"/>
        <w:tblW w:w="5000" w:type="pct"/>
        <w:tblLook w:val="04A0"/>
      </w:tblPr>
      <w:tblGrid>
        <w:gridCol w:w="1824"/>
        <w:gridCol w:w="1423"/>
        <w:gridCol w:w="1319"/>
        <w:gridCol w:w="2057"/>
      </w:tblGrid>
      <w:tr w:rsidR="00DC3577" w:rsidRPr="002B7051" w:rsidTr="00DC3577">
        <w:tc>
          <w:tcPr>
            <w:tcW w:w="1376" w:type="pct"/>
            <w:vAlign w:val="center"/>
          </w:tcPr>
          <w:p w:rsidR="00DC3577" w:rsidRPr="002B7051" w:rsidRDefault="00380CF6" w:rsidP="00DC3577">
            <w:pPr>
              <w:shd w:val="clear" w:color="auto" w:fill="FFFFFF"/>
              <w:jc w:val="center"/>
            </w:pPr>
            <w:r>
              <w:rPr>
                <w:rFonts w:eastAsia="Times New Roman"/>
                <w:iCs/>
                <w:spacing w:val="-2"/>
              </w:rPr>
              <w:t>Название</w:t>
            </w:r>
            <w:r w:rsidR="00DC3577" w:rsidRPr="002B7051">
              <w:rPr>
                <w:rFonts w:eastAsia="Times New Roman"/>
                <w:iCs/>
                <w:spacing w:val="-2"/>
              </w:rPr>
              <w:t xml:space="preserve"> метода</w:t>
            </w:r>
          </w:p>
        </w:tc>
        <w:tc>
          <w:tcPr>
            <w:tcW w:w="1074" w:type="pct"/>
            <w:vAlign w:val="center"/>
          </w:tcPr>
          <w:p w:rsidR="00DC3577" w:rsidRPr="002B7051" w:rsidRDefault="00DC3577" w:rsidP="00DC3577">
            <w:pPr>
              <w:shd w:val="clear" w:color="auto" w:fill="FFFFFF"/>
              <w:jc w:val="center"/>
            </w:pPr>
            <w:r w:rsidRPr="002B7051">
              <w:rPr>
                <w:rFonts w:eastAsia="Times New Roman"/>
                <w:iCs/>
              </w:rPr>
              <w:t>Достоинства</w:t>
            </w:r>
          </w:p>
        </w:tc>
        <w:tc>
          <w:tcPr>
            <w:tcW w:w="996" w:type="pct"/>
            <w:vAlign w:val="center"/>
          </w:tcPr>
          <w:p w:rsidR="00DC3577" w:rsidRPr="002B7051" w:rsidRDefault="00DC3577" w:rsidP="00DC3577">
            <w:pPr>
              <w:shd w:val="clear" w:color="auto" w:fill="FFFFFF"/>
              <w:jc w:val="center"/>
            </w:pPr>
            <w:r w:rsidRPr="002B7051">
              <w:rPr>
                <w:rFonts w:eastAsia="Times New Roman"/>
                <w:iCs/>
              </w:rPr>
              <w:t>Недостатки</w:t>
            </w:r>
          </w:p>
        </w:tc>
        <w:tc>
          <w:tcPr>
            <w:tcW w:w="1553" w:type="pct"/>
            <w:vAlign w:val="center"/>
          </w:tcPr>
          <w:p w:rsidR="00DC3577" w:rsidRPr="002B7051" w:rsidRDefault="00DC3577" w:rsidP="00DC3577">
            <w:pPr>
              <w:shd w:val="clear" w:color="auto" w:fill="FFFFFF"/>
              <w:jc w:val="center"/>
            </w:pPr>
            <w:r w:rsidRPr="002B7051">
              <w:rPr>
                <w:rFonts w:eastAsia="Times New Roman"/>
                <w:iCs/>
              </w:rPr>
              <w:t>Сферы применения</w:t>
            </w:r>
          </w:p>
        </w:tc>
      </w:tr>
      <w:tr w:rsidR="00DC3577" w:rsidRPr="002B7051" w:rsidTr="00DC3577">
        <w:tc>
          <w:tcPr>
            <w:tcW w:w="1376" w:type="pct"/>
          </w:tcPr>
          <w:p w:rsidR="00DC3577" w:rsidRPr="002B7051" w:rsidRDefault="00DC3577" w:rsidP="00DC3577">
            <w:pPr>
              <w:jc w:val="both"/>
            </w:pPr>
          </w:p>
        </w:tc>
        <w:tc>
          <w:tcPr>
            <w:tcW w:w="1074" w:type="pct"/>
          </w:tcPr>
          <w:p w:rsidR="00DC3577" w:rsidRPr="002B7051" w:rsidRDefault="00DC3577" w:rsidP="00DC3577">
            <w:pPr>
              <w:jc w:val="both"/>
            </w:pPr>
          </w:p>
        </w:tc>
        <w:tc>
          <w:tcPr>
            <w:tcW w:w="996" w:type="pct"/>
          </w:tcPr>
          <w:p w:rsidR="00DC3577" w:rsidRPr="002B7051" w:rsidRDefault="00DC3577" w:rsidP="00DC3577">
            <w:pPr>
              <w:jc w:val="both"/>
            </w:pPr>
          </w:p>
        </w:tc>
        <w:tc>
          <w:tcPr>
            <w:tcW w:w="1553" w:type="pct"/>
          </w:tcPr>
          <w:p w:rsidR="00DC3577" w:rsidRPr="002B7051" w:rsidRDefault="00DC3577" w:rsidP="00DC3577">
            <w:pPr>
              <w:jc w:val="both"/>
            </w:pPr>
          </w:p>
        </w:tc>
      </w:tr>
      <w:tr w:rsidR="00DC3577" w:rsidRPr="002B7051" w:rsidTr="00DC3577">
        <w:tc>
          <w:tcPr>
            <w:tcW w:w="1376" w:type="pct"/>
          </w:tcPr>
          <w:p w:rsidR="00DC3577" w:rsidRPr="002B7051" w:rsidRDefault="00DC3577" w:rsidP="00DC3577">
            <w:pPr>
              <w:jc w:val="both"/>
            </w:pPr>
          </w:p>
        </w:tc>
        <w:tc>
          <w:tcPr>
            <w:tcW w:w="1074" w:type="pct"/>
          </w:tcPr>
          <w:p w:rsidR="00DC3577" w:rsidRPr="002B7051" w:rsidRDefault="00DC3577" w:rsidP="00DC3577">
            <w:pPr>
              <w:jc w:val="both"/>
            </w:pPr>
          </w:p>
        </w:tc>
        <w:tc>
          <w:tcPr>
            <w:tcW w:w="996" w:type="pct"/>
          </w:tcPr>
          <w:p w:rsidR="00DC3577" w:rsidRPr="002B7051" w:rsidRDefault="00DC3577" w:rsidP="00DC3577">
            <w:pPr>
              <w:jc w:val="both"/>
            </w:pPr>
          </w:p>
        </w:tc>
        <w:tc>
          <w:tcPr>
            <w:tcW w:w="1553" w:type="pct"/>
          </w:tcPr>
          <w:p w:rsidR="00DC3577" w:rsidRPr="002B7051" w:rsidRDefault="00DC3577" w:rsidP="00DC3577">
            <w:pPr>
              <w:jc w:val="both"/>
            </w:pPr>
          </w:p>
        </w:tc>
      </w:tr>
      <w:tr w:rsidR="00DC3577" w:rsidRPr="002B7051" w:rsidTr="00DC3577">
        <w:tc>
          <w:tcPr>
            <w:tcW w:w="1376" w:type="pct"/>
          </w:tcPr>
          <w:p w:rsidR="00DC3577" w:rsidRPr="002B7051" w:rsidRDefault="00DC3577" w:rsidP="00DC3577">
            <w:pPr>
              <w:jc w:val="both"/>
            </w:pPr>
          </w:p>
        </w:tc>
        <w:tc>
          <w:tcPr>
            <w:tcW w:w="1074" w:type="pct"/>
          </w:tcPr>
          <w:p w:rsidR="00DC3577" w:rsidRPr="002B7051" w:rsidRDefault="00DC3577" w:rsidP="00DC3577">
            <w:pPr>
              <w:jc w:val="both"/>
            </w:pPr>
          </w:p>
        </w:tc>
        <w:tc>
          <w:tcPr>
            <w:tcW w:w="996" w:type="pct"/>
          </w:tcPr>
          <w:p w:rsidR="00DC3577" w:rsidRPr="002B7051" w:rsidRDefault="00DC3577" w:rsidP="00DC3577">
            <w:pPr>
              <w:jc w:val="both"/>
            </w:pPr>
          </w:p>
        </w:tc>
        <w:tc>
          <w:tcPr>
            <w:tcW w:w="1553" w:type="pct"/>
          </w:tcPr>
          <w:p w:rsidR="00DC3577" w:rsidRPr="002B7051" w:rsidRDefault="00DC3577" w:rsidP="00DC3577">
            <w:pPr>
              <w:jc w:val="both"/>
            </w:pPr>
          </w:p>
        </w:tc>
      </w:tr>
      <w:tr w:rsidR="00DC3577" w:rsidRPr="002B7051" w:rsidTr="00DC3577">
        <w:tc>
          <w:tcPr>
            <w:tcW w:w="1376" w:type="pct"/>
          </w:tcPr>
          <w:p w:rsidR="00DC3577" w:rsidRPr="002B7051" w:rsidRDefault="00DC3577" w:rsidP="00DC3577">
            <w:pPr>
              <w:jc w:val="both"/>
            </w:pPr>
          </w:p>
        </w:tc>
        <w:tc>
          <w:tcPr>
            <w:tcW w:w="1074" w:type="pct"/>
          </w:tcPr>
          <w:p w:rsidR="00DC3577" w:rsidRPr="002B7051" w:rsidRDefault="00DC3577" w:rsidP="00DC3577">
            <w:pPr>
              <w:jc w:val="both"/>
            </w:pPr>
          </w:p>
        </w:tc>
        <w:tc>
          <w:tcPr>
            <w:tcW w:w="996" w:type="pct"/>
          </w:tcPr>
          <w:p w:rsidR="00DC3577" w:rsidRPr="002B7051" w:rsidRDefault="00DC3577" w:rsidP="00DC3577">
            <w:pPr>
              <w:jc w:val="both"/>
            </w:pPr>
          </w:p>
        </w:tc>
        <w:tc>
          <w:tcPr>
            <w:tcW w:w="1553" w:type="pct"/>
          </w:tcPr>
          <w:p w:rsidR="00DC3577" w:rsidRPr="002B7051" w:rsidRDefault="00DC3577" w:rsidP="00DC3577">
            <w:pPr>
              <w:jc w:val="both"/>
            </w:pPr>
          </w:p>
        </w:tc>
      </w:tr>
      <w:tr w:rsidR="00DC3577" w:rsidRPr="002B7051" w:rsidTr="00DC3577">
        <w:tc>
          <w:tcPr>
            <w:tcW w:w="1376" w:type="pct"/>
          </w:tcPr>
          <w:p w:rsidR="00DC3577" w:rsidRPr="002B7051" w:rsidRDefault="00DC3577" w:rsidP="00DC3577">
            <w:pPr>
              <w:jc w:val="both"/>
            </w:pPr>
          </w:p>
        </w:tc>
        <w:tc>
          <w:tcPr>
            <w:tcW w:w="1074" w:type="pct"/>
          </w:tcPr>
          <w:p w:rsidR="00DC3577" w:rsidRPr="002B7051" w:rsidRDefault="00DC3577" w:rsidP="00DC3577">
            <w:pPr>
              <w:jc w:val="both"/>
            </w:pPr>
          </w:p>
        </w:tc>
        <w:tc>
          <w:tcPr>
            <w:tcW w:w="996" w:type="pct"/>
          </w:tcPr>
          <w:p w:rsidR="00DC3577" w:rsidRPr="002B7051" w:rsidRDefault="00DC3577" w:rsidP="00DC3577">
            <w:pPr>
              <w:jc w:val="both"/>
            </w:pPr>
          </w:p>
        </w:tc>
        <w:tc>
          <w:tcPr>
            <w:tcW w:w="1553" w:type="pct"/>
          </w:tcPr>
          <w:p w:rsidR="00DC3577" w:rsidRPr="002B7051" w:rsidRDefault="00DC3577" w:rsidP="00DC3577">
            <w:pPr>
              <w:jc w:val="both"/>
            </w:pPr>
          </w:p>
        </w:tc>
      </w:tr>
      <w:tr w:rsidR="00DC3577" w:rsidRPr="002B7051" w:rsidTr="00DC3577">
        <w:tc>
          <w:tcPr>
            <w:tcW w:w="1376" w:type="pct"/>
          </w:tcPr>
          <w:p w:rsidR="00DC3577" w:rsidRPr="002B7051" w:rsidRDefault="00DC3577" w:rsidP="00DC3577">
            <w:pPr>
              <w:jc w:val="both"/>
            </w:pPr>
          </w:p>
        </w:tc>
        <w:tc>
          <w:tcPr>
            <w:tcW w:w="1074" w:type="pct"/>
          </w:tcPr>
          <w:p w:rsidR="00DC3577" w:rsidRPr="002B7051" w:rsidRDefault="00DC3577" w:rsidP="00DC3577">
            <w:pPr>
              <w:jc w:val="both"/>
            </w:pPr>
          </w:p>
        </w:tc>
        <w:tc>
          <w:tcPr>
            <w:tcW w:w="996" w:type="pct"/>
          </w:tcPr>
          <w:p w:rsidR="00DC3577" w:rsidRPr="002B7051" w:rsidRDefault="00DC3577" w:rsidP="00DC3577">
            <w:pPr>
              <w:jc w:val="both"/>
            </w:pPr>
          </w:p>
        </w:tc>
        <w:tc>
          <w:tcPr>
            <w:tcW w:w="1553" w:type="pct"/>
          </w:tcPr>
          <w:p w:rsidR="00DC3577" w:rsidRPr="002B7051" w:rsidRDefault="00DC3577" w:rsidP="00DC3577">
            <w:pPr>
              <w:jc w:val="both"/>
            </w:pPr>
          </w:p>
        </w:tc>
      </w:tr>
    </w:tbl>
    <w:p w:rsidR="00D135BD" w:rsidRPr="002B7051" w:rsidRDefault="00D135BD" w:rsidP="00DC3577">
      <w:pPr>
        <w:shd w:val="clear" w:color="auto" w:fill="FFFFFF"/>
        <w:spacing w:before="100" w:beforeAutospacing="1" w:after="120"/>
        <w:jc w:val="both"/>
        <w:rPr>
          <w:rFonts w:eastAsia="Times New Roman"/>
          <w:b/>
          <w:bCs/>
          <w:spacing w:val="-2"/>
          <w:sz w:val="22"/>
          <w:szCs w:val="28"/>
          <w:u w:val="single"/>
        </w:rPr>
      </w:pPr>
      <w:r w:rsidRPr="002B7051">
        <w:rPr>
          <w:rFonts w:eastAsia="Times New Roman"/>
          <w:b/>
          <w:bCs/>
          <w:spacing w:val="-2"/>
          <w:sz w:val="22"/>
          <w:szCs w:val="28"/>
          <w:u w:val="single"/>
        </w:rPr>
        <w:t>Практические задания</w:t>
      </w:r>
    </w:p>
    <w:p w:rsidR="00D135BD" w:rsidRPr="002B7051" w:rsidRDefault="00D135BD" w:rsidP="00E87BC3">
      <w:pPr>
        <w:numPr>
          <w:ilvl w:val="0"/>
          <w:numId w:val="18"/>
        </w:numPr>
        <w:shd w:val="clear" w:color="auto" w:fill="FFFFFF"/>
        <w:tabs>
          <w:tab w:val="left" w:pos="1123"/>
        </w:tabs>
        <w:jc w:val="both"/>
        <w:rPr>
          <w:spacing w:val="-26"/>
        </w:rPr>
      </w:pPr>
      <w:r w:rsidRPr="002B7051">
        <w:rPr>
          <w:rFonts w:eastAsia="Times New Roman"/>
        </w:rPr>
        <w:t>Разработайте показатели эффективности для организаций одной из следующих отраслей социальной сферы (на выбор): здравоохранение, образование, культура, ЖКХ, охрана порядка, социальная защита.</w:t>
      </w:r>
    </w:p>
    <w:p w:rsidR="00DC3577" w:rsidRPr="002B7051" w:rsidRDefault="00D135BD" w:rsidP="00330288">
      <w:pPr>
        <w:numPr>
          <w:ilvl w:val="0"/>
          <w:numId w:val="18"/>
        </w:numPr>
        <w:shd w:val="clear" w:color="auto" w:fill="FFFFFF"/>
        <w:tabs>
          <w:tab w:val="left" w:pos="1123"/>
        </w:tabs>
        <w:spacing w:before="120"/>
        <w:jc w:val="both"/>
        <w:rPr>
          <w:spacing w:val="-15"/>
        </w:rPr>
      </w:pPr>
      <w:r w:rsidRPr="002B7051">
        <w:rPr>
          <w:rFonts w:eastAsia="Times New Roman"/>
          <w:spacing w:val="-2"/>
        </w:rPr>
        <w:t>Оцените критерии эффективности конкретной программы соц</w:t>
      </w:r>
      <w:r w:rsidRPr="002B7051">
        <w:rPr>
          <w:rFonts w:eastAsia="Times New Roman"/>
          <w:spacing w:val="-2"/>
        </w:rPr>
        <w:t>и</w:t>
      </w:r>
      <w:r w:rsidRPr="002B7051">
        <w:rPr>
          <w:rFonts w:eastAsia="Times New Roman"/>
          <w:spacing w:val="-2"/>
        </w:rPr>
        <w:t xml:space="preserve">ального </w:t>
      </w:r>
      <w:r w:rsidRPr="002B7051">
        <w:rPr>
          <w:rFonts w:eastAsia="Times New Roman"/>
        </w:rPr>
        <w:t>развития региона, муниципального образования либо территории (вос</w:t>
      </w:r>
      <w:r w:rsidR="00DC3577" w:rsidRPr="002B7051">
        <w:rPr>
          <w:rFonts w:eastAsia="Times New Roman"/>
        </w:rPr>
        <w:t>пользуй</w:t>
      </w:r>
      <w:r w:rsidRPr="002B7051">
        <w:rPr>
          <w:rFonts w:eastAsia="Times New Roman"/>
        </w:rPr>
        <w:t>тесь поиском в Интернете).</w:t>
      </w:r>
    </w:p>
    <w:p w:rsidR="00D135BD" w:rsidRPr="002B7051" w:rsidRDefault="00D135BD" w:rsidP="00DC3577">
      <w:pPr>
        <w:shd w:val="clear" w:color="auto" w:fill="FFFFFF"/>
        <w:spacing w:before="100" w:beforeAutospacing="1" w:after="120"/>
        <w:jc w:val="both"/>
        <w:rPr>
          <w:spacing w:val="-15"/>
        </w:rPr>
      </w:pPr>
      <w:r w:rsidRPr="002B7051">
        <w:rPr>
          <w:rFonts w:eastAsia="Times New Roman"/>
          <w:b/>
          <w:bCs/>
          <w:spacing w:val="-2"/>
          <w:sz w:val="22"/>
          <w:szCs w:val="28"/>
          <w:u w:val="single"/>
        </w:rPr>
        <w:t>Литература по теме</w:t>
      </w:r>
    </w:p>
    <w:p w:rsidR="008A6421" w:rsidRPr="002B7051" w:rsidRDefault="008A6421" w:rsidP="00E87BC3">
      <w:pPr>
        <w:widowControl/>
        <w:numPr>
          <w:ilvl w:val="0"/>
          <w:numId w:val="19"/>
        </w:numPr>
        <w:autoSpaceDE/>
        <w:autoSpaceDN/>
        <w:adjustRightInd/>
        <w:jc w:val="both"/>
      </w:pPr>
      <w:r w:rsidRPr="002B7051">
        <w:t>Лаврентьева, И.П. Социальная политика и управление в соц</w:t>
      </w:r>
      <w:r w:rsidRPr="002B7051">
        <w:t>и</w:t>
      </w:r>
      <w:r w:rsidRPr="002B7051">
        <w:t>альной сфере [Текст]: учебное пособие /И.П. Лаврентьева, В.В. Кузнецов, В.В. Григорьев. – Ульяновск: УлГТУ, 2009. – 129 с.</w:t>
      </w:r>
    </w:p>
    <w:p w:rsidR="00FE464F" w:rsidRPr="002B7051" w:rsidRDefault="00FE464F" w:rsidP="00E87BC3">
      <w:pPr>
        <w:widowControl/>
        <w:numPr>
          <w:ilvl w:val="0"/>
          <w:numId w:val="19"/>
        </w:numPr>
        <w:autoSpaceDE/>
        <w:autoSpaceDN/>
        <w:adjustRightInd/>
        <w:jc w:val="both"/>
      </w:pPr>
      <w:r w:rsidRPr="002B7051">
        <w:t>Глазунова, Н.И. Государственное и муниципальное (админис</w:t>
      </w:r>
      <w:r w:rsidRPr="002B7051">
        <w:t>т</w:t>
      </w:r>
      <w:r w:rsidRPr="002B7051">
        <w:t xml:space="preserve">ративное) управление </w:t>
      </w:r>
      <w:r w:rsidRPr="002B7051">
        <w:rPr>
          <w:rFonts w:eastAsia="Times New Roman"/>
          <w:szCs w:val="28"/>
        </w:rPr>
        <w:t>[Текст]: учебник /Н. И. Глазунова.</w:t>
      </w:r>
      <w:r w:rsidRPr="002B7051">
        <w:t xml:space="preserve"> – М.: Проспект, 2009. – 560 с.</w:t>
      </w:r>
    </w:p>
    <w:p w:rsidR="00FE464F" w:rsidRPr="002B7051" w:rsidRDefault="00FE464F" w:rsidP="00E87BC3">
      <w:pPr>
        <w:widowControl/>
        <w:numPr>
          <w:ilvl w:val="0"/>
          <w:numId w:val="19"/>
        </w:numPr>
        <w:autoSpaceDE/>
        <w:autoSpaceDN/>
        <w:adjustRightInd/>
        <w:jc w:val="both"/>
      </w:pPr>
      <w:r w:rsidRPr="002B7051">
        <w:t>Мухаев, Р.Т. Система государственного и муниципального управления [Текст]: Учебник для вузов /Р.Т. Мухаев. – М.: ЮН</w:t>
      </w:r>
      <w:r w:rsidRPr="002B7051">
        <w:t>И</w:t>
      </w:r>
      <w:r w:rsidRPr="002B7051">
        <w:t>ТИ-ДАНА, 2010. – 575 c.</w:t>
      </w:r>
    </w:p>
    <w:p w:rsidR="00FE464F" w:rsidRPr="002B7051" w:rsidRDefault="00B965C7" w:rsidP="00E87BC3">
      <w:pPr>
        <w:numPr>
          <w:ilvl w:val="0"/>
          <w:numId w:val="19"/>
        </w:numPr>
        <w:shd w:val="clear" w:color="auto" w:fill="FFFFFF"/>
        <w:tabs>
          <w:tab w:val="left" w:pos="1123"/>
        </w:tabs>
        <w:jc w:val="both"/>
        <w:rPr>
          <w:spacing w:val="-26"/>
          <w:szCs w:val="28"/>
        </w:rPr>
      </w:pPr>
      <w:r w:rsidRPr="002B7051">
        <w:rPr>
          <w:rFonts w:eastAsia="Times New Roman"/>
          <w:szCs w:val="28"/>
        </w:rPr>
        <w:t>Атаманчук, Г.В. Теория государственного управления [Текст]: учебник /Г.В. Атамачик. – М.: Омега-Л. – 2010. – 528 с.</w:t>
      </w:r>
    </w:p>
    <w:p w:rsidR="008A6421" w:rsidRPr="002B7051" w:rsidRDefault="008A6421" w:rsidP="00E87BC3">
      <w:pPr>
        <w:widowControl/>
        <w:numPr>
          <w:ilvl w:val="0"/>
          <w:numId w:val="19"/>
        </w:numPr>
        <w:autoSpaceDE/>
        <w:autoSpaceDN/>
        <w:adjustRightInd/>
        <w:jc w:val="both"/>
      </w:pPr>
      <w:r w:rsidRPr="002B7051">
        <w:t>Социальная политика [Текст]: Учебник /Под. общ. ред. Н.А. Волгина. – М.: Издательство «Экзамен», 2008. – 736 с.</w:t>
      </w:r>
    </w:p>
    <w:p w:rsidR="00FE464F" w:rsidRPr="002B7051" w:rsidRDefault="00FE464F" w:rsidP="00E87BC3">
      <w:pPr>
        <w:widowControl/>
        <w:numPr>
          <w:ilvl w:val="0"/>
          <w:numId w:val="19"/>
        </w:numPr>
        <w:autoSpaceDE/>
        <w:autoSpaceDN/>
        <w:adjustRightInd/>
        <w:jc w:val="both"/>
        <w:rPr>
          <w:color w:val="000000"/>
        </w:rPr>
      </w:pPr>
      <w:r w:rsidRPr="002B7051">
        <w:rPr>
          <w:color w:val="000000"/>
        </w:rPr>
        <w:t>Система муниципального управления [Текст]: учебник для вузов /Под ред. В.Б. Зотова. – СПб.: Питер, 2008. – 512 с.</w:t>
      </w:r>
    </w:p>
    <w:p w:rsidR="00D135BD" w:rsidRPr="002B7051" w:rsidRDefault="00D135BD">
      <w:pPr>
        <w:shd w:val="clear" w:color="auto" w:fill="FFFFFF"/>
        <w:tabs>
          <w:tab w:val="left" w:pos="1234"/>
        </w:tabs>
        <w:spacing w:before="5" w:line="384" w:lineRule="exact"/>
        <w:ind w:left="110" w:firstLine="715"/>
        <w:jc w:val="both"/>
      </w:pPr>
    </w:p>
    <w:p w:rsidR="00DC3577" w:rsidRPr="002B7051" w:rsidRDefault="00DC3577">
      <w:pPr>
        <w:shd w:val="clear" w:color="auto" w:fill="FFFFFF"/>
        <w:tabs>
          <w:tab w:val="left" w:pos="1234"/>
        </w:tabs>
        <w:spacing w:before="5" w:line="384" w:lineRule="exact"/>
        <w:ind w:left="110" w:firstLine="715"/>
        <w:jc w:val="both"/>
      </w:pPr>
    </w:p>
    <w:p w:rsidR="00DC3577" w:rsidRPr="002B7051" w:rsidRDefault="00DC3577">
      <w:pPr>
        <w:shd w:val="clear" w:color="auto" w:fill="FFFFFF"/>
        <w:tabs>
          <w:tab w:val="left" w:pos="1234"/>
        </w:tabs>
        <w:spacing w:before="5" w:line="384" w:lineRule="exact"/>
        <w:ind w:left="110" w:firstLine="715"/>
        <w:jc w:val="both"/>
        <w:sectPr w:rsidR="00DC3577" w:rsidRPr="002B7051" w:rsidSect="00B97664">
          <w:pgSz w:w="8392" w:h="11906" w:code="11"/>
          <w:pgMar w:top="1021" w:right="851" w:bottom="1021" w:left="1134" w:header="720" w:footer="720" w:gutter="0"/>
          <w:cols w:space="60"/>
          <w:noEndnote/>
        </w:sectPr>
      </w:pPr>
    </w:p>
    <w:p w:rsidR="00D135BD" w:rsidRPr="002B7051" w:rsidRDefault="00D135BD" w:rsidP="004B2507">
      <w:pPr>
        <w:shd w:val="clear" w:color="auto" w:fill="FFFFFF"/>
        <w:spacing w:after="240"/>
        <w:jc w:val="center"/>
        <w:rPr>
          <w:rFonts w:eastAsia="Times New Roman"/>
          <w:b/>
          <w:bCs/>
          <w:spacing w:val="-2"/>
          <w:sz w:val="22"/>
          <w:szCs w:val="22"/>
        </w:rPr>
      </w:pPr>
      <w:r w:rsidRPr="002B7051">
        <w:rPr>
          <w:rFonts w:eastAsia="Times New Roman"/>
          <w:b/>
          <w:bCs/>
          <w:spacing w:val="-2"/>
          <w:sz w:val="22"/>
          <w:szCs w:val="22"/>
        </w:rPr>
        <w:lastRenderedPageBreak/>
        <w:t xml:space="preserve">РАЗДЕЛ II. </w:t>
      </w:r>
      <w:r w:rsidR="00271A10" w:rsidRPr="002B7051">
        <w:rPr>
          <w:rFonts w:eastAsia="Times New Roman"/>
          <w:b/>
          <w:bCs/>
          <w:caps/>
          <w:spacing w:val="-2"/>
          <w:sz w:val="22"/>
          <w:szCs w:val="22"/>
        </w:rPr>
        <w:t>Социальная политика как основа управления социальной сферой</w:t>
      </w:r>
    </w:p>
    <w:p w:rsidR="00931B83" w:rsidRPr="002B7051" w:rsidRDefault="00271A10" w:rsidP="00380CF6">
      <w:pPr>
        <w:shd w:val="clear" w:color="auto" w:fill="FFFFFF"/>
        <w:spacing w:after="200"/>
        <w:jc w:val="center"/>
        <w:rPr>
          <w:rFonts w:eastAsia="Times New Roman"/>
          <w:b/>
          <w:bCs/>
          <w:caps/>
          <w:spacing w:val="-2"/>
          <w:sz w:val="22"/>
          <w:szCs w:val="22"/>
        </w:rPr>
      </w:pPr>
      <w:r w:rsidRPr="002B7051">
        <w:rPr>
          <w:rFonts w:eastAsia="Times New Roman"/>
          <w:b/>
          <w:bCs/>
          <w:caps/>
          <w:spacing w:val="-2"/>
          <w:sz w:val="22"/>
          <w:szCs w:val="22"/>
        </w:rPr>
        <w:t>Глава 3</w:t>
      </w:r>
      <w:r w:rsidR="00A17D6F">
        <w:rPr>
          <w:rFonts w:eastAsia="Times New Roman"/>
          <w:b/>
          <w:bCs/>
          <w:caps/>
          <w:spacing w:val="-2"/>
          <w:sz w:val="22"/>
          <w:szCs w:val="22"/>
        </w:rPr>
        <w:t>.</w:t>
      </w:r>
      <w:r w:rsidRPr="002B7051">
        <w:rPr>
          <w:rFonts w:eastAsia="Times New Roman"/>
          <w:b/>
          <w:bCs/>
          <w:caps/>
          <w:spacing w:val="-2"/>
          <w:sz w:val="22"/>
          <w:szCs w:val="22"/>
        </w:rPr>
        <w:t xml:space="preserve"> </w:t>
      </w:r>
      <w:r w:rsidR="00931B83" w:rsidRPr="002B7051">
        <w:rPr>
          <w:rFonts w:eastAsia="Times New Roman"/>
          <w:b/>
          <w:bCs/>
          <w:caps/>
          <w:spacing w:val="-2"/>
          <w:sz w:val="22"/>
          <w:szCs w:val="22"/>
        </w:rPr>
        <w:t>теоретико-методологические основы социальной политики</w:t>
      </w:r>
    </w:p>
    <w:p w:rsidR="003C6620" w:rsidRPr="002B7051" w:rsidRDefault="00931B83" w:rsidP="00380CF6">
      <w:pPr>
        <w:shd w:val="clear" w:color="auto" w:fill="FFFFFF"/>
        <w:spacing w:after="200"/>
        <w:jc w:val="center"/>
        <w:rPr>
          <w:rFonts w:eastAsia="Times New Roman"/>
          <w:b/>
          <w:bCs/>
          <w:sz w:val="22"/>
          <w:szCs w:val="22"/>
        </w:rPr>
      </w:pPr>
      <w:r w:rsidRPr="002B7051">
        <w:rPr>
          <w:rFonts w:eastAsia="Times New Roman"/>
          <w:b/>
          <w:bCs/>
          <w:sz w:val="22"/>
          <w:szCs w:val="22"/>
        </w:rPr>
        <w:t>3</w:t>
      </w:r>
      <w:r w:rsidR="003C6620" w:rsidRPr="002B7051">
        <w:rPr>
          <w:rFonts w:eastAsia="Times New Roman"/>
          <w:b/>
          <w:bCs/>
          <w:sz w:val="22"/>
          <w:szCs w:val="22"/>
        </w:rPr>
        <w:t xml:space="preserve">.1 </w:t>
      </w:r>
      <w:r w:rsidRPr="002B7051">
        <w:rPr>
          <w:rFonts w:eastAsia="Times New Roman"/>
          <w:b/>
          <w:bCs/>
          <w:sz w:val="22"/>
          <w:szCs w:val="22"/>
        </w:rPr>
        <w:t>Сущность, содержание и цели социальной политики</w:t>
      </w:r>
    </w:p>
    <w:p w:rsidR="003C6620" w:rsidRPr="002B7051" w:rsidRDefault="003C6620" w:rsidP="00931B83">
      <w:pPr>
        <w:ind w:firstLine="567"/>
        <w:jc w:val="both"/>
      </w:pPr>
      <w:r w:rsidRPr="002B7051">
        <w:rPr>
          <w:b/>
          <w:i/>
        </w:rPr>
        <w:t>Социальная политика (Social policy)</w:t>
      </w:r>
      <w:r w:rsidRPr="002B7051">
        <w:t xml:space="preserve"> – система мер, направленных на осуществление социальных программ, поддержания доходов, уровня жизни населения, обеспечения занятости, поддержки отраслей социальной сферы, предотвращения социальных конфликтов. </w:t>
      </w:r>
    </w:p>
    <w:p w:rsidR="003C6620" w:rsidRPr="002B7051" w:rsidRDefault="003C6620" w:rsidP="00931B83">
      <w:pPr>
        <w:ind w:firstLine="567"/>
        <w:jc w:val="both"/>
      </w:pPr>
      <w:r w:rsidRPr="002B7051">
        <w:t>Социальная политика осуществляется на основе интересов людей и является управлением интересами. Она призвана устранять противоречия между несовпадающими интересами различных субъектов, между тек</w:t>
      </w:r>
      <w:r w:rsidRPr="002B7051">
        <w:t>у</w:t>
      </w:r>
      <w:r w:rsidRPr="002B7051">
        <w:t>щими и перспективными интересами общества.</w:t>
      </w:r>
    </w:p>
    <w:p w:rsidR="003C6620" w:rsidRPr="002B7051" w:rsidRDefault="003C6620" w:rsidP="00931B83">
      <w:pPr>
        <w:ind w:firstLine="567"/>
        <w:jc w:val="both"/>
      </w:pPr>
      <w:r w:rsidRPr="002B7051">
        <w:rPr>
          <w:i/>
        </w:rPr>
        <w:t>Целью социальной политики</w:t>
      </w:r>
      <w:r w:rsidRPr="002B7051">
        <w:t xml:space="preserve"> является повышение благосостояния населения, обеспечение высокого уровня и качества жизни, характер</w:t>
      </w:r>
      <w:r w:rsidRPr="002B7051">
        <w:t>и</w:t>
      </w:r>
      <w:r w:rsidRPr="002B7051">
        <w:t>зующихся следующими показателями: доход как материальный источник существования, занятость, здоровье, жилье, образование, культура, эк</w:t>
      </w:r>
      <w:r w:rsidRPr="002B7051">
        <w:t>о</w:t>
      </w:r>
      <w:r w:rsidRPr="002B7051">
        <w:t xml:space="preserve">логия. </w:t>
      </w:r>
    </w:p>
    <w:p w:rsidR="003C6620" w:rsidRPr="002B7051" w:rsidRDefault="003C6620" w:rsidP="00931B83">
      <w:pPr>
        <w:ind w:firstLine="567"/>
        <w:jc w:val="both"/>
      </w:pPr>
      <w:r w:rsidRPr="002B7051">
        <w:t xml:space="preserve">Поэтому </w:t>
      </w:r>
      <w:r w:rsidRPr="002B7051">
        <w:rPr>
          <w:i/>
        </w:rPr>
        <w:t>задачами социальной политики</w:t>
      </w:r>
      <w:r w:rsidRPr="002B7051">
        <w:t xml:space="preserve"> являются: </w:t>
      </w:r>
    </w:p>
    <w:p w:rsidR="003C6620" w:rsidRPr="002B7051" w:rsidRDefault="003C6620" w:rsidP="004B03D3">
      <w:pPr>
        <w:widowControl/>
        <w:numPr>
          <w:ilvl w:val="0"/>
          <w:numId w:val="53"/>
        </w:numPr>
        <w:tabs>
          <w:tab w:val="left" w:pos="1260"/>
        </w:tabs>
        <w:autoSpaceDE/>
        <w:autoSpaceDN/>
        <w:adjustRightInd/>
        <w:jc w:val="both"/>
      </w:pPr>
      <w:r w:rsidRPr="002B7051">
        <w:t>распределение доходов, товаров, услуг, материальных и соц</w:t>
      </w:r>
      <w:r w:rsidRPr="002B7051">
        <w:t>и</w:t>
      </w:r>
      <w:r w:rsidRPr="002B7051">
        <w:t xml:space="preserve">альных условий воспроизводства населения. </w:t>
      </w:r>
    </w:p>
    <w:p w:rsidR="003C6620" w:rsidRPr="002B7051" w:rsidRDefault="003C6620" w:rsidP="004B03D3">
      <w:pPr>
        <w:widowControl/>
        <w:numPr>
          <w:ilvl w:val="0"/>
          <w:numId w:val="53"/>
        </w:numPr>
        <w:tabs>
          <w:tab w:val="left" w:pos="1260"/>
        </w:tabs>
        <w:autoSpaceDE/>
        <w:autoSpaceDN/>
        <w:adjustRightInd/>
        <w:jc w:val="both"/>
      </w:pPr>
      <w:r w:rsidRPr="002B7051">
        <w:t xml:space="preserve">ограничение масштабности абсолютной бедности и неравенства, </w:t>
      </w:r>
    </w:p>
    <w:p w:rsidR="003C6620" w:rsidRPr="002B7051" w:rsidRDefault="003C6620" w:rsidP="004B03D3">
      <w:pPr>
        <w:widowControl/>
        <w:numPr>
          <w:ilvl w:val="0"/>
          <w:numId w:val="53"/>
        </w:numPr>
        <w:tabs>
          <w:tab w:val="left" w:pos="1260"/>
        </w:tabs>
        <w:autoSpaceDE/>
        <w:autoSpaceDN/>
        <w:adjustRightInd/>
        <w:jc w:val="both"/>
      </w:pPr>
      <w:r w:rsidRPr="002B7051">
        <w:t xml:space="preserve">обеспечение материальных источников существования тем, кто по независящим от них причинам ими не обладает, </w:t>
      </w:r>
    </w:p>
    <w:p w:rsidR="003C6620" w:rsidRPr="002B7051" w:rsidRDefault="003C6620" w:rsidP="004B03D3">
      <w:pPr>
        <w:widowControl/>
        <w:numPr>
          <w:ilvl w:val="0"/>
          <w:numId w:val="53"/>
        </w:numPr>
        <w:tabs>
          <w:tab w:val="left" w:pos="1260"/>
        </w:tabs>
        <w:autoSpaceDE/>
        <w:autoSpaceDN/>
        <w:adjustRightInd/>
        <w:jc w:val="both"/>
      </w:pPr>
      <w:r w:rsidRPr="002B7051">
        <w:t xml:space="preserve">предоставление медицинских и образовательных услуг, </w:t>
      </w:r>
    </w:p>
    <w:p w:rsidR="003C6620" w:rsidRPr="002B7051" w:rsidRDefault="003C6620" w:rsidP="004B03D3">
      <w:pPr>
        <w:widowControl/>
        <w:numPr>
          <w:ilvl w:val="0"/>
          <w:numId w:val="53"/>
        </w:numPr>
        <w:tabs>
          <w:tab w:val="left" w:pos="1260"/>
        </w:tabs>
        <w:autoSpaceDE/>
        <w:autoSpaceDN/>
        <w:adjustRightInd/>
        <w:jc w:val="both"/>
      </w:pPr>
      <w:r w:rsidRPr="002B7051">
        <w:t xml:space="preserve">расширение сети и улучшение качества транспортных услуг, </w:t>
      </w:r>
    </w:p>
    <w:p w:rsidR="003C6620" w:rsidRPr="002B7051" w:rsidRDefault="003C6620" w:rsidP="004B03D3">
      <w:pPr>
        <w:widowControl/>
        <w:numPr>
          <w:ilvl w:val="0"/>
          <w:numId w:val="53"/>
        </w:numPr>
        <w:tabs>
          <w:tab w:val="left" w:pos="1260"/>
        </w:tabs>
        <w:autoSpaceDE/>
        <w:autoSpaceDN/>
        <w:adjustRightInd/>
        <w:jc w:val="both"/>
      </w:pPr>
      <w:r w:rsidRPr="002B7051">
        <w:t xml:space="preserve">оздоровление окружающей среды. </w:t>
      </w:r>
    </w:p>
    <w:p w:rsidR="003C6620" w:rsidRPr="002B7051" w:rsidRDefault="003C6620" w:rsidP="00931B83">
      <w:pPr>
        <w:ind w:firstLine="567"/>
        <w:jc w:val="both"/>
      </w:pPr>
      <w:r w:rsidRPr="002B7051">
        <w:t xml:space="preserve">Другими словами, </w:t>
      </w:r>
      <w:r w:rsidRPr="002B7051">
        <w:rPr>
          <w:i/>
        </w:rPr>
        <w:t>важнейшими</w:t>
      </w:r>
      <w:r w:rsidRPr="002B7051">
        <w:t xml:space="preserve"> </w:t>
      </w:r>
      <w:r w:rsidRPr="002B7051">
        <w:rPr>
          <w:i/>
        </w:rPr>
        <w:t>задачами государственной соц</w:t>
      </w:r>
      <w:r w:rsidRPr="002B7051">
        <w:rPr>
          <w:i/>
        </w:rPr>
        <w:t>и</w:t>
      </w:r>
      <w:r w:rsidRPr="002B7051">
        <w:rPr>
          <w:i/>
        </w:rPr>
        <w:t>альной политики</w:t>
      </w:r>
      <w:r w:rsidRPr="002B7051">
        <w:t xml:space="preserve"> являются обеспечение целостности сообщества, его у</w:t>
      </w:r>
      <w:r w:rsidRPr="002B7051">
        <w:t>с</w:t>
      </w:r>
      <w:r w:rsidRPr="002B7051">
        <w:t>тойчивости, возможности динамического развития, недопущение соц</w:t>
      </w:r>
      <w:r w:rsidRPr="002B7051">
        <w:t>и</w:t>
      </w:r>
      <w:r w:rsidRPr="002B7051">
        <w:t xml:space="preserve">альных конфликтов. </w:t>
      </w:r>
    </w:p>
    <w:p w:rsidR="003C6620" w:rsidRPr="002B7051" w:rsidRDefault="003C6620" w:rsidP="00931B83">
      <w:pPr>
        <w:ind w:firstLine="567"/>
        <w:jc w:val="both"/>
        <w:rPr>
          <w:kern w:val="24"/>
        </w:rPr>
      </w:pPr>
      <w:r w:rsidRPr="002B7051">
        <w:rPr>
          <w:kern w:val="24"/>
        </w:rPr>
        <w:t>Как видно, социальная политика может иметь общие цели с соц</w:t>
      </w:r>
      <w:r w:rsidRPr="002B7051">
        <w:rPr>
          <w:kern w:val="24"/>
        </w:rPr>
        <w:t>и</w:t>
      </w:r>
      <w:r w:rsidRPr="002B7051">
        <w:rPr>
          <w:kern w:val="24"/>
        </w:rPr>
        <w:t>альным управлением. Вместе с тем при этом нельзя полностью отождес</w:t>
      </w:r>
      <w:r w:rsidRPr="002B7051">
        <w:rPr>
          <w:kern w:val="24"/>
        </w:rPr>
        <w:t>т</w:t>
      </w:r>
      <w:r w:rsidRPr="002B7051">
        <w:rPr>
          <w:kern w:val="24"/>
        </w:rPr>
        <w:t>влять социальную политику и социальное управление. Социальная пол</w:t>
      </w:r>
      <w:r w:rsidRPr="002B7051">
        <w:rPr>
          <w:kern w:val="24"/>
        </w:rPr>
        <w:t>и</w:t>
      </w:r>
      <w:r w:rsidRPr="002B7051">
        <w:rPr>
          <w:kern w:val="24"/>
        </w:rPr>
        <w:t>тика включает наряду с управлением макро- и микросоциальными отн</w:t>
      </w:r>
      <w:r w:rsidRPr="002B7051">
        <w:rPr>
          <w:kern w:val="24"/>
        </w:rPr>
        <w:t>о</w:t>
      </w:r>
      <w:r w:rsidRPr="002B7051">
        <w:rPr>
          <w:kern w:val="24"/>
        </w:rPr>
        <w:t>шениями их регулирование в условиях, когда для осуществления реал</w:t>
      </w:r>
      <w:r w:rsidRPr="002B7051">
        <w:rPr>
          <w:kern w:val="24"/>
        </w:rPr>
        <w:t>ь</w:t>
      </w:r>
      <w:r w:rsidRPr="002B7051">
        <w:rPr>
          <w:kern w:val="24"/>
        </w:rPr>
        <w:t xml:space="preserve">ного управления нет либо ясных целей или они не согласованны, либо необходимых знаний и технологий, либо практических возможностей, </w:t>
      </w:r>
      <w:r w:rsidRPr="002B7051">
        <w:rPr>
          <w:kern w:val="24"/>
        </w:rPr>
        <w:lastRenderedPageBreak/>
        <w:t>либо всего вместе взятого. Социальное управление, понимаемое, напр</w:t>
      </w:r>
      <w:r w:rsidRPr="002B7051">
        <w:rPr>
          <w:kern w:val="24"/>
        </w:rPr>
        <w:t>и</w:t>
      </w:r>
      <w:r w:rsidRPr="002B7051">
        <w:rPr>
          <w:kern w:val="24"/>
        </w:rPr>
        <w:t>мер, как управление социальной сферой, может рассматриваться в качестве главного средства осуществления социальной политики</w:t>
      </w:r>
    </w:p>
    <w:p w:rsidR="003C6620" w:rsidRPr="002B7051" w:rsidRDefault="003C6620" w:rsidP="00931B83">
      <w:pPr>
        <w:ind w:firstLine="567"/>
        <w:jc w:val="both"/>
        <w:rPr>
          <w:kern w:val="24"/>
        </w:rPr>
      </w:pPr>
      <w:r w:rsidRPr="002B7051">
        <w:rPr>
          <w:kern w:val="24"/>
        </w:rPr>
        <w:t>В качестве</w:t>
      </w:r>
      <w:r w:rsidRPr="002B7051">
        <w:rPr>
          <w:b/>
          <w:i/>
        </w:rPr>
        <w:t xml:space="preserve"> </w:t>
      </w:r>
      <w:r w:rsidRPr="002B7051">
        <w:rPr>
          <w:i/>
        </w:rPr>
        <w:t>предмета социальной политики</w:t>
      </w:r>
      <w:r w:rsidRPr="002B7051">
        <w:rPr>
          <w:b/>
          <w:i/>
        </w:rPr>
        <w:t xml:space="preserve"> </w:t>
      </w:r>
      <w:r w:rsidRPr="002B7051">
        <w:rPr>
          <w:kern w:val="24"/>
        </w:rPr>
        <w:t>можно выделить ко</w:t>
      </w:r>
      <w:r w:rsidRPr="002B7051">
        <w:rPr>
          <w:kern w:val="24"/>
        </w:rPr>
        <w:t>н</w:t>
      </w:r>
      <w:r w:rsidRPr="002B7051">
        <w:rPr>
          <w:kern w:val="24"/>
        </w:rPr>
        <w:t xml:space="preserve">кретные проблемы жизнедеятельности классов, слоев, групп, народов, других общностей, а также все проблемы, возникающие вследствие их положения в обществе, изменения этого положения. Таким образом, </w:t>
      </w:r>
      <w:r w:rsidRPr="002B7051">
        <w:rPr>
          <w:i/>
          <w:kern w:val="24"/>
        </w:rPr>
        <w:t>предметами</w:t>
      </w:r>
      <w:r w:rsidRPr="002B7051">
        <w:rPr>
          <w:kern w:val="24"/>
        </w:rPr>
        <w:t xml:space="preserve"> социальной политики являются </w:t>
      </w:r>
      <w:r w:rsidRPr="002B7051">
        <w:rPr>
          <w:i/>
          <w:kern w:val="24"/>
        </w:rPr>
        <w:t>уровень жизни населения</w:t>
      </w:r>
      <w:r w:rsidRPr="002B7051">
        <w:rPr>
          <w:kern w:val="24"/>
        </w:rPr>
        <w:t xml:space="preserve"> и </w:t>
      </w:r>
      <w:r w:rsidRPr="002B7051">
        <w:rPr>
          <w:i/>
          <w:kern w:val="24"/>
        </w:rPr>
        <w:t>качество жизни</w:t>
      </w:r>
      <w:r w:rsidRPr="002B7051">
        <w:rPr>
          <w:kern w:val="24"/>
        </w:rPr>
        <w:t>, которое включает в себя дополнительно характеристики развития культурного и природного потенциала.</w:t>
      </w:r>
    </w:p>
    <w:p w:rsidR="003C6620" w:rsidRPr="002B7051" w:rsidRDefault="003C6620" w:rsidP="00931B83">
      <w:pPr>
        <w:shd w:val="clear" w:color="auto" w:fill="FFFFFF"/>
        <w:ind w:firstLine="567"/>
        <w:jc w:val="both"/>
        <w:rPr>
          <w:color w:val="000000"/>
        </w:rPr>
      </w:pPr>
      <w:r w:rsidRPr="002B7051">
        <w:rPr>
          <w:color w:val="000000"/>
        </w:rPr>
        <w:t>В настоящее время в социальных науках не выработано единого представления о наборе функций социальной политики. По мнению н</w:t>
      </w:r>
      <w:r w:rsidRPr="002B7051">
        <w:rPr>
          <w:color w:val="000000"/>
        </w:rPr>
        <w:t>е</w:t>
      </w:r>
      <w:r w:rsidRPr="002B7051">
        <w:rPr>
          <w:color w:val="000000"/>
        </w:rPr>
        <w:t xml:space="preserve">которых авторов, к ним следует отнести следующие </w:t>
      </w:r>
      <w:r w:rsidRPr="002B7051">
        <w:rPr>
          <w:i/>
          <w:color w:val="000000"/>
        </w:rPr>
        <w:t>функции</w:t>
      </w:r>
      <w:r w:rsidRPr="002B7051">
        <w:rPr>
          <w:color w:val="000000"/>
        </w:rPr>
        <w:t>:</w:t>
      </w:r>
    </w:p>
    <w:p w:rsidR="003C6620" w:rsidRPr="002B7051" w:rsidRDefault="003C6620" w:rsidP="004B03D3">
      <w:pPr>
        <w:numPr>
          <w:ilvl w:val="0"/>
          <w:numId w:val="51"/>
        </w:numPr>
        <w:shd w:val="clear" w:color="auto" w:fill="FFFFFF"/>
        <w:tabs>
          <w:tab w:val="left" w:pos="1080"/>
        </w:tabs>
        <w:suppressAutoHyphens/>
        <w:autoSpaceDE/>
        <w:autoSpaceDN/>
        <w:adjustRightInd/>
        <w:jc w:val="both"/>
        <w:rPr>
          <w:color w:val="000000"/>
        </w:rPr>
      </w:pPr>
      <w:r w:rsidRPr="002B7051">
        <w:rPr>
          <w:i/>
          <w:color w:val="000000"/>
        </w:rPr>
        <w:t xml:space="preserve">управленческую </w:t>
      </w:r>
      <w:r w:rsidRPr="002B7051">
        <w:rPr>
          <w:color w:val="000000"/>
        </w:rPr>
        <w:t>– разработку и реализацию социальных программ и мероприятий, оценку эффективности их реализации;</w:t>
      </w:r>
    </w:p>
    <w:p w:rsidR="003C6620" w:rsidRPr="002B7051" w:rsidRDefault="003C6620" w:rsidP="004B03D3">
      <w:pPr>
        <w:numPr>
          <w:ilvl w:val="0"/>
          <w:numId w:val="51"/>
        </w:numPr>
        <w:shd w:val="clear" w:color="auto" w:fill="FFFFFF"/>
        <w:tabs>
          <w:tab w:val="left" w:pos="1080"/>
        </w:tabs>
        <w:suppressAutoHyphens/>
        <w:autoSpaceDE/>
        <w:autoSpaceDN/>
        <w:adjustRightInd/>
        <w:jc w:val="both"/>
        <w:rPr>
          <w:color w:val="000000"/>
        </w:rPr>
      </w:pPr>
      <w:r w:rsidRPr="002B7051">
        <w:rPr>
          <w:i/>
          <w:color w:val="000000"/>
        </w:rPr>
        <w:t>защитную</w:t>
      </w:r>
      <w:r w:rsidRPr="002B7051">
        <w:rPr>
          <w:color w:val="000000"/>
        </w:rPr>
        <w:t xml:space="preserve"> – по отношению ко всему обществу и отдельным группам;</w:t>
      </w:r>
    </w:p>
    <w:p w:rsidR="003C6620" w:rsidRPr="002B7051" w:rsidRDefault="003C6620" w:rsidP="004B03D3">
      <w:pPr>
        <w:numPr>
          <w:ilvl w:val="0"/>
          <w:numId w:val="51"/>
        </w:numPr>
        <w:shd w:val="clear" w:color="auto" w:fill="FFFFFF"/>
        <w:tabs>
          <w:tab w:val="left" w:pos="1080"/>
        </w:tabs>
        <w:suppressAutoHyphens/>
        <w:autoSpaceDE/>
        <w:autoSpaceDN/>
        <w:adjustRightInd/>
        <w:jc w:val="both"/>
        <w:rPr>
          <w:color w:val="000000"/>
        </w:rPr>
      </w:pPr>
      <w:r w:rsidRPr="002B7051">
        <w:rPr>
          <w:i/>
          <w:color w:val="000000"/>
        </w:rPr>
        <w:t>стабилизирующую</w:t>
      </w:r>
      <w:r w:rsidRPr="002B7051">
        <w:rPr>
          <w:color w:val="000000"/>
        </w:rPr>
        <w:t>, как поддержку социальной стабильности;</w:t>
      </w:r>
    </w:p>
    <w:p w:rsidR="003C6620" w:rsidRPr="002B7051" w:rsidRDefault="003C6620" w:rsidP="004B03D3">
      <w:pPr>
        <w:numPr>
          <w:ilvl w:val="0"/>
          <w:numId w:val="51"/>
        </w:numPr>
        <w:shd w:val="clear" w:color="auto" w:fill="FFFFFF"/>
        <w:tabs>
          <w:tab w:val="left" w:pos="1080"/>
        </w:tabs>
        <w:suppressAutoHyphens/>
        <w:autoSpaceDE/>
        <w:autoSpaceDN/>
        <w:adjustRightInd/>
        <w:jc w:val="both"/>
        <w:rPr>
          <w:color w:val="000000"/>
        </w:rPr>
      </w:pPr>
      <w:r w:rsidRPr="002B7051">
        <w:rPr>
          <w:i/>
          <w:color w:val="000000"/>
        </w:rPr>
        <w:t>интеграционную</w:t>
      </w:r>
      <w:r w:rsidRPr="002B7051">
        <w:rPr>
          <w:color w:val="000000"/>
        </w:rPr>
        <w:t>, как обеспечение единства интересов социальных групп;</w:t>
      </w:r>
    </w:p>
    <w:p w:rsidR="003C6620" w:rsidRPr="002B7051" w:rsidRDefault="003C6620" w:rsidP="004B03D3">
      <w:pPr>
        <w:numPr>
          <w:ilvl w:val="0"/>
          <w:numId w:val="51"/>
        </w:numPr>
        <w:shd w:val="clear" w:color="auto" w:fill="FFFFFF"/>
        <w:tabs>
          <w:tab w:val="left" w:pos="1080"/>
        </w:tabs>
        <w:suppressAutoHyphens/>
        <w:autoSpaceDE/>
        <w:autoSpaceDN/>
        <w:adjustRightInd/>
        <w:jc w:val="both"/>
        <w:rPr>
          <w:color w:val="000000"/>
        </w:rPr>
      </w:pPr>
      <w:r w:rsidRPr="002B7051">
        <w:rPr>
          <w:i/>
          <w:color w:val="000000"/>
        </w:rPr>
        <w:t xml:space="preserve">компенсационную </w:t>
      </w:r>
      <w:r w:rsidRPr="002B7051">
        <w:rPr>
          <w:color w:val="000000"/>
        </w:rPr>
        <w:t>(</w:t>
      </w:r>
      <w:r w:rsidRPr="002B7051">
        <w:rPr>
          <w:i/>
          <w:color w:val="000000"/>
        </w:rPr>
        <w:t>восстановительную</w:t>
      </w:r>
      <w:r w:rsidRPr="002B7051">
        <w:rPr>
          <w:color w:val="000000"/>
        </w:rPr>
        <w:t>);</w:t>
      </w:r>
    </w:p>
    <w:p w:rsidR="003C6620" w:rsidRPr="002B7051" w:rsidRDefault="003C6620" w:rsidP="004B03D3">
      <w:pPr>
        <w:numPr>
          <w:ilvl w:val="0"/>
          <w:numId w:val="51"/>
        </w:numPr>
        <w:shd w:val="clear" w:color="auto" w:fill="FFFFFF"/>
        <w:tabs>
          <w:tab w:val="left" w:pos="1080"/>
        </w:tabs>
        <w:suppressAutoHyphens/>
        <w:autoSpaceDE/>
        <w:autoSpaceDN/>
        <w:adjustRightInd/>
        <w:jc w:val="both"/>
        <w:rPr>
          <w:color w:val="000000"/>
        </w:rPr>
      </w:pPr>
      <w:r w:rsidRPr="002B7051">
        <w:rPr>
          <w:i/>
          <w:color w:val="000000"/>
        </w:rPr>
        <w:t>стимулирующую</w:t>
      </w:r>
      <w:r w:rsidRPr="002B7051">
        <w:rPr>
          <w:color w:val="000000"/>
        </w:rPr>
        <w:t>, направленную на формирование, поддержание и усиление стимулов к повышению индивида, социальной группы своего социального статуса в системе социальных неравенств, своего социального положения в обществе, в социальной структуре;</w:t>
      </w:r>
    </w:p>
    <w:p w:rsidR="003C6620" w:rsidRPr="002B7051" w:rsidRDefault="003C6620" w:rsidP="004B03D3">
      <w:pPr>
        <w:numPr>
          <w:ilvl w:val="0"/>
          <w:numId w:val="51"/>
        </w:numPr>
        <w:shd w:val="clear" w:color="auto" w:fill="FFFFFF"/>
        <w:tabs>
          <w:tab w:val="left" w:pos="1080"/>
        </w:tabs>
        <w:suppressAutoHyphens/>
        <w:autoSpaceDE/>
        <w:autoSpaceDN/>
        <w:adjustRightInd/>
        <w:jc w:val="both"/>
        <w:rPr>
          <w:color w:val="000000"/>
        </w:rPr>
      </w:pPr>
      <w:r w:rsidRPr="002B7051">
        <w:rPr>
          <w:i/>
          <w:color w:val="000000"/>
        </w:rPr>
        <w:t>распределительную</w:t>
      </w:r>
      <w:r w:rsidRPr="002B7051">
        <w:rPr>
          <w:color w:val="000000"/>
        </w:rPr>
        <w:t>, обеспечивающую согласованное функционирование различных сфер общества;</w:t>
      </w:r>
    </w:p>
    <w:p w:rsidR="003C6620" w:rsidRPr="002B7051" w:rsidRDefault="003C6620" w:rsidP="004B03D3">
      <w:pPr>
        <w:numPr>
          <w:ilvl w:val="0"/>
          <w:numId w:val="51"/>
        </w:numPr>
        <w:shd w:val="clear" w:color="auto" w:fill="FFFFFF"/>
        <w:tabs>
          <w:tab w:val="left" w:pos="1080"/>
        </w:tabs>
        <w:suppressAutoHyphens/>
        <w:autoSpaceDE/>
        <w:autoSpaceDN/>
        <w:adjustRightInd/>
        <w:jc w:val="both"/>
        <w:rPr>
          <w:color w:val="000000"/>
        </w:rPr>
      </w:pPr>
      <w:r w:rsidRPr="002B7051">
        <w:rPr>
          <w:i/>
          <w:color w:val="000000"/>
        </w:rPr>
        <w:t>инновационную</w:t>
      </w:r>
      <w:r w:rsidRPr="002B7051">
        <w:rPr>
          <w:color w:val="000000"/>
        </w:rPr>
        <w:t>, как обеспечение социального прогресса общества, внедрение современных социальных технологий;</w:t>
      </w:r>
    </w:p>
    <w:p w:rsidR="003C6620" w:rsidRPr="002B7051" w:rsidRDefault="003C6620" w:rsidP="004B03D3">
      <w:pPr>
        <w:numPr>
          <w:ilvl w:val="0"/>
          <w:numId w:val="51"/>
        </w:numPr>
        <w:shd w:val="clear" w:color="auto" w:fill="FFFFFF"/>
        <w:tabs>
          <w:tab w:val="left" w:pos="1080"/>
        </w:tabs>
        <w:suppressAutoHyphens/>
        <w:autoSpaceDE/>
        <w:autoSpaceDN/>
        <w:adjustRightInd/>
        <w:jc w:val="both"/>
        <w:rPr>
          <w:color w:val="000000"/>
        </w:rPr>
      </w:pPr>
      <w:r w:rsidRPr="002B7051">
        <w:rPr>
          <w:i/>
          <w:color w:val="000000"/>
        </w:rPr>
        <w:t>воспитательную</w:t>
      </w:r>
      <w:r w:rsidRPr="002B7051">
        <w:rPr>
          <w:color w:val="000000"/>
        </w:rPr>
        <w:t>.</w:t>
      </w:r>
    </w:p>
    <w:p w:rsidR="003C6620" w:rsidRPr="002B7051" w:rsidRDefault="003C6620" w:rsidP="00931B83">
      <w:pPr>
        <w:shd w:val="clear" w:color="auto" w:fill="FFFFFF"/>
        <w:ind w:firstLine="567"/>
        <w:jc w:val="both"/>
        <w:rPr>
          <w:iCs/>
        </w:rPr>
      </w:pPr>
      <w:r w:rsidRPr="002B7051">
        <w:rPr>
          <w:iCs/>
        </w:rPr>
        <w:t>Общую схему модели системы «социальная политика» можно представить следую</w:t>
      </w:r>
      <w:r w:rsidR="00931B83" w:rsidRPr="002B7051">
        <w:rPr>
          <w:iCs/>
        </w:rPr>
        <w:t>щим образом (рис. 2</w:t>
      </w:r>
      <w:r w:rsidRPr="002B7051">
        <w:rPr>
          <w:iCs/>
        </w:rPr>
        <w:t>).</w:t>
      </w:r>
    </w:p>
    <w:p w:rsidR="003C6620" w:rsidRPr="002B7051" w:rsidRDefault="00380CF6" w:rsidP="00380CF6">
      <w:pPr>
        <w:shd w:val="clear" w:color="auto" w:fill="FFFFFF"/>
        <w:spacing w:before="60"/>
        <w:jc w:val="center"/>
      </w:pPr>
      <w:r w:rsidRPr="002B7051">
        <w:object w:dxaOrig="7642" w:dyaOrig="3389">
          <v:shape id="_x0000_i1032" type="#_x0000_t75" style="width:226.7pt;height:100.2pt" o:ole="">
            <v:imagedata r:id="rId10" o:title=""/>
          </v:shape>
          <o:OLEObject Type="Embed" ProgID="ACD.ChemSketch.20" ShapeID="_x0000_i1032" DrawAspect="Content" ObjectID="_1620190116" r:id="rId11"/>
        </w:object>
      </w:r>
    </w:p>
    <w:p w:rsidR="003C6620" w:rsidRPr="002B7051" w:rsidRDefault="003C6620" w:rsidP="00380CF6">
      <w:pPr>
        <w:shd w:val="clear" w:color="auto" w:fill="FFFFFF"/>
        <w:jc w:val="center"/>
        <w:rPr>
          <w:iCs/>
        </w:rPr>
      </w:pPr>
      <w:r w:rsidRPr="002B7051">
        <w:t>Рис</w:t>
      </w:r>
      <w:r w:rsidR="00931B83" w:rsidRPr="002B7051">
        <w:t>унок</w:t>
      </w:r>
      <w:r w:rsidRPr="002B7051">
        <w:t xml:space="preserve"> </w:t>
      </w:r>
      <w:r w:rsidR="00931B83" w:rsidRPr="002B7051">
        <w:t>2</w:t>
      </w:r>
      <w:r w:rsidRPr="002B7051">
        <w:t xml:space="preserve"> – Общая схема модели системы «социальная политика</w:t>
      </w:r>
    </w:p>
    <w:p w:rsidR="003C6620" w:rsidRPr="002B7051" w:rsidRDefault="003C6620" w:rsidP="00931B83">
      <w:pPr>
        <w:shd w:val="clear" w:color="auto" w:fill="FFFFFF"/>
        <w:ind w:firstLine="567"/>
        <w:jc w:val="both"/>
        <w:rPr>
          <w:iCs/>
        </w:rPr>
      </w:pPr>
      <w:r w:rsidRPr="002B7051">
        <w:rPr>
          <w:iCs/>
        </w:rPr>
        <w:lastRenderedPageBreak/>
        <w:t xml:space="preserve">В качестве </w:t>
      </w:r>
      <w:r w:rsidRPr="002B7051">
        <w:rPr>
          <w:i/>
          <w:iCs/>
        </w:rPr>
        <w:t>объекта деятельности</w:t>
      </w:r>
      <w:r w:rsidRPr="002B7051">
        <w:rPr>
          <w:iCs/>
        </w:rPr>
        <w:t xml:space="preserve"> системы «социальная политика» выступает все </w:t>
      </w:r>
      <w:r w:rsidRPr="002B7051">
        <w:rPr>
          <w:i/>
          <w:iCs/>
        </w:rPr>
        <w:t>население страны</w:t>
      </w:r>
      <w:r w:rsidRPr="002B7051">
        <w:rPr>
          <w:iCs/>
        </w:rPr>
        <w:t>, независимо от принадлежности к той или иной социальной группе.</w:t>
      </w:r>
    </w:p>
    <w:p w:rsidR="003C6620" w:rsidRPr="002B7051" w:rsidRDefault="003C6620" w:rsidP="00931B83">
      <w:pPr>
        <w:shd w:val="clear" w:color="auto" w:fill="FFFFFF"/>
        <w:ind w:firstLine="567"/>
        <w:jc w:val="both"/>
        <w:rPr>
          <w:iCs/>
        </w:rPr>
      </w:pPr>
      <w:r w:rsidRPr="002B7051">
        <w:rPr>
          <w:i/>
          <w:iCs/>
        </w:rPr>
        <w:t>Субъектом деятельности</w:t>
      </w:r>
      <w:r w:rsidRPr="002B7051">
        <w:rPr>
          <w:iCs/>
        </w:rPr>
        <w:t xml:space="preserve"> этой системы являются </w:t>
      </w:r>
      <w:r w:rsidRPr="002B7051">
        <w:rPr>
          <w:i/>
          <w:iCs/>
        </w:rPr>
        <w:t xml:space="preserve">органы власти, общественные организации </w:t>
      </w:r>
      <w:r w:rsidRPr="002B7051">
        <w:rPr>
          <w:iCs/>
        </w:rPr>
        <w:t>и</w:t>
      </w:r>
      <w:r w:rsidRPr="002B7051">
        <w:rPr>
          <w:i/>
          <w:iCs/>
        </w:rPr>
        <w:t xml:space="preserve"> объединения граждан</w:t>
      </w:r>
      <w:r w:rsidRPr="002B7051">
        <w:rPr>
          <w:iCs/>
        </w:rPr>
        <w:t>.</w:t>
      </w:r>
    </w:p>
    <w:p w:rsidR="003C6620" w:rsidRPr="002B7051" w:rsidRDefault="003C6620" w:rsidP="00931B83">
      <w:pPr>
        <w:shd w:val="clear" w:color="auto" w:fill="FFFFFF"/>
        <w:ind w:firstLine="567"/>
        <w:jc w:val="both"/>
        <w:rPr>
          <w:iCs/>
        </w:rPr>
      </w:pPr>
      <w:r w:rsidRPr="002B7051">
        <w:rPr>
          <w:iCs/>
        </w:rPr>
        <w:t xml:space="preserve">В своей деятельности система использует </w:t>
      </w:r>
      <w:r w:rsidRPr="002B7051">
        <w:rPr>
          <w:i/>
          <w:iCs/>
        </w:rPr>
        <w:t>ресурсы</w:t>
      </w:r>
      <w:r w:rsidRPr="002B7051">
        <w:rPr>
          <w:iCs/>
        </w:rPr>
        <w:t>, которые можно подразделить на правовые, материально-технические, финансовые, ка</w:t>
      </w:r>
      <w:r w:rsidRPr="002B7051">
        <w:rPr>
          <w:iCs/>
        </w:rPr>
        <w:t>д</w:t>
      </w:r>
      <w:r w:rsidRPr="002B7051">
        <w:rPr>
          <w:iCs/>
        </w:rPr>
        <w:t>ровые и информационные.</w:t>
      </w:r>
    </w:p>
    <w:p w:rsidR="003C6620" w:rsidRPr="002B7051" w:rsidRDefault="003C6620" w:rsidP="00931B83">
      <w:pPr>
        <w:shd w:val="clear" w:color="auto" w:fill="FFFFFF"/>
        <w:ind w:firstLine="567"/>
        <w:jc w:val="both"/>
        <w:rPr>
          <w:iCs/>
        </w:rPr>
      </w:pPr>
      <w:r w:rsidRPr="002B7051">
        <w:rPr>
          <w:iCs/>
        </w:rPr>
        <w:t xml:space="preserve">На функционирование системы оказывают существенное влияние </w:t>
      </w:r>
      <w:r w:rsidRPr="002B7051">
        <w:rPr>
          <w:i/>
          <w:iCs/>
        </w:rPr>
        <w:t>факторы внешней среды</w:t>
      </w:r>
      <w:r w:rsidRPr="002B7051">
        <w:rPr>
          <w:iCs/>
        </w:rPr>
        <w:t>, основными из которых являются:</w:t>
      </w:r>
    </w:p>
    <w:p w:rsidR="003C6620" w:rsidRPr="002B7051" w:rsidRDefault="003C6620" w:rsidP="004B03D3">
      <w:pPr>
        <w:numPr>
          <w:ilvl w:val="0"/>
          <w:numId w:val="52"/>
        </w:numPr>
        <w:shd w:val="clear" w:color="auto" w:fill="FFFFFF"/>
        <w:tabs>
          <w:tab w:val="left" w:pos="1080"/>
        </w:tabs>
        <w:suppressAutoHyphens/>
        <w:autoSpaceDE/>
        <w:autoSpaceDN/>
        <w:adjustRightInd/>
        <w:jc w:val="both"/>
        <w:rPr>
          <w:iCs/>
        </w:rPr>
      </w:pPr>
      <w:r w:rsidRPr="002B7051">
        <w:rPr>
          <w:iCs/>
        </w:rPr>
        <w:t>международные юридические и экономические договоры страны;</w:t>
      </w:r>
    </w:p>
    <w:p w:rsidR="003C6620" w:rsidRPr="002B7051" w:rsidRDefault="003C6620" w:rsidP="004B03D3">
      <w:pPr>
        <w:numPr>
          <w:ilvl w:val="0"/>
          <w:numId w:val="52"/>
        </w:numPr>
        <w:shd w:val="clear" w:color="auto" w:fill="FFFFFF"/>
        <w:tabs>
          <w:tab w:val="left" w:pos="1080"/>
        </w:tabs>
        <w:suppressAutoHyphens/>
        <w:autoSpaceDE/>
        <w:autoSpaceDN/>
        <w:adjustRightInd/>
        <w:jc w:val="both"/>
        <w:rPr>
          <w:iCs/>
        </w:rPr>
      </w:pPr>
      <w:r w:rsidRPr="002B7051">
        <w:rPr>
          <w:iCs/>
        </w:rPr>
        <w:t>общественно-политическая ситуация в мире;</w:t>
      </w:r>
    </w:p>
    <w:p w:rsidR="003C6620" w:rsidRPr="002B7051" w:rsidRDefault="003C6620" w:rsidP="004B03D3">
      <w:pPr>
        <w:numPr>
          <w:ilvl w:val="0"/>
          <w:numId w:val="52"/>
        </w:numPr>
        <w:shd w:val="clear" w:color="auto" w:fill="FFFFFF"/>
        <w:tabs>
          <w:tab w:val="left" w:pos="1080"/>
        </w:tabs>
        <w:suppressAutoHyphens/>
        <w:autoSpaceDE/>
        <w:autoSpaceDN/>
        <w:adjustRightInd/>
        <w:jc w:val="both"/>
        <w:rPr>
          <w:iCs/>
        </w:rPr>
      </w:pPr>
      <w:r w:rsidRPr="002B7051">
        <w:rPr>
          <w:iCs/>
        </w:rPr>
        <w:t>экономическая ситуация в мире;</w:t>
      </w:r>
    </w:p>
    <w:p w:rsidR="003C6620" w:rsidRPr="002B7051" w:rsidRDefault="003C6620" w:rsidP="004B03D3">
      <w:pPr>
        <w:numPr>
          <w:ilvl w:val="0"/>
          <w:numId w:val="52"/>
        </w:numPr>
        <w:shd w:val="clear" w:color="auto" w:fill="FFFFFF"/>
        <w:tabs>
          <w:tab w:val="left" w:pos="1080"/>
        </w:tabs>
        <w:suppressAutoHyphens/>
        <w:autoSpaceDE/>
        <w:autoSpaceDN/>
        <w:adjustRightInd/>
        <w:jc w:val="both"/>
        <w:rPr>
          <w:iCs/>
        </w:rPr>
      </w:pPr>
      <w:r w:rsidRPr="002B7051">
        <w:rPr>
          <w:iCs/>
        </w:rPr>
        <w:t>экономическая и общественно-политическая ситуация в странах ближайшего зарубежья;</w:t>
      </w:r>
    </w:p>
    <w:p w:rsidR="003C6620" w:rsidRPr="002B7051" w:rsidRDefault="003C6620" w:rsidP="004B03D3">
      <w:pPr>
        <w:numPr>
          <w:ilvl w:val="0"/>
          <w:numId w:val="52"/>
        </w:numPr>
        <w:shd w:val="clear" w:color="auto" w:fill="FFFFFF"/>
        <w:tabs>
          <w:tab w:val="left" w:pos="1080"/>
        </w:tabs>
        <w:suppressAutoHyphens/>
        <w:autoSpaceDE/>
        <w:autoSpaceDN/>
        <w:adjustRightInd/>
        <w:jc w:val="both"/>
        <w:rPr>
          <w:iCs/>
        </w:rPr>
      </w:pPr>
      <w:r w:rsidRPr="002B7051">
        <w:rPr>
          <w:iCs/>
        </w:rPr>
        <w:t>реакция жителей на деятельность органов государственной власти по вопросам социальной политики;</w:t>
      </w:r>
    </w:p>
    <w:p w:rsidR="003C6620" w:rsidRPr="002B7051" w:rsidRDefault="003C6620" w:rsidP="004B03D3">
      <w:pPr>
        <w:numPr>
          <w:ilvl w:val="0"/>
          <w:numId w:val="52"/>
        </w:numPr>
        <w:shd w:val="clear" w:color="auto" w:fill="FFFFFF"/>
        <w:tabs>
          <w:tab w:val="left" w:pos="1080"/>
        </w:tabs>
        <w:suppressAutoHyphens/>
        <w:autoSpaceDE/>
        <w:autoSpaceDN/>
        <w:adjustRightInd/>
        <w:jc w:val="both"/>
        <w:rPr>
          <w:iCs/>
        </w:rPr>
      </w:pPr>
      <w:r w:rsidRPr="002B7051">
        <w:rPr>
          <w:iCs/>
        </w:rPr>
        <w:t>реакция общественно-политических организаций (партий, движений) на деятельность властей;</w:t>
      </w:r>
    </w:p>
    <w:p w:rsidR="003C6620" w:rsidRPr="002B7051" w:rsidRDefault="003C6620" w:rsidP="004B03D3">
      <w:pPr>
        <w:numPr>
          <w:ilvl w:val="0"/>
          <w:numId w:val="52"/>
        </w:numPr>
        <w:shd w:val="clear" w:color="auto" w:fill="FFFFFF"/>
        <w:tabs>
          <w:tab w:val="left" w:pos="1080"/>
        </w:tabs>
        <w:suppressAutoHyphens/>
        <w:autoSpaceDE/>
        <w:autoSpaceDN/>
        <w:adjustRightInd/>
        <w:jc w:val="both"/>
        <w:rPr>
          <w:iCs/>
        </w:rPr>
      </w:pPr>
      <w:r w:rsidRPr="002B7051">
        <w:rPr>
          <w:iCs/>
        </w:rPr>
        <w:t>реакция средств массовой информации на ситуацию, складывающуюся в результате деятельности властей;</w:t>
      </w:r>
    </w:p>
    <w:p w:rsidR="003C6620" w:rsidRPr="002B7051" w:rsidRDefault="003C6620" w:rsidP="004B03D3">
      <w:pPr>
        <w:numPr>
          <w:ilvl w:val="0"/>
          <w:numId w:val="52"/>
        </w:numPr>
        <w:shd w:val="clear" w:color="auto" w:fill="FFFFFF"/>
        <w:tabs>
          <w:tab w:val="left" w:pos="1080"/>
        </w:tabs>
        <w:suppressAutoHyphens/>
        <w:autoSpaceDE/>
        <w:autoSpaceDN/>
        <w:adjustRightInd/>
        <w:jc w:val="both"/>
        <w:rPr>
          <w:iCs/>
        </w:rPr>
      </w:pPr>
      <w:r w:rsidRPr="002B7051">
        <w:rPr>
          <w:iCs/>
        </w:rPr>
        <w:t>национальные особенности и национальные отношения в стране.</w:t>
      </w:r>
    </w:p>
    <w:p w:rsidR="003C6620" w:rsidRPr="002B7051" w:rsidRDefault="003C6620" w:rsidP="00931B83">
      <w:pPr>
        <w:ind w:firstLine="567"/>
        <w:jc w:val="both"/>
      </w:pPr>
      <w:r w:rsidRPr="002B7051">
        <w:t>Управление социальной сферой осуществляется на всех тех уровнях публичной власти – федеральном, региональном и муниципальном. Функции каждого уровня определяются в соответствии с законодательно разграниченными полномочиями:</w:t>
      </w:r>
    </w:p>
    <w:p w:rsidR="003C6620" w:rsidRPr="002B7051" w:rsidRDefault="003C6620" w:rsidP="004B03D3">
      <w:pPr>
        <w:numPr>
          <w:ilvl w:val="0"/>
          <w:numId w:val="50"/>
        </w:numPr>
        <w:shd w:val="clear" w:color="auto" w:fill="FFFFFF"/>
        <w:tabs>
          <w:tab w:val="left" w:pos="360"/>
          <w:tab w:val="left" w:pos="1080"/>
        </w:tabs>
        <w:jc w:val="both"/>
      </w:pPr>
      <w:r w:rsidRPr="002B7051">
        <w:rPr>
          <w:i/>
        </w:rPr>
        <w:t>государственная социальная политика</w:t>
      </w:r>
      <w:r w:rsidRPr="002B7051">
        <w:t xml:space="preserve"> – учитываются интересы всего общества, всех слоев и групп населения;</w:t>
      </w:r>
    </w:p>
    <w:p w:rsidR="003C6620" w:rsidRPr="002B7051" w:rsidRDefault="003C6620" w:rsidP="004B03D3">
      <w:pPr>
        <w:numPr>
          <w:ilvl w:val="0"/>
          <w:numId w:val="50"/>
        </w:numPr>
        <w:shd w:val="clear" w:color="auto" w:fill="FFFFFF"/>
        <w:tabs>
          <w:tab w:val="left" w:pos="360"/>
          <w:tab w:val="left" w:pos="1080"/>
        </w:tabs>
        <w:jc w:val="both"/>
      </w:pPr>
      <w:r w:rsidRPr="002B7051">
        <w:rPr>
          <w:i/>
        </w:rPr>
        <w:t>региональная социальная политика</w:t>
      </w:r>
      <w:r w:rsidRPr="002B7051">
        <w:t xml:space="preserve"> – учитываются интересы н</w:t>
      </w:r>
      <w:r w:rsidRPr="002B7051">
        <w:t>а</w:t>
      </w:r>
      <w:r w:rsidRPr="002B7051">
        <w:t>селения региона (субъекта Российской Федерации);</w:t>
      </w:r>
    </w:p>
    <w:p w:rsidR="003C6620" w:rsidRPr="002B7051" w:rsidRDefault="003C6620" w:rsidP="004B03D3">
      <w:pPr>
        <w:numPr>
          <w:ilvl w:val="0"/>
          <w:numId w:val="50"/>
        </w:numPr>
        <w:shd w:val="clear" w:color="auto" w:fill="FFFFFF"/>
        <w:tabs>
          <w:tab w:val="left" w:pos="360"/>
          <w:tab w:val="left" w:pos="1080"/>
        </w:tabs>
        <w:jc w:val="both"/>
      </w:pPr>
      <w:r w:rsidRPr="002B7051">
        <w:rPr>
          <w:i/>
        </w:rPr>
        <w:t>местная социальная политика</w:t>
      </w:r>
      <w:r w:rsidRPr="002B7051">
        <w:t xml:space="preserve"> – учитываются интересы насел</w:t>
      </w:r>
      <w:r w:rsidRPr="002B7051">
        <w:t>е</w:t>
      </w:r>
      <w:r w:rsidRPr="002B7051">
        <w:t>ния города, района, предприятия;</w:t>
      </w:r>
    </w:p>
    <w:p w:rsidR="003C6620" w:rsidRPr="002B7051" w:rsidRDefault="003C6620" w:rsidP="004B03D3">
      <w:pPr>
        <w:numPr>
          <w:ilvl w:val="0"/>
          <w:numId w:val="50"/>
        </w:numPr>
        <w:shd w:val="clear" w:color="auto" w:fill="FFFFFF"/>
        <w:tabs>
          <w:tab w:val="left" w:pos="360"/>
          <w:tab w:val="left" w:pos="1080"/>
        </w:tabs>
        <w:jc w:val="both"/>
      </w:pPr>
      <w:r w:rsidRPr="002B7051">
        <w:rPr>
          <w:i/>
        </w:rPr>
        <w:t>локальная</w:t>
      </w:r>
      <w:r w:rsidRPr="002B7051">
        <w:t xml:space="preserve"> – оказание помощи и поддержки граждан, пострада</w:t>
      </w:r>
      <w:r w:rsidRPr="002B7051">
        <w:t>в</w:t>
      </w:r>
      <w:r w:rsidRPr="002B7051">
        <w:t>ших от стихийного бедствия;</w:t>
      </w:r>
    </w:p>
    <w:p w:rsidR="003C6620" w:rsidRPr="002B7051" w:rsidRDefault="003C6620" w:rsidP="004B03D3">
      <w:pPr>
        <w:numPr>
          <w:ilvl w:val="0"/>
          <w:numId w:val="50"/>
        </w:numPr>
        <w:shd w:val="clear" w:color="auto" w:fill="FFFFFF"/>
        <w:tabs>
          <w:tab w:val="left" w:pos="360"/>
          <w:tab w:val="left" w:pos="1080"/>
        </w:tabs>
        <w:jc w:val="both"/>
      </w:pPr>
      <w:r w:rsidRPr="002B7051">
        <w:rPr>
          <w:i/>
        </w:rPr>
        <w:t>межгосударственная (интеграционная)</w:t>
      </w:r>
      <w:r w:rsidRPr="002B7051">
        <w:t xml:space="preserve"> – скоординированная социальная политика двух или более стран при решении глобальных в</w:t>
      </w:r>
      <w:r w:rsidRPr="002B7051">
        <w:t>о</w:t>
      </w:r>
      <w:r w:rsidRPr="002B7051">
        <w:t>просов.</w:t>
      </w:r>
    </w:p>
    <w:p w:rsidR="00F23A60" w:rsidRPr="002B7051" w:rsidRDefault="00F23A60">
      <w:pPr>
        <w:widowControl/>
        <w:autoSpaceDE/>
        <w:autoSpaceDN/>
        <w:adjustRightInd/>
        <w:spacing w:after="200" w:line="276" w:lineRule="auto"/>
        <w:rPr>
          <w:rFonts w:eastAsia="Times New Roman"/>
          <w:b/>
          <w:bCs/>
          <w:sz w:val="22"/>
          <w:szCs w:val="22"/>
        </w:rPr>
      </w:pPr>
      <w:r w:rsidRPr="002B7051">
        <w:rPr>
          <w:rFonts w:eastAsia="Times New Roman"/>
          <w:b/>
          <w:bCs/>
          <w:sz w:val="22"/>
          <w:szCs w:val="22"/>
        </w:rPr>
        <w:br w:type="page"/>
      </w:r>
    </w:p>
    <w:p w:rsidR="008D3408" w:rsidRPr="002B7051" w:rsidRDefault="008D3408" w:rsidP="00380CF6">
      <w:pPr>
        <w:shd w:val="clear" w:color="auto" w:fill="FFFFFF"/>
        <w:spacing w:after="240"/>
        <w:jc w:val="center"/>
        <w:rPr>
          <w:rFonts w:eastAsia="Times New Roman"/>
          <w:b/>
          <w:bCs/>
          <w:sz w:val="22"/>
          <w:szCs w:val="22"/>
        </w:rPr>
      </w:pPr>
      <w:r w:rsidRPr="002B7051">
        <w:rPr>
          <w:rFonts w:eastAsia="Times New Roman"/>
          <w:b/>
          <w:bCs/>
          <w:sz w:val="22"/>
          <w:szCs w:val="22"/>
        </w:rPr>
        <w:lastRenderedPageBreak/>
        <w:t>3.2 Модели социальной политики</w:t>
      </w:r>
    </w:p>
    <w:p w:rsidR="008D3408" w:rsidRPr="002B7051" w:rsidRDefault="008D3408" w:rsidP="008D3408">
      <w:pPr>
        <w:ind w:firstLine="567"/>
        <w:jc w:val="both"/>
      </w:pPr>
      <w:r w:rsidRPr="002B7051">
        <w:t>Анализ реализации социальной политики в мире позволяет выд</w:t>
      </w:r>
      <w:r w:rsidRPr="002B7051">
        <w:t>е</w:t>
      </w:r>
      <w:r w:rsidRPr="002B7051">
        <w:t>лить два основных направления:</w:t>
      </w:r>
    </w:p>
    <w:p w:rsidR="008D3408" w:rsidRPr="002B7051" w:rsidRDefault="008D3408" w:rsidP="004B03D3">
      <w:pPr>
        <w:numPr>
          <w:ilvl w:val="0"/>
          <w:numId w:val="54"/>
        </w:numPr>
        <w:tabs>
          <w:tab w:val="left" w:pos="1260"/>
        </w:tabs>
        <w:suppressAutoHyphens/>
        <w:autoSpaceDE/>
        <w:autoSpaceDN/>
        <w:adjustRightInd/>
        <w:jc w:val="both"/>
      </w:pPr>
      <w:r w:rsidRPr="002B7051">
        <w:t>сакрально-патерналистское;</w:t>
      </w:r>
    </w:p>
    <w:p w:rsidR="008D3408" w:rsidRPr="002B7051" w:rsidRDefault="008D3408" w:rsidP="004B03D3">
      <w:pPr>
        <w:numPr>
          <w:ilvl w:val="0"/>
          <w:numId w:val="54"/>
        </w:numPr>
        <w:tabs>
          <w:tab w:val="left" w:pos="1260"/>
        </w:tabs>
        <w:suppressAutoHyphens/>
        <w:autoSpaceDE/>
        <w:autoSpaceDN/>
        <w:adjustRightInd/>
        <w:jc w:val="both"/>
      </w:pPr>
      <w:r w:rsidRPr="002B7051">
        <w:t>либеральное.</w:t>
      </w:r>
    </w:p>
    <w:p w:rsidR="008D3408" w:rsidRPr="002B7051" w:rsidRDefault="008D3408" w:rsidP="008D3408">
      <w:pPr>
        <w:ind w:firstLine="567"/>
        <w:jc w:val="both"/>
      </w:pPr>
      <w:r w:rsidRPr="002B7051">
        <w:rPr>
          <w:b/>
          <w:i/>
        </w:rPr>
        <w:t>Сакрально-патерналистская модель</w:t>
      </w:r>
      <w:r w:rsidRPr="002B7051">
        <w:t xml:space="preserve"> реализации социальной п</w:t>
      </w:r>
      <w:r w:rsidRPr="002B7051">
        <w:t>о</w:t>
      </w:r>
      <w:r w:rsidRPr="002B7051">
        <w:t>литики предусматривает полную ответственность государственных структур за все, что происходит  в отраслях социальной сферы, исключает участие и ответственность граждан в выборе направлений и осуществл</w:t>
      </w:r>
      <w:r w:rsidRPr="002B7051">
        <w:t>е</w:t>
      </w:r>
      <w:r w:rsidRPr="002B7051">
        <w:t>нии принципов социальной политики, не оставляя возможности хоть каким то образом влиять на нее. При данной модели социальной политики власть рассматривается в качестве всемогущего субъекта социальной политики, в общество – в качестве её объекта.</w:t>
      </w:r>
    </w:p>
    <w:p w:rsidR="008D3408" w:rsidRPr="002B7051" w:rsidRDefault="008D3408" w:rsidP="008D3408">
      <w:pPr>
        <w:ind w:firstLine="567"/>
        <w:jc w:val="both"/>
      </w:pPr>
      <w:r w:rsidRPr="002B7051">
        <w:t>Для подобной ситуации характерно следующее: народ работает, производит материальные блага, а всесильная власть определяет не только то, что нужно для его благосостояния, но и решает все насущные проблемы населения, в том числе и определяет приоритеты. Человек ставится в такие условия, что от него самого чаще всего мало что зависит в определении своего социального статуса. Ресурсы используются только субъектом деятельности системы, а факторы внешней среды, в силу закрытости си</w:t>
      </w:r>
      <w:r w:rsidRPr="002B7051">
        <w:t>с</w:t>
      </w:r>
      <w:r w:rsidRPr="002B7051">
        <w:t>темы, известны и учитываются только её субъектом. В такой модели об</w:t>
      </w:r>
      <w:r w:rsidRPr="002B7051">
        <w:t>ъ</w:t>
      </w:r>
      <w:r w:rsidRPr="002B7051">
        <w:t>ект деятельности системы достаточно пассивен, что нарушает основные принципы функционирования системы.</w:t>
      </w:r>
    </w:p>
    <w:p w:rsidR="008D3408" w:rsidRPr="002B7051" w:rsidRDefault="008D3408" w:rsidP="008D3408">
      <w:pPr>
        <w:ind w:firstLine="567"/>
        <w:jc w:val="both"/>
      </w:pPr>
      <w:r w:rsidRPr="002B7051">
        <w:t xml:space="preserve">Другое направление реализации социальной политики, условно называемое </w:t>
      </w:r>
      <w:r w:rsidRPr="002B7051">
        <w:rPr>
          <w:b/>
          <w:i/>
        </w:rPr>
        <w:t>либеральным</w:t>
      </w:r>
      <w:r w:rsidRPr="002B7051">
        <w:t>, подразделяется на три основных модели:</w:t>
      </w:r>
    </w:p>
    <w:p w:rsidR="008D3408" w:rsidRPr="002B7051" w:rsidRDefault="008D3408" w:rsidP="004B03D3">
      <w:pPr>
        <w:numPr>
          <w:ilvl w:val="0"/>
          <w:numId w:val="54"/>
        </w:numPr>
        <w:tabs>
          <w:tab w:val="left" w:pos="1260"/>
        </w:tabs>
        <w:suppressAutoHyphens/>
        <w:autoSpaceDE/>
        <w:autoSpaceDN/>
        <w:adjustRightInd/>
        <w:jc w:val="both"/>
      </w:pPr>
      <w:r w:rsidRPr="002B7051">
        <w:t>корпоративную,</w:t>
      </w:r>
    </w:p>
    <w:p w:rsidR="008D3408" w:rsidRPr="002B7051" w:rsidRDefault="008D3408" w:rsidP="004B03D3">
      <w:pPr>
        <w:numPr>
          <w:ilvl w:val="0"/>
          <w:numId w:val="54"/>
        </w:numPr>
        <w:tabs>
          <w:tab w:val="left" w:pos="1260"/>
        </w:tabs>
        <w:suppressAutoHyphens/>
        <w:autoSpaceDE/>
        <w:autoSpaceDN/>
        <w:adjustRightInd/>
        <w:jc w:val="both"/>
      </w:pPr>
      <w:r w:rsidRPr="002B7051">
        <w:t xml:space="preserve">общественную, </w:t>
      </w:r>
    </w:p>
    <w:p w:rsidR="008D3408" w:rsidRPr="002B7051" w:rsidRDefault="008D3408" w:rsidP="004B03D3">
      <w:pPr>
        <w:numPr>
          <w:ilvl w:val="0"/>
          <w:numId w:val="54"/>
        </w:numPr>
        <w:tabs>
          <w:tab w:val="left" w:pos="1260"/>
        </w:tabs>
        <w:suppressAutoHyphens/>
        <w:autoSpaceDE/>
        <w:autoSpaceDN/>
        <w:adjustRightInd/>
        <w:jc w:val="both"/>
      </w:pPr>
      <w:r w:rsidRPr="002B7051">
        <w:t>собственно либеральную.</w:t>
      </w:r>
    </w:p>
    <w:p w:rsidR="008D3408" w:rsidRPr="002B7051" w:rsidRDefault="008D3408" w:rsidP="008D3408">
      <w:pPr>
        <w:shd w:val="clear" w:color="auto" w:fill="FFFFFF"/>
        <w:ind w:firstLine="567"/>
        <w:jc w:val="both"/>
        <w:rPr>
          <w:iCs/>
          <w:color w:val="000000"/>
        </w:rPr>
      </w:pPr>
      <w:r w:rsidRPr="002B7051">
        <w:rPr>
          <w:b/>
          <w:i/>
          <w:iCs/>
          <w:color w:val="000000"/>
        </w:rPr>
        <w:t>Корпоративная модель</w:t>
      </w:r>
      <w:r w:rsidRPr="002B7051">
        <w:rPr>
          <w:iCs/>
          <w:color w:val="000000"/>
        </w:rPr>
        <w:t xml:space="preserve">. </w:t>
      </w:r>
      <w:r w:rsidRPr="002B7051">
        <w:rPr>
          <w:i/>
          <w:iCs/>
          <w:color w:val="000000"/>
        </w:rPr>
        <w:t>Основной принцип</w:t>
      </w:r>
      <w:r w:rsidRPr="002B7051">
        <w:rPr>
          <w:iCs/>
          <w:color w:val="000000"/>
        </w:rPr>
        <w:t xml:space="preserve"> – ответственность за индивидуальное благосостояние несет корпорация. </w:t>
      </w:r>
      <w:r w:rsidRPr="002B7051">
        <w:rPr>
          <w:i/>
          <w:iCs/>
          <w:color w:val="000000"/>
        </w:rPr>
        <w:t>Ответственность государства</w:t>
      </w:r>
      <w:r w:rsidRPr="002B7051">
        <w:rPr>
          <w:iCs/>
          <w:color w:val="000000"/>
        </w:rPr>
        <w:t xml:space="preserve"> – государство создает организационно-правовое простра</w:t>
      </w:r>
      <w:r w:rsidRPr="002B7051">
        <w:rPr>
          <w:iCs/>
          <w:color w:val="000000"/>
        </w:rPr>
        <w:t>н</w:t>
      </w:r>
      <w:r w:rsidRPr="002B7051">
        <w:rPr>
          <w:iCs/>
          <w:color w:val="000000"/>
        </w:rPr>
        <w:t>ство для деятельности корпораций по пенсионному обеспечению, ча</w:t>
      </w:r>
      <w:r w:rsidRPr="002B7051">
        <w:rPr>
          <w:iCs/>
          <w:color w:val="000000"/>
        </w:rPr>
        <w:t>с</w:t>
      </w:r>
      <w:r w:rsidRPr="002B7051">
        <w:rPr>
          <w:iCs/>
          <w:color w:val="000000"/>
        </w:rPr>
        <w:t>тичной оплате медицинских услуг, образованию, организации отдыха р</w:t>
      </w:r>
      <w:r w:rsidRPr="002B7051">
        <w:rPr>
          <w:iCs/>
          <w:color w:val="000000"/>
        </w:rPr>
        <w:t>а</w:t>
      </w:r>
      <w:r w:rsidRPr="002B7051">
        <w:rPr>
          <w:iCs/>
          <w:color w:val="000000"/>
        </w:rPr>
        <w:t>ботников корпорации.</w:t>
      </w:r>
    </w:p>
    <w:p w:rsidR="008D3408" w:rsidRPr="002B7051" w:rsidRDefault="008D3408" w:rsidP="008D3408">
      <w:pPr>
        <w:ind w:firstLine="567"/>
        <w:jc w:val="both"/>
      </w:pPr>
      <w:r w:rsidRPr="002B7051">
        <w:rPr>
          <w:b/>
          <w:i/>
          <w:iCs/>
          <w:color w:val="000000"/>
        </w:rPr>
        <w:t>Общественная модель</w:t>
      </w:r>
      <w:r w:rsidRPr="002B7051">
        <w:rPr>
          <w:iCs/>
          <w:color w:val="000000"/>
        </w:rPr>
        <w:t xml:space="preserve">. </w:t>
      </w:r>
      <w:r w:rsidRPr="002B7051">
        <w:rPr>
          <w:i/>
          <w:iCs/>
          <w:color w:val="000000"/>
        </w:rPr>
        <w:t>Основной принцип</w:t>
      </w:r>
      <w:r w:rsidRPr="002B7051">
        <w:rPr>
          <w:iCs/>
          <w:color w:val="000000"/>
        </w:rPr>
        <w:t xml:space="preserve"> – ответственность за благосостояние человека несет общество. Принцип поддержки – «от ка</w:t>
      </w:r>
      <w:r w:rsidRPr="002B7051">
        <w:rPr>
          <w:iCs/>
          <w:color w:val="000000"/>
        </w:rPr>
        <w:t>ж</w:t>
      </w:r>
      <w:r w:rsidRPr="002B7051">
        <w:rPr>
          <w:iCs/>
          <w:color w:val="000000"/>
        </w:rPr>
        <w:t xml:space="preserve">дого по возможности, каждому по жизненным потребностям», при котором богатый платит за бедного, здоровый за больного, молодой за старого. </w:t>
      </w:r>
      <w:r w:rsidRPr="002B7051">
        <w:rPr>
          <w:i/>
          <w:iCs/>
          <w:color w:val="000000"/>
        </w:rPr>
        <w:t>Ответственность государства</w:t>
      </w:r>
      <w:r w:rsidRPr="002B7051">
        <w:rPr>
          <w:iCs/>
          <w:color w:val="000000"/>
        </w:rPr>
        <w:t xml:space="preserve"> – государство несет полную ответстве</w:t>
      </w:r>
      <w:r w:rsidRPr="002B7051">
        <w:rPr>
          <w:iCs/>
          <w:color w:val="000000"/>
        </w:rPr>
        <w:t>н</w:t>
      </w:r>
      <w:r w:rsidRPr="002B7051">
        <w:rPr>
          <w:iCs/>
          <w:color w:val="000000"/>
        </w:rPr>
        <w:t>ность за реализацию данного принципа через систему социального обе</w:t>
      </w:r>
      <w:r w:rsidRPr="002B7051">
        <w:rPr>
          <w:iCs/>
          <w:color w:val="000000"/>
        </w:rPr>
        <w:t>с</w:t>
      </w:r>
      <w:r w:rsidRPr="002B7051">
        <w:rPr>
          <w:iCs/>
          <w:color w:val="000000"/>
        </w:rPr>
        <w:lastRenderedPageBreak/>
        <w:t>печения и механизмы перераспределения</w:t>
      </w:r>
    </w:p>
    <w:p w:rsidR="008D3408" w:rsidRPr="002B7051" w:rsidRDefault="008D3408" w:rsidP="008D3408">
      <w:pPr>
        <w:ind w:firstLine="567"/>
        <w:jc w:val="both"/>
      </w:pPr>
      <w:r w:rsidRPr="002B7051">
        <w:rPr>
          <w:b/>
          <w:i/>
          <w:iCs/>
          <w:color w:val="000000"/>
        </w:rPr>
        <w:t>Либеральная</w:t>
      </w:r>
      <w:r w:rsidRPr="002B7051">
        <w:rPr>
          <w:b/>
          <w:i/>
          <w:color w:val="000000"/>
        </w:rPr>
        <w:t xml:space="preserve"> модель</w:t>
      </w:r>
      <w:r w:rsidRPr="002B7051">
        <w:rPr>
          <w:color w:val="000000"/>
        </w:rPr>
        <w:t xml:space="preserve">. </w:t>
      </w:r>
      <w:r w:rsidRPr="002B7051">
        <w:rPr>
          <w:i/>
          <w:color w:val="000000"/>
        </w:rPr>
        <w:t>Основной принцип</w:t>
      </w:r>
      <w:r w:rsidRPr="002B7051">
        <w:rPr>
          <w:color w:val="000000"/>
        </w:rPr>
        <w:t xml:space="preserve"> данной модели сводится к тому, что человек сам несет ответственность за личное и семейное благ</w:t>
      </w:r>
      <w:r w:rsidRPr="002B7051">
        <w:rPr>
          <w:color w:val="000000"/>
        </w:rPr>
        <w:t>о</w:t>
      </w:r>
      <w:r w:rsidRPr="002B7051">
        <w:rPr>
          <w:color w:val="000000"/>
        </w:rPr>
        <w:t xml:space="preserve">состояние. </w:t>
      </w:r>
      <w:r w:rsidRPr="002B7051">
        <w:rPr>
          <w:i/>
          <w:color w:val="000000"/>
        </w:rPr>
        <w:t>Ответственность государства</w:t>
      </w:r>
      <w:r w:rsidRPr="002B7051">
        <w:rPr>
          <w:color w:val="000000"/>
        </w:rPr>
        <w:t xml:space="preserve"> – государство сохраняет м</w:t>
      </w:r>
      <w:r w:rsidRPr="002B7051">
        <w:rPr>
          <w:color w:val="000000"/>
        </w:rPr>
        <w:t>и</w:t>
      </w:r>
      <w:r w:rsidRPr="002B7051">
        <w:rPr>
          <w:color w:val="000000"/>
        </w:rPr>
        <w:t>нимальные доходы граждан, стимулирует способы повышения доходов, создает систему государственного и негосударственного социального страхования и помощи.</w:t>
      </w:r>
    </w:p>
    <w:p w:rsidR="00CF0911" w:rsidRPr="002B7051" w:rsidRDefault="00CF0911" w:rsidP="004B2507">
      <w:pPr>
        <w:shd w:val="clear" w:color="auto" w:fill="FFFFFF"/>
        <w:spacing w:before="100" w:beforeAutospacing="1" w:after="240"/>
        <w:jc w:val="center"/>
        <w:rPr>
          <w:rFonts w:eastAsia="Times New Roman"/>
          <w:b/>
          <w:bCs/>
          <w:spacing w:val="-2"/>
          <w:sz w:val="22"/>
          <w:szCs w:val="22"/>
        </w:rPr>
      </w:pPr>
      <w:r w:rsidRPr="002B7051">
        <w:rPr>
          <w:rFonts w:eastAsia="Times New Roman"/>
          <w:b/>
          <w:bCs/>
          <w:spacing w:val="-2"/>
          <w:sz w:val="22"/>
          <w:szCs w:val="22"/>
        </w:rPr>
        <w:t>3.3 Социальная политика в современной России</w:t>
      </w:r>
    </w:p>
    <w:p w:rsidR="00CF0911" w:rsidRPr="002B7051" w:rsidRDefault="00CF0911" w:rsidP="00CF0911">
      <w:pPr>
        <w:ind w:firstLine="567"/>
        <w:jc w:val="both"/>
      </w:pPr>
      <w:r w:rsidRPr="002B7051">
        <w:t>Социальная политика в РФ исходит из конституционного опред</w:t>
      </w:r>
      <w:r w:rsidRPr="002B7051">
        <w:t>е</w:t>
      </w:r>
      <w:r w:rsidRPr="002B7051">
        <w:t>ления России как социального государства, политика которого направлена на создание условий, обеспечивающих достойную жизнь и свободное развитие человека.</w:t>
      </w:r>
    </w:p>
    <w:p w:rsidR="00CF0911" w:rsidRPr="002B7051" w:rsidRDefault="00CF0911" w:rsidP="00CF0911">
      <w:pPr>
        <w:ind w:firstLine="567"/>
        <w:jc w:val="both"/>
      </w:pPr>
      <w:r w:rsidRPr="002B7051">
        <w:t>В РФ охраняется труд и здоровье людей, устанавливается гарант</w:t>
      </w:r>
      <w:r w:rsidRPr="002B7051">
        <w:t>и</w:t>
      </w:r>
      <w:r w:rsidRPr="002B7051">
        <w:t>рованный минимальный размер оплаты труда, обеспечивается государс</w:t>
      </w:r>
      <w:r w:rsidRPr="002B7051">
        <w:t>т</w:t>
      </w:r>
      <w:r w:rsidRPr="002B7051">
        <w:t>венная поддержка семьи и детства, инвалидов и пожилых граждан, разв</w:t>
      </w:r>
      <w:r w:rsidRPr="002B7051">
        <w:t>и</w:t>
      </w:r>
      <w:r w:rsidRPr="002B7051">
        <w:t>вается система социальных служб, устанавливаются государственные пенсии, пособия и иные гарантии социальной защиты (ст. 7 Конституции РФ).</w:t>
      </w:r>
    </w:p>
    <w:p w:rsidR="00CF0911" w:rsidRPr="002B7051" w:rsidRDefault="00CF0911" w:rsidP="00CF0911">
      <w:pPr>
        <w:ind w:firstLine="567"/>
        <w:jc w:val="both"/>
      </w:pPr>
      <w:r w:rsidRPr="002B7051">
        <w:t>Государство гарантирует каждому социальное обеспечение по во</w:t>
      </w:r>
      <w:r w:rsidRPr="002B7051">
        <w:t>з</w:t>
      </w:r>
      <w:r w:rsidRPr="002B7051">
        <w:t>расту, в случае болезни, инвалидности, потери кормильца, для воспитания детей и в иных случаях, установленных законом (ст. 38-39).</w:t>
      </w:r>
    </w:p>
    <w:p w:rsidR="00CF0911" w:rsidRPr="002B7051" w:rsidRDefault="00CF0911" w:rsidP="00CF0911">
      <w:pPr>
        <w:ind w:firstLine="567"/>
        <w:jc w:val="both"/>
      </w:pPr>
      <w:r w:rsidRPr="002B7051">
        <w:t>Конституция провозглашает право каждого:</w:t>
      </w:r>
    </w:p>
    <w:p w:rsidR="00CF0911" w:rsidRPr="002B7051" w:rsidRDefault="00CF0911" w:rsidP="004B03D3">
      <w:pPr>
        <w:widowControl/>
        <w:numPr>
          <w:ilvl w:val="0"/>
          <w:numId w:val="55"/>
        </w:numPr>
        <w:autoSpaceDE/>
        <w:autoSpaceDN/>
        <w:adjustRightInd/>
        <w:jc w:val="both"/>
      </w:pPr>
      <w:r w:rsidRPr="002B7051">
        <w:t>на труд в условиях, отвечающих требованиям безопасности и гигиены (ст. 37);</w:t>
      </w:r>
    </w:p>
    <w:p w:rsidR="00CF0911" w:rsidRPr="002B7051" w:rsidRDefault="00CF0911" w:rsidP="004B03D3">
      <w:pPr>
        <w:widowControl/>
        <w:numPr>
          <w:ilvl w:val="0"/>
          <w:numId w:val="55"/>
        </w:numPr>
        <w:autoSpaceDE/>
        <w:autoSpaceDN/>
        <w:adjustRightInd/>
        <w:jc w:val="both"/>
      </w:pPr>
      <w:r w:rsidRPr="002B7051">
        <w:t>на жилище (ст. 40);</w:t>
      </w:r>
    </w:p>
    <w:p w:rsidR="00CF0911" w:rsidRPr="002B7051" w:rsidRDefault="00CF0911" w:rsidP="004B03D3">
      <w:pPr>
        <w:widowControl/>
        <w:numPr>
          <w:ilvl w:val="0"/>
          <w:numId w:val="55"/>
        </w:numPr>
        <w:autoSpaceDE/>
        <w:autoSpaceDN/>
        <w:adjustRightInd/>
        <w:jc w:val="both"/>
      </w:pPr>
      <w:r w:rsidRPr="002B7051">
        <w:t>на медицинскую помощь в государственных и муниципальных учреждениях здравоохранения за счет бюджетных средств, страховых взносов и других источников (ст. 41);</w:t>
      </w:r>
    </w:p>
    <w:p w:rsidR="00CF0911" w:rsidRPr="002B7051" w:rsidRDefault="00CF0911" w:rsidP="004B03D3">
      <w:pPr>
        <w:widowControl/>
        <w:numPr>
          <w:ilvl w:val="0"/>
          <w:numId w:val="55"/>
        </w:numPr>
        <w:autoSpaceDE/>
        <w:autoSpaceDN/>
        <w:adjustRightInd/>
        <w:jc w:val="both"/>
      </w:pPr>
      <w:r w:rsidRPr="002B7051">
        <w:t>на бесплатное дошкольное, основное общее и среднее профе</w:t>
      </w:r>
      <w:r w:rsidRPr="002B7051">
        <w:t>с</w:t>
      </w:r>
      <w:r w:rsidRPr="002B7051">
        <w:t>сиональное образование в государственных и муниципальных образов</w:t>
      </w:r>
      <w:r w:rsidRPr="002B7051">
        <w:t>а</w:t>
      </w:r>
      <w:r w:rsidRPr="002B7051">
        <w:t>тельных учреждениях и на предприятиях (ст. 43);</w:t>
      </w:r>
    </w:p>
    <w:p w:rsidR="00CF0911" w:rsidRPr="002B7051" w:rsidRDefault="00CF0911" w:rsidP="004B03D3">
      <w:pPr>
        <w:widowControl/>
        <w:numPr>
          <w:ilvl w:val="0"/>
          <w:numId w:val="55"/>
        </w:numPr>
        <w:autoSpaceDE/>
        <w:autoSpaceDN/>
        <w:adjustRightInd/>
        <w:jc w:val="both"/>
      </w:pPr>
      <w:r w:rsidRPr="002B7051">
        <w:t>на пользование учреждениями культуры и доступ к культурным ценностям (ст. 44).</w:t>
      </w:r>
    </w:p>
    <w:p w:rsidR="00CF0911" w:rsidRPr="002B7051" w:rsidRDefault="00CF0911" w:rsidP="00CF0911">
      <w:pPr>
        <w:ind w:firstLine="567"/>
        <w:jc w:val="both"/>
      </w:pPr>
      <w:r w:rsidRPr="002B7051">
        <w:t>Образование, здравоохранение, доступное жилье – именно эти сферы затрагивают каждого человека, определяют качество жизни и формируют «человеческий капитал» - образованную и здоровую нацию. В связи с этим были заявлены известные вам национальные проекты: «Зд</w:t>
      </w:r>
      <w:r w:rsidRPr="002B7051">
        <w:t>о</w:t>
      </w:r>
      <w:r w:rsidRPr="002B7051">
        <w:t>ровье», «Образование», «Доступное и комфортное жилье».</w:t>
      </w:r>
    </w:p>
    <w:p w:rsidR="00CF0911" w:rsidRPr="002B7051" w:rsidRDefault="00CF0911" w:rsidP="00CF0911">
      <w:pPr>
        <w:shd w:val="clear" w:color="auto" w:fill="FFFFFF"/>
        <w:ind w:firstLine="567"/>
        <w:jc w:val="both"/>
        <w:rPr>
          <w:color w:val="000000"/>
        </w:rPr>
      </w:pPr>
      <w:r w:rsidRPr="002B7051">
        <w:rPr>
          <w:color w:val="000000"/>
        </w:rPr>
        <w:t xml:space="preserve">В настоящее время российское государство переориентировалось на </w:t>
      </w:r>
      <w:r w:rsidRPr="002B7051">
        <w:rPr>
          <w:i/>
          <w:color w:val="000000"/>
        </w:rPr>
        <w:lastRenderedPageBreak/>
        <w:t>либеральную социальную политику</w:t>
      </w:r>
      <w:r w:rsidRPr="002B7051">
        <w:rPr>
          <w:b/>
          <w:i/>
          <w:color w:val="000000"/>
        </w:rPr>
        <w:t xml:space="preserve"> </w:t>
      </w:r>
      <w:r w:rsidRPr="002B7051">
        <w:rPr>
          <w:color w:val="000000"/>
        </w:rPr>
        <w:t>(ранее Россия придерживалась с</w:t>
      </w:r>
      <w:r w:rsidRPr="002B7051">
        <w:rPr>
          <w:color w:val="000000"/>
        </w:rPr>
        <w:t>а</w:t>
      </w:r>
      <w:r w:rsidRPr="002B7051">
        <w:rPr>
          <w:color w:val="000000"/>
        </w:rPr>
        <w:t xml:space="preserve">крально-патерналистской модели). </w:t>
      </w:r>
    </w:p>
    <w:p w:rsidR="00CF0911" w:rsidRPr="002B7051" w:rsidRDefault="00CF0911" w:rsidP="00CF0911">
      <w:pPr>
        <w:shd w:val="clear" w:color="auto" w:fill="FFFFFF"/>
        <w:ind w:firstLine="567"/>
        <w:jc w:val="both"/>
      </w:pPr>
      <w:r w:rsidRPr="002B7051">
        <w:t>Либеральное государство отдает приоритет темпам роста экономики и снижению налогового бремени. В социальной сфере оно действует главным образом на основе принципа «Что ты имеешь?» и частично «Что ты сделал?» и стремится ограничить социальную политику помощью лишь тем, кто не имеет других достаточных доходов («адресной» помощью). Социальные права человека обусловлены отчислениями, которые выпл</w:t>
      </w:r>
      <w:r w:rsidRPr="002B7051">
        <w:t>а</w:t>
      </w:r>
      <w:r w:rsidRPr="002B7051">
        <w:t>чиваются им на протяжении всей активной жизни, т.е. социальные в</w:t>
      </w:r>
      <w:r w:rsidRPr="002B7051">
        <w:t>ы</w:t>
      </w:r>
      <w:r w:rsidRPr="002B7051">
        <w:t>платы принимают форму отложенных доходов (страховых взносов). О</w:t>
      </w:r>
      <w:r w:rsidRPr="002B7051">
        <w:t>б</w:t>
      </w:r>
      <w:r w:rsidRPr="002B7051">
        <w:t>щественные и муниципальные органы помогают отдельному человеку или семье, когда возможности последних оказываются исчерпанными. В с</w:t>
      </w:r>
      <w:r w:rsidRPr="002B7051">
        <w:t>о</w:t>
      </w:r>
      <w:r w:rsidRPr="002B7051">
        <w:t>ответствии с идеологией либерального государства это сохраняет стре</w:t>
      </w:r>
      <w:r w:rsidRPr="002B7051">
        <w:t>м</w:t>
      </w:r>
      <w:r w:rsidRPr="002B7051">
        <w:t>ление индивида к самостоятельности и самореализации и предотвращает перенесение ответственности на общество.</w:t>
      </w:r>
    </w:p>
    <w:p w:rsidR="00CF0911" w:rsidRPr="002B7051" w:rsidRDefault="00CF0911" w:rsidP="00CF0911">
      <w:pPr>
        <w:shd w:val="clear" w:color="auto" w:fill="FFFFFF"/>
        <w:ind w:firstLine="567"/>
        <w:jc w:val="both"/>
      </w:pPr>
      <w:r w:rsidRPr="002B7051">
        <w:rPr>
          <w:color w:val="000000"/>
        </w:rPr>
        <w:t>Следует</w:t>
      </w:r>
      <w:r w:rsidRPr="002B7051">
        <w:t xml:space="preserve"> отметить, что российская система социальной политики базируется на принципах «Кто ты есть?» (наличие социальных пенсий и развитой системы категориальных льгот) и «Что ты сделал?» (система «трудовых пенсий»). Принцип «Что ты имеешь?» используется частично, например, при определении жилищных субсидий и выплате детских п</w:t>
      </w:r>
      <w:r w:rsidRPr="002B7051">
        <w:t>о</w:t>
      </w:r>
      <w:r w:rsidRPr="002B7051">
        <w:t>собий.</w:t>
      </w:r>
    </w:p>
    <w:p w:rsidR="00CF0911" w:rsidRPr="002B7051" w:rsidRDefault="00CF0911" w:rsidP="004B2507">
      <w:pPr>
        <w:shd w:val="clear" w:color="auto" w:fill="FFFFFF"/>
        <w:spacing w:before="100" w:beforeAutospacing="1" w:after="240"/>
        <w:jc w:val="center"/>
        <w:rPr>
          <w:rFonts w:eastAsia="Times New Roman"/>
          <w:b/>
          <w:bCs/>
          <w:spacing w:val="-2"/>
          <w:sz w:val="22"/>
          <w:szCs w:val="22"/>
        </w:rPr>
      </w:pPr>
      <w:r w:rsidRPr="002B7051">
        <w:rPr>
          <w:rFonts w:eastAsia="Times New Roman"/>
          <w:b/>
          <w:bCs/>
          <w:spacing w:val="-2"/>
          <w:sz w:val="22"/>
          <w:szCs w:val="22"/>
        </w:rPr>
        <w:t>3.4 Разграничение полномочий между уровнями власти в сфере социальной политики</w:t>
      </w:r>
    </w:p>
    <w:p w:rsidR="00CF0911" w:rsidRPr="002B7051" w:rsidRDefault="00CF0911" w:rsidP="00CF0911">
      <w:pPr>
        <w:pStyle w:val="11"/>
        <w:widowControl/>
        <w:spacing w:before="0" w:after="0"/>
        <w:ind w:firstLine="567"/>
        <w:jc w:val="both"/>
        <w:rPr>
          <w:sz w:val="20"/>
        </w:rPr>
      </w:pPr>
      <w:r w:rsidRPr="002B7051">
        <w:rPr>
          <w:sz w:val="20"/>
        </w:rPr>
        <w:t>Для реализации основных направлений социальной политики пр</w:t>
      </w:r>
      <w:r w:rsidRPr="002B7051">
        <w:rPr>
          <w:sz w:val="20"/>
        </w:rPr>
        <w:t>е</w:t>
      </w:r>
      <w:r w:rsidRPr="002B7051">
        <w:rPr>
          <w:sz w:val="20"/>
        </w:rPr>
        <w:t>дусматривается разграничение полномочий при разработке и осущест</w:t>
      </w:r>
      <w:r w:rsidRPr="002B7051">
        <w:rPr>
          <w:sz w:val="20"/>
        </w:rPr>
        <w:t>в</w:t>
      </w:r>
      <w:r w:rsidRPr="002B7051">
        <w:rPr>
          <w:sz w:val="20"/>
        </w:rPr>
        <w:t>лении политики в социальной сфере между федеральными, региональными и муниципальными органами государственной власти.</w:t>
      </w:r>
    </w:p>
    <w:p w:rsidR="00CF0911" w:rsidRPr="002B7051" w:rsidRDefault="00CF0911" w:rsidP="00CF0911">
      <w:pPr>
        <w:pStyle w:val="11"/>
        <w:widowControl/>
        <w:spacing w:before="0" w:after="0"/>
        <w:ind w:firstLine="567"/>
        <w:jc w:val="both"/>
        <w:rPr>
          <w:i/>
          <w:sz w:val="20"/>
        </w:rPr>
      </w:pPr>
      <w:r w:rsidRPr="002B7051">
        <w:rPr>
          <w:sz w:val="20"/>
        </w:rPr>
        <w:t xml:space="preserve">В соответствии с Конституцией Российской Федерации, </w:t>
      </w:r>
      <w:r w:rsidRPr="002B7051">
        <w:rPr>
          <w:i/>
          <w:sz w:val="20"/>
        </w:rPr>
        <w:t>фед</w:t>
      </w:r>
      <w:r w:rsidRPr="002B7051">
        <w:rPr>
          <w:i/>
          <w:sz w:val="20"/>
        </w:rPr>
        <w:t>е</w:t>
      </w:r>
      <w:r w:rsidRPr="002B7051">
        <w:rPr>
          <w:i/>
          <w:sz w:val="20"/>
        </w:rPr>
        <w:t>ральные органы власти:</w:t>
      </w:r>
    </w:p>
    <w:p w:rsidR="00CF0911" w:rsidRPr="002B7051" w:rsidRDefault="00CF0911" w:rsidP="004B03D3">
      <w:pPr>
        <w:pStyle w:val="11"/>
        <w:widowControl/>
        <w:numPr>
          <w:ilvl w:val="0"/>
          <w:numId w:val="56"/>
        </w:numPr>
        <w:tabs>
          <w:tab w:val="left" w:pos="1260"/>
        </w:tabs>
        <w:snapToGrid/>
        <w:spacing w:before="0" w:after="0"/>
        <w:jc w:val="both"/>
        <w:rPr>
          <w:sz w:val="20"/>
        </w:rPr>
      </w:pPr>
      <w:r w:rsidRPr="002B7051">
        <w:rPr>
          <w:sz w:val="20"/>
        </w:rPr>
        <w:t>принимают законодательные и нормативные акты, регулиру</w:t>
      </w:r>
      <w:r w:rsidRPr="002B7051">
        <w:rPr>
          <w:sz w:val="20"/>
        </w:rPr>
        <w:t>ю</w:t>
      </w:r>
      <w:r w:rsidRPr="002B7051">
        <w:rPr>
          <w:sz w:val="20"/>
        </w:rPr>
        <w:t xml:space="preserve">щие общие принципы социальной политики в РФ; </w:t>
      </w:r>
    </w:p>
    <w:p w:rsidR="00CF0911" w:rsidRPr="002B7051" w:rsidRDefault="00CF0911" w:rsidP="004B03D3">
      <w:pPr>
        <w:pStyle w:val="11"/>
        <w:widowControl/>
        <w:numPr>
          <w:ilvl w:val="0"/>
          <w:numId w:val="56"/>
        </w:numPr>
        <w:tabs>
          <w:tab w:val="left" w:pos="1260"/>
        </w:tabs>
        <w:snapToGrid/>
        <w:spacing w:before="0" w:after="0"/>
        <w:jc w:val="both"/>
        <w:rPr>
          <w:sz w:val="20"/>
        </w:rPr>
      </w:pPr>
      <w:r w:rsidRPr="002B7051">
        <w:rPr>
          <w:sz w:val="20"/>
        </w:rPr>
        <w:t>устанавливают единую систему федеральных минимальных с</w:t>
      </w:r>
      <w:r w:rsidRPr="002B7051">
        <w:rPr>
          <w:sz w:val="20"/>
        </w:rPr>
        <w:t>о</w:t>
      </w:r>
      <w:r w:rsidRPr="002B7051">
        <w:rPr>
          <w:sz w:val="20"/>
        </w:rPr>
        <w:t>циальных гарантий в области оплаты труда, пенсионного обеспечения, пособий, стипендий, медицинского обслуживания, образования, культуры;</w:t>
      </w:r>
    </w:p>
    <w:p w:rsidR="00CF0911" w:rsidRPr="002B7051" w:rsidRDefault="00CF0911" w:rsidP="004B03D3">
      <w:pPr>
        <w:pStyle w:val="11"/>
        <w:widowControl/>
        <w:numPr>
          <w:ilvl w:val="0"/>
          <w:numId w:val="56"/>
        </w:numPr>
        <w:tabs>
          <w:tab w:val="left" w:pos="1260"/>
        </w:tabs>
        <w:snapToGrid/>
        <w:spacing w:before="0" w:after="0"/>
        <w:jc w:val="both"/>
        <w:rPr>
          <w:sz w:val="20"/>
        </w:rPr>
      </w:pPr>
      <w:r w:rsidRPr="002B7051">
        <w:rPr>
          <w:sz w:val="20"/>
        </w:rPr>
        <w:t>разрабатывают федеральные целевые социальные программы, принимают меры по реализации и определяют источники их финансир</w:t>
      </w:r>
      <w:r w:rsidRPr="002B7051">
        <w:rPr>
          <w:sz w:val="20"/>
        </w:rPr>
        <w:t>о</w:t>
      </w:r>
      <w:r w:rsidRPr="002B7051">
        <w:rPr>
          <w:sz w:val="20"/>
        </w:rPr>
        <w:t>вания;</w:t>
      </w:r>
    </w:p>
    <w:p w:rsidR="00CF0911" w:rsidRPr="002B7051" w:rsidRDefault="00CF0911" w:rsidP="004B03D3">
      <w:pPr>
        <w:pStyle w:val="11"/>
        <w:widowControl/>
        <w:numPr>
          <w:ilvl w:val="0"/>
          <w:numId w:val="56"/>
        </w:numPr>
        <w:tabs>
          <w:tab w:val="left" w:pos="1260"/>
        </w:tabs>
        <w:snapToGrid/>
        <w:spacing w:before="0" w:after="0"/>
        <w:jc w:val="both"/>
        <w:rPr>
          <w:sz w:val="20"/>
        </w:rPr>
      </w:pPr>
      <w:r w:rsidRPr="002B7051">
        <w:rPr>
          <w:sz w:val="20"/>
        </w:rPr>
        <w:lastRenderedPageBreak/>
        <w:t>формируют внебюджетные государственные фонды (пенсио</w:t>
      </w:r>
      <w:r w:rsidRPr="002B7051">
        <w:rPr>
          <w:sz w:val="20"/>
        </w:rPr>
        <w:t>н</w:t>
      </w:r>
      <w:r w:rsidRPr="002B7051">
        <w:rPr>
          <w:sz w:val="20"/>
        </w:rPr>
        <w:t>ный фонд, фонд социального страхования, фонд занятости населения, фонд обязательного медицинского страхования);</w:t>
      </w:r>
    </w:p>
    <w:p w:rsidR="00CF0911" w:rsidRPr="002B7051" w:rsidRDefault="00CF0911" w:rsidP="004B03D3">
      <w:pPr>
        <w:pStyle w:val="11"/>
        <w:widowControl/>
        <w:numPr>
          <w:ilvl w:val="0"/>
          <w:numId w:val="56"/>
        </w:numPr>
        <w:tabs>
          <w:tab w:val="left" w:pos="1260"/>
        </w:tabs>
        <w:snapToGrid/>
        <w:spacing w:before="0" w:after="0"/>
        <w:jc w:val="both"/>
        <w:rPr>
          <w:sz w:val="20"/>
        </w:rPr>
      </w:pPr>
      <w:r w:rsidRPr="002B7051">
        <w:rPr>
          <w:sz w:val="20"/>
        </w:rPr>
        <w:t>осуществляют финансирование объектов социальной инфр</w:t>
      </w:r>
      <w:r w:rsidRPr="002B7051">
        <w:rPr>
          <w:sz w:val="20"/>
        </w:rPr>
        <w:t>а</w:t>
      </w:r>
      <w:r w:rsidRPr="002B7051">
        <w:rPr>
          <w:sz w:val="20"/>
        </w:rPr>
        <w:t>структуры, находящихся в федеральном ведении;</w:t>
      </w:r>
    </w:p>
    <w:p w:rsidR="00CF0911" w:rsidRPr="002B7051" w:rsidRDefault="00CF0911" w:rsidP="004B03D3">
      <w:pPr>
        <w:pStyle w:val="11"/>
        <w:widowControl/>
        <w:numPr>
          <w:ilvl w:val="0"/>
          <w:numId w:val="56"/>
        </w:numPr>
        <w:tabs>
          <w:tab w:val="left" w:pos="1260"/>
        </w:tabs>
        <w:snapToGrid/>
        <w:spacing w:before="0" w:after="0"/>
        <w:jc w:val="both"/>
        <w:rPr>
          <w:sz w:val="20"/>
        </w:rPr>
      </w:pPr>
      <w:r w:rsidRPr="002B7051">
        <w:rPr>
          <w:sz w:val="20"/>
        </w:rPr>
        <w:t>определяют условия и порядок компенсации денежных доходов и сбережений населения в связи с инфляцией;</w:t>
      </w:r>
    </w:p>
    <w:p w:rsidR="00CF0911" w:rsidRPr="002B7051" w:rsidRDefault="00CF0911" w:rsidP="004B03D3">
      <w:pPr>
        <w:pStyle w:val="11"/>
        <w:widowControl/>
        <w:numPr>
          <w:ilvl w:val="0"/>
          <w:numId w:val="56"/>
        </w:numPr>
        <w:tabs>
          <w:tab w:val="left" w:pos="1260"/>
        </w:tabs>
        <w:snapToGrid/>
        <w:spacing w:before="0" w:after="0"/>
        <w:jc w:val="both"/>
        <w:rPr>
          <w:sz w:val="20"/>
        </w:rPr>
      </w:pPr>
      <w:r w:rsidRPr="002B7051">
        <w:rPr>
          <w:sz w:val="20"/>
        </w:rPr>
        <w:t>оказывают методическую и организационную помощь реги</w:t>
      </w:r>
      <w:r w:rsidRPr="002B7051">
        <w:rPr>
          <w:sz w:val="20"/>
        </w:rPr>
        <w:t>о</w:t>
      </w:r>
      <w:r w:rsidRPr="002B7051">
        <w:rPr>
          <w:sz w:val="20"/>
        </w:rPr>
        <w:t>нальным органам власти и негосударственным структурам по вопросам социальной политики, обобщают и распространяют передовой опыт р</w:t>
      </w:r>
      <w:r w:rsidRPr="002B7051">
        <w:rPr>
          <w:sz w:val="20"/>
        </w:rPr>
        <w:t>е</w:t>
      </w:r>
      <w:r w:rsidRPr="002B7051">
        <w:rPr>
          <w:sz w:val="20"/>
        </w:rPr>
        <w:t>шения социальных проблем.</w:t>
      </w:r>
    </w:p>
    <w:p w:rsidR="00CF0911" w:rsidRPr="002B7051" w:rsidRDefault="00CF0911" w:rsidP="00CF0911">
      <w:pPr>
        <w:pStyle w:val="11"/>
        <w:widowControl/>
        <w:spacing w:before="0" w:after="0"/>
        <w:ind w:firstLine="567"/>
        <w:jc w:val="both"/>
        <w:rPr>
          <w:i/>
          <w:sz w:val="20"/>
        </w:rPr>
      </w:pPr>
      <w:r w:rsidRPr="002B7051">
        <w:rPr>
          <w:i/>
          <w:sz w:val="20"/>
        </w:rPr>
        <w:t>Региональные органы власти:</w:t>
      </w:r>
    </w:p>
    <w:p w:rsidR="00CF0911" w:rsidRPr="002B7051" w:rsidRDefault="00CF0911" w:rsidP="004B03D3">
      <w:pPr>
        <w:pStyle w:val="11"/>
        <w:widowControl/>
        <w:numPr>
          <w:ilvl w:val="0"/>
          <w:numId w:val="56"/>
        </w:numPr>
        <w:tabs>
          <w:tab w:val="left" w:pos="1260"/>
        </w:tabs>
        <w:snapToGrid/>
        <w:spacing w:before="0" w:after="0"/>
        <w:jc w:val="both"/>
        <w:rPr>
          <w:sz w:val="20"/>
        </w:rPr>
      </w:pPr>
      <w:r w:rsidRPr="002B7051">
        <w:rPr>
          <w:sz w:val="20"/>
        </w:rPr>
        <w:t>с учетом местных условий и возможностей разрабатывают и реализуют региональные социальные программы, изыскивают возможн</w:t>
      </w:r>
      <w:r w:rsidRPr="002B7051">
        <w:rPr>
          <w:sz w:val="20"/>
        </w:rPr>
        <w:t>о</w:t>
      </w:r>
      <w:r w:rsidRPr="002B7051">
        <w:rPr>
          <w:sz w:val="20"/>
        </w:rPr>
        <w:t>сти повышения минимальных гарантий, установленных на федеральном уровне;</w:t>
      </w:r>
    </w:p>
    <w:p w:rsidR="00CF0911" w:rsidRPr="002B7051" w:rsidRDefault="00CF0911" w:rsidP="004B03D3">
      <w:pPr>
        <w:pStyle w:val="11"/>
        <w:widowControl/>
        <w:numPr>
          <w:ilvl w:val="0"/>
          <w:numId w:val="56"/>
        </w:numPr>
        <w:tabs>
          <w:tab w:val="left" w:pos="1260"/>
        </w:tabs>
        <w:snapToGrid/>
        <w:spacing w:before="0" w:after="0"/>
        <w:jc w:val="both"/>
        <w:rPr>
          <w:sz w:val="20"/>
        </w:rPr>
      </w:pPr>
      <w:r w:rsidRPr="002B7051">
        <w:rPr>
          <w:sz w:val="20"/>
        </w:rPr>
        <w:t>обеспечивают функционирование учреждений социальной и</w:t>
      </w:r>
      <w:r w:rsidRPr="002B7051">
        <w:rPr>
          <w:sz w:val="20"/>
        </w:rPr>
        <w:t>н</w:t>
      </w:r>
      <w:r w:rsidRPr="002B7051">
        <w:rPr>
          <w:sz w:val="20"/>
        </w:rPr>
        <w:t xml:space="preserve">фраструктуры, находящихся в ведении местных органов власти; </w:t>
      </w:r>
    </w:p>
    <w:p w:rsidR="00CF0911" w:rsidRPr="002B7051" w:rsidRDefault="00CF0911" w:rsidP="004B03D3">
      <w:pPr>
        <w:pStyle w:val="11"/>
        <w:widowControl/>
        <w:numPr>
          <w:ilvl w:val="0"/>
          <w:numId w:val="56"/>
        </w:numPr>
        <w:tabs>
          <w:tab w:val="left" w:pos="1260"/>
        </w:tabs>
        <w:snapToGrid/>
        <w:spacing w:before="0" w:after="0"/>
        <w:jc w:val="both"/>
        <w:rPr>
          <w:sz w:val="20"/>
        </w:rPr>
      </w:pPr>
      <w:r w:rsidRPr="002B7051">
        <w:rPr>
          <w:sz w:val="20"/>
        </w:rPr>
        <w:t>разрабатывают нормативные акты, регламентирующие порядок организации и представления адресной социальной помощи населению регионов;</w:t>
      </w:r>
    </w:p>
    <w:p w:rsidR="00CF0911" w:rsidRPr="002B7051" w:rsidRDefault="00CF0911" w:rsidP="004B03D3">
      <w:pPr>
        <w:pStyle w:val="11"/>
        <w:widowControl/>
        <w:numPr>
          <w:ilvl w:val="0"/>
          <w:numId w:val="56"/>
        </w:numPr>
        <w:tabs>
          <w:tab w:val="left" w:pos="1260"/>
        </w:tabs>
        <w:snapToGrid/>
        <w:spacing w:before="0" w:after="0"/>
        <w:jc w:val="both"/>
        <w:rPr>
          <w:sz w:val="20"/>
        </w:rPr>
      </w:pPr>
      <w:r w:rsidRPr="002B7051">
        <w:rPr>
          <w:sz w:val="20"/>
        </w:rPr>
        <w:t>определяют и реализуют порядок обеспечения слабо защище</w:t>
      </w:r>
      <w:r w:rsidRPr="002B7051">
        <w:rPr>
          <w:sz w:val="20"/>
        </w:rPr>
        <w:t>н</w:t>
      </w:r>
      <w:r w:rsidRPr="002B7051">
        <w:rPr>
          <w:sz w:val="20"/>
        </w:rPr>
        <w:t>ных слоев населения товарами, продуктами и услугами, создают в рамках действующего законодательства необходимые условия для деятельности благотворительных организаций и общественных фондов.</w:t>
      </w:r>
    </w:p>
    <w:p w:rsidR="00CF0911" w:rsidRPr="002B7051" w:rsidRDefault="00CF0911" w:rsidP="00CF0911">
      <w:pPr>
        <w:ind w:firstLine="567"/>
        <w:jc w:val="both"/>
      </w:pPr>
      <w:r w:rsidRPr="002B7051">
        <w:rPr>
          <w:i/>
        </w:rPr>
        <w:t>Муниципальный уровень</w:t>
      </w:r>
      <w:r w:rsidRPr="002B7051">
        <w:t xml:space="preserve"> призван конкретизировать методы, сп</w:t>
      </w:r>
      <w:r w:rsidRPr="002B7051">
        <w:t>о</w:t>
      </w:r>
      <w:r w:rsidRPr="002B7051">
        <w:t>собы и механизмы достижения целей, определенных в рамках федеральной и региональной социальной политики, в привязке к особенностям ко</w:t>
      </w:r>
      <w:r w:rsidRPr="002B7051">
        <w:t>н</w:t>
      </w:r>
      <w:r w:rsidRPr="002B7051">
        <w:t>кретных территорий. Задачей органов местного самоуправления, как на</w:t>
      </w:r>
      <w:r w:rsidRPr="002B7051">
        <w:t>и</w:t>
      </w:r>
      <w:r w:rsidRPr="002B7051">
        <w:t>более приближенных к населению, является непосредственное предо</w:t>
      </w:r>
      <w:r w:rsidRPr="002B7051">
        <w:t>с</w:t>
      </w:r>
      <w:r w:rsidRPr="002B7051">
        <w:t>тавление комплекса социальных услуг, обеспечивающих условия для жизнедеятельности человека и его воспроизводства. На основе реги</w:t>
      </w:r>
      <w:r w:rsidRPr="002B7051">
        <w:t>о</w:t>
      </w:r>
      <w:r w:rsidRPr="002B7051">
        <w:t xml:space="preserve">нальных норм и нормативов органами местного самоуправления могут разрабатываться местные социальные нормы и нормативы, учитывающие специфику конкретного муниципального образования. </w:t>
      </w:r>
    </w:p>
    <w:p w:rsidR="009678FD" w:rsidRPr="002B7051" w:rsidRDefault="009678FD" w:rsidP="009678FD">
      <w:pPr>
        <w:shd w:val="clear" w:color="auto" w:fill="FFFFFF"/>
        <w:spacing w:before="240" w:after="120"/>
        <w:ind w:firstLine="567"/>
        <w:jc w:val="both"/>
        <w:rPr>
          <w:rFonts w:eastAsia="Times New Roman"/>
          <w:b/>
          <w:bCs/>
          <w:spacing w:val="-2"/>
          <w:sz w:val="22"/>
          <w:szCs w:val="22"/>
          <w:u w:val="single"/>
        </w:rPr>
      </w:pPr>
      <w:r w:rsidRPr="002B7051">
        <w:rPr>
          <w:rFonts w:eastAsia="Times New Roman"/>
          <w:b/>
          <w:bCs/>
          <w:spacing w:val="-2"/>
          <w:sz w:val="22"/>
          <w:szCs w:val="22"/>
          <w:u w:val="single"/>
        </w:rPr>
        <w:t>Задания для повторения материала</w:t>
      </w:r>
    </w:p>
    <w:p w:rsidR="0027648A" w:rsidRPr="002B7051" w:rsidRDefault="0027648A" w:rsidP="00330288">
      <w:pPr>
        <w:widowControl/>
        <w:numPr>
          <w:ilvl w:val="0"/>
          <w:numId w:val="78"/>
        </w:numPr>
        <w:autoSpaceDE/>
        <w:autoSpaceDN/>
        <w:adjustRightInd/>
        <w:spacing w:before="120"/>
        <w:jc w:val="both"/>
      </w:pPr>
      <w:r w:rsidRPr="002B7051">
        <w:t>Определите сущность и содержание социальной политики.</w:t>
      </w:r>
    </w:p>
    <w:p w:rsidR="0027648A" w:rsidRPr="002B7051" w:rsidRDefault="0027648A" w:rsidP="00330288">
      <w:pPr>
        <w:pStyle w:val="a7"/>
        <w:numPr>
          <w:ilvl w:val="0"/>
          <w:numId w:val="78"/>
        </w:numPr>
        <w:shd w:val="clear" w:color="auto" w:fill="FFFFFF"/>
        <w:spacing w:before="120"/>
        <w:jc w:val="both"/>
        <w:rPr>
          <w:rFonts w:eastAsia="Times New Roman"/>
          <w:b/>
          <w:bCs/>
          <w:spacing w:val="-2"/>
          <w:sz w:val="22"/>
          <w:szCs w:val="22"/>
          <w:u w:val="single"/>
        </w:rPr>
      </w:pPr>
      <w:r w:rsidRPr="002B7051">
        <w:t>Объясните, что понимается под «государственными минимал</w:t>
      </w:r>
      <w:r w:rsidRPr="002B7051">
        <w:t>ь</w:t>
      </w:r>
      <w:r w:rsidRPr="002B7051">
        <w:t xml:space="preserve">ными социальными стандартами (ГМСС)». Опишите основные типы </w:t>
      </w:r>
      <w:r w:rsidRPr="002B7051">
        <w:lastRenderedPageBreak/>
        <w:t>ГМСС.</w:t>
      </w:r>
    </w:p>
    <w:p w:rsidR="0027648A" w:rsidRPr="002B7051" w:rsidRDefault="0027648A" w:rsidP="00330288">
      <w:pPr>
        <w:pStyle w:val="a7"/>
        <w:numPr>
          <w:ilvl w:val="0"/>
          <w:numId w:val="78"/>
        </w:numPr>
        <w:shd w:val="clear" w:color="auto" w:fill="FFFFFF"/>
        <w:spacing w:before="120"/>
        <w:jc w:val="both"/>
        <w:rPr>
          <w:rFonts w:eastAsia="Times New Roman"/>
          <w:b/>
          <w:bCs/>
          <w:spacing w:val="-2"/>
          <w:sz w:val="22"/>
          <w:szCs w:val="22"/>
          <w:u w:val="single"/>
        </w:rPr>
      </w:pPr>
      <w:r w:rsidRPr="002B7051">
        <w:t>Назовите основные модели социальной политики. Каковы при</w:t>
      </w:r>
      <w:r w:rsidRPr="002B7051">
        <w:t>н</w:t>
      </w:r>
      <w:r w:rsidRPr="002B7051">
        <w:t>ципы их построения?</w:t>
      </w:r>
    </w:p>
    <w:p w:rsidR="009678FD" w:rsidRPr="002B7051" w:rsidRDefault="009678FD" w:rsidP="009678FD">
      <w:pPr>
        <w:shd w:val="clear" w:color="auto" w:fill="FFFFFF"/>
        <w:spacing w:before="240" w:after="120"/>
        <w:ind w:firstLine="567"/>
        <w:jc w:val="both"/>
        <w:rPr>
          <w:rFonts w:eastAsia="Times New Roman"/>
          <w:b/>
          <w:bCs/>
          <w:spacing w:val="-2"/>
          <w:sz w:val="22"/>
          <w:szCs w:val="22"/>
          <w:u w:val="single"/>
        </w:rPr>
      </w:pPr>
      <w:r w:rsidRPr="002B7051">
        <w:rPr>
          <w:rFonts w:eastAsia="Times New Roman"/>
          <w:b/>
          <w:bCs/>
          <w:spacing w:val="-2"/>
          <w:sz w:val="22"/>
          <w:szCs w:val="22"/>
          <w:u w:val="single"/>
        </w:rPr>
        <w:t>Практические задания</w:t>
      </w:r>
    </w:p>
    <w:p w:rsidR="0027648A" w:rsidRPr="002B7051" w:rsidRDefault="0027648A" w:rsidP="004B03D3">
      <w:pPr>
        <w:pStyle w:val="a7"/>
        <w:numPr>
          <w:ilvl w:val="0"/>
          <w:numId w:val="77"/>
        </w:numPr>
        <w:jc w:val="both"/>
      </w:pPr>
      <w:r w:rsidRPr="002B7051">
        <w:t>Представьте себя в роли социальных реформаторов: представ</w:t>
      </w:r>
      <w:r w:rsidRPr="002B7051">
        <w:t>и</w:t>
      </w:r>
      <w:r w:rsidRPr="002B7051">
        <w:t>теля властных структур, политических партий, профессиональных союзов и предложите возможные программы социального реформирования.</w:t>
      </w:r>
    </w:p>
    <w:p w:rsidR="009678FD" w:rsidRPr="002B7051" w:rsidRDefault="009678FD" w:rsidP="009678FD">
      <w:pPr>
        <w:shd w:val="clear" w:color="auto" w:fill="FFFFFF"/>
        <w:spacing w:before="240" w:after="120"/>
        <w:ind w:firstLine="567"/>
        <w:jc w:val="both"/>
        <w:rPr>
          <w:rFonts w:eastAsia="Times New Roman"/>
          <w:b/>
          <w:bCs/>
          <w:spacing w:val="-2"/>
          <w:sz w:val="22"/>
          <w:szCs w:val="22"/>
          <w:u w:val="single"/>
        </w:rPr>
      </w:pPr>
      <w:r w:rsidRPr="002B7051">
        <w:rPr>
          <w:rFonts w:eastAsia="Times New Roman"/>
          <w:b/>
          <w:bCs/>
          <w:spacing w:val="-2"/>
          <w:sz w:val="22"/>
          <w:szCs w:val="22"/>
          <w:u w:val="single"/>
        </w:rPr>
        <w:t xml:space="preserve">Литература по теме </w:t>
      </w:r>
    </w:p>
    <w:p w:rsidR="0027648A" w:rsidRPr="002B7051" w:rsidRDefault="0027648A" w:rsidP="00F92FDA">
      <w:pPr>
        <w:widowControl/>
        <w:numPr>
          <w:ilvl w:val="0"/>
          <w:numId w:val="76"/>
        </w:numPr>
        <w:autoSpaceDE/>
        <w:autoSpaceDN/>
        <w:adjustRightInd/>
        <w:jc w:val="both"/>
      </w:pPr>
      <w:r w:rsidRPr="002B7051">
        <w:t>Конституция Российской Федерации [Текст]. – М.: Юридическая литература, 1993. – 25 с.</w:t>
      </w:r>
    </w:p>
    <w:p w:rsidR="0027648A" w:rsidRPr="002B7051" w:rsidRDefault="0027648A" w:rsidP="00F92FDA">
      <w:pPr>
        <w:widowControl/>
        <w:numPr>
          <w:ilvl w:val="0"/>
          <w:numId w:val="76"/>
        </w:numPr>
        <w:autoSpaceDE/>
        <w:autoSpaceDN/>
        <w:adjustRightInd/>
        <w:jc w:val="both"/>
      </w:pPr>
      <w:r w:rsidRPr="002B7051">
        <w:t>Федеральный закон от 31 декабря 2005 года №199-ФЗ «О внес</w:t>
      </w:r>
      <w:r w:rsidRPr="002B7051">
        <w:t>е</w:t>
      </w:r>
      <w:r w:rsidRPr="002B7051">
        <w:t>нии изменений в отдельные законодательные акты Российской Федерации в связи с совершением разграничения полномочий»</w:t>
      </w:r>
    </w:p>
    <w:p w:rsidR="00F92FDA" w:rsidRPr="002B7051" w:rsidRDefault="00F92FDA" w:rsidP="00F92FDA">
      <w:pPr>
        <w:widowControl/>
        <w:numPr>
          <w:ilvl w:val="0"/>
          <w:numId w:val="76"/>
        </w:numPr>
        <w:autoSpaceDE/>
        <w:autoSpaceDN/>
        <w:adjustRightInd/>
        <w:jc w:val="both"/>
      </w:pPr>
      <w:r w:rsidRPr="002B7051">
        <w:rPr>
          <w:bCs/>
        </w:rPr>
        <w:t xml:space="preserve">Аверин, А.Н. Муниципальная социальная политика и подготовка муниципальных служащих </w:t>
      </w:r>
      <w:r w:rsidRPr="002B7051">
        <w:t>[Текст]</w:t>
      </w:r>
      <w:r w:rsidRPr="002B7051">
        <w:rPr>
          <w:bCs/>
        </w:rPr>
        <w:t>: учебное пособие /А.Н. Аверин. – М.: Изд-во РАГС, 2007. – 96 с.</w:t>
      </w:r>
    </w:p>
    <w:p w:rsidR="00F92FDA" w:rsidRPr="002B7051" w:rsidRDefault="00F92FDA" w:rsidP="00F92FDA">
      <w:pPr>
        <w:widowControl/>
        <w:numPr>
          <w:ilvl w:val="0"/>
          <w:numId w:val="76"/>
        </w:numPr>
        <w:autoSpaceDE/>
        <w:autoSpaceDN/>
        <w:adjustRightInd/>
        <w:jc w:val="both"/>
      </w:pPr>
      <w:r w:rsidRPr="002B7051">
        <w:rPr>
          <w:bCs/>
        </w:rPr>
        <w:t>Аверин, А.Н. Социальная политика федеральных органов гос</w:t>
      </w:r>
      <w:r w:rsidRPr="002B7051">
        <w:rPr>
          <w:bCs/>
        </w:rPr>
        <w:t>у</w:t>
      </w:r>
      <w:r w:rsidRPr="002B7051">
        <w:rPr>
          <w:bCs/>
        </w:rPr>
        <w:t xml:space="preserve">дарственной власти </w:t>
      </w:r>
      <w:r w:rsidRPr="002B7051">
        <w:t>[Текст]</w:t>
      </w:r>
      <w:r w:rsidRPr="002B7051">
        <w:rPr>
          <w:bCs/>
        </w:rPr>
        <w:t>: учебное пособие /А.Н. Аверин. – М.: Изд-во РАГС, 2008. – 128 с.</w:t>
      </w:r>
    </w:p>
    <w:p w:rsidR="0027648A" w:rsidRPr="002B7051" w:rsidRDefault="0027648A" w:rsidP="00F92FDA">
      <w:pPr>
        <w:widowControl/>
        <w:numPr>
          <w:ilvl w:val="0"/>
          <w:numId w:val="76"/>
        </w:numPr>
        <w:autoSpaceDE/>
        <w:autoSpaceDN/>
        <w:adjustRightInd/>
        <w:jc w:val="both"/>
      </w:pPr>
      <w:r w:rsidRPr="002B7051">
        <w:t>Социальная политика [Текст]: учебник /Под общ. ред. Н.А. Во</w:t>
      </w:r>
      <w:r w:rsidRPr="002B7051">
        <w:t>л</w:t>
      </w:r>
      <w:r w:rsidRPr="002B7051">
        <w:t>гина. – М.: Издательство «Экзамен», 2006. – 734 с.</w:t>
      </w:r>
    </w:p>
    <w:p w:rsidR="00F92FDA" w:rsidRPr="002B7051" w:rsidRDefault="00F92FDA" w:rsidP="00F92FDA">
      <w:pPr>
        <w:widowControl/>
        <w:numPr>
          <w:ilvl w:val="0"/>
          <w:numId w:val="76"/>
        </w:numPr>
        <w:autoSpaceDE/>
        <w:autoSpaceDN/>
        <w:adjustRightInd/>
        <w:jc w:val="both"/>
      </w:pPr>
      <w:r w:rsidRPr="002B7051">
        <w:rPr>
          <w:bCs/>
        </w:rPr>
        <w:t xml:space="preserve">Апостолова, Т.М. Социальная политика и правовой механизм ее реализации </w:t>
      </w:r>
      <w:r w:rsidRPr="002B7051">
        <w:t>[Текст]</w:t>
      </w:r>
      <w:r w:rsidRPr="002B7051">
        <w:rPr>
          <w:bCs/>
        </w:rPr>
        <w:t>: учебное пособие /Т.М. Апостолова, Н. Р. Косевич; под общ. ред. Н. Р. Косевич. – М. : ВЛАДОС, 2008. – 478 с.</w:t>
      </w:r>
    </w:p>
    <w:p w:rsidR="00F92FDA" w:rsidRPr="002B7051" w:rsidRDefault="00F92FDA" w:rsidP="00F92FDA">
      <w:pPr>
        <w:widowControl/>
        <w:numPr>
          <w:ilvl w:val="0"/>
          <w:numId w:val="76"/>
        </w:numPr>
        <w:autoSpaceDE/>
        <w:autoSpaceDN/>
        <w:adjustRightInd/>
        <w:jc w:val="both"/>
      </w:pPr>
      <w:r w:rsidRPr="002B7051">
        <w:rPr>
          <w:bCs/>
        </w:rPr>
        <w:t xml:space="preserve">Денисова, И.П. Социальная политика </w:t>
      </w:r>
      <w:r w:rsidRPr="002B7051">
        <w:t>[Текст]</w:t>
      </w:r>
      <w:r w:rsidRPr="002B7051">
        <w:rPr>
          <w:bCs/>
        </w:rPr>
        <w:t>: учебник /И.П. Д</w:t>
      </w:r>
      <w:r w:rsidRPr="002B7051">
        <w:rPr>
          <w:bCs/>
        </w:rPr>
        <w:t>е</w:t>
      </w:r>
      <w:r w:rsidRPr="002B7051">
        <w:rPr>
          <w:bCs/>
        </w:rPr>
        <w:t>нисова, Л. Р. Клиновенко. – Ростов н/Д.: Феникс, 2007. – 347 с.</w:t>
      </w:r>
    </w:p>
    <w:p w:rsidR="0027648A" w:rsidRPr="002B7051" w:rsidRDefault="0027648A" w:rsidP="00F92FDA">
      <w:pPr>
        <w:widowControl/>
        <w:autoSpaceDE/>
        <w:autoSpaceDN/>
        <w:adjustRightInd/>
        <w:ind w:left="567"/>
        <w:jc w:val="both"/>
      </w:pPr>
    </w:p>
    <w:p w:rsidR="009678FD" w:rsidRPr="002B7051" w:rsidRDefault="009678FD" w:rsidP="00135E01">
      <w:pPr>
        <w:shd w:val="clear" w:color="auto" w:fill="FFFFFF"/>
        <w:spacing w:before="100" w:beforeAutospacing="1"/>
        <w:jc w:val="center"/>
        <w:rPr>
          <w:rFonts w:eastAsia="Times New Roman"/>
          <w:b/>
          <w:bCs/>
          <w:caps/>
          <w:spacing w:val="-2"/>
          <w:sz w:val="22"/>
          <w:szCs w:val="22"/>
        </w:rPr>
      </w:pPr>
    </w:p>
    <w:p w:rsidR="0027648A" w:rsidRPr="002B7051" w:rsidRDefault="0027648A">
      <w:pPr>
        <w:widowControl/>
        <w:autoSpaceDE/>
        <w:autoSpaceDN/>
        <w:adjustRightInd/>
        <w:spacing w:after="200" w:line="276" w:lineRule="auto"/>
        <w:rPr>
          <w:rFonts w:eastAsia="Times New Roman"/>
          <w:b/>
          <w:bCs/>
          <w:caps/>
          <w:spacing w:val="-2"/>
          <w:sz w:val="22"/>
          <w:szCs w:val="22"/>
        </w:rPr>
      </w:pPr>
      <w:r w:rsidRPr="002B7051">
        <w:rPr>
          <w:rFonts w:eastAsia="Times New Roman"/>
          <w:b/>
          <w:bCs/>
          <w:caps/>
          <w:spacing w:val="-2"/>
          <w:sz w:val="22"/>
          <w:szCs w:val="22"/>
        </w:rPr>
        <w:br w:type="page"/>
      </w:r>
    </w:p>
    <w:p w:rsidR="000D5822" w:rsidRPr="002B7051" w:rsidRDefault="000D5822" w:rsidP="00135E01">
      <w:pPr>
        <w:shd w:val="clear" w:color="auto" w:fill="FFFFFF"/>
        <w:spacing w:before="100" w:beforeAutospacing="1"/>
        <w:jc w:val="center"/>
        <w:rPr>
          <w:rFonts w:eastAsia="Times New Roman"/>
          <w:b/>
          <w:bCs/>
          <w:spacing w:val="-2"/>
          <w:sz w:val="22"/>
          <w:szCs w:val="22"/>
        </w:rPr>
      </w:pPr>
      <w:r w:rsidRPr="002B7051">
        <w:rPr>
          <w:rFonts w:eastAsia="Times New Roman"/>
          <w:b/>
          <w:bCs/>
          <w:caps/>
          <w:spacing w:val="-2"/>
          <w:sz w:val="22"/>
          <w:szCs w:val="22"/>
        </w:rPr>
        <w:lastRenderedPageBreak/>
        <w:t xml:space="preserve">раздел </w:t>
      </w:r>
      <w:r w:rsidRPr="002B7051">
        <w:rPr>
          <w:rFonts w:eastAsia="Times New Roman"/>
          <w:b/>
          <w:bCs/>
          <w:caps/>
          <w:spacing w:val="-2"/>
          <w:sz w:val="22"/>
          <w:szCs w:val="22"/>
          <w:lang w:val="en-US"/>
        </w:rPr>
        <w:t>III</w:t>
      </w:r>
      <w:r w:rsidRPr="002B7051">
        <w:rPr>
          <w:rFonts w:eastAsia="Times New Roman"/>
          <w:b/>
          <w:bCs/>
          <w:caps/>
          <w:spacing w:val="-2"/>
          <w:sz w:val="22"/>
          <w:szCs w:val="22"/>
        </w:rPr>
        <w:t xml:space="preserve">. </w:t>
      </w:r>
      <w:r w:rsidR="0027648A" w:rsidRPr="002B7051">
        <w:rPr>
          <w:rFonts w:eastAsia="Times New Roman"/>
          <w:b/>
          <w:bCs/>
          <w:caps/>
          <w:spacing w:val="-2"/>
          <w:sz w:val="22"/>
          <w:szCs w:val="22"/>
        </w:rPr>
        <w:t xml:space="preserve">основные </w:t>
      </w:r>
      <w:r w:rsidRPr="002B7051">
        <w:rPr>
          <w:rFonts w:eastAsia="Times New Roman"/>
          <w:b/>
          <w:bCs/>
          <w:caps/>
          <w:spacing w:val="-2"/>
          <w:sz w:val="22"/>
          <w:szCs w:val="22"/>
        </w:rPr>
        <w:t>Направления социальной политики</w:t>
      </w:r>
    </w:p>
    <w:p w:rsidR="000D5822" w:rsidRPr="002B7051" w:rsidRDefault="000D5822" w:rsidP="000D5822">
      <w:pPr>
        <w:shd w:val="clear" w:color="auto" w:fill="FFFFFF"/>
        <w:spacing w:before="100" w:beforeAutospacing="1"/>
        <w:jc w:val="center"/>
        <w:rPr>
          <w:b/>
          <w:caps/>
          <w:sz w:val="32"/>
          <w:szCs w:val="32"/>
        </w:rPr>
      </w:pPr>
      <w:r w:rsidRPr="002B7051">
        <w:rPr>
          <w:rFonts w:eastAsia="Times New Roman"/>
          <w:b/>
          <w:bCs/>
          <w:spacing w:val="-2"/>
          <w:sz w:val="22"/>
          <w:szCs w:val="22"/>
        </w:rPr>
        <w:t xml:space="preserve">ГЛАВА 4. </w:t>
      </w:r>
      <w:r w:rsidRPr="002B7051">
        <w:rPr>
          <w:rFonts w:eastAsia="Times New Roman"/>
          <w:b/>
          <w:bCs/>
          <w:caps/>
          <w:spacing w:val="-2"/>
          <w:sz w:val="22"/>
          <w:szCs w:val="22"/>
        </w:rPr>
        <w:t>Регулирование занятости и трудовых отношений</w:t>
      </w:r>
    </w:p>
    <w:p w:rsidR="004B6D9D" w:rsidRPr="002B7051" w:rsidRDefault="004B6D9D" w:rsidP="004B6D9D">
      <w:pPr>
        <w:shd w:val="clear" w:color="auto" w:fill="FFFFFF"/>
        <w:spacing w:before="100" w:beforeAutospacing="1" w:after="240"/>
        <w:jc w:val="center"/>
        <w:rPr>
          <w:sz w:val="16"/>
        </w:rPr>
      </w:pPr>
      <w:r w:rsidRPr="002B7051">
        <w:rPr>
          <w:b/>
          <w:bCs/>
          <w:sz w:val="22"/>
          <w:szCs w:val="28"/>
        </w:rPr>
        <w:t xml:space="preserve">4.1 </w:t>
      </w:r>
      <w:r w:rsidRPr="002B7051">
        <w:rPr>
          <w:rFonts w:eastAsia="Times New Roman"/>
          <w:b/>
          <w:bCs/>
          <w:sz w:val="22"/>
          <w:szCs w:val="28"/>
        </w:rPr>
        <w:t>Государственное регулирование рынка труда</w:t>
      </w:r>
    </w:p>
    <w:p w:rsidR="004B6D9D" w:rsidRPr="002B7051" w:rsidRDefault="004B6D9D" w:rsidP="004B6D9D">
      <w:pPr>
        <w:shd w:val="clear" w:color="auto" w:fill="FFFFFF"/>
        <w:ind w:firstLine="567"/>
        <w:jc w:val="both"/>
      </w:pPr>
      <w:r w:rsidRPr="002B7051">
        <w:rPr>
          <w:rFonts w:eastAsia="Times New Roman"/>
        </w:rPr>
        <w:t>Рынок труда представляет собой систему общественных отношений, отражающих уровень развития и достигнутый на данный период баланс интересов между присутствующими на рынке силами: предпринимател</w:t>
      </w:r>
      <w:r w:rsidRPr="002B7051">
        <w:rPr>
          <w:rFonts w:eastAsia="Times New Roman"/>
        </w:rPr>
        <w:t>я</w:t>
      </w:r>
      <w:r w:rsidRPr="002B7051">
        <w:rPr>
          <w:rFonts w:eastAsia="Times New Roman"/>
        </w:rPr>
        <w:t>ми, трудящимися и государством.</w:t>
      </w:r>
    </w:p>
    <w:p w:rsidR="004B6D9D" w:rsidRPr="002B7051" w:rsidRDefault="004B6D9D" w:rsidP="004B6D9D">
      <w:pPr>
        <w:shd w:val="clear" w:color="auto" w:fill="FFFFFF"/>
        <w:ind w:firstLine="567"/>
        <w:jc w:val="both"/>
      </w:pPr>
      <w:r w:rsidRPr="002B7051">
        <w:rPr>
          <w:rFonts w:eastAsia="Times New Roman"/>
          <w:spacing w:val="-1"/>
        </w:rPr>
        <w:t>Главная функция государства заключается в определении правил регули</w:t>
      </w:r>
      <w:r w:rsidRPr="002B7051">
        <w:rPr>
          <w:rFonts w:eastAsia="Times New Roman"/>
        </w:rPr>
        <w:t>рования интересов партнеров и противостоящих сил. В результате, определяется та равнодействующая, которая служит базой решений и о</w:t>
      </w:r>
      <w:r w:rsidRPr="002B7051">
        <w:rPr>
          <w:rFonts w:eastAsia="Times New Roman"/>
        </w:rPr>
        <w:t>с</w:t>
      </w:r>
      <w:r w:rsidRPr="002B7051">
        <w:rPr>
          <w:rFonts w:eastAsia="Times New Roman"/>
        </w:rPr>
        <w:t>новой механизма регулирования рынка труда, куда включается и система социальной защиты, и система стимулирования развития производител</w:t>
      </w:r>
      <w:r w:rsidRPr="002B7051">
        <w:rPr>
          <w:rFonts w:eastAsia="Times New Roman"/>
        </w:rPr>
        <w:t>ь</w:t>
      </w:r>
      <w:r w:rsidRPr="002B7051">
        <w:rPr>
          <w:rFonts w:eastAsia="Times New Roman"/>
        </w:rPr>
        <w:t>ных сил.</w:t>
      </w:r>
    </w:p>
    <w:p w:rsidR="004B6D9D" w:rsidRPr="002B7051" w:rsidRDefault="004B6D9D" w:rsidP="004B6D9D">
      <w:pPr>
        <w:shd w:val="clear" w:color="auto" w:fill="FFFFFF"/>
        <w:ind w:firstLine="567"/>
        <w:jc w:val="both"/>
      </w:pPr>
      <w:r w:rsidRPr="002B7051">
        <w:rPr>
          <w:rFonts w:eastAsia="Times New Roman"/>
        </w:rPr>
        <w:t>Механизм регулирования рынка труда охватывает весь спектр эк</w:t>
      </w:r>
      <w:r w:rsidRPr="002B7051">
        <w:rPr>
          <w:rFonts w:eastAsia="Times New Roman"/>
        </w:rPr>
        <w:t>о</w:t>
      </w:r>
      <w:r w:rsidRPr="002B7051">
        <w:rPr>
          <w:rFonts w:eastAsia="Times New Roman"/>
        </w:rPr>
        <w:t>номи</w:t>
      </w:r>
      <w:r w:rsidRPr="002B7051">
        <w:rPr>
          <w:rFonts w:eastAsia="Times New Roman"/>
          <w:spacing w:val="-1"/>
        </w:rPr>
        <w:t>ческих, юридических, социальных и психологических факторов, о</w:t>
      </w:r>
      <w:r w:rsidRPr="002B7051">
        <w:rPr>
          <w:rFonts w:eastAsia="Times New Roman"/>
          <w:spacing w:val="-1"/>
        </w:rPr>
        <w:t>п</w:t>
      </w:r>
      <w:r w:rsidRPr="002B7051">
        <w:rPr>
          <w:rFonts w:eastAsia="Times New Roman"/>
          <w:spacing w:val="-1"/>
        </w:rPr>
        <w:t xml:space="preserve">ределяющих </w:t>
      </w:r>
      <w:r w:rsidRPr="002B7051">
        <w:rPr>
          <w:rFonts w:eastAsia="Times New Roman"/>
        </w:rPr>
        <w:t>функционирование рынка труда. Оно осуществляется через систему трудоустройства, включая широкую сеть бюро по занятости, банки данных о рабочих местах, государственные программы помощи в приобретении профессиональ</w:t>
      </w:r>
      <w:r w:rsidRPr="002B7051">
        <w:rPr>
          <w:rFonts w:eastAsia="Times New Roman"/>
          <w:spacing w:val="-1"/>
        </w:rPr>
        <w:t xml:space="preserve">ных знаний и трудоустройстве незанятому, но желающему работать населению, </w:t>
      </w:r>
      <w:r w:rsidRPr="002B7051">
        <w:rPr>
          <w:rFonts w:eastAsia="Times New Roman"/>
        </w:rPr>
        <w:t>целевые программы предприятий, предусматривающие переподготовку кадров в связи с планируемой м</w:t>
      </w:r>
      <w:r w:rsidRPr="002B7051">
        <w:rPr>
          <w:rFonts w:eastAsia="Times New Roman"/>
        </w:rPr>
        <w:t>о</w:t>
      </w:r>
      <w:r w:rsidRPr="002B7051">
        <w:rPr>
          <w:rFonts w:eastAsia="Times New Roman"/>
        </w:rPr>
        <w:t>дернизацией производства, проведение на предприятии политики стаб</w:t>
      </w:r>
      <w:r w:rsidRPr="002B7051">
        <w:rPr>
          <w:rFonts w:eastAsia="Times New Roman"/>
        </w:rPr>
        <w:t>и</w:t>
      </w:r>
      <w:r w:rsidRPr="002B7051">
        <w:rPr>
          <w:rFonts w:eastAsia="Times New Roman"/>
        </w:rPr>
        <w:t>лизации кадров и т. п. Все эти составные части рыночного механизма р</w:t>
      </w:r>
      <w:r w:rsidRPr="002B7051">
        <w:rPr>
          <w:rFonts w:eastAsia="Times New Roman"/>
        </w:rPr>
        <w:t>е</w:t>
      </w:r>
      <w:r w:rsidRPr="002B7051">
        <w:rPr>
          <w:rFonts w:eastAsia="Times New Roman"/>
        </w:rPr>
        <w:t>гулирования занятости в разных отраслях находятся в различном соотн</w:t>
      </w:r>
      <w:r w:rsidRPr="002B7051">
        <w:rPr>
          <w:rFonts w:eastAsia="Times New Roman"/>
        </w:rPr>
        <w:t>о</w:t>
      </w:r>
      <w:r w:rsidRPr="002B7051">
        <w:rPr>
          <w:rFonts w:eastAsia="Times New Roman"/>
        </w:rPr>
        <w:t>шении в зависимости от экономических и исторических условий развития данной отрасли.</w:t>
      </w:r>
    </w:p>
    <w:p w:rsidR="004B6D9D" w:rsidRPr="002B7051" w:rsidRDefault="004B6D9D" w:rsidP="004B6D9D">
      <w:pPr>
        <w:shd w:val="clear" w:color="auto" w:fill="FFFFFF"/>
        <w:ind w:firstLine="567"/>
        <w:jc w:val="both"/>
      </w:pPr>
      <w:r w:rsidRPr="002B7051">
        <w:rPr>
          <w:rFonts w:eastAsia="Times New Roman"/>
          <w:spacing w:val="-1"/>
        </w:rPr>
        <w:t>Для решения всех этих задач государство должно прогнозировать ситуа</w:t>
      </w:r>
      <w:r w:rsidRPr="002B7051">
        <w:rPr>
          <w:rFonts w:eastAsia="Times New Roman"/>
        </w:rPr>
        <w:t>цию на рынке труда, находить и поддерживать, либо формировать «точки роста» в экономике, проводить соответствующую структурную, региональную и инвестиционную политику, регулировать внешнеэкон</w:t>
      </w:r>
      <w:r w:rsidRPr="002B7051">
        <w:rPr>
          <w:rFonts w:eastAsia="Times New Roman"/>
        </w:rPr>
        <w:t>о</w:t>
      </w:r>
      <w:r w:rsidRPr="002B7051">
        <w:rPr>
          <w:rFonts w:eastAsia="Times New Roman"/>
        </w:rPr>
        <w:t>мические связи, способствовать адаптации работников к требованиям рынка труда. Следует также учитывать, что возможности государства в области создания новых рабочих мест меньше возможностей частного капитала. Это, однако, не снижает роли государства как гаранта занятости, оно должно стимулировать активность предпринимателей. В то же время государству необходимо ограничивать определенными рамками их пов</w:t>
      </w:r>
      <w:r w:rsidRPr="002B7051">
        <w:rPr>
          <w:rFonts w:eastAsia="Times New Roman"/>
        </w:rPr>
        <w:t>е</w:t>
      </w:r>
      <w:r w:rsidRPr="002B7051">
        <w:rPr>
          <w:rFonts w:eastAsia="Times New Roman"/>
        </w:rPr>
        <w:lastRenderedPageBreak/>
        <w:t>дение на рынке труда, обеспечивая защиту социально уязвимых групп населения и регулируя в сложных ситуациях высвобождение рабочей с</w:t>
      </w:r>
      <w:r w:rsidRPr="002B7051">
        <w:rPr>
          <w:rFonts w:eastAsia="Times New Roman"/>
        </w:rPr>
        <w:t>и</w:t>
      </w:r>
      <w:r w:rsidRPr="002B7051">
        <w:rPr>
          <w:rFonts w:eastAsia="Times New Roman"/>
        </w:rPr>
        <w:t>лы.</w:t>
      </w:r>
    </w:p>
    <w:p w:rsidR="004B6D9D" w:rsidRPr="002B7051" w:rsidRDefault="004B6D9D" w:rsidP="004B6D9D">
      <w:pPr>
        <w:shd w:val="clear" w:color="auto" w:fill="FFFFFF"/>
        <w:ind w:firstLine="567"/>
        <w:jc w:val="both"/>
      </w:pPr>
      <w:r w:rsidRPr="002B7051">
        <w:rPr>
          <w:rFonts w:eastAsia="Times New Roman"/>
          <w:spacing w:val="-1"/>
        </w:rPr>
        <w:t>Важную роль в регулировании рынка рабочей силы должны играть служ</w:t>
      </w:r>
      <w:r w:rsidRPr="002B7051">
        <w:rPr>
          <w:rFonts w:eastAsia="Times New Roman"/>
        </w:rPr>
        <w:t>бы занятости – районные, городские, областные.</w:t>
      </w:r>
    </w:p>
    <w:p w:rsidR="004B6D9D" w:rsidRPr="002B7051" w:rsidRDefault="004B6D9D" w:rsidP="004B6D9D">
      <w:pPr>
        <w:shd w:val="clear" w:color="auto" w:fill="FFFFFF"/>
        <w:ind w:firstLine="567"/>
        <w:jc w:val="both"/>
      </w:pPr>
      <w:r w:rsidRPr="002B7051">
        <w:rPr>
          <w:rFonts w:eastAsia="Times New Roman"/>
        </w:rPr>
        <w:t>Служба занятости – это государственное учреждение, осущест</w:t>
      </w:r>
      <w:r w:rsidRPr="002B7051">
        <w:rPr>
          <w:rFonts w:eastAsia="Times New Roman"/>
        </w:rPr>
        <w:t>в</w:t>
      </w:r>
      <w:r w:rsidRPr="002B7051">
        <w:rPr>
          <w:rFonts w:eastAsia="Times New Roman"/>
        </w:rPr>
        <w:t>ляющее регулирование занятости населения.</w:t>
      </w:r>
    </w:p>
    <w:p w:rsidR="004B6D9D" w:rsidRPr="002B7051" w:rsidRDefault="004B6D9D" w:rsidP="004B6D9D">
      <w:pPr>
        <w:shd w:val="clear" w:color="auto" w:fill="FFFFFF"/>
        <w:ind w:firstLine="567"/>
        <w:jc w:val="both"/>
      </w:pPr>
      <w:r w:rsidRPr="002B7051">
        <w:rPr>
          <w:rFonts w:eastAsia="Times New Roman"/>
        </w:rPr>
        <w:t>Эта служба обеспечивает, прежде всего, материальную поддержку рабочей силы, не занятой в производстве. Частично затраты на эти цели могут компенсироваться за счет общественных оплачиваемых работ. Достижение соответствия профессионально-квалификационной структуры свободной рабочей силы структуре потребностей в ней обеспечивается системами профессионального образования различного уровня, повыш</w:t>
      </w:r>
      <w:r w:rsidRPr="002B7051">
        <w:rPr>
          <w:rFonts w:eastAsia="Times New Roman"/>
        </w:rPr>
        <w:t>е</w:t>
      </w:r>
      <w:r w:rsidRPr="002B7051">
        <w:rPr>
          <w:rFonts w:eastAsia="Times New Roman"/>
        </w:rPr>
        <w:t>ния квалификации переподготовки кадров. Таким образом, служба зан</w:t>
      </w:r>
      <w:r w:rsidRPr="002B7051">
        <w:rPr>
          <w:rFonts w:eastAsia="Times New Roman"/>
        </w:rPr>
        <w:t>я</w:t>
      </w:r>
      <w:r w:rsidRPr="002B7051">
        <w:rPr>
          <w:rFonts w:eastAsia="Times New Roman"/>
        </w:rPr>
        <w:t>тости выполняет функции сохранения и социальной поддержки временно свободной рабочей силы в соответствии с потребностями производства и собственно рыночные функции – перераспределения и трудоустройства людей. Особое внимание должно уделяться межрегиональному перера</w:t>
      </w:r>
      <w:r w:rsidRPr="002B7051">
        <w:rPr>
          <w:rFonts w:eastAsia="Times New Roman"/>
        </w:rPr>
        <w:t>с</w:t>
      </w:r>
      <w:r w:rsidRPr="002B7051">
        <w:rPr>
          <w:rFonts w:eastAsia="Times New Roman"/>
        </w:rPr>
        <w:t>пределению, обеспечению кадрами предприятий, расположенных в ра</w:t>
      </w:r>
      <w:r w:rsidRPr="002B7051">
        <w:rPr>
          <w:rFonts w:eastAsia="Times New Roman"/>
        </w:rPr>
        <w:t>й</w:t>
      </w:r>
      <w:r w:rsidRPr="002B7051">
        <w:rPr>
          <w:rFonts w:eastAsia="Times New Roman"/>
        </w:rPr>
        <w:t>онах нового хозяйственного освоения, в отдаленных от центра России районах. Стимулирование притока людей в эти районы должно обеспеч</w:t>
      </w:r>
      <w:r w:rsidRPr="002B7051">
        <w:rPr>
          <w:rFonts w:eastAsia="Times New Roman"/>
        </w:rPr>
        <w:t>и</w:t>
      </w:r>
      <w:r w:rsidRPr="002B7051">
        <w:rPr>
          <w:rFonts w:eastAsia="Times New Roman"/>
        </w:rPr>
        <w:t>ваться, прежде всего, за счет повышенного материального вознаграждения, а также путем создания нормального условия проживания.</w:t>
      </w:r>
    </w:p>
    <w:p w:rsidR="004B6D9D" w:rsidRPr="002B7051" w:rsidRDefault="004B6D9D" w:rsidP="004B6D9D">
      <w:pPr>
        <w:shd w:val="clear" w:color="auto" w:fill="FFFFFF"/>
        <w:ind w:firstLine="567"/>
        <w:jc w:val="both"/>
      </w:pPr>
      <w:r w:rsidRPr="002B7051">
        <w:rPr>
          <w:rFonts w:eastAsia="Times New Roman"/>
        </w:rPr>
        <w:t>Регулирование рынка труда в целом включает следующие основные направления: анализ рынка труда; разработку программ занятости нас</w:t>
      </w:r>
      <w:r w:rsidRPr="002B7051">
        <w:rPr>
          <w:rFonts w:eastAsia="Times New Roman"/>
        </w:rPr>
        <w:t>е</w:t>
      </w:r>
      <w:r w:rsidRPr="002B7051">
        <w:rPr>
          <w:rFonts w:eastAsia="Times New Roman"/>
        </w:rPr>
        <w:t>ления; профориентацию населения; информационное обеспечение; пр</w:t>
      </w:r>
      <w:r w:rsidRPr="002B7051">
        <w:rPr>
          <w:rFonts w:eastAsia="Times New Roman"/>
        </w:rPr>
        <w:t>о</w:t>
      </w:r>
      <w:r w:rsidRPr="002B7051">
        <w:rPr>
          <w:rFonts w:eastAsia="Times New Roman"/>
        </w:rPr>
        <w:t>фессиональную подготовку незанятого населения; трудоустройство; с</w:t>
      </w:r>
      <w:r w:rsidRPr="002B7051">
        <w:rPr>
          <w:rFonts w:eastAsia="Times New Roman"/>
        </w:rPr>
        <w:t>о</w:t>
      </w:r>
      <w:r w:rsidRPr="002B7051">
        <w:rPr>
          <w:rFonts w:eastAsia="Times New Roman"/>
        </w:rPr>
        <w:t>циальную защиту населения; финансовое обеспечение; международные аспекты регулирования рынка рабочей силы.</w:t>
      </w:r>
    </w:p>
    <w:p w:rsidR="004B6D9D" w:rsidRPr="002B7051" w:rsidRDefault="004B6D9D" w:rsidP="004B6D9D">
      <w:pPr>
        <w:shd w:val="clear" w:color="auto" w:fill="FFFFFF"/>
        <w:ind w:firstLine="567"/>
        <w:jc w:val="both"/>
      </w:pPr>
      <w:r w:rsidRPr="002B7051">
        <w:rPr>
          <w:rFonts w:eastAsia="Times New Roman"/>
          <w:i/>
          <w:iCs/>
        </w:rPr>
        <w:t xml:space="preserve">Анализ рынка труда </w:t>
      </w:r>
      <w:r w:rsidRPr="002B7051">
        <w:rPr>
          <w:rFonts w:eastAsia="Times New Roman"/>
        </w:rPr>
        <w:t>предполагает на основе учета свободных р</w:t>
      </w:r>
      <w:r w:rsidRPr="002B7051">
        <w:rPr>
          <w:rFonts w:eastAsia="Times New Roman"/>
        </w:rPr>
        <w:t>а</w:t>
      </w:r>
      <w:r w:rsidRPr="002B7051">
        <w:rPr>
          <w:rFonts w:eastAsia="Times New Roman"/>
        </w:rPr>
        <w:t>бочих мест и безработных, а также других категорий граждан, нужда</w:t>
      </w:r>
      <w:r w:rsidRPr="002B7051">
        <w:rPr>
          <w:rFonts w:eastAsia="Times New Roman"/>
        </w:rPr>
        <w:t>ю</w:t>
      </w:r>
      <w:r w:rsidRPr="002B7051">
        <w:rPr>
          <w:rFonts w:eastAsia="Times New Roman"/>
        </w:rPr>
        <w:t>щихся в оплачиваемой работе, анализ и прогноз спроса и предложения на рынке рабочей силы, существующей и перспективной структуры занятости населения, уровня занятости женщин, молодежи и других групп населения, нуждающихся в социальной защите.</w:t>
      </w:r>
    </w:p>
    <w:p w:rsidR="004B6D9D" w:rsidRPr="002B7051" w:rsidRDefault="004B6D9D" w:rsidP="004B6D9D">
      <w:pPr>
        <w:shd w:val="clear" w:color="auto" w:fill="FFFFFF"/>
        <w:ind w:firstLine="567"/>
        <w:jc w:val="both"/>
      </w:pPr>
      <w:r w:rsidRPr="002B7051">
        <w:rPr>
          <w:rFonts w:eastAsia="Times New Roman"/>
          <w:i/>
          <w:iCs/>
        </w:rPr>
        <w:t xml:space="preserve">Разработка программ занятости населения </w:t>
      </w:r>
      <w:r w:rsidRPr="002B7051">
        <w:rPr>
          <w:rFonts w:eastAsia="Times New Roman"/>
        </w:rPr>
        <w:t xml:space="preserve">осуществляется на различных уровнях управления рынком рабочей силы. В зависимости от уровня программы подразделяются на </w:t>
      </w:r>
      <w:r w:rsidRPr="002B7051">
        <w:rPr>
          <w:rFonts w:eastAsia="Times New Roman"/>
          <w:i/>
          <w:iCs/>
        </w:rPr>
        <w:t>местные</w:t>
      </w:r>
      <w:r w:rsidRPr="002B7051">
        <w:rPr>
          <w:rFonts w:eastAsia="Times New Roman"/>
        </w:rPr>
        <w:t xml:space="preserve">, </w:t>
      </w:r>
      <w:r w:rsidRPr="002B7051">
        <w:rPr>
          <w:rFonts w:eastAsia="Times New Roman"/>
          <w:i/>
          <w:iCs/>
        </w:rPr>
        <w:t xml:space="preserve">региональные </w:t>
      </w:r>
      <w:r w:rsidRPr="002B7051">
        <w:rPr>
          <w:rFonts w:eastAsia="Times New Roman"/>
        </w:rPr>
        <w:t xml:space="preserve">и </w:t>
      </w:r>
      <w:r w:rsidRPr="002B7051">
        <w:rPr>
          <w:rFonts w:eastAsia="Times New Roman"/>
          <w:i/>
          <w:iCs/>
        </w:rPr>
        <w:t>наци</w:t>
      </w:r>
      <w:r w:rsidRPr="002B7051">
        <w:rPr>
          <w:rFonts w:eastAsia="Times New Roman"/>
          <w:i/>
          <w:iCs/>
        </w:rPr>
        <w:t>о</w:t>
      </w:r>
      <w:r w:rsidRPr="002B7051">
        <w:rPr>
          <w:rFonts w:eastAsia="Times New Roman"/>
          <w:i/>
          <w:iCs/>
        </w:rPr>
        <w:t xml:space="preserve">нальные </w:t>
      </w:r>
      <w:r w:rsidRPr="002B7051">
        <w:rPr>
          <w:rFonts w:eastAsia="Times New Roman"/>
        </w:rPr>
        <w:t>(на уровне всей страны). Городская программа занятости входит составной частью в план экономического и социального развития города с целью удовлетворения потребностей граждан в оплачиваемой работе. В нее входят следующие разделы:</w:t>
      </w:r>
    </w:p>
    <w:p w:rsidR="004B6D9D" w:rsidRPr="002B7051" w:rsidRDefault="004B6D9D" w:rsidP="004B6D9D">
      <w:pPr>
        <w:shd w:val="clear" w:color="auto" w:fill="FFFFFF"/>
        <w:ind w:firstLine="567"/>
        <w:jc w:val="both"/>
      </w:pPr>
      <w:r w:rsidRPr="002B7051">
        <w:rPr>
          <w:rFonts w:eastAsia="Times New Roman"/>
          <w:spacing w:val="-1"/>
        </w:rPr>
        <w:lastRenderedPageBreak/>
        <w:t>– прогноз на длительную перспективу структуры занятости с учетом вне-</w:t>
      </w:r>
      <w:r w:rsidRPr="002B7051">
        <w:rPr>
          <w:rFonts w:eastAsia="Times New Roman"/>
        </w:rPr>
        <w:t>дрения в производство достижений научно-технического прогресса, улучшения условий труда, перехода к многообразию форм собственности;</w:t>
      </w:r>
    </w:p>
    <w:p w:rsidR="004B6D9D" w:rsidRPr="002B7051" w:rsidRDefault="004B6D9D" w:rsidP="004B6D9D">
      <w:pPr>
        <w:shd w:val="clear" w:color="auto" w:fill="FFFFFF"/>
        <w:ind w:firstLine="567"/>
        <w:jc w:val="both"/>
      </w:pPr>
      <w:r w:rsidRPr="002B7051">
        <w:rPr>
          <w:rFonts w:eastAsia="Times New Roman"/>
        </w:rPr>
        <w:t>– меры, стимулирующие создание новых рабочих мест в перспе</w:t>
      </w:r>
      <w:r w:rsidRPr="002B7051">
        <w:rPr>
          <w:rFonts w:eastAsia="Times New Roman"/>
        </w:rPr>
        <w:t>к</w:t>
      </w:r>
      <w:r w:rsidRPr="002B7051">
        <w:rPr>
          <w:rFonts w:eastAsia="Times New Roman"/>
        </w:rPr>
        <w:t>тивных отраслях экономики, переподготовку и направление на эти места высвобождаемых работников;</w:t>
      </w:r>
    </w:p>
    <w:p w:rsidR="004B6D9D" w:rsidRPr="002B7051" w:rsidRDefault="004B6D9D" w:rsidP="004B6D9D">
      <w:pPr>
        <w:shd w:val="clear" w:color="auto" w:fill="FFFFFF"/>
        <w:ind w:firstLine="567"/>
        <w:jc w:val="both"/>
      </w:pPr>
      <w:r w:rsidRPr="002B7051">
        <w:rPr>
          <w:rFonts w:eastAsia="Times New Roman"/>
        </w:rPr>
        <w:t>– направления улучшения системы воспроизводства рабочей силы, профессиональной подготовки, переподготовки и повышения квалиф</w:t>
      </w:r>
      <w:r w:rsidRPr="002B7051">
        <w:rPr>
          <w:rFonts w:eastAsia="Times New Roman"/>
        </w:rPr>
        <w:t>и</w:t>
      </w:r>
      <w:r w:rsidRPr="002B7051">
        <w:rPr>
          <w:rFonts w:eastAsia="Times New Roman"/>
        </w:rPr>
        <w:t>кации, профессиональной ориентации трудоспособного населения;</w:t>
      </w:r>
    </w:p>
    <w:p w:rsidR="004B6D9D" w:rsidRPr="002B7051" w:rsidRDefault="004B6D9D" w:rsidP="004B6D9D">
      <w:pPr>
        <w:shd w:val="clear" w:color="auto" w:fill="FFFFFF"/>
        <w:ind w:firstLine="567"/>
        <w:jc w:val="both"/>
      </w:pPr>
      <w:r w:rsidRPr="002B7051">
        <w:rPr>
          <w:rFonts w:eastAsia="Times New Roman"/>
          <w:spacing w:val="-2"/>
        </w:rPr>
        <w:t xml:space="preserve">– меры обеспечения социальной защиты населения от безработицы и пути </w:t>
      </w:r>
      <w:r w:rsidRPr="002B7051">
        <w:rPr>
          <w:rFonts w:eastAsia="Times New Roman"/>
        </w:rPr>
        <w:t>организации занятости слабо защищенных групп населения.</w:t>
      </w:r>
    </w:p>
    <w:p w:rsidR="004B6D9D" w:rsidRPr="002B7051" w:rsidRDefault="004B6D9D" w:rsidP="004B6D9D">
      <w:pPr>
        <w:shd w:val="clear" w:color="auto" w:fill="FFFFFF"/>
        <w:ind w:firstLine="567"/>
        <w:jc w:val="both"/>
      </w:pPr>
      <w:r w:rsidRPr="002B7051">
        <w:rPr>
          <w:rFonts w:eastAsia="Times New Roman"/>
        </w:rPr>
        <w:t>Для реализации программы занятости городские и районные службы занятости устанавливают тесный контакт с предприятиями и о</w:t>
      </w:r>
      <w:r w:rsidRPr="002B7051">
        <w:rPr>
          <w:rFonts w:eastAsia="Times New Roman"/>
        </w:rPr>
        <w:t>р</w:t>
      </w:r>
      <w:r w:rsidRPr="002B7051">
        <w:rPr>
          <w:rFonts w:eastAsia="Times New Roman"/>
        </w:rPr>
        <w:t>ганизациями, высвобождающими работников в связи с перестройкой производства и предъявляющими спрос на дополнительную рабочую силу определенного профессионально-квалификационного состава. Все пре</w:t>
      </w:r>
      <w:r w:rsidRPr="002B7051">
        <w:rPr>
          <w:rFonts w:eastAsia="Times New Roman"/>
        </w:rPr>
        <w:t>д</w:t>
      </w:r>
      <w:r w:rsidRPr="002B7051">
        <w:rPr>
          <w:rFonts w:eastAsia="Times New Roman"/>
        </w:rPr>
        <w:t>приятия, учреждения, организации города должны предоставлять в службу занятости сведения о наличии свободных мест, обо всех высвобождаемых, принятых и уволенных работниках.</w:t>
      </w:r>
    </w:p>
    <w:p w:rsidR="004B6D9D" w:rsidRPr="002B7051" w:rsidRDefault="004B6D9D" w:rsidP="004B6D9D">
      <w:pPr>
        <w:shd w:val="clear" w:color="auto" w:fill="FFFFFF"/>
        <w:ind w:firstLine="567"/>
        <w:jc w:val="both"/>
      </w:pPr>
      <w:r w:rsidRPr="002B7051">
        <w:rPr>
          <w:rFonts w:eastAsia="Times New Roman"/>
        </w:rPr>
        <w:t xml:space="preserve">Направление регулирования рынка рабочей силы, связанное </w:t>
      </w:r>
      <w:r w:rsidRPr="002B7051">
        <w:rPr>
          <w:rFonts w:eastAsia="Times New Roman"/>
          <w:i/>
          <w:iCs/>
        </w:rPr>
        <w:t>с и</w:t>
      </w:r>
      <w:r w:rsidRPr="002B7051">
        <w:rPr>
          <w:rFonts w:eastAsia="Times New Roman"/>
          <w:i/>
          <w:iCs/>
        </w:rPr>
        <w:t>н</w:t>
      </w:r>
      <w:r w:rsidRPr="002B7051">
        <w:rPr>
          <w:rFonts w:eastAsia="Times New Roman"/>
          <w:i/>
          <w:iCs/>
        </w:rPr>
        <w:t>формационным обеспечением</w:t>
      </w:r>
      <w:r w:rsidRPr="002B7051">
        <w:rPr>
          <w:rFonts w:eastAsia="Times New Roman"/>
        </w:rPr>
        <w:t>, включает информирование населения о спросе на рабочую силу и возможностях трудоустройства через средства массовой информации путем издания специальных информационных м</w:t>
      </w:r>
      <w:r w:rsidRPr="002B7051">
        <w:rPr>
          <w:rFonts w:eastAsia="Times New Roman"/>
        </w:rPr>
        <w:t>а</w:t>
      </w:r>
      <w:r w:rsidRPr="002B7051">
        <w:rPr>
          <w:rFonts w:eastAsia="Times New Roman"/>
        </w:rPr>
        <w:t>териалов. Данное направление включает также программное и математ</w:t>
      </w:r>
      <w:r w:rsidRPr="002B7051">
        <w:rPr>
          <w:rFonts w:eastAsia="Times New Roman"/>
        </w:rPr>
        <w:t>и</w:t>
      </w:r>
      <w:r w:rsidRPr="002B7051">
        <w:rPr>
          <w:rFonts w:eastAsia="Times New Roman"/>
        </w:rPr>
        <w:t>ческое обеспечение автоматизированной базы данных, контакты с кадр</w:t>
      </w:r>
      <w:r w:rsidRPr="002B7051">
        <w:rPr>
          <w:rFonts w:eastAsia="Times New Roman"/>
        </w:rPr>
        <w:t>о</w:t>
      </w:r>
      <w:r w:rsidRPr="002B7051">
        <w:rPr>
          <w:rFonts w:eastAsia="Times New Roman"/>
        </w:rPr>
        <w:t>выми службами предприятий.</w:t>
      </w:r>
    </w:p>
    <w:p w:rsidR="004B6D9D" w:rsidRPr="002B7051" w:rsidRDefault="004B6D9D" w:rsidP="004B6D9D">
      <w:pPr>
        <w:shd w:val="clear" w:color="auto" w:fill="FFFFFF"/>
        <w:ind w:firstLine="567"/>
        <w:jc w:val="both"/>
      </w:pPr>
      <w:r w:rsidRPr="002B7051">
        <w:rPr>
          <w:rFonts w:eastAsia="Times New Roman"/>
          <w:i/>
          <w:iCs/>
        </w:rPr>
        <w:t>Профессиональная ориентация, подготовка и переподготовка н</w:t>
      </w:r>
      <w:r w:rsidRPr="002B7051">
        <w:rPr>
          <w:rFonts w:eastAsia="Times New Roman"/>
          <w:i/>
          <w:iCs/>
        </w:rPr>
        <w:t>е</w:t>
      </w:r>
      <w:r w:rsidRPr="002B7051">
        <w:rPr>
          <w:rFonts w:eastAsia="Times New Roman"/>
          <w:i/>
          <w:iCs/>
        </w:rPr>
        <w:t xml:space="preserve">занятого населения </w:t>
      </w:r>
      <w:r w:rsidRPr="002B7051">
        <w:rPr>
          <w:rFonts w:eastAsia="Times New Roman"/>
        </w:rPr>
        <w:t>предполагает персональное консультирование, про</w:t>
      </w:r>
      <w:r w:rsidRPr="002B7051">
        <w:rPr>
          <w:rFonts w:eastAsia="Times New Roman"/>
        </w:rPr>
        <w:t>ф</w:t>
      </w:r>
      <w:r w:rsidRPr="002B7051">
        <w:rPr>
          <w:rFonts w:eastAsia="Times New Roman"/>
        </w:rPr>
        <w:t>отбор и направление в систему профессионального образования и пер</w:t>
      </w:r>
      <w:r w:rsidRPr="002B7051">
        <w:rPr>
          <w:rFonts w:eastAsia="Times New Roman"/>
        </w:rPr>
        <w:t>е</w:t>
      </w:r>
      <w:r w:rsidRPr="002B7051">
        <w:rPr>
          <w:rFonts w:eastAsia="Times New Roman"/>
        </w:rPr>
        <w:t>подготовки кадров граждан, обращающихся к услугам службы занятости. Это направление предусматривает использование при профессиональном консультировании и профотборе научно обоснованных и апробированных программ, методик, текстов, регулирование профессиональной структуры подготовки трудовых ресурсов путем бронирования учебных мест, з</w:t>
      </w:r>
      <w:r w:rsidRPr="002B7051">
        <w:rPr>
          <w:rFonts w:eastAsia="Times New Roman"/>
        </w:rPr>
        <w:t>а</w:t>
      </w:r>
      <w:r w:rsidRPr="002B7051">
        <w:rPr>
          <w:rFonts w:eastAsia="Times New Roman"/>
        </w:rPr>
        <w:t>ключения контрактов с учебными заведениями и финансирование обуч</w:t>
      </w:r>
      <w:r w:rsidRPr="002B7051">
        <w:rPr>
          <w:rFonts w:eastAsia="Times New Roman"/>
        </w:rPr>
        <w:t>е</w:t>
      </w:r>
      <w:r w:rsidRPr="002B7051">
        <w:rPr>
          <w:rFonts w:eastAsia="Times New Roman"/>
        </w:rPr>
        <w:t>ния. При необходимости и в силу своих возможностей службы занятости в крупных городах создают специальные курсы, центры повышения кв</w:t>
      </w:r>
      <w:r w:rsidRPr="002B7051">
        <w:rPr>
          <w:rFonts w:eastAsia="Times New Roman"/>
        </w:rPr>
        <w:t>а</w:t>
      </w:r>
      <w:r w:rsidRPr="002B7051">
        <w:rPr>
          <w:rFonts w:eastAsia="Times New Roman"/>
        </w:rPr>
        <w:t>лификации, профориентации и переподготовки незанятого населения, а также участвуют в межрегиональном сотрудничестве по подготовке ка</w:t>
      </w:r>
      <w:r w:rsidRPr="002B7051">
        <w:rPr>
          <w:rFonts w:eastAsia="Times New Roman"/>
        </w:rPr>
        <w:t>д</w:t>
      </w:r>
      <w:r w:rsidRPr="002B7051">
        <w:rPr>
          <w:rFonts w:eastAsia="Times New Roman"/>
        </w:rPr>
        <w:t>ров.</w:t>
      </w:r>
    </w:p>
    <w:p w:rsidR="004B6D9D" w:rsidRPr="002B7051" w:rsidRDefault="004B6D9D" w:rsidP="004B6D9D">
      <w:pPr>
        <w:shd w:val="clear" w:color="auto" w:fill="FFFFFF"/>
        <w:ind w:firstLine="567"/>
        <w:jc w:val="both"/>
      </w:pPr>
      <w:r w:rsidRPr="002B7051">
        <w:rPr>
          <w:rFonts w:eastAsia="Times New Roman"/>
          <w:i/>
          <w:iCs/>
        </w:rPr>
        <w:t xml:space="preserve">При трудоустройстве населения </w:t>
      </w:r>
      <w:r w:rsidRPr="002B7051">
        <w:rPr>
          <w:rFonts w:eastAsia="Times New Roman"/>
        </w:rPr>
        <w:t>службы занятости обеспечивают приоритетное трудоустройство определенных категорий населения, пр</w:t>
      </w:r>
      <w:r w:rsidRPr="002B7051">
        <w:rPr>
          <w:rFonts w:eastAsia="Times New Roman"/>
        </w:rPr>
        <w:t>о</w:t>
      </w:r>
      <w:r w:rsidRPr="002B7051">
        <w:rPr>
          <w:rFonts w:eastAsia="Times New Roman"/>
        </w:rPr>
        <w:lastRenderedPageBreak/>
        <w:t>водят поиск свободных рабочих мест, предлагают работу гражданам, о</w:t>
      </w:r>
      <w:r w:rsidRPr="002B7051">
        <w:rPr>
          <w:rFonts w:eastAsia="Times New Roman"/>
        </w:rPr>
        <w:t>б</w:t>
      </w:r>
      <w:r w:rsidRPr="002B7051">
        <w:rPr>
          <w:rFonts w:eastAsia="Times New Roman"/>
        </w:rPr>
        <w:t>ращающимся в службу занятости, организуют и финансируют переселение трудоспособного населения в районы приоритетного экономического развития.</w:t>
      </w:r>
    </w:p>
    <w:p w:rsidR="004B6D9D" w:rsidRPr="002B7051" w:rsidRDefault="004B6D9D" w:rsidP="004B6D9D">
      <w:pPr>
        <w:shd w:val="clear" w:color="auto" w:fill="FFFFFF"/>
        <w:ind w:firstLine="567"/>
        <w:jc w:val="both"/>
      </w:pPr>
      <w:r w:rsidRPr="002B7051">
        <w:rPr>
          <w:rFonts w:eastAsia="Times New Roman"/>
          <w:spacing w:val="-1"/>
        </w:rPr>
        <w:t xml:space="preserve">В области </w:t>
      </w:r>
      <w:r w:rsidRPr="002B7051">
        <w:rPr>
          <w:rFonts w:eastAsia="Times New Roman"/>
          <w:i/>
          <w:iCs/>
          <w:spacing w:val="-1"/>
        </w:rPr>
        <w:t xml:space="preserve">социальной защиты населения </w:t>
      </w:r>
      <w:r w:rsidRPr="002B7051">
        <w:rPr>
          <w:rFonts w:eastAsia="Times New Roman"/>
          <w:spacing w:val="-1"/>
        </w:rPr>
        <w:t xml:space="preserve">службы занятости всех уровней </w:t>
      </w:r>
      <w:r w:rsidRPr="002B7051">
        <w:rPr>
          <w:rFonts w:eastAsia="Times New Roman"/>
        </w:rPr>
        <w:t>определяют квоты (доли) рабочих мест для лиц, нуждающихся в социальной защите, подготавливают предложения в местные органы вл</w:t>
      </w:r>
      <w:r w:rsidRPr="002B7051">
        <w:rPr>
          <w:rFonts w:eastAsia="Times New Roman"/>
        </w:rPr>
        <w:t>а</w:t>
      </w:r>
      <w:r w:rsidRPr="002B7051">
        <w:rPr>
          <w:rFonts w:eastAsia="Times New Roman"/>
        </w:rPr>
        <w:t>сти по налоговым льготам предприятиям за прием на работу лиц, ну</w:t>
      </w:r>
      <w:r w:rsidRPr="002B7051">
        <w:rPr>
          <w:rFonts w:eastAsia="Times New Roman"/>
        </w:rPr>
        <w:t>ж</w:t>
      </w:r>
      <w:r w:rsidRPr="002B7051">
        <w:rPr>
          <w:rFonts w:eastAsia="Times New Roman"/>
        </w:rPr>
        <w:t>дающихся в социальной защите, сверх установленных квот. Служба зан</w:t>
      </w:r>
      <w:r w:rsidRPr="002B7051">
        <w:rPr>
          <w:rFonts w:eastAsia="Times New Roman"/>
        </w:rPr>
        <w:t>я</w:t>
      </w:r>
      <w:r w:rsidRPr="002B7051">
        <w:rPr>
          <w:rFonts w:eastAsia="Times New Roman"/>
        </w:rPr>
        <w:t>тости также контролируют соблюдение предприятиями мер по обеспеч</w:t>
      </w:r>
      <w:r w:rsidRPr="002B7051">
        <w:rPr>
          <w:rFonts w:eastAsia="Times New Roman"/>
        </w:rPr>
        <w:t>е</w:t>
      </w:r>
      <w:r w:rsidRPr="002B7051">
        <w:rPr>
          <w:rFonts w:eastAsia="Times New Roman"/>
        </w:rPr>
        <w:t xml:space="preserve">нию занятости лиц, нуждающихся </w:t>
      </w:r>
      <w:r w:rsidRPr="002B7051">
        <w:rPr>
          <w:rFonts w:eastAsia="Times New Roman"/>
          <w:i/>
          <w:iCs/>
        </w:rPr>
        <w:t>в социальной защите</w:t>
      </w:r>
      <w:r w:rsidRPr="002B7051">
        <w:rPr>
          <w:rFonts w:eastAsia="Times New Roman"/>
        </w:rPr>
        <w:t>, разрабатывают и осуществляют программы помощи трудящимся, находящимся под угрозой потери работы в случае сокращения производства или ликвидации уб</w:t>
      </w:r>
      <w:r w:rsidRPr="002B7051">
        <w:rPr>
          <w:rFonts w:eastAsia="Times New Roman"/>
        </w:rPr>
        <w:t>ы</w:t>
      </w:r>
      <w:r w:rsidRPr="002B7051">
        <w:rPr>
          <w:rFonts w:eastAsia="Times New Roman"/>
        </w:rPr>
        <w:t>точных предприятий, организуют оплачиваемые временные общественные работы, выдают пособия по безработице, оказывают материальную п</w:t>
      </w:r>
      <w:r w:rsidRPr="002B7051">
        <w:rPr>
          <w:rFonts w:eastAsia="Times New Roman"/>
        </w:rPr>
        <w:t>о</w:t>
      </w:r>
      <w:r w:rsidRPr="002B7051">
        <w:rPr>
          <w:rFonts w:eastAsia="Times New Roman"/>
        </w:rPr>
        <w:t>мощь нуждающимся семьям безработных.</w:t>
      </w:r>
    </w:p>
    <w:p w:rsidR="004B6D9D" w:rsidRPr="002B7051" w:rsidRDefault="004B6D9D" w:rsidP="004B6D9D">
      <w:pPr>
        <w:shd w:val="clear" w:color="auto" w:fill="FFFFFF"/>
        <w:ind w:firstLine="567"/>
        <w:jc w:val="both"/>
      </w:pPr>
      <w:r w:rsidRPr="002B7051">
        <w:rPr>
          <w:rFonts w:eastAsia="Times New Roman"/>
          <w:i/>
          <w:iCs/>
        </w:rPr>
        <w:t xml:space="preserve">Финансирование деятельности </w:t>
      </w:r>
      <w:r w:rsidRPr="002B7051">
        <w:rPr>
          <w:rFonts w:eastAsia="Times New Roman"/>
        </w:rPr>
        <w:t>районных, городских, региональных служб занятости осуществляется в основном за счет средств создаваемого на соответствующем уровне фонда занятости и помощи незанятому нас</w:t>
      </w:r>
      <w:r w:rsidRPr="002B7051">
        <w:rPr>
          <w:rFonts w:eastAsia="Times New Roman"/>
        </w:rPr>
        <w:t>е</w:t>
      </w:r>
      <w:r w:rsidRPr="002B7051">
        <w:rPr>
          <w:rFonts w:eastAsia="Times New Roman"/>
        </w:rPr>
        <w:t>лению. Этот фонд образуется за счет: отчислений из прибыли предпр</w:t>
      </w:r>
      <w:r w:rsidRPr="002B7051">
        <w:rPr>
          <w:rFonts w:eastAsia="Times New Roman"/>
        </w:rPr>
        <w:t>и</w:t>
      </w:r>
      <w:r w:rsidRPr="002B7051">
        <w:rPr>
          <w:rFonts w:eastAsia="Times New Roman"/>
        </w:rPr>
        <w:t>ятий, средств, выделяемых из местного и областного бюджетов (то есть общих средств, аккумулируемых на уровне города или области), добр</w:t>
      </w:r>
      <w:r w:rsidRPr="002B7051">
        <w:rPr>
          <w:rFonts w:eastAsia="Times New Roman"/>
        </w:rPr>
        <w:t>о</w:t>
      </w:r>
      <w:r w:rsidRPr="002B7051">
        <w:rPr>
          <w:rFonts w:eastAsia="Times New Roman"/>
        </w:rPr>
        <w:t>вольных взносов предприятий, учреждений и граждан, сделанных в п</w:t>
      </w:r>
      <w:r w:rsidRPr="002B7051">
        <w:rPr>
          <w:rFonts w:eastAsia="Times New Roman"/>
        </w:rPr>
        <w:t>о</w:t>
      </w:r>
      <w:r w:rsidRPr="002B7051">
        <w:rPr>
          <w:rFonts w:eastAsia="Times New Roman"/>
        </w:rPr>
        <w:t>рядке благотворительности, а также средств, получаемых от добровол</w:t>
      </w:r>
      <w:r w:rsidRPr="002B7051">
        <w:rPr>
          <w:rFonts w:eastAsia="Times New Roman"/>
        </w:rPr>
        <w:t>ь</w:t>
      </w:r>
      <w:r w:rsidRPr="002B7051">
        <w:rPr>
          <w:rFonts w:eastAsia="Times New Roman"/>
        </w:rPr>
        <w:t>ного индивидуального страхования трудящихся от безработицы.</w:t>
      </w:r>
    </w:p>
    <w:p w:rsidR="004B6D9D" w:rsidRPr="002B7051" w:rsidRDefault="004B6D9D" w:rsidP="004B6D9D">
      <w:pPr>
        <w:shd w:val="clear" w:color="auto" w:fill="FFFFFF"/>
        <w:spacing w:before="100" w:beforeAutospacing="1" w:after="240"/>
        <w:jc w:val="center"/>
        <w:rPr>
          <w:sz w:val="22"/>
        </w:rPr>
      </w:pPr>
      <w:r w:rsidRPr="002B7051">
        <w:rPr>
          <w:b/>
          <w:bCs/>
          <w:sz w:val="22"/>
        </w:rPr>
        <w:t xml:space="preserve">4.2 </w:t>
      </w:r>
      <w:r w:rsidRPr="002B7051">
        <w:rPr>
          <w:rFonts w:eastAsia="Times New Roman"/>
          <w:b/>
          <w:bCs/>
          <w:sz w:val="22"/>
        </w:rPr>
        <w:t>Формирование и реализация концепции занятости</w:t>
      </w:r>
    </w:p>
    <w:p w:rsidR="004B6D9D" w:rsidRPr="002B7051" w:rsidRDefault="004B6D9D" w:rsidP="004B6D9D">
      <w:pPr>
        <w:shd w:val="clear" w:color="auto" w:fill="FFFFFF"/>
        <w:ind w:firstLine="567"/>
        <w:jc w:val="both"/>
      </w:pPr>
      <w:r w:rsidRPr="002B7051">
        <w:rPr>
          <w:rFonts w:eastAsia="Times New Roman"/>
          <w:spacing w:val="-1"/>
        </w:rPr>
        <w:t>Сформулированная в России в период становления рыночных о</w:t>
      </w:r>
      <w:r w:rsidRPr="002B7051">
        <w:rPr>
          <w:rFonts w:eastAsia="Times New Roman"/>
          <w:spacing w:val="-1"/>
        </w:rPr>
        <w:t>т</w:t>
      </w:r>
      <w:r w:rsidRPr="002B7051">
        <w:rPr>
          <w:rFonts w:eastAsia="Times New Roman"/>
          <w:spacing w:val="-1"/>
        </w:rPr>
        <w:t xml:space="preserve">ношений </w:t>
      </w:r>
      <w:r w:rsidRPr="002B7051">
        <w:rPr>
          <w:rFonts w:eastAsia="Times New Roman"/>
        </w:rPr>
        <w:t>концепция занятости базируется на следующих основных при</w:t>
      </w:r>
      <w:r w:rsidRPr="002B7051">
        <w:rPr>
          <w:rFonts w:eastAsia="Times New Roman"/>
        </w:rPr>
        <w:t>н</w:t>
      </w:r>
      <w:r w:rsidRPr="002B7051">
        <w:rPr>
          <w:rFonts w:eastAsia="Times New Roman"/>
        </w:rPr>
        <w:t>ципах:</w:t>
      </w:r>
    </w:p>
    <w:p w:rsidR="004B6D9D" w:rsidRPr="002B7051" w:rsidRDefault="004B6D9D" w:rsidP="004B6D9D">
      <w:pPr>
        <w:numPr>
          <w:ilvl w:val="0"/>
          <w:numId w:val="24"/>
        </w:numPr>
        <w:shd w:val="clear" w:color="auto" w:fill="FFFFFF"/>
        <w:tabs>
          <w:tab w:val="left" w:pos="1003"/>
        </w:tabs>
        <w:ind w:firstLine="567"/>
        <w:jc w:val="both"/>
        <w:rPr>
          <w:spacing w:val="-4"/>
        </w:rPr>
      </w:pPr>
      <w:r w:rsidRPr="002B7051">
        <w:rPr>
          <w:rFonts w:eastAsia="Times New Roman"/>
        </w:rPr>
        <w:t>исключительное право граждан распоряжаться своими спосо</w:t>
      </w:r>
      <w:r w:rsidRPr="002B7051">
        <w:rPr>
          <w:rFonts w:eastAsia="Times New Roman"/>
        </w:rPr>
        <w:t>б</w:t>
      </w:r>
      <w:r w:rsidRPr="002B7051">
        <w:rPr>
          <w:rFonts w:eastAsia="Times New Roman"/>
        </w:rPr>
        <w:t>ностями к производительному и творческому труду. Принуждение в к</w:t>
      </w:r>
      <w:r w:rsidRPr="002B7051">
        <w:rPr>
          <w:rFonts w:eastAsia="Times New Roman"/>
        </w:rPr>
        <w:t>а</w:t>
      </w:r>
      <w:r w:rsidRPr="002B7051">
        <w:rPr>
          <w:rFonts w:eastAsia="Times New Roman"/>
        </w:rPr>
        <w:t xml:space="preserve">кой-либо форме </w:t>
      </w:r>
      <w:r w:rsidRPr="002B7051">
        <w:rPr>
          <w:rFonts w:eastAsia="Times New Roman"/>
          <w:spacing w:val="-8"/>
        </w:rPr>
        <w:t>не допускается, за исключением случаев, особо установленных законодательством;</w:t>
      </w:r>
    </w:p>
    <w:p w:rsidR="004B6D9D" w:rsidRPr="002B7051" w:rsidRDefault="004B6D9D" w:rsidP="004B6D9D">
      <w:pPr>
        <w:numPr>
          <w:ilvl w:val="0"/>
          <w:numId w:val="24"/>
        </w:numPr>
        <w:shd w:val="clear" w:color="auto" w:fill="FFFFFF"/>
        <w:tabs>
          <w:tab w:val="left" w:pos="1003"/>
        </w:tabs>
        <w:ind w:firstLine="567"/>
        <w:jc w:val="both"/>
        <w:rPr>
          <w:spacing w:val="-4"/>
        </w:rPr>
      </w:pPr>
      <w:r w:rsidRPr="002B7051">
        <w:rPr>
          <w:rFonts w:eastAsia="Times New Roman"/>
          <w:spacing w:val="-1"/>
        </w:rPr>
        <w:t>ответственность государства за реализацию права граждан на труд, со</w:t>
      </w:r>
      <w:r w:rsidRPr="002B7051">
        <w:rPr>
          <w:rFonts w:eastAsia="Times New Roman"/>
        </w:rPr>
        <w:t>действие занятости трудовой деятельностью, на которую способен человек и которую он желает осуществлять.</w:t>
      </w:r>
    </w:p>
    <w:p w:rsidR="004B6D9D" w:rsidRPr="002B7051" w:rsidRDefault="004B6D9D" w:rsidP="004B6D9D">
      <w:pPr>
        <w:shd w:val="clear" w:color="auto" w:fill="FFFFFF"/>
        <w:ind w:firstLine="567"/>
        <w:jc w:val="both"/>
      </w:pPr>
      <w:r w:rsidRPr="002B7051">
        <w:rPr>
          <w:rFonts w:eastAsia="Times New Roman"/>
          <w:spacing w:val="-1"/>
        </w:rPr>
        <w:t>Целевая функция регулирования занятости в обществе состоит в содейст</w:t>
      </w:r>
      <w:r w:rsidRPr="002B7051">
        <w:rPr>
          <w:rFonts w:eastAsia="Times New Roman"/>
        </w:rPr>
        <w:t>вии расширению спроса на рабочие руки и поддержке эффекти</w:t>
      </w:r>
      <w:r w:rsidRPr="002B7051">
        <w:rPr>
          <w:rFonts w:eastAsia="Times New Roman"/>
        </w:rPr>
        <w:t>в</w:t>
      </w:r>
      <w:r w:rsidRPr="002B7051">
        <w:rPr>
          <w:rFonts w:eastAsia="Times New Roman"/>
        </w:rPr>
        <w:t>ного предложения рабочей силы.</w:t>
      </w:r>
    </w:p>
    <w:p w:rsidR="004B6D9D" w:rsidRPr="002B7051" w:rsidRDefault="004B6D9D" w:rsidP="004B6D9D">
      <w:pPr>
        <w:shd w:val="clear" w:color="auto" w:fill="FFFFFF"/>
        <w:ind w:firstLine="567"/>
        <w:jc w:val="both"/>
      </w:pPr>
      <w:r w:rsidRPr="002B7051">
        <w:rPr>
          <w:rFonts w:eastAsia="Times New Roman"/>
        </w:rPr>
        <w:lastRenderedPageBreak/>
        <w:t>«Закон РФ «О занятости населения в Российской Федерации» о</w:t>
      </w:r>
      <w:r w:rsidRPr="002B7051">
        <w:rPr>
          <w:rFonts w:eastAsia="Times New Roman"/>
        </w:rPr>
        <w:t>п</w:t>
      </w:r>
      <w:r w:rsidRPr="002B7051">
        <w:rPr>
          <w:rFonts w:eastAsia="Times New Roman"/>
        </w:rPr>
        <w:t xml:space="preserve">ределил правовые, экономические и организационные условия, а также гарантии государства в области защиты от безработицы. Безработица была официально признана как социально-экономическое явление». На рынке труда принято выделять два типа политики занятости: </w:t>
      </w:r>
      <w:r w:rsidRPr="002B7051">
        <w:rPr>
          <w:rFonts w:eastAsia="Times New Roman"/>
          <w:i/>
          <w:iCs/>
        </w:rPr>
        <w:t>пассивную и а</w:t>
      </w:r>
      <w:r w:rsidRPr="002B7051">
        <w:rPr>
          <w:rFonts w:eastAsia="Times New Roman"/>
          <w:i/>
          <w:iCs/>
        </w:rPr>
        <w:t>к</w:t>
      </w:r>
      <w:r w:rsidRPr="002B7051">
        <w:rPr>
          <w:rFonts w:eastAsia="Times New Roman"/>
          <w:i/>
          <w:iCs/>
        </w:rPr>
        <w:t>тивную.</w:t>
      </w:r>
    </w:p>
    <w:p w:rsidR="004B6D9D" w:rsidRPr="002B7051" w:rsidRDefault="004B6D9D" w:rsidP="004B6D9D">
      <w:pPr>
        <w:shd w:val="clear" w:color="auto" w:fill="FFFFFF"/>
        <w:ind w:firstLine="567"/>
        <w:jc w:val="both"/>
      </w:pPr>
      <w:r w:rsidRPr="002B7051">
        <w:rPr>
          <w:rFonts w:eastAsia="Times New Roman"/>
          <w:i/>
          <w:iCs/>
          <w:spacing w:val="-2"/>
        </w:rPr>
        <w:t xml:space="preserve">Пассивная политика </w:t>
      </w:r>
      <w:r w:rsidRPr="002B7051">
        <w:rPr>
          <w:rFonts w:eastAsia="Times New Roman"/>
          <w:spacing w:val="-2"/>
        </w:rPr>
        <w:t xml:space="preserve">предусматривает предоставление государством всем </w:t>
      </w:r>
      <w:r w:rsidRPr="002B7051">
        <w:rPr>
          <w:rFonts w:eastAsia="Times New Roman"/>
        </w:rPr>
        <w:t>участникам рынка труда определенных социальных гарантий, а а</w:t>
      </w:r>
      <w:r w:rsidRPr="002B7051">
        <w:rPr>
          <w:rFonts w:eastAsia="Times New Roman"/>
        </w:rPr>
        <w:t>к</w:t>
      </w:r>
      <w:r w:rsidRPr="002B7051">
        <w:rPr>
          <w:rFonts w:eastAsia="Times New Roman"/>
        </w:rPr>
        <w:t>тивная – нацелена на повышение конкурентоспособности человека в борьбе за рабочее место, улучшение результатов функционирования рынка труда.</w:t>
      </w:r>
    </w:p>
    <w:p w:rsidR="004B6D9D" w:rsidRPr="002B7051" w:rsidRDefault="004B6D9D" w:rsidP="004B6D9D">
      <w:pPr>
        <w:shd w:val="clear" w:color="auto" w:fill="FFFFFF"/>
        <w:ind w:firstLine="567"/>
        <w:jc w:val="both"/>
      </w:pPr>
      <w:r w:rsidRPr="002B7051">
        <w:rPr>
          <w:rFonts w:eastAsia="Times New Roman"/>
        </w:rPr>
        <w:t>Государство предоставляет всем участникам рынка труда опред</w:t>
      </w:r>
      <w:r w:rsidRPr="002B7051">
        <w:rPr>
          <w:rFonts w:eastAsia="Times New Roman"/>
        </w:rPr>
        <w:t>е</w:t>
      </w:r>
      <w:r w:rsidRPr="002B7051">
        <w:rPr>
          <w:rFonts w:eastAsia="Times New Roman"/>
        </w:rPr>
        <w:t>ленные гарантии: работникам – сохранение рабочего места, выплату з</w:t>
      </w:r>
      <w:r w:rsidRPr="002B7051">
        <w:rPr>
          <w:rFonts w:eastAsia="Times New Roman"/>
        </w:rPr>
        <w:t>а</w:t>
      </w:r>
      <w:r w:rsidRPr="002B7051">
        <w:rPr>
          <w:rFonts w:eastAsia="Times New Roman"/>
        </w:rPr>
        <w:t>работной платы и пособий, социальное страхование, пенсии и т. д.; раб</w:t>
      </w:r>
      <w:r w:rsidRPr="002B7051">
        <w:rPr>
          <w:rFonts w:eastAsia="Times New Roman"/>
        </w:rPr>
        <w:t>о</w:t>
      </w:r>
      <w:r w:rsidRPr="002B7051">
        <w:rPr>
          <w:rFonts w:eastAsia="Times New Roman"/>
        </w:rPr>
        <w:t>тодателям – спрос на запланированный объем выпущенной продукции, предоставление сырья и материалов, устойчивые цены и целевое фина</w:t>
      </w:r>
      <w:r w:rsidRPr="002B7051">
        <w:rPr>
          <w:rFonts w:eastAsia="Times New Roman"/>
        </w:rPr>
        <w:t>н</w:t>
      </w:r>
      <w:r w:rsidRPr="002B7051">
        <w:rPr>
          <w:rFonts w:eastAsia="Times New Roman"/>
        </w:rPr>
        <w:t>сирование.</w:t>
      </w:r>
    </w:p>
    <w:p w:rsidR="004B6D9D" w:rsidRPr="002B7051" w:rsidRDefault="004B6D9D" w:rsidP="004B6D9D">
      <w:pPr>
        <w:shd w:val="clear" w:color="auto" w:fill="FFFFFF"/>
        <w:ind w:firstLine="567"/>
        <w:jc w:val="both"/>
      </w:pPr>
      <w:r w:rsidRPr="002B7051">
        <w:rPr>
          <w:rFonts w:eastAsia="Times New Roman"/>
        </w:rPr>
        <w:t>В пассивную политику регулирования рынка труда принято вкл</w:t>
      </w:r>
      <w:r w:rsidRPr="002B7051">
        <w:rPr>
          <w:rFonts w:eastAsia="Times New Roman"/>
        </w:rPr>
        <w:t>ю</w:t>
      </w:r>
      <w:r w:rsidRPr="002B7051">
        <w:rPr>
          <w:rFonts w:eastAsia="Times New Roman"/>
        </w:rPr>
        <w:t xml:space="preserve">чать следующие меры: регистрация ищущих работу, определение размера пособия по безработице, организация системы предоставления пособия по безработице, </w:t>
      </w:r>
      <w:r w:rsidRPr="002B7051">
        <w:rPr>
          <w:rFonts w:eastAsia="Times New Roman"/>
          <w:spacing w:val="-8"/>
        </w:rPr>
        <w:t>осуществление неденежных форм поддержки безработных и чл</w:t>
      </w:r>
      <w:r w:rsidRPr="002B7051">
        <w:rPr>
          <w:rFonts w:eastAsia="Times New Roman"/>
          <w:spacing w:val="-8"/>
        </w:rPr>
        <w:t>е</w:t>
      </w:r>
      <w:r w:rsidRPr="002B7051">
        <w:rPr>
          <w:rFonts w:eastAsia="Times New Roman"/>
          <w:spacing w:val="-8"/>
        </w:rPr>
        <w:t>нов их семей и т. п.</w:t>
      </w:r>
    </w:p>
    <w:p w:rsidR="004B6D9D" w:rsidRPr="002B7051" w:rsidRDefault="004B6D9D" w:rsidP="004B6D9D">
      <w:pPr>
        <w:shd w:val="clear" w:color="auto" w:fill="FFFFFF"/>
        <w:ind w:firstLine="567"/>
        <w:jc w:val="both"/>
      </w:pPr>
      <w:r w:rsidRPr="002B7051">
        <w:rPr>
          <w:rFonts w:eastAsia="Times New Roman"/>
          <w:spacing w:val="-1"/>
        </w:rPr>
        <w:t>Одной из самых распространенных форм осуществления пассивной поли</w:t>
      </w:r>
      <w:r w:rsidRPr="002B7051">
        <w:rPr>
          <w:rFonts w:eastAsia="Times New Roman"/>
        </w:rPr>
        <w:t>тики занятости являются программы страхования от безработицы, широко применяемые в странах с развитой рыночной экономикой, на уровне отдельной семьи, человека, это стабилизация потребления и зан</w:t>
      </w:r>
      <w:r w:rsidRPr="002B7051">
        <w:rPr>
          <w:rFonts w:eastAsia="Times New Roman"/>
        </w:rPr>
        <w:t>я</w:t>
      </w:r>
      <w:r w:rsidRPr="002B7051">
        <w:rPr>
          <w:rFonts w:eastAsia="Times New Roman"/>
        </w:rPr>
        <w:t>тости. Стабилизация по</w:t>
      </w:r>
      <w:r w:rsidRPr="002B7051">
        <w:rPr>
          <w:rFonts w:eastAsia="Times New Roman"/>
          <w:spacing w:val="-1"/>
        </w:rPr>
        <w:t>требления предполагает, что без пособий по бе</w:t>
      </w:r>
      <w:r w:rsidRPr="002B7051">
        <w:rPr>
          <w:rFonts w:eastAsia="Times New Roman"/>
          <w:spacing w:val="-1"/>
        </w:rPr>
        <w:t>з</w:t>
      </w:r>
      <w:r w:rsidRPr="002B7051">
        <w:rPr>
          <w:rFonts w:eastAsia="Times New Roman"/>
          <w:spacing w:val="-1"/>
        </w:rPr>
        <w:t xml:space="preserve">работице семья безработного не </w:t>
      </w:r>
      <w:r w:rsidRPr="002B7051">
        <w:rPr>
          <w:rFonts w:eastAsia="Times New Roman"/>
        </w:rPr>
        <w:t>будет иметь достаточно средств для по</w:t>
      </w:r>
      <w:r w:rsidRPr="002B7051">
        <w:rPr>
          <w:rFonts w:eastAsia="Times New Roman"/>
        </w:rPr>
        <w:t>д</w:t>
      </w:r>
      <w:r w:rsidRPr="002B7051">
        <w:rPr>
          <w:rFonts w:eastAsia="Times New Roman"/>
        </w:rPr>
        <w:t>держания уровня жизни. Стабилизация занятости означает, что пособия по безработице могут облегчить поиск новой работы, поскольку способс</w:t>
      </w:r>
      <w:r w:rsidRPr="002B7051">
        <w:rPr>
          <w:rFonts w:eastAsia="Times New Roman"/>
        </w:rPr>
        <w:t>т</w:t>
      </w:r>
      <w:r w:rsidRPr="002B7051">
        <w:rPr>
          <w:rFonts w:eastAsia="Times New Roman"/>
        </w:rPr>
        <w:t>вуют уменьшению затрат времени на случайные заработки.</w:t>
      </w:r>
    </w:p>
    <w:p w:rsidR="004B6D9D" w:rsidRPr="002B7051" w:rsidRDefault="004B6D9D" w:rsidP="004B6D9D">
      <w:pPr>
        <w:shd w:val="clear" w:color="auto" w:fill="FFFFFF"/>
        <w:ind w:firstLine="567"/>
        <w:jc w:val="both"/>
      </w:pPr>
      <w:r w:rsidRPr="002B7051">
        <w:rPr>
          <w:rFonts w:eastAsia="Times New Roman"/>
          <w:spacing w:val="-1"/>
        </w:rPr>
        <w:t xml:space="preserve">Таким образом, </w:t>
      </w:r>
      <w:r w:rsidRPr="002B7051">
        <w:rPr>
          <w:rFonts w:eastAsia="Times New Roman"/>
          <w:i/>
          <w:iCs/>
          <w:spacing w:val="-1"/>
        </w:rPr>
        <w:t xml:space="preserve">центральная задача пассивной политики </w:t>
      </w:r>
      <w:r w:rsidRPr="002B7051">
        <w:rPr>
          <w:rFonts w:eastAsia="Times New Roman"/>
          <w:spacing w:val="-1"/>
        </w:rPr>
        <w:t>– предо</w:t>
      </w:r>
      <w:r w:rsidRPr="002B7051">
        <w:rPr>
          <w:rFonts w:eastAsia="Times New Roman"/>
          <w:spacing w:val="-1"/>
        </w:rPr>
        <w:t>с</w:t>
      </w:r>
      <w:r w:rsidRPr="002B7051">
        <w:rPr>
          <w:rFonts w:eastAsia="Times New Roman"/>
          <w:spacing w:val="-1"/>
        </w:rPr>
        <w:t xml:space="preserve">тавить </w:t>
      </w:r>
      <w:r w:rsidRPr="002B7051">
        <w:rPr>
          <w:rFonts w:eastAsia="Times New Roman"/>
        </w:rPr>
        <w:t>безработным пособие, гарантирующее минимальный уровень с</w:t>
      </w:r>
      <w:r w:rsidRPr="002B7051">
        <w:rPr>
          <w:rFonts w:eastAsia="Times New Roman"/>
        </w:rPr>
        <w:t>у</w:t>
      </w:r>
      <w:r w:rsidRPr="002B7051">
        <w:rPr>
          <w:rFonts w:eastAsia="Times New Roman"/>
        </w:rPr>
        <w:t>ществования, организовать систему выдачи пособий и предоставления неденежных форм поддержки безработных и членов их семей. Это н</w:t>
      </w:r>
      <w:r w:rsidRPr="002B7051">
        <w:rPr>
          <w:rFonts w:eastAsia="Times New Roman"/>
        </w:rPr>
        <w:t>е</w:t>
      </w:r>
      <w:r w:rsidRPr="002B7051">
        <w:rPr>
          <w:rFonts w:eastAsia="Times New Roman"/>
        </w:rPr>
        <w:t>отъемлемая часть социальной политики государства в условиях рыночных отношений, а опасность развития апатичных и иждивенческих настроений у работников преодолевается как определенными ограничениями внутри самой пассивной политики, так и значительной концентрацией усилий государства на активной политике.</w:t>
      </w:r>
    </w:p>
    <w:p w:rsidR="004B6D9D" w:rsidRPr="002B7051" w:rsidRDefault="004B6D9D" w:rsidP="004B6D9D">
      <w:pPr>
        <w:shd w:val="clear" w:color="auto" w:fill="FFFFFF"/>
        <w:ind w:firstLine="567"/>
        <w:jc w:val="both"/>
      </w:pPr>
      <w:r w:rsidRPr="002B7051">
        <w:rPr>
          <w:rFonts w:eastAsia="Times New Roman"/>
          <w:i/>
          <w:iCs/>
        </w:rPr>
        <w:t xml:space="preserve">Активная политика занятости </w:t>
      </w:r>
      <w:r w:rsidRPr="002B7051">
        <w:rPr>
          <w:rFonts w:eastAsia="Times New Roman"/>
        </w:rPr>
        <w:t>нацелена на повышение конкуре</w:t>
      </w:r>
      <w:r w:rsidRPr="002B7051">
        <w:rPr>
          <w:rFonts w:eastAsia="Times New Roman"/>
        </w:rPr>
        <w:t>н</w:t>
      </w:r>
      <w:r w:rsidRPr="002B7051">
        <w:rPr>
          <w:rFonts w:eastAsia="Times New Roman"/>
        </w:rPr>
        <w:t>тоспособности человека в борьбе за рабочее место путем обучения, пер</w:t>
      </w:r>
      <w:r w:rsidRPr="002B7051">
        <w:rPr>
          <w:rFonts w:eastAsia="Times New Roman"/>
        </w:rPr>
        <w:t>е</w:t>
      </w:r>
      <w:r w:rsidRPr="002B7051">
        <w:rPr>
          <w:rFonts w:eastAsia="Times New Roman"/>
        </w:rPr>
        <w:lastRenderedPageBreak/>
        <w:t>подготовки, содействия самозанятости, индивидуальной трудовой де</w:t>
      </w:r>
      <w:r w:rsidRPr="002B7051">
        <w:rPr>
          <w:rFonts w:eastAsia="Times New Roman"/>
        </w:rPr>
        <w:t>я</w:t>
      </w:r>
      <w:r w:rsidRPr="002B7051">
        <w:rPr>
          <w:rFonts w:eastAsia="Times New Roman"/>
        </w:rPr>
        <w:t>тельности и исходит из того, что здоровый человек должен самостоятельно заработать средства для обеспечения своей семьи, это его долг, ответс</w:t>
      </w:r>
      <w:r w:rsidRPr="002B7051">
        <w:rPr>
          <w:rFonts w:eastAsia="Times New Roman"/>
        </w:rPr>
        <w:t>т</w:t>
      </w:r>
      <w:r w:rsidRPr="002B7051">
        <w:rPr>
          <w:rFonts w:eastAsia="Times New Roman"/>
        </w:rPr>
        <w:t>венность за уровень благосостояния его семьи лежит на нем самом, а г</w:t>
      </w:r>
      <w:r w:rsidRPr="002B7051">
        <w:rPr>
          <w:rFonts w:eastAsia="Times New Roman"/>
        </w:rPr>
        <w:t>о</w:t>
      </w:r>
      <w:r w:rsidRPr="002B7051">
        <w:rPr>
          <w:rFonts w:eastAsia="Times New Roman"/>
        </w:rPr>
        <w:t>сударство – лишь посредник, пре-доставляющий ему возможность зан</w:t>
      </w:r>
      <w:r w:rsidRPr="002B7051">
        <w:rPr>
          <w:rFonts w:eastAsia="Times New Roman"/>
        </w:rPr>
        <w:t>я</w:t>
      </w:r>
      <w:r w:rsidRPr="002B7051">
        <w:rPr>
          <w:rFonts w:eastAsia="Times New Roman"/>
        </w:rPr>
        <w:t>тости.</w:t>
      </w:r>
    </w:p>
    <w:p w:rsidR="004B6D9D" w:rsidRPr="002B7051" w:rsidRDefault="004B6D9D" w:rsidP="004B6D9D">
      <w:pPr>
        <w:shd w:val="clear" w:color="auto" w:fill="FFFFFF"/>
        <w:ind w:firstLine="567"/>
        <w:jc w:val="both"/>
      </w:pPr>
      <w:r w:rsidRPr="002B7051">
        <w:rPr>
          <w:rFonts w:eastAsia="Times New Roman"/>
        </w:rPr>
        <w:t>Активная политика занятости на рынке труда по форме – это ко</w:t>
      </w:r>
      <w:r w:rsidRPr="002B7051">
        <w:rPr>
          <w:rFonts w:eastAsia="Times New Roman"/>
        </w:rPr>
        <w:t>м</w:t>
      </w:r>
      <w:r w:rsidRPr="002B7051">
        <w:rPr>
          <w:rFonts w:eastAsia="Times New Roman"/>
        </w:rPr>
        <w:t>плекс мер, нацеленных на содействие скорейшему возвращению безр</w:t>
      </w:r>
      <w:r w:rsidRPr="002B7051">
        <w:rPr>
          <w:rFonts w:eastAsia="Times New Roman"/>
        </w:rPr>
        <w:t>а</w:t>
      </w:r>
      <w:r w:rsidRPr="002B7051">
        <w:rPr>
          <w:rFonts w:eastAsia="Times New Roman"/>
        </w:rPr>
        <w:t>ботных к активному труду и включающих: помощь при трудоустройстве, содействие в профессиональной переподготовке, развитие самозанятости, профессиональное консультирование и др.</w:t>
      </w:r>
    </w:p>
    <w:p w:rsidR="004B6D9D" w:rsidRPr="002B7051" w:rsidRDefault="004B6D9D" w:rsidP="004B6D9D">
      <w:pPr>
        <w:shd w:val="clear" w:color="auto" w:fill="FFFFFF"/>
        <w:ind w:firstLine="567"/>
        <w:jc w:val="both"/>
      </w:pPr>
      <w:r w:rsidRPr="002B7051">
        <w:rPr>
          <w:rFonts w:eastAsia="Times New Roman"/>
          <w:spacing w:val="-1"/>
        </w:rPr>
        <w:t>Активная политика не только поддерживает существование тех, кто поте</w:t>
      </w:r>
      <w:r w:rsidRPr="002B7051">
        <w:rPr>
          <w:rFonts w:eastAsia="Times New Roman"/>
        </w:rPr>
        <w:t>рял работу. Она поощряет активность каждого человека, направле</w:t>
      </w:r>
      <w:r w:rsidRPr="002B7051">
        <w:rPr>
          <w:rFonts w:eastAsia="Times New Roman"/>
        </w:rPr>
        <w:t>н</w:t>
      </w:r>
      <w:r w:rsidRPr="002B7051">
        <w:rPr>
          <w:rFonts w:eastAsia="Times New Roman"/>
        </w:rPr>
        <w:t>ную на поиск рабочего места, что в свою очередь сокращает его завис</w:t>
      </w:r>
      <w:r w:rsidRPr="002B7051">
        <w:rPr>
          <w:rFonts w:eastAsia="Times New Roman"/>
        </w:rPr>
        <w:t>и</w:t>
      </w:r>
      <w:r w:rsidRPr="002B7051">
        <w:rPr>
          <w:rFonts w:eastAsia="Times New Roman"/>
        </w:rPr>
        <w:t>мость от политики поддержки доходов за счет социальных выплат, уменьшает затраты государственного бюджета, снимает напряженность в обществе, увеличивает производительность труда, способствует стру</w:t>
      </w:r>
      <w:r w:rsidRPr="002B7051">
        <w:rPr>
          <w:rFonts w:eastAsia="Times New Roman"/>
        </w:rPr>
        <w:t>к</w:t>
      </w:r>
      <w:r w:rsidRPr="002B7051">
        <w:rPr>
          <w:rFonts w:eastAsia="Times New Roman"/>
        </w:rPr>
        <w:t>турной перестройке экономики.</w:t>
      </w:r>
    </w:p>
    <w:p w:rsidR="004B6D9D" w:rsidRPr="002B7051" w:rsidRDefault="004B6D9D" w:rsidP="004B6D9D">
      <w:pPr>
        <w:shd w:val="clear" w:color="auto" w:fill="FFFFFF"/>
        <w:ind w:firstLine="567"/>
        <w:jc w:val="both"/>
      </w:pPr>
      <w:r w:rsidRPr="002B7051">
        <w:rPr>
          <w:rFonts w:eastAsia="Times New Roman"/>
          <w:spacing w:val="-1"/>
        </w:rPr>
        <w:t>При проведении активной политики на рынке труда должно учит</w:t>
      </w:r>
      <w:r w:rsidRPr="002B7051">
        <w:rPr>
          <w:rFonts w:eastAsia="Times New Roman"/>
          <w:spacing w:val="-1"/>
        </w:rPr>
        <w:t>ы</w:t>
      </w:r>
      <w:r w:rsidRPr="002B7051">
        <w:rPr>
          <w:rFonts w:eastAsia="Times New Roman"/>
          <w:spacing w:val="-1"/>
        </w:rPr>
        <w:t xml:space="preserve">ваться </w:t>
      </w:r>
      <w:r w:rsidRPr="002B7051">
        <w:rPr>
          <w:rFonts w:eastAsia="Times New Roman"/>
        </w:rPr>
        <w:t>огромное разнообразие условий, существующих на рынках труда. При разработке и осуществлении пакета мер по активной политике на том или ином рынке труда наиболее существенной, по мнению специалистов Международной Организации Труда, является следующая информация:</w:t>
      </w:r>
    </w:p>
    <w:p w:rsidR="004B6D9D" w:rsidRPr="002B7051" w:rsidRDefault="004B6D9D" w:rsidP="004B6D9D">
      <w:pPr>
        <w:shd w:val="clear" w:color="auto" w:fill="FFFFFF"/>
        <w:ind w:firstLine="567"/>
        <w:jc w:val="both"/>
      </w:pPr>
      <w:r w:rsidRPr="002B7051">
        <w:rPr>
          <w:rFonts w:eastAsia="Times New Roman"/>
        </w:rPr>
        <w:t>– возрастно-половая структура занятых, незанятых, безработных;</w:t>
      </w:r>
    </w:p>
    <w:p w:rsidR="004B6D9D" w:rsidRPr="002B7051" w:rsidRDefault="004B6D9D" w:rsidP="004B6D9D">
      <w:pPr>
        <w:shd w:val="clear" w:color="auto" w:fill="FFFFFF"/>
        <w:ind w:firstLine="567"/>
        <w:jc w:val="both"/>
      </w:pPr>
      <w:r w:rsidRPr="002B7051">
        <w:rPr>
          <w:rFonts w:eastAsia="Times New Roman"/>
        </w:rPr>
        <w:t>– средний возраст вступления в ряды рабочей силы и его влияние на уровень квалификации трудящихся;</w:t>
      </w:r>
    </w:p>
    <w:p w:rsidR="004B6D9D" w:rsidRPr="002B7051" w:rsidRDefault="004B6D9D" w:rsidP="004B6D9D">
      <w:pPr>
        <w:shd w:val="clear" w:color="auto" w:fill="FFFFFF"/>
        <w:ind w:firstLine="567"/>
        <w:jc w:val="both"/>
      </w:pPr>
      <w:r w:rsidRPr="002B7051">
        <w:rPr>
          <w:rFonts w:eastAsia="Times New Roman"/>
          <w:spacing w:val="-1"/>
        </w:rPr>
        <w:t>– доля дохода семьи, получаемого от работы по найму, государс</w:t>
      </w:r>
      <w:r w:rsidRPr="002B7051">
        <w:rPr>
          <w:rFonts w:eastAsia="Times New Roman"/>
          <w:spacing w:val="-1"/>
        </w:rPr>
        <w:t>т</w:t>
      </w:r>
      <w:r w:rsidRPr="002B7051">
        <w:rPr>
          <w:rFonts w:eastAsia="Times New Roman"/>
          <w:spacing w:val="-1"/>
        </w:rPr>
        <w:t xml:space="preserve">венных </w:t>
      </w:r>
      <w:r w:rsidRPr="002B7051">
        <w:rPr>
          <w:rFonts w:eastAsia="Times New Roman"/>
        </w:rPr>
        <w:t>пособий, самостоятельной занятости, аренды, процентного дохода и дохода от недвижимости и т. п.;</w:t>
      </w:r>
    </w:p>
    <w:p w:rsidR="004B6D9D" w:rsidRPr="002B7051" w:rsidRDefault="004B6D9D" w:rsidP="004B6D9D">
      <w:pPr>
        <w:shd w:val="clear" w:color="auto" w:fill="FFFFFF"/>
        <w:ind w:firstLine="567"/>
        <w:jc w:val="both"/>
      </w:pPr>
      <w:r w:rsidRPr="002B7051">
        <w:rPr>
          <w:rFonts w:eastAsia="Times New Roman"/>
        </w:rPr>
        <w:t>– степень урбанизации и масштабы формальной и неформальной занятости в городах, уровень аграрной и неаграрной занятости и т. п.;</w:t>
      </w:r>
    </w:p>
    <w:p w:rsidR="004B6D9D" w:rsidRPr="002B7051" w:rsidRDefault="004B6D9D" w:rsidP="004B6D9D">
      <w:pPr>
        <w:shd w:val="clear" w:color="auto" w:fill="FFFFFF"/>
        <w:ind w:firstLine="567"/>
        <w:jc w:val="both"/>
      </w:pPr>
      <w:r w:rsidRPr="002B7051">
        <w:rPr>
          <w:rFonts w:eastAsia="Times New Roman"/>
        </w:rPr>
        <w:t>– распределение предприятий по их размерам и форме собственн</w:t>
      </w:r>
      <w:r w:rsidRPr="002B7051">
        <w:rPr>
          <w:rFonts w:eastAsia="Times New Roman"/>
        </w:rPr>
        <w:t>о</w:t>
      </w:r>
      <w:r w:rsidRPr="002B7051">
        <w:rPr>
          <w:rFonts w:eastAsia="Times New Roman"/>
        </w:rPr>
        <w:t>сти;</w:t>
      </w:r>
    </w:p>
    <w:p w:rsidR="004B6D9D" w:rsidRPr="002B7051" w:rsidRDefault="004B6D9D" w:rsidP="004B6D9D">
      <w:pPr>
        <w:shd w:val="clear" w:color="auto" w:fill="FFFFFF"/>
        <w:ind w:firstLine="567"/>
        <w:jc w:val="both"/>
      </w:pPr>
      <w:r w:rsidRPr="002B7051">
        <w:rPr>
          <w:rFonts w:eastAsia="Times New Roman"/>
        </w:rPr>
        <w:t>– открытость экономики для международной конкуренции, в час</w:t>
      </w:r>
      <w:r w:rsidRPr="002B7051">
        <w:rPr>
          <w:rFonts w:eastAsia="Times New Roman"/>
        </w:rPr>
        <w:t>т</w:t>
      </w:r>
      <w:r w:rsidRPr="002B7051">
        <w:rPr>
          <w:rFonts w:eastAsia="Times New Roman"/>
        </w:rPr>
        <w:t>ности, доля торговли в национальном доходе, и значение иностранных инвестиций;</w:t>
      </w:r>
    </w:p>
    <w:p w:rsidR="004B6D9D" w:rsidRPr="002B7051" w:rsidRDefault="004B6D9D" w:rsidP="004B6D9D">
      <w:pPr>
        <w:shd w:val="clear" w:color="auto" w:fill="FFFFFF"/>
        <w:ind w:firstLine="567"/>
        <w:jc w:val="both"/>
      </w:pPr>
      <w:r w:rsidRPr="002B7051">
        <w:rPr>
          <w:rFonts w:eastAsia="Times New Roman"/>
        </w:rPr>
        <w:t>– развитие и эффективность трудовых институтов, в том числе о</w:t>
      </w:r>
      <w:r w:rsidRPr="002B7051">
        <w:rPr>
          <w:rFonts w:eastAsia="Times New Roman"/>
        </w:rPr>
        <w:t>р</w:t>
      </w:r>
      <w:r w:rsidRPr="002B7051">
        <w:rPr>
          <w:rFonts w:eastAsia="Times New Roman"/>
        </w:rPr>
        <w:t>ганизаций предпринимателей и трудящихся;</w:t>
      </w:r>
    </w:p>
    <w:p w:rsidR="004B6D9D" w:rsidRPr="002B7051" w:rsidRDefault="004B6D9D" w:rsidP="004B6D9D">
      <w:pPr>
        <w:shd w:val="clear" w:color="auto" w:fill="FFFFFF"/>
        <w:ind w:firstLine="567"/>
        <w:jc w:val="both"/>
      </w:pPr>
      <w:r w:rsidRPr="002B7051">
        <w:rPr>
          <w:rFonts w:eastAsia="Times New Roman"/>
        </w:rPr>
        <w:t>– масштабы, охват и степень исполнения трудового законодател</w:t>
      </w:r>
      <w:r w:rsidRPr="002B7051">
        <w:rPr>
          <w:rFonts w:eastAsia="Times New Roman"/>
        </w:rPr>
        <w:t>ь</w:t>
      </w:r>
      <w:r w:rsidRPr="002B7051">
        <w:rPr>
          <w:rFonts w:eastAsia="Times New Roman"/>
        </w:rPr>
        <w:t>ства, защита трудящихся и социальное страхование.</w:t>
      </w:r>
    </w:p>
    <w:p w:rsidR="004B6D9D" w:rsidRPr="002B7051" w:rsidRDefault="004B6D9D" w:rsidP="004B6D9D">
      <w:pPr>
        <w:shd w:val="clear" w:color="auto" w:fill="FFFFFF"/>
        <w:ind w:firstLine="567"/>
        <w:jc w:val="both"/>
      </w:pPr>
      <w:r w:rsidRPr="002B7051">
        <w:rPr>
          <w:rFonts w:eastAsia="Times New Roman"/>
        </w:rPr>
        <w:t>Активная политика на рынках труда чаще разрабатывается в инт</w:t>
      </w:r>
      <w:r w:rsidRPr="002B7051">
        <w:rPr>
          <w:rFonts w:eastAsia="Times New Roman"/>
        </w:rPr>
        <w:t>е</w:t>
      </w:r>
      <w:r w:rsidRPr="002B7051">
        <w:rPr>
          <w:rFonts w:eastAsia="Times New Roman"/>
        </w:rPr>
        <w:t>ресах групп населения, находящихся в наиболее неблагоприятном пол</w:t>
      </w:r>
      <w:r w:rsidRPr="002B7051">
        <w:rPr>
          <w:rFonts w:eastAsia="Times New Roman"/>
        </w:rPr>
        <w:t>о</w:t>
      </w:r>
      <w:r w:rsidRPr="002B7051">
        <w:rPr>
          <w:rFonts w:eastAsia="Times New Roman"/>
        </w:rPr>
        <w:lastRenderedPageBreak/>
        <w:t>жении.</w:t>
      </w:r>
    </w:p>
    <w:p w:rsidR="004B6D9D" w:rsidRPr="002B7051" w:rsidRDefault="004B6D9D" w:rsidP="004B6D9D">
      <w:pPr>
        <w:shd w:val="clear" w:color="auto" w:fill="FFFFFF"/>
        <w:ind w:firstLine="567"/>
        <w:jc w:val="both"/>
      </w:pPr>
      <w:r w:rsidRPr="002B7051">
        <w:rPr>
          <w:rFonts w:eastAsia="Times New Roman"/>
        </w:rPr>
        <w:t>Но при таком подходе достаточно сложно вычленить группы нас</w:t>
      </w:r>
      <w:r w:rsidRPr="002B7051">
        <w:rPr>
          <w:rFonts w:eastAsia="Times New Roman"/>
        </w:rPr>
        <w:t>е</w:t>
      </w:r>
      <w:r w:rsidRPr="002B7051">
        <w:rPr>
          <w:rFonts w:eastAsia="Times New Roman"/>
        </w:rPr>
        <w:t>ления, требующие специальной поддержки. Достаточно сказать, что этими группами могут быть: лица с ограниченной степенью участия в рабочей силе (лица с физическими недостатками); те, кто сталкивается с дискр</w:t>
      </w:r>
      <w:r w:rsidRPr="002B7051">
        <w:rPr>
          <w:rFonts w:eastAsia="Times New Roman"/>
        </w:rPr>
        <w:t>и</w:t>
      </w:r>
      <w:r w:rsidRPr="002B7051">
        <w:rPr>
          <w:rFonts w:eastAsia="Times New Roman"/>
        </w:rPr>
        <w:t xml:space="preserve">минацией при найме на </w:t>
      </w:r>
      <w:r w:rsidRPr="002B7051">
        <w:rPr>
          <w:rFonts w:eastAsia="Times New Roman"/>
          <w:spacing w:val="-1"/>
        </w:rPr>
        <w:t>работу по признаку пола или возраста; испыт</w:t>
      </w:r>
      <w:r w:rsidRPr="002B7051">
        <w:rPr>
          <w:rFonts w:eastAsia="Times New Roman"/>
          <w:spacing w:val="-1"/>
        </w:rPr>
        <w:t>ы</w:t>
      </w:r>
      <w:r w:rsidRPr="002B7051">
        <w:rPr>
          <w:rFonts w:eastAsia="Times New Roman"/>
          <w:spacing w:val="-1"/>
        </w:rPr>
        <w:t>вающие особые трудности в про</w:t>
      </w:r>
      <w:r w:rsidRPr="002B7051">
        <w:rPr>
          <w:rFonts w:eastAsia="Times New Roman"/>
        </w:rPr>
        <w:t>изводственной деятельности (например, главы неполных семей), это могут быть и хронические безработные.</w:t>
      </w:r>
    </w:p>
    <w:p w:rsidR="004B6D9D" w:rsidRPr="002B7051" w:rsidRDefault="004B6D9D" w:rsidP="004B6D9D">
      <w:pPr>
        <w:shd w:val="clear" w:color="auto" w:fill="FFFFFF"/>
        <w:ind w:firstLine="567"/>
        <w:jc w:val="both"/>
      </w:pPr>
      <w:r w:rsidRPr="002B7051">
        <w:rPr>
          <w:rFonts w:eastAsia="Times New Roman"/>
          <w:spacing w:val="-1"/>
        </w:rPr>
        <w:t>Но, как считают специалисты, большей эффективностью отличается такая активная политика на рынке труда, которая направлена на улучшение результа</w:t>
      </w:r>
      <w:r w:rsidRPr="002B7051">
        <w:rPr>
          <w:rFonts w:eastAsia="Times New Roman"/>
        </w:rPr>
        <w:t>тов функционирования рынка труда в интересах всего населения, но при этом особый акцент делается на специфике проблем слабозащ</w:t>
      </w:r>
      <w:r w:rsidRPr="002B7051">
        <w:rPr>
          <w:rFonts w:eastAsia="Times New Roman"/>
        </w:rPr>
        <w:t>и</w:t>
      </w:r>
      <w:r w:rsidRPr="002B7051">
        <w:rPr>
          <w:rFonts w:eastAsia="Times New Roman"/>
        </w:rPr>
        <w:t>щенных групп населения. Другими словами, при улучшении общего с</w:t>
      </w:r>
      <w:r w:rsidRPr="002B7051">
        <w:rPr>
          <w:rFonts w:eastAsia="Times New Roman"/>
        </w:rPr>
        <w:t>о</w:t>
      </w:r>
      <w:r w:rsidRPr="002B7051">
        <w:rPr>
          <w:rFonts w:eastAsia="Times New Roman"/>
        </w:rPr>
        <w:t>стояния рынка труда улучшается положение и каждой отдельной группы населения.</w:t>
      </w:r>
    </w:p>
    <w:p w:rsidR="000D5822" w:rsidRPr="002B7051" w:rsidRDefault="00DD3CAF" w:rsidP="000D5822">
      <w:pPr>
        <w:shd w:val="clear" w:color="auto" w:fill="FFFFFF"/>
        <w:spacing w:before="100" w:beforeAutospacing="1"/>
        <w:jc w:val="center"/>
        <w:rPr>
          <w:rFonts w:eastAsia="Times New Roman"/>
          <w:b/>
          <w:spacing w:val="-2"/>
          <w:sz w:val="22"/>
          <w:szCs w:val="22"/>
        </w:rPr>
      </w:pPr>
      <w:r w:rsidRPr="002B7051">
        <w:rPr>
          <w:rFonts w:eastAsia="Times New Roman"/>
          <w:b/>
          <w:spacing w:val="-2"/>
          <w:sz w:val="22"/>
          <w:szCs w:val="22"/>
        </w:rPr>
        <w:t>4.3</w:t>
      </w:r>
      <w:r w:rsidR="000D5822" w:rsidRPr="002B7051">
        <w:rPr>
          <w:rFonts w:eastAsia="Times New Roman"/>
          <w:b/>
          <w:spacing w:val="-2"/>
          <w:sz w:val="22"/>
          <w:szCs w:val="22"/>
        </w:rPr>
        <w:t xml:space="preserve"> Проблема муниципального регулирования </w:t>
      </w:r>
    </w:p>
    <w:p w:rsidR="000D5822" w:rsidRPr="002B7051" w:rsidRDefault="000D5822" w:rsidP="000D5822">
      <w:pPr>
        <w:shd w:val="clear" w:color="auto" w:fill="FFFFFF"/>
        <w:spacing w:after="240"/>
        <w:jc w:val="center"/>
        <w:rPr>
          <w:rFonts w:eastAsia="Times New Roman"/>
          <w:b/>
          <w:spacing w:val="-2"/>
          <w:sz w:val="22"/>
          <w:szCs w:val="22"/>
        </w:rPr>
      </w:pPr>
      <w:r w:rsidRPr="002B7051">
        <w:rPr>
          <w:rFonts w:eastAsia="Times New Roman"/>
          <w:b/>
          <w:spacing w:val="-2"/>
          <w:sz w:val="22"/>
          <w:szCs w:val="22"/>
        </w:rPr>
        <w:t>занятости населения</w:t>
      </w:r>
    </w:p>
    <w:p w:rsidR="000D5822" w:rsidRPr="002B7051" w:rsidRDefault="000D5822" w:rsidP="000D5822">
      <w:pPr>
        <w:pStyle w:val="Style33"/>
        <w:widowControl/>
        <w:tabs>
          <w:tab w:val="left" w:pos="667"/>
        </w:tabs>
        <w:spacing w:line="240" w:lineRule="auto"/>
        <w:ind w:firstLine="567"/>
        <w:jc w:val="both"/>
        <w:rPr>
          <w:rStyle w:val="FontStyle94"/>
          <w:sz w:val="20"/>
          <w:szCs w:val="20"/>
        </w:rPr>
      </w:pPr>
      <w:r w:rsidRPr="002B7051">
        <w:rPr>
          <w:rStyle w:val="FontStyle94"/>
          <w:sz w:val="20"/>
          <w:szCs w:val="20"/>
        </w:rPr>
        <w:t>Развитие и углубление рыночных отношений в ходе экономических реформ с особой остротой выдвигают проблему изучения и анализа с</w:t>
      </w:r>
      <w:r w:rsidRPr="002B7051">
        <w:rPr>
          <w:rStyle w:val="FontStyle94"/>
          <w:sz w:val="20"/>
          <w:szCs w:val="20"/>
        </w:rPr>
        <w:t>о</w:t>
      </w:r>
      <w:r w:rsidRPr="002B7051">
        <w:rPr>
          <w:rStyle w:val="FontStyle94"/>
          <w:sz w:val="20"/>
          <w:szCs w:val="20"/>
        </w:rPr>
        <w:t xml:space="preserve">стояния </w:t>
      </w:r>
      <w:r w:rsidRPr="002B7051">
        <w:rPr>
          <w:rStyle w:val="FontStyle94"/>
          <w:b/>
          <w:i/>
          <w:sz w:val="20"/>
          <w:szCs w:val="20"/>
        </w:rPr>
        <w:t>рынка труда</w:t>
      </w:r>
      <w:r w:rsidRPr="002B7051">
        <w:rPr>
          <w:rStyle w:val="FontStyle94"/>
          <w:sz w:val="20"/>
          <w:szCs w:val="20"/>
        </w:rPr>
        <w:t>, под которым понимается институт продажи нае</w:t>
      </w:r>
      <w:r w:rsidRPr="002B7051">
        <w:rPr>
          <w:rStyle w:val="FontStyle94"/>
          <w:sz w:val="20"/>
          <w:szCs w:val="20"/>
        </w:rPr>
        <w:t>м</w:t>
      </w:r>
      <w:r w:rsidRPr="002B7051">
        <w:rPr>
          <w:rStyle w:val="FontStyle94"/>
          <w:sz w:val="20"/>
          <w:szCs w:val="20"/>
        </w:rPr>
        <w:t xml:space="preserve">ными работниками работодателю своей рабочей силы. Ситуация на рынке труда оценивается по показателям </w:t>
      </w:r>
      <w:r w:rsidRPr="002B7051">
        <w:rPr>
          <w:rStyle w:val="FontStyle94"/>
          <w:i/>
          <w:sz w:val="20"/>
          <w:szCs w:val="20"/>
        </w:rPr>
        <w:t>уровня занятости</w:t>
      </w:r>
      <w:r w:rsidRPr="002B7051">
        <w:rPr>
          <w:rStyle w:val="FontStyle94"/>
          <w:sz w:val="20"/>
          <w:szCs w:val="20"/>
        </w:rPr>
        <w:t xml:space="preserve"> и </w:t>
      </w:r>
      <w:r w:rsidRPr="002B7051">
        <w:rPr>
          <w:rStyle w:val="FontStyle94"/>
          <w:i/>
          <w:sz w:val="20"/>
          <w:szCs w:val="20"/>
        </w:rPr>
        <w:t>уровня безраб</w:t>
      </w:r>
      <w:r w:rsidRPr="002B7051">
        <w:rPr>
          <w:rStyle w:val="FontStyle94"/>
          <w:i/>
          <w:sz w:val="20"/>
          <w:szCs w:val="20"/>
        </w:rPr>
        <w:t>о</w:t>
      </w:r>
      <w:r w:rsidRPr="002B7051">
        <w:rPr>
          <w:rStyle w:val="FontStyle94"/>
          <w:i/>
          <w:sz w:val="20"/>
          <w:szCs w:val="20"/>
        </w:rPr>
        <w:t>тицы</w:t>
      </w:r>
      <w:r w:rsidRPr="002B7051">
        <w:rPr>
          <w:rStyle w:val="FontStyle94"/>
          <w:sz w:val="20"/>
          <w:szCs w:val="20"/>
        </w:rPr>
        <w:t xml:space="preserve">. Проблема занятости населения – одна из острейших социальных проблем. Безработица несет с собой не только бедность значительным слоям населения, но и духовную, моральную, нравственную деградацию людей. Поэтому решение проблемы занятости населения стоит в числе наиважнейших, первоочередных задач в любой цивилизованной стране. </w:t>
      </w:r>
    </w:p>
    <w:p w:rsidR="000D5822" w:rsidRPr="002B7051" w:rsidRDefault="000D5822" w:rsidP="000D5822">
      <w:pPr>
        <w:pStyle w:val="Style33"/>
        <w:widowControl/>
        <w:tabs>
          <w:tab w:val="left" w:pos="667"/>
        </w:tabs>
        <w:spacing w:line="240" w:lineRule="auto"/>
        <w:ind w:firstLine="567"/>
        <w:jc w:val="both"/>
        <w:rPr>
          <w:rFonts w:ascii="Times New Roman"/>
          <w:sz w:val="20"/>
          <w:szCs w:val="20"/>
        </w:rPr>
      </w:pPr>
      <w:r w:rsidRPr="002B7051">
        <w:rPr>
          <w:rFonts w:ascii="Times New Roman"/>
          <w:sz w:val="20"/>
          <w:szCs w:val="20"/>
        </w:rPr>
        <w:t>Понятие занятости раскрыто в законе «О занятости населения в РФ», в ст. 1 которого подчеркивается: «</w:t>
      </w:r>
      <w:r w:rsidRPr="002B7051">
        <w:rPr>
          <w:rFonts w:ascii="Times New Roman"/>
          <w:b/>
          <w:i/>
          <w:sz w:val="20"/>
          <w:szCs w:val="20"/>
        </w:rPr>
        <w:t>Занятость</w:t>
      </w:r>
      <w:r w:rsidRPr="002B7051">
        <w:rPr>
          <w:rFonts w:ascii="Times New Roman"/>
          <w:sz w:val="20"/>
          <w:szCs w:val="20"/>
        </w:rPr>
        <w:t xml:space="preserve"> – это деятельность граждан, связанная с удовлетворением личных и общественных потребностей, не противоречащая законодательству Российской Федерации и приносящая, как правило, им заработок, трудовой доход».</w:t>
      </w:r>
    </w:p>
    <w:p w:rsidR="000D5822" w:rsidRPr="002B7051" w:rsidRDefault="000D5822" w:rsidP="000D5822">
      <w:pPr>
        <w:pStyle w:val="Style33"/>
        <w:widowControl/>
        <w:tabs>
          <w:tab w:val="left" w:pos="667"/>
        </w:tabs>
        <w:spacing w:line="240" w:lineRule="auto"/>
        <w:ind w:firstLine="567"/>
        <w:jc w:val="both"/>
        <w:rPr>
          <w:rStyle w:val="FontStyle94"/>
          <w:sz w:val="20"/>
          <w:szCs w:val="20"/>
        </w:rPr>
      </w:pPr>
      <w:r w:rsidRPr="002B7051">
        <w:rPr>
          <w:rStyle w:val="FontStyle94"/>
          <w:sz w:val="20"/>
          <w:szCs w:val="20"/>
        </w:rPr>
        <w:t xml:space="preserve">Различают </w:t>
      </w:r>
    </w:p>
    <w:p w:rsidR="000D5822" w:rsidRPr="002B7051" w:rsidRDefault="000D5822" w:rsidP="004B03D3">
      <w:pPr>
        <w:pStyle w:val="Style33"/>
        <w:widowControl/>
        <w:numPr>
          <w:ilvl w:val="0"/>
          <w:numId w:val="60"/>
        </w:numPr>
        <w:tabs>
          <w:tab w:val="left" w:pos="667"/>
        </w:tabs>
        <w:spacing w:line="240" w:lineRule="auto"/>
        <w:jc w:val="both"/>
        <w:rPr>
          <w:rStyle w:val="FontStyle94"/>
          <w:sz w:val="20"/>
          <w:szCs w:val="20"/>
        </w:rPr>
      </w:pPr>
      <w:r w:rsidRPr="002B7051">
        <w:rPr>
          <w:rStyle w:val="FontStyle94"/>
          <w:b/>
          <w:i/>
          <w:sz w:val="20"/>
          <w:szCs w:val="20"/>
        </w:rPr>
        <w:t>полную занятость</w:t>
      </w:r>
      <w:r w:rsidRPr="002B7051">
        <w:rPr>
          <w:rStyle w:val="FontStyle94"/>
          <w:sz w:val="20"/>
          <w:szCs w:val="20"/>
        </w:rPr>
        <w:t xml:space="preserve"> – баланс спроса на рабочую силу и ее пре</w:t>
      </w:r>
      <w:r w:rsidRPr="002B7051">
        <w:rPr>
          <w:rStyle w:val="FontStyle94"/>
          <w:sz w:val="20"/>
          <w:szCs w:val="20"/>
        </w:rPr>
        <w:t>д</w:t>
      </w:r>
      <w:r w:rsidRPr="002B7051">
        <w:rPr>
          <w:rStyle w:val="FontStyle94"/>
          <w:sz w:val="20"/>
          <w:szCs w:val="20"/>
        </w:rPr>
        <w:t>ложения на рынке труда,</w:t>
      </w:r>
    </w:p>
    <w:p w:rsidR="000D5822" w:rsidRPr="002B7051" w:rsidRDefault="000D5822" w:rsidP="004B03D3">
      <w:pPr>
        <w:pStyle w:val="Style33"/>
        <w:widowControl/>
        <w:numPr>
          <w:ilvl w:val="0"/>
          <w:numId w:val="60"/>
        </w:numPr>
        <w:tabs>
          <w:tab w:val="left" w:pos="667"/>
        </w:tabs>
        <w:spacing w:line="240" w:lineRule="auto"/>
        <w:jc w:val="both"/>
        <w:rPr>
          <w:rStyle w:val="FontStyle94"/>
          <w:sz w:val="20"/>
          <w:szCs w:val="20"/>
        </w:rPr>
      </w:pPr>
      <w:r w:rsidRPr="002B7051">
        <w:rPr>
          <w:rStyle w:val="FontStyle94"/>
          <w:b/>
          <w:i/>
          <w:sz w:val="20"/>
          <w:szCs w:val="20"/>
        </w:rPr>
        <w:t>частичную занятость</w:t>
      </w:r>
      <w:r w:rsidRPr="002B7051">
        <w:rPr>
          <w:rStyle w:val="FontStyle94"/>
          <w:sz w:val="20"/>
          <w:szCs w:val="20"/>
        </w:rPr>
        <w:t xml:space="preserve"> – заранее обусловленная работа в теч</w:t>
      </w:r>
      <w:r w:rsidRPr="002B7051">
        <w:rPr>
          <w:rStyle w:val="FontStyle94"/>
          <w:sz w:val="20"/>
          <w:szCs w:val="20"/>
        </w:rPr>
        <w:t>е</w:t>
      </w:r>
      <w:r w:rsidRPr="002B7051">
        <w:rPr>
          <w:rStyle w:val="FontStyle94"/>
          <w:sz w:val="20"/>
          <w:szCs w:val="20"/>
        </w:rPr>
        <w:t>ние неполных рабочего дня или недели,</w:t>
      </w:r>
    </w:p>
    <w:p w:rsidR="000D5822" w:rsidRPr="002B7051" w:rsidRDefault="000D5822" w:rsidP="004B03D3">
      <w:pPr>
        <w:pStyle w:val="Style33"/>
        <w:widowControl/>
        <w:numPr>
          <w:ilvl w:val="0"/>
          <w:numId w:val="60"/>
        </w:numPr>
        <w:tabs>
          <w:tab w:val="left" w:pos="667"/>
        </w:tabs>
        <w:spacing w:line="240" w:lineRule="auto"/>
        <w:jc w:val="both"/>
        <w:rPr>
          <w:rStyle w:val="FontStyle94"/>
          <w:sz w:val="20"/>
          <w:szCs w:val="20"/>
        </w:rPr>
      </w:pPr>
      <w:r w:rsidRPr="002B7051">
        <w:rPr>
          <w:rStyle w:val="FontStyle94"/>
          <w:b/>
          <w:i/>
          <w:sz w:val="20"/>
          <w:szCs w:val="20"/>
        </w:rPr>
        <w:t>скрытую занятость</w:t>
      </w:r>
      <w:r w:rsidRPr="002B7051">
        <w:rPr>
          <w:rStyle w:val="FontStyle94"/>
          <w:sz w:val="20"/>
          <w:szCs w:val="20"/>
        </w:rPr>
        <w:t xml:space="preserve"> – работники трудятся не по своей воле в режиме неполной занятости, вынуждены пользоваться длительными о</w:t>
      </w:r>
      <w:r w:rsidRPr="002B7051">
        <w:rPr>
          <w:rStyle w:val="FontStyle94"/>
          <w:sz w:val="20"/>
          <w:szCs w:val="20"/>
        </w:rPr>
        <w:t>т</w:t>
      </w:r>
      <w:r w:rsidRPr="002B7051">
        <w:rPr>
          <w:rStyle w:val="FontStyle94"/>
          <w:sz w:val="20"/>
          <w:szCs w:val="20"/>
        </w:rPr>
        <w:lastRenderedPageBreak/>
        <w:t>пусками по инициативе администрации без сохранения или с частичным сохранением заработной платы.</w:t>
      </w:r>
    </w:p>
    <w:p w:rsidR="000D5822" w:rsidRPr="002B7051" w:rsidRDefault="000D5822" w:rsidP="000D5822">
      <w:pPr>
        <w:pStyle w:val="Style33"/>
        <w:widowControl/>
        <w:tabs>
          <w:tab w:val="left" w:pos="667"/>
        </w:tabs>
        <w:spacing w:line="240" w:lineRule="auto"/>
        <w:ind w:firstLine="567"/>
        <w:jc w:val="both"/>
        <w:rPr>
          <w:rFonts w:ascii="Times New Roman"/>
          <w:sz w:val="20"/>
          <w:szCs w:val="20"/>
        </w:rPr>
      </w:pPr>
      <w:r w:rsidRPr="002B7051">
        <w:rPr>
          <w:rFonts w:ascii="Times New Roman"/>
          <w:sz w:val="20"/>
          <w:szCs w:val="20"/>
        </w:rPr>
        <w:t xml:space="preserve">Ст. 2 указывает на то, что </w:t>
      </w:r>
      <w:r w:rsidRPr="002B7051">
        <w:rPr>
          <w:rFonts w:ascii="Times New Roman"/>
          <w:b/>
          <w:i/>
          <w:sz w:val="20"/>
          <w:szCs w:val="20"/>
        </w:rPr>
        <w:t>занятыми</w:t>
      </w:r>
      <w:r w:rsidRPr="002B7051">
        <w:rPr>
          <w:rFonts w:ascii="Times New Roman"/>
          <w:sz w:val="20"/>
          <w:szCs w:val="20"/>
        </w:rPr>
        <w:t xml:space="preserve"> считаются граждане:</w:t>
      </w:r>
    </w:p>
    <w:p w:rsidR="000D5822" w:rsidRPr="002B7051" w:rsidRDefault="000D5822" w:rsidP="004B03D3">
      <w:pPr>
        <w:pStyle w:val="Style33"/>
        <w:widowControl/>
        <w:numPr>
          <w:ilvl w:val="0"/>
          <w:numId w:val="61"/>
        </w:numPr>
        <w:tabs>
          <w:tab w:val="left" w:pos="667"/>
          <w:tab w:val="left" w:pos="1260"/>
        </w:tabs>
        <w:spacing w:line="240" w:lineRule="auto"/>
        <w:jc w:val="both"/>
        <w:rPr>
          <w:rFonts w:ascii="Times New Roman"/>
          <w:sz w:val="20"/>
          <w:szCs w:val="20"/>
        </w:rPr>
      </w:pPr>
      <w:r w:rsidRPr="002B7051">
        <w:rPr>
          <w:rFonts w:ascii="Times New Roman"/>
          <w:sz w:val="20"/>
          <w:szCs w:val="20"/>
        </w:rPr>
        <w:t>работающие по трудовому договору (контракту), в том числе выполняющие работу за вознаграждение на условиях полного либо н</w:t>
      </w:r>
      <w:r w:rsidRPr="002B7051">
        <w:rPr>
          <w:rFonts w:ascii="Times New Roman"/>
          <w:sz w:val="20"/>
          <w:szCs w:val="20"/>
        </w:rPr>
        <w:t>е</w:t>
      </w:r>
      <w:r w:rsidRPr="002B7051">
        <w:rPr>
          <w:rFonts w:ascii="Times New Roman"/>
          <w:sz w:val="20"/>
          <w:szCs w:val="20"/>
        </w:rPr>
        <w:t>полного рабочего времени, а также имеющие иную оплачиваемую работу (службу), включая сезонные, временные работы;</w:t>
      </w:r>
    </w:p>
    <w:p w:rsidR="000D5822" w:rsidRPr="002B7051" w:rsidRDefault="000D5822" w:rsidP="004B03D3">
      <w:pPr>
        <w:pStyle w:val="Style33"/>
        <w:widowControl/>
        <w:numPr>
          <w:ilvl w:val="0"/>
          <w:numId w:val="61"/>
        </w:numPr>
        <w:tabs>
          <w:tab w:val="left" w:pos="667"/>
          <w:tab w:val="left" w:pos="1260"/>
        </w:tabs>
        <w:spacing w:line="240" w:lineRule="auto"/>
        <w:jc w:val="both"/>
        <w:rPr>
          <w:rFonts w:ascii="Times New Roman"/>
          <w:sz w:val="20"/>
          <w:szCs w:val="20"/>
        </w:rPr>
      </w:pPr>
      <w:r w:rsidRPr="002B7051">
        <w:rPr>
          <w:rFonts w:ascii="Times New Roman"/>
          <w:sz w:val="20"/>
          <w:szCs w:val="20"/>
        </w:rPr>
        <w:t>занимающиеся предпринимательской деятельностью;</w:t>
      </w:r>
    </w:p>
    <w:p w:rsidR="000D5822" w:rsidRPr="002B7051" w:rsidRDefault="000D5822" w:rsidP="004B03D3">
      <w:pPr>
        <w:pStyle w:val="Style33"/>
        <w:widowControl/>
        <w:numPr>
          <w:ilvl w:val="0"/>
          <w:numId w:val="61"/>
        </w:numPr>
        <w:tabs>
          <w:tab w:val="left" w:pos="667"/>
          <w:tab w:val="left" w:pos="1260"/>
        </w:tabs>
        <w:spacing w:line="240" w:lineRule="auto"/>
        <w:jc w:val="both"/>
        <w:rPr>
          <w:rFonts w:ascii="Times New Roman"/>
          <w:sz w:val="20"/>
          <w:szCs w:val="20"/>
        </w:rPr>
      </w:pPr>
      <w:r w:rsidRPr="002B7051">
        <w:rPr>
          <w:rFonts w:ascii="Times New Roman"/>
          <w:sz w:val="20"/>
          <w:szCs w:val="20"/>
        </w:rPr>
        <w:t>самостоятельно обеспечивающие себя работой;</w:t>
      </w:r>
    </w:p>
    <w:p w:rsidR="000D5822" w:rsidRPr="002B7051" w:rsidRDefault="000D5822" w:rsidP="004B03D3">
      <w:pPr>
        <w:pStyle w:val="Style33"/>
        <w:widowControl/>
        <w:numPr>
          <w:ilvl w:val="0"/>
          <w:numId w:val="61"/>
        </w:numPr>
        <w:tabs>
          <w:tab w:val="left" w:pos="667"/>
          <w:tab w:val="left" w:pos="1260"/>
        </w:tabs>
        <w:spacing w:line="240" w:lineRule="auto"/>
        <w:jc w:val="both"/>
        <w:rPr>
          <w:rFonts w:ascii="Times New Roman"/>
          <w:sz w:val="20"/>
          <w:szCs w:val="20"/>
        </w:rPr>
      </w:pPr>
      <w:r w:rsidRPr="002B7051">
        <w:rPr>
          <w:rFonts w:ascii="Times New Roman"/>
          <w:sz w:val="20"/>
          <w:szCs w:val="20"/>
        </w:rPr>
        <w:t>занятые в подсобных промыслах и реализующие продукцию по договорам;</w:t>
      </w:r>
    </w:p>
    <w:p w:rsidR="000D5822" w:rsidRPr="002B7051" w:rsidRDefault="000D5822" w:rsidP="004B03D3">
      <w:pPr>
        <w:pStyle w:val="Style33"/>
        <w:widowControl/>
        <w:numPr>
          <w:ilvl w:val="0"/>
          <w:numId w:val="61"/>
        </w:numPr>
        <w:tabs>
          <w:tab w:val="left" w:pos="667"/>
          <w:tab w:val="left" w:pos="1260"/>
        </w:tabs>
        <w:spacing w:line="240" w:lineRule="auto"/>
        <w:jc w:val="both"/>
        <w:rPr>
          <w:rFonts w:ascii="Times New Roman"/>
          <w:sz w:val="20"/>
          <w:szCs w:val="20"/>
        </w:rPr>
      </w:pPr>
      <w:r w:rsidRPr="002B7051">
        <w:rPr>
          <w:rFonts w:ascii="Times New Roman"/>
          <w:sz w:val="20"/>
          <w:szCs w:val="20"/>
        </w:rPr>
        <w:t>выполняющие работы по гражданско-правовым договорам (д</w:t>
      </w:r>
      <w:r w:rsidRPr="002B7051">
        <w:rPr>
          <w:rFonts w:ascii="Times New Roman"/>
          <w:sz w:val="20"/>
          <w:szCs w:val="20"/>
        </w:rPr>
        <w:t>о</w:t>
      </w:r>
      <w:r w:rsidRPr="002B7051">
        <w:rPr>
          <w:rFonts w:ascii="Times New Roman"/>
          <w:sz w:val="20"/>
          <w:szCs w:val="20"/>
        </w:rPr>
        <w:t>говорам подряда), а также члены производственных кооперативов (арт</w:t>
      </w:r>
      <w:r w:rsidRPr="002B7051">
        <w:rPr>
          <w:rFonts w:ascii="Times New Roman"/>
          <w:sz w:val="20"/>
          <w:szCs w:val="20"/>
        </w:rPr>
        <w:t>е</w:t>
      </w:r>
      <w:r w:rsidRPr="002B7051">
        <w:rPr>
          <w:rFonts w:ascii="Times New Roman"/>
          <w:sz w:val="20"/>
          <w:szCs w:val="20"/>
        </w:rPr>
        <w:t>лей);</w:t>
      </w:r>
    </w:p>
    <w:p w:rsidR="000D5822" w:rsidRPr="002B7051" w:rsidRDefault="000D5822" w:rsidP="004B03D3">
      <w:pPr>
        <w:pStyle w:val="Style33"/>
        <w:widowControl/>
        <w:numPr>
          <w:ilvl w:val="0"/>
          <w:numId w:val="61"/>
        </w:numPr>
        <w:tabs>
          <w:tab w:val="left" w:pos="667"/>
          <w:tab w:val="left" w:pos="1260"/>
        </w:tabs>
        <w:spacing w:line="240" w:lineRule="auto"/>
        <w:jc w:val="both"/>
        <w:rPr>
          <w:rFonts w:ascii="Times New Roman"/>
          <w:sz w:val="20"/>
          <w:szCs w:val="20"/>
        </w:rPr>
      </w:pPr>
      <w:r w:rsidRPr="002B7051">
        <w:rPr>
          <w:rFonts w:ascii="Times New Roman"/>
          <w:sz w:val="20"/>
          <w:szCs w:val="20"/>
        </w:rPr>
        <w:t>избранные, назначенные или утвержденные на оплачиваемую должность;</w:t>
      </w:r>
    </w:p>
    <w:p w:rsidR="000D5822" w:rsidRPr="002B7051" w:rsidRDefault="000D5822" w:rsidP="004B03D3">
      <w:pPr>
        <w:pStyle w:val="Style33"/>
        <w:widowControl/>
        <w:numPr>
          <w:ilvl w:val="0"/>
          <w:numId w:val="61"/>
        </w:numPr>
        <w:tabs>
          <w:tab w:val="left" w:pos="667"/>
          <w:tab w:val="left" w:pos="1260"/>
        </w:tabs>
        <w:spacing w:line="240" w:lineRule="auto"/>
        <w:jc w:val="both"/>
        <w:rPr>
          <w:rFonts w:ascii="Times New Roman"/>
          <w:sz w:val="20"/>
          <w:szCs w:val="20"/>
        </w:rPr>
      </w:pPr>
      <w:r w:rsidRPr="002B7051">
        <w:rPr>
          <w:rFonts w:ascii="Times New Roman"/>
          <w:sz w:val="20"/>
          <w:szCs w:val="20"/>
        </w:rPr>
        <w:t>проходящие военную службу, а также службу в органах вну</w:t>
      </w:r>
      <w:r w:rsidRPr="002B7051">
        <w:rPr>
          <w:rFonts w:ascii="Times New Roman"/>
          <w:sz w:val="20"/>
          <w:szCs w:val="20"/>
        </w:rPr>
        <w:t>т</w:t>
      </w:r>
      <w:r w:rsidRPr="002B7051">
        <w:rPr>
          <w:rFonts w:ascii="Times New Roman"/>
          <w:sz w:val="20"/>
          <w:szCs w:val="20"/>
        </w:rPr>
        <w:t>ренних дел;</w:t>
      </w:r>
    </w:p>
    <w:p w:rsidR="000D5822" w:rsidRPr="002B7051" w:rsidRDefault="000D5822" w:rsidP="004B03D3">
      <w:pPr>
        <w:pStyle w:val="Style33"/>
        <w:widowControl/>
        <w:numPr>
          <w:ilvl w:val="0"/>
          <w:numId w:val="61"/>
        </w:numPr>
        <w:tabs>
          <w:tab w:val="left" w:pos="667"/>
          <w:tab w:val="left" w:pos="1260"/>
        </w:tabs>
        <w:spacing w:line="240" w:lineRule="auto"/>
        <w:jc w:val="both"/>
        <w:rPr>
          <w:rFonts w:ascii="Times New Roman"/>
          <w:sz w:val="20"/>
          <w:szCs w:val="20"/>
        </w:rPr>
      </w:pPr>
      <w:r w:rsidRPr="002B7051">
        <w:rPr>
          <w:rFonts w:ascii="Times New Roman"/>
          <w:sz w:val="20"/>
          <w:szCs w:val="20"/>
        </w:rPr>
        <w:t>проходящие очный курс обучения в общеобразовательных у</w:t>
      </w:r>
      <w:r w:rsidRPr="002B7051">
        <w:rPr>
          <w:rFonts w:ascii="Times New Roman"/>
          <w:sz w:val="20"/>
          <w:szCs w:val="20"/>
        </w:rPr>
        <w:t>ч</w:t>
      </w:r>
      <w:r w:rsidRPr="002B7051">
        <w:rPr>
          <w:rFonts w:ascii="Times New Roman"/>
          <w:sz w:val="20"/>
          <w:szCs w:val="20"/>
        </w:rPr>
        <w:t>реждениях, учреждениях начального профессионального, среднего пр</w:t>
      </w:r>
      <w:r w:rsidRPr="002B7051">
        <w:rPr>
          <w:rFonts w:ascii="Times New Roman"/>
          <w:sz w:val="20"/>
          <w:szCs w:val="20"/>
        </w:rPr>
        <w:t>о</w:t>
      </w:r>
      <w:r w:rsidRPr="002B7051">
        <w:rPr>
          <w:rFonts w:ascii="Times New Roman"/>
          <w:sz w:val="20"/>
          <w:szCs w:val="20"/>
        </w:rPr>
        <w:t>фессионального и высшего профессионального образования и других о</w:t>
      </w:r>
      <w:r w:rsidRPr="002B7051">
        <w:rPr>
          <w:rFonts w:ascii="Times New Roman"/>
          <w:sz w:val="20"/>
          <w:szCs w:val="20"/>
        </w:rPr>
        <w:t>б</w:t>
      </w:r>
      <w:r w:rsidRPr="002B7051">
        <w:rPr>
          <w:rFonts w:ascii="Times New Roman"/>
          <w:sz w:val="20"/>
          <w:szCs w:val="20"/>
        </w:rPr>
        <w:t>разовательных учреждениях, включая обучение по направлению фед</w:t>
      </w:r>
      <w:r w:rsidRPr="002B7051">
        <w:rPr>
          <w:rFonts w:ascii="Times New Roman"/>
          <w:sz w:val="20"/>
          <w:szCs w:val="20"/>
        </w:rPr>
        <w:t>е</w:t>
      </w:r>
      <w:r w:rsidRPr="002B7051">
        <w:rPr>
          <w:rFonts w:ascii="Times New Roman"/>
          <w:sz w:val="20"/>
          <w:szCs w:val="20"/>
        </w:rPr>
        <w:t>ральной государственной службы занятости населения;</w:t>
      </w:r>
    </w:p>
    <w:p w:rsidR="000D5822" w:rsidRPr="002B7051" w:rsidRDefault="000D5822" w:rsidP="004B03D3">
      <w:pPr>
        <w:pStyle w:val="Style33"/>
        <w:widowControl/>
        <w:numPr>
          <w:ilvl w:val="0"/>
          <w:numId w:val="61"/>
        </w:numPr>
        <w:tabs>
          <w:tab w:val="left" w:pos="667"/>
          <w:tab w:val="left" w:pos="1260"/>
        </w:tabs>
        <w:spacing w:line="240" w:lineRule="auto"/>
        <w:jc w:val="both"/>
        <w:rPr>
          <w:rFonts w:ascii="Times New Roman"/>
          <w:sz w:val="20"/>
          <w:szCs w:val="20"/>
        </w:rPr>
      </w:pPr>
      <w:r w:rsidRPr="002B7051">
        <w:rPr>
          <w:rFonts w:ascii="Times New Roman"/>
          <w:sz w:val="20"/>
          <w:szCs w:val="20"/>
        </w:rPr>
        <w:t>временно отсутствующие на рабочем месте в связи с нетруд</w:t>
      </w:r>
      <w:r w:rsidRPr="002B7051">
        <w:rPr>
          <w:rFonts w:ascii="Times New Roman"/>
          <w:sz w:val="20"/>
          <w:szCs w:val="20"/>
        </w:rPr>
        <w:t>о</w:t>
      </w:r>
      <w:r w:rsidRPr="002B7051">
        <w:rPr>
          <w:rFonts w:ascii="Times New Roman"/>
          <w:sz w:val="20"/>
          <w:szCs w:val="20"/>
        </w:rPr>
        <w:t>способностью, отпуском, переподготовкой, повышением квалификации, приостановкой производства, вызванной забастовкой или иными прич</w:t>
      </w:r>
      <w:r w:rsidRPr="002B7051">
        <w:rPr>
          <w:rFonts w:ascii="Times New Roman"/>
          <w:sz w:val="20"/>
          <w:szCs w:val="20"/>
        </w:rPr>
        <w:t>и</w:t>
      </w:r>
      <w:r w:rsidRPr="002B7051">
        <w:rPr>
          <w:rFonts w:ascii="Times New Roman"/>
          <w:sz w:val="20"/>
          <w:szCs w:val="20"/>
        </w:rPr>
        <w:t>нами.</w:t>
      </w:r>
    </w:p>
    <w:p w:rsidR="000D5822" w:rsidRPr="002B7051" w:rsidRDefault="000D5822" w:rsidP="000D5822">
      <w:pPr>
        <w:pStyle w:val="Style33"/>
        <w:widowControl/>
        <w:tabs>
          <w:tab w:val="left" w:pos="667"/>
        </w:tabs>
        <w:spacing w:line="240" w:lineRule="auto"/>
        <w:ind w:firstLine="567"/>
        <w:jc w:val="both"/>
        <w:rPr>
          <w:rFonts w:ascii="Times New Roman"/>
          <w:sz w:val="20"/>
          <w:szCs w:val="20"/>
        </w:rPr>
      </w:pPr>
      <w:r w:rsidRPr="002B7051">
        <w:rPr>
          <w:rFonts w:ascii="Times New Roman"/>
          <w:sz w:val="20"/>
          <w:szCs w:val="20"/>
        </w:rPr>
        <w:t>В Российской Федерации конституционно гарантирована добр</w:t>
      </w:r>
      <w:r w:rsidRPr="002B7051">
        <w:rPr>
          <w:rFonts w:ascii="Times New Roman"/>
          <w:sz w:val="20"/>
          <w:szCs w:val="20"/>
        </w:rPr>
        <w:t>о</w:t>
      </w:r>
      <w:r w:rsidRPr="002B7051">
        <w:rPr>
          <w:rFonts w:ascii="Times New Roman"/>
          <w:sz w:val="20"/>
          <w:szCs w:val="20"/>
        </w:rPr>
        <w:t>вольность труда, при которой гражданин вправе как работать, так и не работать, выбирать ритм труда, его объем и нагрузку. Поэтому важно о</w:t>
      </w:r>
      <w:r w:rsidRPr="002B7051">
        <w:rPr>
          <w:rFonts w:ascii="Times New Roman"/>
          <w:sz w:val="20"/>
          <w:szCs w:val="20"/>
        </w:rPr>
        <w:t>п</w:t>
      </w:r>
      <w:r w:rsidRPr="002B7051">
        <w:rPr>
          <w:rFonts w:ascii="Times New Roman"/>
          <w:sz w:val="20"/>
          <w:szCs w:val="20"/>
        </w:rPr>
        <w:t>ределить, наряду с занятыми, тех, кто относится к незанятым.</w:t>
      </w:r>
    </w:p>
    <w:p w:rsidR="000D5822" w:rsidRPr="002B7051" w:rsidRDefault="000D5822" w:rsidP="000D5822">
      <w:pPr>
        <w:pStyle w:val="Style33"/>
        <w:widowControl/>
        <w:tabs>
          <w:tab w:val="left" w:pos="667"/>
        </w:tabs>
        <w:spacing w:line="240" w:lineRule="auto"/>
        <w:ind w:firstLine="567"/>
        <w:jc w:val="both"/>
        <w:rPr>
          <w:rFonts w:ascii="Times New Roman"/>
          <w:sz w:val="20"/>
          <w:szCs w:val="20"/>
        </w:rPr>
      </w:pPr>
      <w:r w:rsidRPr="002B7051">
        <w:rPr>
          <w:rFonts w:ascii="Times New Roman"/>
          <w:b/>
          <w:i/>
          <w:sz w:val="20"/>
          <w:szCs w:val="20"/>
        </w:rPr>
        <w:t>Незанятые</w:t>
      </w:r>
      <w:r w:rsidRPr="002B7051">
        <w:rPr>
          <w:rFonts w:ascii="Times New Roman"/>
          <w:sz w:val="20"/>
          <w:szCs w:val="20"/>
        </w:rPr>
        <w:t xml:space="preserve"> – это лица трудоспособного возраста и старше, которые не имеют работы (доходного занятия). Их можно разделить на </w:t>
      </w:r>
      <w:r w:rsidRPr="002B7051">
        <w:rPr>
          <w:rFonts w:ascii="Times New Roman"/>
          <w:i/>
          <w:sz w:val="20"/>
          <w:szCs w:val="20"/>
        </w:rPr>
        <w:t>собственно безработных</w:t>
      </w:r>
      <w:r w:rsidRPr="002B7051">
        <w:rPr>
          <w:rFonts w:ascii="Times New Roman"/>
          <w:sz w:val="20"/>
          <w:szCs w:val="20"/>
        </w:rPr>
        <w:t xml:space="preserve"> (тех, кто по каким-то причинам потерял работу, но активно ищет ее) и </w:t>
      </w:r>
      <w:r w:rsidRPr="002B7051">
        <w:rPr>
          <w:rFonts w:ascii="Times New Roman"/>
          <w:i/>
          <w:sz w:val="20"/>
          <w:szCs w:val="20"/>
        </w:rPr>
        <w:t>незанятых</w:t>
      </w:r>
      <w:r w:rsidRPr="002B7051">
        <w:rPr>
          <w:rFonts w:ascii="Times New Roman"/>
          <w:sz w:val="20"/>
          <w:szCs w:val="20"/>
        </w:rPr>
        <w:t>, которые и не пытаются найти работу.</w:t>
      </w:r>
    </w:p>
    <w:p w:rsidR="000D5822" w:rsidRPr="002B7051" w:rsidRDefault="000D5822" w:rsidP="000D5822">
      <w:pPr>
        <w:pStyle w:val="Style33"/>
        <w:widowControl/>
        <w:tabs>
          <w:tab w:val="left" w:pos="667"/>
        </w:tabs>
        <w:spacing w:line="240" w:lineRule="auto"/>
        <w:ind w:firstLine="567"/>
        <w:jc w:val="both"/>
        <w:rPr>
          <w:rFonts w:ascii="Times New Roman"/>
          <w:sz w:val="20"/>
          <w:szCs w:val="20"/>
        </w:rPr>
      </w:pPr>
      <w:r w:rsidRPr="002B7051">
        <w:rPr>
          <w:rFonts w:ascii="Times New Roman"/>
          <w:sz w:val="20"/>
          <w:szCs w:val="20"/>
        </w:rPr>
        <w:t xml:space="preserve">Итак, </w:t>
      </w:r>
      <w:r w:rsidRPr="002B7051">
        <w:rPr>
          <w:rFonts w:ascii="Times New Roman"/>
          <w:b/>
          <w:i/>
          <w:sz w:val="20"/>
          <w:szCs w:val="20"/>
        </w:rPr>
        <w:t>рынок труда</w:t>
      </w:r>
      <w:r w:rsidRPr="002B7051">
        <w:rPr>
          <w:rFonts w:ascii="Times New Roman"/>
          <w:sz w:val="20"/>
          <w:szCs w:val="20"/>
        </w:rPr>
        <w:t xml:space="preserve"> представляет собой систему социал</w:t>
      </w:r>
      <w:r w:rsidRPr="002B7051">
        <w:rPr>
          <w:rFonts w:ascii="Times New Roman"/>
          <w:sz w:val="20"/>
          <w:szCs w:val="20"/>
        </w:rPr>
        <w:t>ь</w:t>
      </w:r>
      <w:r w:rsidRPr="002B7051">
        <w:rPr>
          <w:rFonts w:ascii="Times New Roman"/>
          <w:sz w:val="20"/>
          <w:szCs w:val="20"/>
        </w:rPr>
        <w:t xml:space="preserve">но-экономических отношений между работниками и предпринимателями по поводу включения первых в процесс общественного производства через механизм спроса и предложения. При этом должны функционировать важнейшие компоненты рынка труда: </w:t>
      </w:r>
    </w:p>
    <w:p w:rsidR="000D5822" w:rsidRPr="002B7051" w:rsidRDefault="000D5822" w:rsidP="004B03D3">
      <w:pPr>
        <w:pStyle w:val="Style33"/>
        <w:widowControl/>
        <w:numPr>
          <w:ilvl w:val="0"/>
          <w:numId w:val="59"/>
        </w:numPr>
        <w:tabs>
          <w:tab w:val="left" w:pos="667"/>
          <w:tab w:val="left" w:pos="1260"/>
        </w:tabs>
        <w:spacing w:line="240" w:lineRule="auto"/>
        <w:jc w:val="both"/>
        <w:rPr>
          <w:rFonts w:ascii="Times New Roman"/>
          <w:sz w:val="20"/>
          <w:szCs w:val="20"/>
        </w:rPr>
      </w:pPr>
      <w:r w:rsidRPr="002B7051">
        <w:rPr>
          <w:rFonts w:ascii="Times New Roman"/>
          <w:sz w:val="20"/>
          <w:szCs w:val="20"/>
        </w:rPr>
        <w:lastRenderedPageBreak/>
        <w:t xml:space="preserve">свобода предпринимателей (ограниченная лишь законом) в найме работника; </w:t>
      </w:r>
    </w:p>
    <w:p w:rsidR="000D5822" w:rsidRPr="002B7051" w:rsidRDefault="000D5822" w:rsidP="004B03D3">
      <w:pPr>
        <w:pStyle w:val="Style33"/>
        <w:widowControl/>
        <w:numPr>
          <w:ilvl w:val="0"/>
          <w:numId w:val="59"/>
        </w:numPr>
        <w:tabs>
          <w:tab w:val="left" w:pos="667"/>
          <w:tab w:val="left" w:pos="1260"/>
        </w:tabs>
        <w:spacing w:line="240" w:lineRule="auto"/>
        <w:jc w:val="both"/>
        <w:rPr>
          <w:rFonts w:ascii="Times New Roman"/>
          <w:sz w:val="20"/>
          <w:szCs w:val="20"/>
        </w:rPr>
      </w:pPr>
      <w:r w:rsidRPr="002B7051">
        <w:rPr>
          <w:rFonts w:ascii="Times New Roman"/>
          <w:sz w:val="20"/>
          <w:szCs w:val="20"/>
        </w:rPr>
        <w:t>свобода граждан в продаже своей рабочей силы и оплаты в с</w:t>
      </w:r>
      <w:r w:rsidRPr="002B7051">
        <w:rPr>
          <w:rFonts w:ascii="Times New Roman"/>
          <w:sz w:val="20"/>
          <w:szCs w:val="20"/>
        </w:rPr>
        <w:t>о</w:t>
      </w:r>
      <w:r w:rsidRPr="002B7051">
        <w:rPr>
          <w:rFonts w:ascii="Times New Roman"/>
          <w:sz w:val="20"/>
          <w:szCs w:val="20"/>
        </w:rPr>
        <w:t xml:space="preserve">ответствии с ее квалификацией. </w:t>
      </w:r>
    </w:p>
    <w:p w:rsidR="000D5822" w:rsidRPr="002B7051" w:rsidRDefault="000D5822" w:rsidP="000D5822">
      <w:pPr>
        <w:pStyle w:val="Style33"/>
        <w:widowControl/>
        <w:tabs>
          <w:tab w:val="left" w:pos="667"/>
        </w:tabs>
        <w:spacing w:line="240" w:lineRule="auto"/>
        <w:ind w:firstLine="567"/>
        <w:jc w:val="both"/>
        <w:rPr>
          <w:rStyle w:val="FontStyle94"/>
          <w:sz w:val="20"/>
          <w:szCs w:val="20"/>
        </w:rPr>
      </w:pPr>
      <w:r w:rsidRPr="002B7051">
        <w:rPr>
          <w:rFonts w:ascii="Times New Roman"/>
          <w:sz w:val="20"/>
          <w:szCs w:val="20"/>
        </w:rPr>
        <w:t>В то же время свобода продажи рабочей силы не может быть обе</w:t>
      </w:r>
      <w:r w:rsidRPr="002B7051">
        <w:rPr>
          <w:rFonts w:ascii="Times New Roman"/>
          <w:sz w:val="20"/>
          <w:szCs w:val="20"/>
        </w:rPr>
        <w:t>с</w:t>
      </w:r>
      <w:r w:rsidRPr="002B7051">
        <w:rPr>
          <w:rFonts w:ascii="Times New Roman"/>
          <w:sz w:val="20"/>
          <w:szCs w:val="20"/>
        </w:rPr>
        <w:t>печена без гарантий свободы передвижения, выбора места и сферы пр</w:t>
      </w:r>
      <w:r w:rsidRPr="002B7051">
        <w:rPr>
          <w:rFonts w:ascii="Times New Roman"/>
          <w:sz w:val="20"/>
          <w:szCs w:val="20"/>
        </w:rPr>
        <w:t>и</w:t>
      </w:r>
      <w:r w:rsidRPr="002B7051">
        <w:rPr>
          <w:rFonts w:ascii="Times New Roman"/>
          <w:sz w:val="20"/>
          <w:szCs w:val="20"/>
        </w:rPr>
        <w:t>ложения труда.</w:t>
      </w:r>
    </w:p>
    <w:p w:rsidR="000D5822" w:rsidRPr="002B7051" w:rsidRDefault="000D5822" w:rsidP="000D5822">
      <w:pPr>
        <w:pStyle w:val="Style33"/>
        <w:widowControl/>
        <w:tabs>
          <w:tab w:val="left" w:pos="667"/>
        </w:tabs>
        <w:spacing w:line="240" w:lineRule="auto"/>
        <w:ind w:firstLine="567"/>
        <w:jc w:val="both"/>
        <w:rPr>
          <w:rStyle w:val="FontStyle94"/>
          <w:sz w:val="20"/>
          <w:szCs w:val="20"/>
        </w:rPr>
      </w:pPr>
      <w:r w:rsidRPr="002B7051">
        <w:rPr>
          <w:rFonts w:ascii="Times New Roman"/>
          <w:sz w:val="20"/>
          <w:szCs w:val="20"/>
        </w:rPr>
        <w:t>В соответствии с концепцией рабочей силы, отвечающей межд</w:t>
      </w:r>
      <w:r w:rsidRPr="002B7051">
        <w:rPr>
          <w:rFonts w:ascii="Times New Roman"/>
          <w:sz w:val="20"/>
          <w:szCs w:val="20"/>
        </w:rPr>
        <w:t>у</w:t>
      </w:r>
      <w:r w:rsidRPr="002B7051">
        <w:rPr>
          <w:rFonts w:ascii="Times New Roman"/>
          <w:sz w:val="20"/>
          <w:szCs w:val="20"/>
        </w:rPr>
        <w:t>народным стандартам, занятость и безработица рассматриваются как две взаимодополняющие характеристики. Равновесию экономической сист</w:t>
      </w:r>
      <w:r w:rsidRPr="002B7051">
        <w:rPr>
          <w:rFonts w:ascii="Times New Roman"/>
          <w:sz w:val="20"/>
          <w:szCs w:val="20"/>
        </w:rPr>
        <w:t>е</w:t>
      </w:r>
      <w:r w:rsidRPr="002B7051">
        <w:rPr>
          <w:rFonts w:ascii="Times New Roman"/>
          <w:sz w:val="20"/>
          <w:szCs w:val="20"/>
        </w:rPr>
        <w:t xml:space="preserve">мы соответствует определенный </w:t>
      </w:r>
      <w:r w:rsidRPr="002B7051">
        <w:rPr>
          <w:rFonts w:ascii="Times New Roman"/>
          <w:i/>
          <w:sz w:val="20"/>
          <w:szCs w:val="20"/>
        </w:rPr>
        <w:t>уровень занятости</w:t>
      </w:r>
      <w:r w:rsidRPr="002B7051">
        <w:rPr>
          <w:rFonts w:ascii="Times New Roman"/>
          <w:sz w:val="20"/>
          <w:szCs w:val="20"/>
        </w:rPr>
        <w:t>. При этом обычно спрос на труд превышает существующий объем занятости, что обусло</w:t>
      </w:r>
      <w:r w:rsidRPr="002B7051">
        <w:rPr>
          <w:rFonts w:ascii="Times New Roman"/>
          <w:sz w:val="20"/>
          <w:szCs w:val="20"/>
        </w:rPr>
        <w:t>в</w:t>
      </w:r>
      <w:r w:rsidRPr="002B7051">
        <w:rPr>
          <w:rFonts w:ascii="Times New Roman"/>
          <w:sz w:val="20"/>
          <w:szCs w:val="20"/>
        </w:rPr>
        <w:t>ливает наличие безработицы. Вместе с тем это превышение не беспр</w:t>
      </w:r>
      <w:r w:rsidRPr="002B7051">
        <w:rPr>
          <w:rFonts w:ascii="Times New Roman"/>
          <w:sz w:val="20"/>
          <w:szCs w:val="20"/>
        </w:rPr>
        <w:t>е</w:t>
      </w:r>
      <w:r w:rsidRPr="002B7051">
        <w:rPr>
          <w:rFonts w:ascii="Times New Roman"/>
          <w:sz w:val="20"/>
          <w:szCs w:val="20"/>
        </w:rPr>
        <w:t>дельно для обеспечения экономической и социальной стабильности о</w:t>
      </w:r>
      <w:r w:rsidRPr="002B7051">
        <w:rPr>
          <w:rFonts w:ascii="Times New Roman"/>
          <w:sz w:val="20"/>
          <w:szCs w:val="20"/>
        </w:rPr>
        <w:t>б</w:t>
      </w:r>
      <w:r w:rsidRPr="002B7051">
        <w:rPr>
          <w:rFonts w:ascii="Times New Roman"/>
          <w:sz w:val="20"/>
          <w:szCs w:val="20"/>
        </w:rPr>
        <w:t>щества. Поэтому в странах с рыночной экономикой занятость и безраб</w:t>
      </w:r>
      <w:r w:rsidRPr="002B7051">
        <w:rPr>
          <w:rFonts w:ascii="Times New Roman"/>
          <w:sz w:val="20"/>
          <w:szCs w:val="20"/>
        </w:rPr>
        <w:t>о</w:t>
      </w:r>
      <w:r w:rsidRPr="002B7051">
        <w:rPr>
          <w:rFonts w:ascii="Times New Roman"/>
          <w:sz w:val="20"/>
          <w:szCs w:val="20"/>
        </w:rPr>
        <w:t>тица изучаются систематически.</w:t>
      </w:r>
    </w:p>
    <w:p w:rsidR="000D5822" w:rsidRPr="002B7051" w:rsidRDefault="000D5822" w:rsidP="000D5822">
      <w:pPr>
        <w:pStyle w:val="Style33"/>
        <w:widowControl/>
        <w:tabs>
          <w:tab w:val="left" w:pos="667"/>
        </w:tabs>
        <w:spacing w:line="240" w:lineRule="auto"/>
        <w:ind w:firstLine="567"/>
        <w:jc w:val="both"/>
        <w:rPr>
          <w:rStyle w:val="FontStyle94"/>
          <w:sz w:val="20"/>
          <w:szCs w:val="20"/>
        </w:rPr>
      </w:pPr>
      <w:r w:rsidRPr="002B7051">
        <w:rPr>
          <w:rStyle w:val="FontStyle94"/>
          <w:sz w:val="20"/>
          <w:szCs w:val="20"/>
        </w:rPr>
        <w:t xml:space="preserve">В поселениях, находящихся в стадии стагнации и упадка, </w:t>
      </w:r>
      <w:r w:rsidRPr="002B7051">
        <w:rPr>
          <w:rStyle w:val="FontStyle94"/>
          <w:i/>
          <w:sz w:val="20"/>
          <w:szCs w:val="20"/>
        </w:rPr>
        <w:t>безраб</w:t>
      </w:r>
      <w:r w:rsidRPr="002B7051">
        <w:rPr>
          <w:rStyle w:val="FontStyle94"/>
          <w:i/>
          <w:sz w:val="20"/>
          <w:szCs w:val="20"/>
        </w:rPr>
        <w:t>о</w:t>
      </w:r>
      <w:r w:rsidRPr="002B7051">
        <w:rPr>
          <w:rStyle w:val="FontStyle94"/>
          <w:i/>
          <w:sz w:val="20"/>
          <w:szCs w:val="20"/>
        </w:rPr>
        <w:t>тица</w:t>
      </w:r>
      <w:r w:rsidRPr="002B7051">
        <w:rPr>
          <w:rStyle w:val="FontStyle94"/>
          <w:sz w:val="20"/>
          <w:szCs w:val="20"/>
        </w:rPr>
        <w:t xml:space="preserve"> – главная социальная проблема. Кроме собственно занятости как наличия рабочего места, у этой проблемы есть еще два аспекта. Это, </w:t>
      </w:r>
      <w:r w:rsidRPr="002B7051">
        <w:rPr>
          <w:rStyle w:val="FontStyle94"/>
          <w:i/>
          <w:sz w:val="20"/>
          <w:szCs w:val="20"/>
        </w:rPr>
        <w:t>во</w:t>
      </w:r>
      <w:r w:rsidRPr="002B7051">
        <w:rPr>
          <w:rStyle w:val="FontStyle94"/>
          <w:sz w:val="20"/>
          <w:szCs w:val="20"/>
        </w:rPr>
        <w:t>-</w:t>
      </w:r>
      <w:r w:rsidRPr="002B7051">
        <w:rPr>
          <w:rStyle w:val="FontStyle94"/>
          <w:i/>
          <w:sz w:val="20"/>
          <w:szCs w:val="20"/>
        </w:rPr>
        <w:t>первых</w:t>
      </w:r>
      <w:r w:rsidRPr="002B7051">
        <w:rPr>
          <w:rStyle w:val="FontStyle94"/>
          <w:sz w:val="20"/>
          <w:szCs w:val="20"/>
        </w:rPr>
        <w:t>, уровень и регулярность выплаты заработной платы, опред</w:t>
      </w:r>
      <w:r w:rsidRPr="002B7051">
        <w:rPr>
          <w:rStyle w:val="FontStyle94"/>
          <w:sz w:val="20"/>
          <w:szCs w:val="20"/>
        </w:rPr>
        <w:t>е</w:t>
      </w:r>
      <w:r w:rsidRPr="002B7051">
        <w:rPr>
          <w:rStyle w:val="FontStyle94"/>
          <w:sz w:val="20"/>
          <w:szCs w:val="20"/>
        </w:rPr>
        <w:t>ляющие уровень материального благосостояния населения и объемы н</w:t>
      </w:r>
      <w:r w:rsidRPr="002B7051">
        <w:rPr>
          <w:rStyle w:val="FontStyle94"/>
          <w:sz w:val="20"/>
          <w:szCs w:val="20"/>
        </w:rPr>
        <w:t>а</w:t>
      </w:r>
      <w:r w:rsidRPr="002B7051">
        <w:rPr>
          <w:rStyle w:val="FontStyle94"/>
          <w:sz w:val="20"/>
          <w:szCs w:val="20"/>
        </w:rPr>
        <w:t xml:space="preserve">логовых поступлений в местные бюджеты, и, </w:t>
      </w:r>
      <w:r w:rsidRPr="002B7051">
        <w:rPr>
          <w:rStyle w:val="FontStyle94"/>
          <w:i/>
          <w:sz w:val="20"/>
          <w:szCs w:val="20"/>
        </w:rPr>
        <w:t>во-вторых</w:t>
      </w:r>
      <w:r w:rsidRPr="002B7051">
        <w:rPr>
          <w:rStyle w:val="FontStyle94"/>
          <w:sz w:val="20"/>
          <w:szCs w:val="20"/>
        </w:rPr>
        <w:t>, условия труда, которые могут оказывать неблагоприятное воздействие на состояние зд</w:t>
      </w:r>
      <w:r w:rsidRPr="002B7051">
        <w:rPr>
          <w:rStyle w:val="FontStyle94"/>
          <w:sz w:val="20"/>
          <w:szCs w:val="20"/>
        </w:rPr>
        <w:t>о</w:t>
      </w:r>
      <w:r w:rsidRPr="002B7051">
        <w:rPr>
          <w:rStyle w:val="FontStyle94"/>
          <w:sz w:val="20"/>
          <w:szCs w:val="20"/>
        </w:rPr>
        <w:t>ровья и продолжительность жизни человека.</w:t>
      </w:r>
    </w:p>
    <w:p w:rsidR="000D5822" w:rsidRPr="002B7051" w:rsidRDefault="000D5822" w:rsidP="000D5822">
      <w:pPr>
        <w:pStyle w:val="Style33"/>
        <w:widowControl/>
        <w:tabs>
          <w:tab w:val="left" w:pos="667"/>
        </w:tabs>
        <w:spacing w:line="240" w:lineRule="auto"/>
        <w:ind w:firstLine="567"/>
        <w:jc w:val="both"/>
        <w:rPr>
          <w:rFonts w:ascii="Times New Roman"/>
          <w:sz w:val="20"/>
          <w:szCs w:val="20"/>
        </w:rPr>
      </w:pPr>
      <w:r w:rsidRPr="002B7051">
        <w:rPr>
          <w:rFonts w:ascii="Times New Roman"/>
          <w:b/>
          <w:i/>
          <w:sz w:val="20"/>
          <w:szCs w:val="20"/>
        </w:rPr>
        <w:t>Безработными</w:t>
      </w:r>
      <w:r w:rsidRPr="002B7051">
        <w:rPr>
          <w:rFonts w:ascii="Times New Roman"/>
          <w:sz w:val="20"/>
          <w:szCs w:val="20"/>
        </w:rPr>
        <w:t xml:space="preserve"> (ст. 3) признаются трудоспособные граждане, к</w:t>
      </w:r>
      <w:r w:rsidRPr="002B7051">
        <w:rPr>
          <w:rFonts w:ascii="Times New Roman"/>
          <w:sz w:val="20"/>
          <w:szCs w:val="20"/>
        </w:rPr>
        <w:t>о</w:t>
      </w:r>
      <w:r w:rsidRPr="002B7051">
        <w:rPr>
          <w:rFonts w:ascii="Times New Roman"/>
          <w:sz w:val="20"/>
          <w:szCs w:val="20"/>
        </w:rPr>
        <w:t>торые не имеют работы и заработка, зарегистрированы в органах службы занятости в целях поиска подходящей работы, ищут работу и готовы пр</w:t>
      </w:r>
      <w:r w:rsidRPr="002B7051">
        <w:rPr>
          <w:rFonts w:ascii="Times New Roman"/>
          <w:sz w:val="20"/>
          <w:szCs w:val="20"/>
        </w:rPr>
        <w:t>и</w:t>
      </w:r>
      <w:r w:rsidRPr="002B7051">
        <w:rPr>
          <w:rFonts w:ascii="Times New Roman"/>
          <w:sz w:val="20"/>
          <w:szCs w:val="20"/>
        </w:rPr>
        <w:t>ступить к ней. При этом не учитываются выплаты выходного пособия и сохраняемого среднего заработка гражданам, уволенным из организаций независимо от их организационно-правовой формы собственности в связи с ликвидацией, сокращением численности или штата.</w:t>
      </w:r>
    </w:p>
    <w:p w:rsidR="000D5822" w:rsidRPr="002B7051" w:rsidRDefault="000D5822" w:rsidP="000D5822">
      <w:pPr>
        <w:pStyle w:val="Style33"/>
        <w:widowControl/>
        <w:tabs>
          <w:tab w:val="left" w:pos="667"/>
        </w:tabs>
        <w:spacing w:line="240" w:lineRule="auto"/>
        <w:ind w:firstLine="567"/>
        <w:jc w:val="both"/>
        <w:rPr>
          <w:rFonts w:ascii="Times New Roman"/>
          <w:sz w:val="20"/>
          <w:szCs w:val="20"/>
        </w:rPr>
      </w:pPr>
      <w:r w:rsidRPr="002B7051">
        <w:rPr>
          <w:rFonts w:ascii="Times New Roman"/>
          <w:sz w:val="20"/>
          <w:szCs w:val="20"/>
        </w:rPr>
        <w:t>Решение о признании гражданина, зарегистрированного в целях поиска подходящей работы, безработным принимается органами службы занятости по месту жительства гражданина не позднее 11 дней со дня предъявления органам службы занятости паспорта, трудовой книжки или документов, их заменяющих, документов, удостоверяющих его профе</w:t>
      </w:r>
      <w:r w:rsidRPr="002B7051">
        <w:rPr>
          <w:rFonts w:ascii="Times New Roman"/>
          <w:sz w:val="20"/>
          <w:szCs w:val="20"/>
        </w:rPr>
        <w:t>с</w:t>
      </w:r>
      <w:r w:rsidRPr="002B7051">
        <w:rPr>
          <w:rFonts w:ascii="Times New Roman"/>
          <w:sz w:val="20"/>
          <w:szCs w:val="20"/>
        </w:rPr>
        <w:t>сиональную квалификацию, справки о среднем заработке за последние три месяца по последнему месту работы, а для впервые ищущих работу, не имеющих профессии, – паспорт и документ об образовании.</w:t>
      </w:r>
    </w:p>
    <w:p w:rsidR="000D5822" w:rsidRPr="002B7051" w:rsidRDefault="000D5822" w:rsidP="000D5822">
      <w:pPr>
        <w:pStyle w:val="Style33"/>
        <w:widowControl/>
        <w:tabs>
          <w:tab w:val="left" w:pos="667"/>
        </w:tabs>
        <w:spacing w:line="240" w:lineRule="auto"/>
        <w:ind w:firstLine="567"/>
        <w:jc w:val="both"/>
        <w:rPr>
          <w:rFonts w:ascii="Times New Roman"/>
          <w:sz w:val="20"/>
          <w:szCs w:val="20"/>
        </w:rPr>
      </w:pPr>
      <w:r w:rsidRPr="002B7051">
        <w:rPr>
          <w:rFonts w:ascii="Times New Roman"/>
          <w:sz w:val="20"/>
          <w:szCs w:val="20"/>
        </w:rPr>
        <w:t>При невозможности предоставления органами службы занятости подходящей работы гражданам в течение 10 дней со дня их регистрации эти граждане признаются безработными.</w:t>
      </w:r>
    </w:p>
    <w:p w:rsidR="000D5822" w:rsidRPr="002B7051" w:rsidRDefault="000D5822" w:rsidP="000D5822">
      <w:pPr>
        <w:pStyle w:val="Style33"/>
        <w:widowControl/>
        <w:tabs>
          <w:tab w:val="left" w:pos="667"/>
        </w:tabs>
        <w:spacing w:line="240" w:lineRule="auto"/>
        <w:ind w:firstLine="567"/>
        <w:jc w:val="both"/>
        <w:rPr>
          <w:rFonts w:ascii="Times New Roman"/>
          <w:sz w:val="20"/>
          <w:szCs w:val="20"/>
        </w:rPr>
      </w:pPr>
      <w:r w:rsidRPr="002B7051">
        <w:rPr>
          <w:rFonts w:ascii="Times New Roman"/>
          <w:i/>
          <w:sz w:val="20"/>
          <w:szCs w:val="20"/>
        </w:rPr>
        <w:lastRenderedPageBreak/>
        <w:t>Не могут быть признаны безработными</w:t>
      </w:r>
      <w:r w:rsidRPr="002B7051">
        <w:rPr>
          <w:rFonts w:ascii="Times New Roman"/>
          <w:sz w:val="20"/>
          <w:szCs w:val="20"/>
        </w:rPr>
        <w:t>, лица:</w:t>
      </w:r>
    </w:p>
    <w:p w:rsidR="000D5822" w:rsidRPr="002B7051" w:rsidRDefault="000D5822" w:rsidP="004B03D3">
      <w:pPr>
        <w:pStyle w:val="Style33"/>
        <w:widowControl/>
        <w:numPr>
          <w:ilvl w:val="0"/>
          <w:numId w:val="59"/>
        </w:numPr>
        <w:tabs>
          <w:tab w:val="left" w:pos="667"/>
          <w:tab w:val="left" w:pos="1260"/>
        </w:tabs>
        <w:spacing w:line="240" w:lineRule="auto"/>
        <w:jc w:val="both"/>
        <w:rPr>
          <w:rFonts w:ascii="Times New Roman"/>
          <w:sz w:val="20"/>
          <w:szCs w:val="20"/>
        </w:rPr>
      </w:pPr>
      <w:r w:rsidRPr="002B7051">
        <w:rPr>
          <w:rFonts w:ascii="Times New Roman"/>
          <w:sz w:val="20"/>
          <w:szCs w:val="20"/>
        </w:rPr>
        <w:t>не достигшие 16-летнего возраста;</w:t>
      </w:r>
    </w:p>
    <w:p w:rsidR="000D5822" w:rsidRPr="002B7051" w:rsidRDefault="000D5822" w:rsidP="004B03D3">
      <w:pPr>
        <w:pStyle w:val="Style33"/>
        <w:widowControl/>
        <w:numPr>
          <w:ilvl w:val="0"/>
          <w:numId w:val="59"/>
        </w:numPr>
        <w:tabs>
          <w:tab w:val="left" w:pos="667"/>
          <w:tab w:val="left" w:pos="1260"/>
        </w:tabs>
        <w:spacing w:line="240" w:lineRule="auto"/>
        <w:jc w:val="both"/>
        <w:rPr>
          <w:rFonts w:ascii="Times New Roman"/>
          <w:sz w:val="20"/>
          <w:szCs w:val="20"/>
        </w:rPr>
      </w:pPr>
      <w:r w:rsidRPr="002B7051">
        <w:rPr>
          <w:rFonts w:ascii="Times New Roman"/>
          <w:sz w:val="20"/>
          <w:szCs w:val="20"/>
        </w:rPr>
        <w:t>которым в соответствии с пенсионным законодательством Ро</w:t>
      </w:r>
      <w:r w:rsidRPr="002B7051">
        <w:rPr>
          <w:rFonts w:ascii="Times New Roman"/>
          <w:sz w:val="20"/>
          <w:szCs w:val="20"/>
        </w:rPr>
        <w:t>с</w:t>
      </w:r>
      <w:r w:rsidRPr="002B7051">
        <w:rPr>
          <w:rFonts w:ascii="Times New Roman"/>
          <w:sz w:val="20"/>
          <w:szCs w:val="20"/>
        </w:rPr>
        <w:t>сийской Федерации назначена пенсия по старости (по возрасту), за выслугу лет;</w:t>
      </w:r>
    </w:p>
    <w:p w:rsidR="000D5822" w:rsidRPr="002B7051" w:rsidRDefault="000D5822" w:rsidP="004B03D3">
      <w:pPr>
        <w:pStyle w:val="Style33"/>
        <w:widowControl/>
        <w:numPr>
          <w:ilvl w:val="0"/>
          <w:numId w:val="59"/>
        </w:numPr>
        <w:tabs>
          <w:tab w:val="left" w:pos="667"/>
          <w:tab w:val="left" w:pos="1260"/>
        </w:tabs>
        <w:spacing w:line="240" w:lineRule="auto"/>
        <w:jc w:val="both"/>
        <w:rPr>
          <w:rFonts w:ascii="Times New Roman"/>
          <w:sz w:val="20"/>
          <w:szCs w:val="20"/>
        </w:rPr>
      </w:pPr>
      <w:r w:rsidRPr="002B7051">
        <w:rPr>
          <w:rFonts w:ascii="Times New Roman"/>
          <w:sz w:val="20"/>
          <w:szCs w:val="20"/>
        </w:rPr>
        <w:t>отказавшиеся в течение 10 дней со дня их регистрации в органах службы занятости в целях поиска работы от двух вариантов подходящей работы, включая работы временного характера, а впервые ищущие её, не имеющие профессии (специальности) – в случае двух отказов от получения профессиональной подготовки или предложенной оплачиваемой работы, включая работу временного характера;</w:t>
      </w:r>
    </w:p>
    <w:p w:rsidR="000D5822" w:rsidRPr="002B7051" w:rsidRDefault="000D5822" w:rsidP="004B03D3">
      <w:pPr>
        <w:pStyle w:val="Style33"/>
        <w:widowControl/>
        <w:numPr>
          <w:ilvl w:val="0"/>
          <w:numId w:val="59"/>
        </w:numPr>
        <w:tabs>
          <w:tab w:val="left" w:pos="667"/>
          <w:tab w:val="left" w:pos="1260"/>
        </w:tabs>
        <w:spacing w:line="240" w:lineRule="auto"/>
        <w:jc w:val="both"/>
        <w:rPr>
          <w:rFonts w:ascii="Times New Roman"/>
          <w:sz w:val="20"/>
          <w:szCs w:val="20"/>
        </w:rPr>
      </w:pPr>
      <w:r w:rsidRPr="002B7051">
        <w:rPr>
          <w:rFonts w:ascii="Times New Roman"/>
          <w:sz w:val="20"/>
          <w:szCs w:val="20"/>
        </w:rPr>
        <w:t xml:space="preserve">не явившиеся без уважительных причин в течение 10 дней со дня регистрации в органах службы занятости для регистрации их в качестве безработных; </w:t>
      </w:r>
    </w:p>
    <w:p w:rsidR="000D5822" w:rsidRPr="002B7051" w:rsidRDefault="000D5822" w:rsidP="004B03D3">
      <w:pPr>
        <w:pStyle w:val="Style33"/>
        <w:widowControl/>
        <w:numPr>
          <w:ilvl w:val="0"/>
          <w:numId w:val="59"/>
        </w:numPr>
        <w:tabs>
          <w:tab w:val="left" w:pos="667"/>
          <w:tab w:val="left" w:pos="1260"/>
        </w:tabs>
        <w:spacing w:line="240" w:lineRule="auto"/>
        <w:jc w:val="both"/>
        <w:rPr>
          <w:rFonts w:ascii="Times New Roman"/>
          <w:sz w:val="20"/>
          <w:szCs w:val="20"/>
        </w:rPr>
      </w:pPr>
      <w:r w:rsidRPr="002B7051">
        <w:rPr>
          <w:rFonts w:ascii="Times New Roman"/>
          <w:sz w:val="20"/>
          <w:szCs w:val="20"/>
        </w:rPr>
        <w:t xml:space="preserve">осуждённые по решению суда к исправительным работам без лишения свободы, а также к назначению в виде лишения свободы. </w:t>
      </w:r>
    </w:p>
    <w:p w:rsidR="000D5822" w:rsidRPr="002B7051" w:rsidRDefault="000D5822" w:rsidP="000D5822">
      <w:pPr>
        <w:pStyle w:val="Style33"/>
        <w:widowControl/>
        <w:tabs>
          <w:tab w:val="left" w:pos="667"/>
        </w:tabs>
        <w:spacing w:line="240" w:lineRule="auto"/>
        <w:ind w:firstLine="567"/>
        <w:jc w:val="both"/>
        <w:rPr>
          <w:rFonts w:ascii="Times New Roman"/>
          <w:sz w:val="20"/>
          <w:szCs w:val="20"/>
        </w:rPr>
      </w:pPr>
      <w:r w:rsidRPr="002B7051">
        <w:rPr>
          <w:rFonts w:ascii="Times New Roman"/>
          <w:sz w:val="20"/>
          <w:szCs w:val="20"/>
        </w:rPr>
        <w:t>Гражданину не может быть предложена одна и та же работа дважды.</w:t>
      </w:r>
    </w:p>
    <w:p w:rsidR="000D5822" w:rsidRPr="002B7051" w:rsidRDefault="000D5822" w:rsidP="000D5822">
      <w:pPr>
        <w:pStyle w:val="Style33"/>
        <w:widowControl/>
        <w:tabs>
          <w:tab w:val="left" w:pos="667"/>
        </w:tabs>
        <w:spacing w:line="240" w:lineRule="auto"/>
        <w:ind w:firstLine="567"/>
        <w:jc w:val="both"/>
        <w:rPr>
          <w:rFonts w:ascii="Times New Roman"/>
          <w:sz w:val="20"/>
          <w:szCs w:val="20"/>
        </w:rPr>
      </w:pPr>
      <w:r w:rsidRPr="002B7051">
        <w:rPr>
          <w:rFonts w:ascii="Times New Roman"/>
          <w:sz w:val="20"/>
          <w:szCs w:val="20"/>
        </w:rPr>
        <w:t xml:space="preserve">Итак, </w:t>
      </w:r>
      <w:r w:rsidRPr="002B7051">
        <w:rPr>
          <w:rFonts w:ascii="Times New Roman"/>
          <w:i/>
          <w:sz w:val="20"/>
          <w:szCs w:val="20"/>
        </w:rPr>
        <w:t>безработица</w:t>
      </w:r>
      <w:r w:rsidRPr="002B7051">
        <w:rPr>
          <w:rFonts w:ascii="Times New Roman"/>
          <w:sz w:val="20"/>
          <w:szCs w:val="20"/>
        </w:rPr>
        <w:t xml:space="preserve"> рассматривается как незанятость в обществе</w:t>
      </w:r>
      <w:r w:rsidRPr="002B7051">
        <w:rPr>
          <w:rFonts w:ascii="Times New Roman"/>
          <w:sz w:val="20"/>
          <w:szCs w:val="20"/>
        </w:rPr>
        <w:t>н</w:t>
      </w:r>
      <w:r w:rsidRPr="002B7051">
        <w:rPr>
          <w:rFonts w:ascii="Times New Roman"/>
          <w:sz w:val="20"/>
          <w:szCs w:val="20"/>
        </w:rPr>
        <w:t xml:space="preserve">ном производстве трудоспособного и желающего работать населения. </w:t>
      </w:r>
    </w:p>
    <w:p w:rsidR="000D5822" w:rsidRPr="002B7051" w:rsidRDefault="000D5822" w:rsidP="000D5822">
      <w:pPr>
        <w:pStyle w:val="Style33"/>
        <w:widowControl/>
        <w:tabs>
          <w:tab w:val="left" w:pos="667"/>
        </w:tabs>
        <w:spacing w:line="240" w:lineRule="auto"/>
        <w:ind w:firstLine="567"/>
        <w:jc w:val="both"/>
        <w:rPr>
          <w:rFonts w:ascii="Times New Roman"/>
          <w:sz w:val="20"/>
          <w:szCs w:val="20"/>
        </w:rPr>
      </w:pPr>
      <w:r w:rsidRPr="002B7051">
        <w:rPr>
          <w:rFonts w:ascii="Times New Roman"/>
          <w:sz w:val="20"/>
          <w:szCs w:val="20"/>
        </w:rPr>
        <w:t>Различают следующие виды безработицы.</w:t>
      </w:r>
    </w:p>
    <w:p w:rsidR="000D5822" w:rsidRPr="002B7051" w:rsidRDefault="000D5822" w:rsidP="000D5822">
      <w:pPr>
        <w:pStyle w:val="Style33"/>
        <w:widowControl/>
        <w:tabs>
          <w:tab w:val="left" w:pos="667"/>
        </w:tabs>
        <w:spacing w:line="240" w:lineRule="auto"/>
        <w:ind w:firstLine="567"/>
        <w:jc w:val="both"/>
        <w:rPr>
          <w:rFonts w:ascii="Times New Roman"/>
          <w:sz w:val="20"/>
          <w:szCs w:val="20"/>
        </w:rPr>
      </w:pPr>
      <w:r w:rsidRPr="002B7051">
        <w:rPr>
          <w:rFonts w:ascii="Times New Roman"/>
          <w:b/>
          <w:i/>
          <w:sz w:val="20"/>
          <w:szCs w:val="20"/>
        </w:rPr>
        <w:t>Структурная безработица</w:t>
      </w:r>
      <w:r w:rsidRPr="002B7051">
        <w:rPr>
          <w:rFonts w:ascii="Times New Roman"/>
          <w:sz w:val="20"/>
          <w:szCs w:val="20"/>
        </w:rPr>
        <w:t xml:space="preserve"> связана с закрытием устаревших предприятий и производств, сокращением выпускной продукции ряда отраслей (например, в связи с социальной переориентацией экономики, уменьшением числа занятых в аппарате управления и т.п.). Проблемы, связанные со структурной безработицей, должны решаться на государс</w:t>
      </w:r>
      <w:r w:rsidRPr="002B7051">
        <w:rPr>
          <w:rFonts w:ascii="Times New Roman"/>
          <w:sz w:val="20"/>
          <w:szCs w:val="20"/>
        </w:rPr>
        <w:t>т</w:t>
      </w:r>
      <w:r w:rsidRPr="002B7051">
        <w:rPr>
          <w:rFonts w:ascii="Times New Roman"/>
          <w:sz w:val="20"/>
          <w:szCs w:val="20"/>
        </w:rPr>
        <w:t>венном уровне.</w:t>
      </w:r>
    </w:p>
    <w:p w:rsidR="000D5822" w:rsidRPr="002B7051" w:rsidRDefault="000D5822" w:rsidP="000D5822">
      <w:pPr>
        <w:pStyle w:val="Style33"/>
        <w:widowControl/>
        <w:tabs>
          <w:tab w:val="left" w:pos="667"/>
        </w:tabs>
        <w:spacing w:line="240" w:lineRule="auto"/>
        <w:ind w:firstLine="567"/>
        <w:jc w:val="both"/>
        <w:rPr>
          <w:rFonts w:ascii="Times New Roman"/>
          <w:sz w:val="20"/>
          <w:szCs w:val="20"/>
        </w:rPr>
      </w:pPr>
      <w:r w:rsidRPr="002B7051">
        <w:rPr>
          <w:rFonts w:ascii="Times New Roman"/>
          <w:b/>
          <w:i/>
          <w:sz w:val="20"/>
          <w:szCs w:val="20"/>
        </w:rPr>
        <w:t>Технологическая безработица</w:t>
      </w:r>
      <w:r w:rsidRPr="002B7051">
        <w:rPr>
          <w:rFonts w:ascii="Times New Roman"/>
          <w:sz w:val="20"/>
          <w:szCs w:val="20"/>
        </w:rPr>
        <w:t xml:space="preserve"> связана с переходом к новым пок</w:t>
      </w:r>
      <w:r w:rsidRPr="002B7051">
        <w:rPr>
          <w:rFonts w:ascii="Times New Roman"/>
          <w:sz w:val="20"/>
          <w:szCs w:val="20"/>
        </w:rPr>
        <w:t>о</w:t>
      </w:r>
      <w:r w:rsidRPr="002B7051">
        <w:rPr>
          <w:rFonts w:ascii="Times New Roman"/>
          <w:sz w:val="20"/>
          <w:szCs w:val="20"/>
        </w:rPr>
        <w:t>лениям техники и технологии, механизацией и автоматизацией ручного труда, когда данного производственного процесса часть рабочих рук оказывается ненужной, либо требуются люди нового уровня квалифик</w:t>
      </w:r>
      <w:r w:rsidRPr="002B7051">
        <w:rPr>
          <w:rFonts w:ascii="Times New Roman"/>
          <w:sz w:val="20"/>
          <w:szCs w:val="20"/>
        </w:rPr>
        <w:t>а</w:t>
      </w:r>
      <w:r w:rsidRPr="002B7051">
        <w:rPr>
          <w:rFonts w:ascii="Times New Roman"/>
          <w:sz w:val="20"/>
          <w:szCs w:val="20"/>
        </w:rPr>
        <w:t>ции. Эту проблему можно решить преимущественно в рамках данного коллектива и за его счёт.</w:t>
      </w:r>
    </w:p>
    <w:p w:rsidR="000D5822" w:rsidRPr="002B7051" w:rsidRDefault="000D5822" w:rsidP="000D5822">
      <w:pPr>
        <w:pStyle w:val="Style33"/>
        <w:widowControl/>
        <w:tabs>
          <w:tab w:val="left" w:pos="667"/>
        </w:tabs>
        <w:spacing w:line="240" w:lineRule="auto"/>
        <w:ind w:firstLine="567"/>
        <w:jc w:val="both"/>
        <w:rPr>
          <w:rFonts w:ascii="Times New Roman"/>
          <w:sz w:val="20"/>
          <w:szCs w:val="20"/>
        </w:rPr>
      </w:pPr>
      <w:r w:rsidRPr="002B7051">
        <w:rPr>
          <w:rFonts w:ascii="Times New Roman"/>
          <w:b/>
          <w:i/>
          <w:sz w:val="20"/>
          <w:szCs w:val="20"/>
        </w:rPr>
        <w:t>«Экономическая» или циклическая безработица</w:t>
      </w:r>
      <w:r w:rsidRPr="002B7051">
        <w:rPr>
          <w:rFonts w:ascii="Times New Roman"/>
          <w:sz w:val="20"/>
          <w:szCs w:val="20"/>
        </w:rPr>
        <w:t xml:space="preserve"> носит постоя</w:t>
      </w:r>
      <w:r w:rsidRPr="002B7051">
        <w:rPr>
          <w:rFonts w:ascii="Times New Roman"/>
          <w:sz w:val="20"/>
          <w:szCs w:val="20"/>
        </w:rPr>
        <w:t>н</w:t>
      </w:r>
      <w:r w:rsidRPr="002B7051">
        <w:rPr>
          <w:rFonts w:ascii="Times New Roman"/>
          <w:sz w:val="20"/>
          <w:szCs w:val="20"/>
        </w:rPr>
        <w:t>ный характер, обусловленный колебаниями рыночной конъюнктуры, п</w:t>
      </w:r>
      <w:r w:rsidRPr="002B7051">
        <w:rPr>
          <w:rFonts w:ascii="Times New Roman"/>
          <w:sz w:val="20"/>
          <w:szCs w:val="20"/>
        </w:rPr>
        <w:t>о</w:t>
      </w:r>
      <w:r w:rsidRPr="002B7051">
        <w:rPr>
          <w:rFonts w:ascii="Times New Roman"/>
          <w:sz w:val="20"/>
          <w:szCs w:val="20"/>
        </w:rPr>
        <w:t>ражением части товаропроизводителей в конкурентной борьбе, или св</w:t>
      </w:r>
      <w:r w:rsidRPr="002B7051">
        <w:rPr>
          <w:rFonts w:ascii="Times New Roman"/>
          <w:sz w:val="20"/>
          <w:szCs w:val="20"/>
        </w:rPr>
        <w:t>я</w:t>
      </w:r>
      <w:r w:rsidRPr="002B7051">
        <w:rPr>
          <w:rFonts w:ascii="Times New Roman"/>
          <w:sz w:val="20"/>
          <w:szCs w:val="20"/>
        </w:rPr>
        <w:t>зана с цикличным характером экономики. Ликвидировать эту форму бе</w:t>
      </w:r>
      <w:r w:rsidRPr="002B7051">
        <w:rPr>
          <w:rFonts w:ascii="Times New Roman"/>
          <w:sz w:val="20"/>
          <w:szCs w:val="20"/>
        </w:rPr>
        <w:t>з</w:t>
      </w:r>
      <w:r w:rsidRPr="002B7051">
        <w:rPr>
          <w:rFonts w:ascii="Times New Roman"/>
          <w:sz w:val="20"/>
          <w:szCs w:val="20"/>
        </w:rPr>
        <w:t>работицы невозможно. Её нужно учитывать и оказывать поддержку (в виде помощи в переквалификации и трудоустройстве, назначении временных пособий) работникам обанкротившихся предприятий (но так, чтобы с</w:t>
      </w:r>
      <w:r w:rsidRPr="002B7051">
        <w:rPr>
          <w:rFonts w:ascii="Times New Roman"/>
          <w:sz w:val="20"/>
          <w:szCs w:val="20"/>
        </w:rPr>
        <w:t>о</w:t>
      </w:r>
      <w:r w:rsidRPr="002B7051">
        <w:rPr>
          <w:rFonts w:ascii="Times New Roman"/>
          <w:sz w:val="20"/>
          <w:szCs w:val="20"/>
        </w:rPr>
        <w:t>хранить стимулы и индивидуальную инициативу в поиске новой работы).</w:t>
      </w:r>
    </w:p>
    <w:p w:rsidR="000D5822" w:rsidRPr="002B7051" w:rsidRDefault="000D5822" w:rsidP="000D5822">
      <w:pPr>
        <w:pStyle w:val="Style33"/>
        <w:widowControl/>
        <w:tabs>
          <w:tab w:val="left" w:pos="667"/>
        </w:tabs>
        <w:spacing w:line="240" w:lineRule="auto"/>
        <w:ind w:firstLine="567"/>
        <w:jc w:val="both"/>
        <w:rPr>
          <w:rFonts w:ascii="Times New Roman"/>
          <w:sz w:val="20"/>
          <w:szCs w:val="20"/>
        </w:rPr>
      </w:pPr>
      <w:r w:rsidRPr="002B7051">
        <w:rPr>
          <w:rFonts w:ascii="Times New Roman"/>
          <w:b/>
          <w:i/>
          <w:sz w:val="20"/>
          <w:szCs w:val="20"/>
        </w:rPr>
        <w:lastRenderedPageBreak/>
        <w:t>Фрикционная безработица</w:t>
      </w:r>
      <w:r w:rsidRPr="002B7051">
        <w:rPr>
          <w:rFonts w:ascii="Times New Roman"/>
          <w:sz w:val="20"/>
          <w:szCs w:val="20"/>
        </w:rPr>
        <w:t xml:space="preserve"> связана с поиском или ожиданием р</w:t>
      </w:r>
      <w:r w:rsidRPr="002B7051">
        <w:rPr>
          <w:rFonts w:ascii="Times New Roman"/>
          <w:sz w:val="20"/>
          <w:szCs w:val="20"/>
        </w:rPr>
        <w:t>а</w:t>
      </w:r>
      <w:r w:rsidRPr="002B7051">
        <w:rPr>
          <w:rFonts w:ascii="Times New Roman"/>
          <w:sz w:val="20"/>
          <w:szCs w:val="20"/>
        </w:rPr>
        <w:t>боты в ближайшем будущем. Определение "фрикционная" точно отражает суть явления: всегда есть какой-то временной промежуток между уходом человека с одной работы и приходом на другую.</w:t>
      </w:r>
    </w:p>
    <w:p w:rsidR="000D5822" w:rsidRPr="002B7051" w:rsidRDefault="000D5822" w:rsidP="000D5822">
      <w:pPr>
        <w:pStyle w:val="Style33"/>
        <w:widowControl/>
        <w:tabs>
          <w:tab w:val="left" w:pos="667"/>
        </w:tabs>
        <w:spacing w:line="240" w:lineRule="auto"/>
        <w:ind w:firstLine="567"/>
        <w:jc w:val="both"/>
        <w:rPr>
          <w:rFonts w:ascii="Times New Roman"/>
          <w:sz w:val="20"/>
          <w:szCs w:val="20"/>
        </w:rPr>
      </w:pPr>
      <w:r w:rsidRPr="002B7051">
        <w:rPr>
          <w:rFonts w:ascii="Times New Roman"/>
          <w:b/>
          <w:i/>
          <w:sz w:val="20"/>
          <w:szCs w:val="20"/>
        </w:rPr>
        <w:t>Застойная безработица</w:t>
      </w:r>
      <w:r w:rsidRPr="002B7051">
        <w:rPr>
          <w:rFonts w:ascii="Times New Roman"/>
          <w:sz w:val="20"/>
          <w:szCs w:val="20"/>
        </w:rPr>
        <w:t xml:space="preserve"> – это безработица способных к труду людей, которые по каким-то причинам либо не хотят работать, либо дл</w:t>
      </w:r>
      <w:r w:rsidRPr="002B7051">
        <w:rPr>
          <w:rFonts w:ascii="Times New Roman"/>
          <w:sz w:val="20"/>
          <w:szCs w:val="20"/>
        </w:rPr>
        <w:t>и</w:t>
      </w:r>
      <w:r w:rsidRPr="002B7051">
        <w:rPr>
          <w:rFonts w:ascii="Times New Roman"/>
          <w:sz w:val="20"/>
          <w:szCs w:val="20"/>
        </w:rPr>
        <w:t>тельное время не могут найти работу. В социальном плане - наиболее опасный тип безработицы: является питательной средой для увеличения бомжей, лиц без определённых занятий, роста преступности, проституции, наркомании, алкоголизма.</w:t>
      </w:r>
    </w:p>
    <w:p w:rsidR="000D5822" w:rsidRPr="002B7051" w:rsidRDefault="000D5822" w:rsidP="000D5822">
      <w:pPr>
        <w:pStyle w:val="Style33"/>
        <w:widowControl/>
        <w:tabs>
          <w:tab w:val="left" w:pos="667"/>
        </w:tabs>
        <w:spacing w:line="240" w:lineRule="auto"/>
        <w:ind w:firstLine="567"/>
        <w:jc w:val="both"/>
        <w:rPr>
          <w:rFonts w:ascii="Times New Roman"/>
          <w:sz w:val="20"/>
          <w:szCs w:val="20"/>
        </w:rPr>
      </w:pPr>
      <w:r w:rsidRPr="002B7051">
        <w:rPr>
          <w:rFonts w:ascii="Times New Roman"/>
          <w:b/>
          <w:i/>
          <w:sz w:val="20"/>
          <w:szCs w:val="20"/>
        </w:rPr>
        <w:t>Скрытая безработица</w:t>
      </w:r>
      <w:r w:rsidRPr="002B7051">
        <w:rPr>
          <w:rFonts w:ascii="Times New Roman"/>
          <w:sz w:val="20"/>
          <w:szCs w:val="20"/>
        </w:rPr>
        <w:t xml:space="preserve"> – одна из форм безработицы, при которой работник формально числиться на предприятии, но находиться в неопл</w:t>
      </w:r>
      <w:r w:rsidRPr="002B7051">
        <w:rPr>
          <w:rFonts w:ascii="Times New Roman"/>
          <w:sz w:val="20"/>
          <w:szCs w:val="20"/>
        </w:rPr>
        <w:t>а</w:t>
      </w:r>
      <w:r w:rsidRPr="002B7051">
        <w:rPr>
          <w:rFonts w:ascii="Times New Roman"/>
          <w:sz w:val="20"/>
          <w:szCs w:val="20"/>
        </w:rPr>
        <w:t>чиваемом срочном или бессрочном отпуске. Имеет разновидности в виде сокращенной рабочей недели, неполного рабочего дня, оплачиваемой р</w:t>
      </w:r>
      <w:r w:rsidRPr="002B7051">
        <w:rPr>
          <w:rFonts w:ascii="Times New Roman"/>
          <w:sz w:val="20"/>
          <w:szCs w:val="20"/>
        </w:rPr>
        <w:t>а</w:t>
      </w:r>
      <w:r w:rsidRPr="002B7051">
        <w:rPr>
          <w:rFonts w:ascii="Times New Roman"/>
          <w:sz w:val="20"/>
          <w:szCs w:val="20"/>
        </w:rPr>
        <w:t>боты при наличии заказа и т.д.</w:t>
      </w:r>
    </w:p>
    <w:p w:rsidR="000D5822" w:rsidRPr="002B7051" w:rsidRDefault="000D5822" w:rsidP="000D5822">
      <w:pPr>
        <w:pStyle w:val="Style33"/>
        <w:widowControl/>
        <w:tabs>
          <w:tab w:val="left" w:pos="667"/>
        </w:tabs>
        <w:spacing w:line="240" w:lineRule="auto"/>
        <w:ind w:firstLine="567"/>
        <w:jc w:val="both"/>
        <w:rPr>
          <w:rFonts w:ascii="Times New Roman"/>
          <w:sz w:val="20"/>
          <w:szCs w:val="20"/>
        </w:rPr>
      </w:pPr>
      <w:r w:rsidRPr="002B7051">
        <w:rPr>
          <w:rFonts w:ascii="Times New Roman"/>
          <w:b/>
          <w:i/>
          <w:sz w:val="20"/>
          <w:szCs w:val="20"/>
        </w:rPr>
        <w:t>Молодёжная безработица</w:t>
      </w:r>
      <w:r w:rsidRPr="002B7051">
        <w:rPr>
          <w:rFonts w:ascii="Times New Roman"/>
          <w:sz w:val="20"/>
          <w:szCs w:val="20"/>
        </w:rPr>
        <w:t xml:space="preserve"> – возникает на двух этапах жизненного пути человека: после окончания средней школы (если не удалось сразу поступить в вуз, технику или ПТУ, устроить на предприятие) и после п</w:t>
      </w:r>
      <w:r w:rsidRPr="002B7051">
        <w:rPr>
          <w:rFonts w:ascii="Times New Roman"/>
          <w:sz w:val="20"/>
          <w:szCs w:val="20"/>
        </w:rPr>
        <w:t>о</w:t>
      </w:r>
      <w:r w:rsidRPr="002B7051">
        <w:rPr>
          <w:rFonts w:ascii="Times New Roman"/>
          <w:sz w:val="20"/>
          <w:szCs w:val="20"/>
        </w:rPr>
        <w:t>лучения профессионального образования (если нет гарантийного напра</w:t>
      </w:r>
      <w:r w:rsidRPr="002B7051">
        <w:rPr>
          <w:rFonts w:ascii="Times New Roman"/>
          <w:sz w:val="20"/>
          <w:szCs w:val="20"/>
        </w:rPr>
        <w:t>в</w:t>
      </w:r>
      <w:r w:rsidRPr="002B7051">
        <w:rPr>
          <w:rFonts w:ascii="Times New Roman"/>
          <w:sz w:val="20"/>
          <w:szCs w:val="20"/>
        </w:rPr>
        <w:t>ления на работу, либо оно не устраивает молодого человека).</w:t>
      </w:r>
    </w:p>
    <w:p w:rsidR="000D5822" w:rsidRPr="002B7051" w:rsidRDefault="000D5822" w:rsidP="000D5822">
      <w:pPr>
        <w:pStyle w:val="Style33"/>
        <w:widowControl/>
        <w:tabs>
          <w:tab w:val="left" w:pos="667"/>
        </w:tabs>
        <w:spacing w:line="240" w:lineRule="auto"/>
        <w:ind w:firstLine="567"/>
        <w:jc w:val="both"/>
        <w:rPr>
          <w:rFonts w:ascii="Times New Roman"/>
          <w:sz w:val="20"/>
          <w:szCs w:val="20"/>
        </w:rPr>
      </w:pPr>
      <w:r w:rsidRPr="002B7051">
        <w:rPr>
          <w:rFonts w:ascii="Times New Roman"/>
          <w:b/>
          <w:i/>
          <w:sz w:val="20"/>
          <w:szCs w:val="20"/>
        </w:rPr>
        <w:t>Женская безработица</w:t>
      </w:r>
      <w:r w:rsidRPr="002B7051">
        <w:rPr>
          <w:rFonts w:ascii="Times New Roman"/>
          <w:sz w:val="20"/>
          <w:szCs w:val="20"/>
        </w:rPr>
        <w:t xml:space="preserve"> – один из наиболее распространённых видов безработицы, которой возникает в силу меньшей конкурентоспособности женщин на рынке труда: женщины несут с собой больший, чем мужчины социальный груз (декретные отпуска, больничные по уходу за ребёнком, обеспеченность яслями, детсадами и т.п.). </w:t>
      </w:r>
    </w:p>
    <w:p w:rsidR="000D5822" w:rsidRPr="002B7051" w:rsidRDefault="000D5822" w:rsidP="000D5822">
      <w:pPr>
        <w:pStyle w:val="Style33"/>
        <w:widowControl/>
        <w:tabs>
          <w:tab w:val="left" w:pos="667"/>
        </w:tabs>
        <w:spacing w:line="240" w:lineRule="auto"/>
        <w:ind w:firstLine="567"/>
        <w:jc w:val="both"/>
        <w:rPr>
          <w:rStyle w:val="FontStyle94"/>
          <w:sz w:val="20"/>
          <w:szCs w:val="20"/>
        </w:rPr>
      </w:pPr>
      <w:r w:rsidRPr="002B7051">
        <w:rPr>
          <w:rStyle w:val="FontStyle94"/>
          <w:sz w:val="20"/>
          <w:szCs w:val="20"/>
        </w:rPr>
        <w:t>Сложность муниципального регулирования вопросов занятости с</w:t>
      </w:r>
      <w:r w:rsidRPr="002B7051">
        <w:rPr>
          <w:rStyle w:val="FontStyle94"/>
          <w:sz w:val="20"/>
          <w:szCs w:val="20"/>
        </w:rPr>
        <w:t>о</w:t>
      </w:r>
      <w:r w:rsidRPr="002B7051">
        <w:rPr>
          <w:rStyle w:val="FontStyle94"/>
          <w:sz w:val="20"/>
          <w:szCs w:val="20"/>
        </w:rPr>
        <w:t>стоит в том, что основное правовое регулирование этих вопросов отн</w:t>
      </w:r>
      <w:r w:rsidRPr="002B7051">
        <w:rPr>
          <w:rStyle w:val="FontStyle94"/>
          <w:sz w:val="20"/>
          <w:szCs w:val="20"/>
        </w:rPr>
        <w:t>о</w:t>
      </w:r>
      <w:r w:rsidRPr="002B7051">
        <w:rPr>
          <w:rStyle w:val="FontStyle94"/>
          <w:sz w:val="20"/>
          <w:szCs w:val="20"/>
        </w:rPr>
        <w:t>сится к сфере федерального и регионального законодательства и реализ</w:t>
      </w:r>
      <w:r w:rsidRPr="002B7051">
        <w:rPr>
          <w:rStyle w:val="FontStyle94"/>
          <w:sz w:val="20"/>
          <w:szCs w:val="20"/>
        </w:rPr>
        <w:t>у</w:t>
      </w:r>
      <w:r w:rsidRPr="002B7051">
        <w:rPr>
          <w:rStyle w:val="FontStyle94"/>
          <w:sz w:val="20"/>
          <w:szCs w:val="20"/>
        </w:rPr>
        <w:t xml:space="preserve">ется через территориальные структуры Федеральной службы по труду и занятости. Большая часть трудоспособного населения, проживающего на территории муниципального образования, работает на предприятиях и организациях немуниципальных форм собственности. Возможности влияния органов местного самоуправления на рынок труда, на отношения между работниками и работодателями весьма ограничены. </w:t>
      </w:r>
      <w:r w:rsidRPr="002B7051">
        <w:rPr>
          <w:rStyle w:val="FontStyle94"/>
          <w:i/>
          <w:sz w:val="20"/>
          <w:szCs w:val="20"/>
        </w:rPr>
        <w:t>Типичный пример</w:t>
      </w:r>
      <w:r w:rsidRPr="002B7051">
        <w:rPr>
          <w:rStyle w:val="FontStyle94"/>
          <w:sz w:val="20"/>
          <w:szCs w:val="20"/>
        </w:rPr>
        <w:t xml:space="preserve"> – так называемая </w:t>
      </w:r>
      <w:r w:rsidRPr="002B7051">
        <w:rPr>
          <w:rStyle w:val="FontStyle94"/>
          <w:i/>
          <w:sz w:val="20"/>
          <w:szCs w:val="20"/>
        </w:rPr>
        <w:t>маятниковая трудовая миграция</w:t>
      </w:r>
      <w:r w:rsidRPr="002B7051">
        <w:rPr>
          <w:rStyle w:val="FontStyle94"/>
          <w:sz w:val="20"/>
          <w:szCs w:val="20"/>
        </w:rPr>
        <w:t>, когда гра</w:t>
      </w:r>
      <w:r w:rsidRPr="002B7051">
        <w:rPr>
          <w:rStyle w:val="FontStyle94"/>
          <w:sz w:val="20"/>
          <w:szCs w:val="20"/>
        </w:rPr>
        <w:t>ж</w:t>
      </w:r>
      <w:r w:rsidRPr="002B7051">
        <w:rPr>
          <w:rStyle w:val="FontStyle94"/>
          <w:sz w:val="20"/>
          <w:szCs w:val="20"/>
        </w:rPr>
        <w:t xml:space="preserve">данин постоянно проживает на территории одного поселения, а работает (и платит налоги) на </w:t>
      </w:r>
      <w:r w:rsidRPr="002B7051">
        <w:rPr>
          <w:rStyle w:val="FontStyle66"/>
          <w:b w:val="0"/>
          <w:i w:val="0"/>
          <w:sz w:val="20"/>
          <w:szCs w:val="20"/>
        </w:rPr>
        <w:t>те</w:t>
      </w:r>
      <w:r w:rsidRPr="002B7051">
        <w:rPr>
          <w:rStyle w:val="FontStyle94"/>
          <w:sz w:val="20"/>
          <w:szCs w:val="20"/>
        </w:rPr>
        <w:t>рритории другого. Функции трудоустройства незан</w:t>
      </w:r>
      <w:r w:rsidRPr="002B7051">
        <w:rPr>
          <w:rStyle w:val="FontStyle94"/>
          <w:sz w:val="20"/>
          <w:szCs w:val="20"/>
        </w:rPr>
        <w:t>я</w:t>
      </w:r>
      <w:r w:rsidRPr="002B7051">
        <w:rPr>
          <w:rStyle w:val="FontStyle94"/>
          <w:sz w:val="20"/>
          <w:szCs w:val="20"/>
        </w:rPr>
        <w:t>того населения и выплаты пособий безработным являются прерогативой государства. Тем не менее, органы местного самоуправления имеют о</w:t>
      </w:r>
      <w:r w:rsidRPr="002B7051">
        <w:rPr>
          <w:rStyle w:val="FontStyle94"/>
          <w:sz w:val="20"/>
          <w:szCs w:val="20"/>
        </w:rPr>
        <w:t>п</w:t>
      </w:r>
      <w:r w:rsidRPr="002B7051">
        <w:rPr>
          <w:rStyle w:val="FontStyle94"/>
          <w:sz w:val="20"/>
          <w:szCs w:val="20"/>
        </w:rPr>
        <w:t>ределенные возможности и рычаги влияния на процессы занятости и тр</w:t>
      </w:r>
      <w:r w:rsidRPr="002B7051">
        <w:rPr>
          <w:rStyle w:val="FontStyle94"/>
          <w:sz w:val="20"/>
          <w:szCs w:val="20"/>
        </w:rPr>
        <w:t>у</w:t>
      </w:r>
      <w:r w:rsidRPr="002B7051">
        <w:rPr>
          <w:rStyle w:val="FontStyle94"/>
          <w:sz w:val="20"/>
          <w:szCs w:val="20"/>
        </w:rPr>
        <w:t xml:space="preserve">довых отношений на своих территориях, и на </w:t>
      </w:r>
      <w:r w:rsidRPr="002B7051">
        <w:rPr>
          <w:rStyle w:val="FontStyle66"/>
          <w:b w:val="0"/>
          <w:i w:val="0"/>
          <w:sz w:val="20"/>
          <w:szCs w:val="20"/>
        </w:rPr>
        <w:t xml:space="preserve">их </w:t>
      </w:r>
      <w:r w:rsidRPr="002B7051">
        <w:rPr>
          <w:rStyle w:val="FontStyle94"/>
          <w:sz w:val="20"/>
          <w:szCs w:val="20"/>
        </w:rPr>
        <w:t>основе может быть сформирована муниципальная политика в данной сфере.</w:t>
      </w:r>
    </w:p>
    <w:p w:rsidR="000D5822" w:rsidRPr="002B7051" w:rsidRDefault="000D5822" w:rsidP="0084564B">
      <w:pPr>
        <w:pStyle w:val="Style4"/>
        <w:widowControl/>
        <w:spacing w:before="100" w:beforeAutospacing="1" w:after="240"/>
        <w:jc w:val="center"/>
        <w:rPr>
          <w:rStyle w:val="FontStyle76"/>
          <w:rFonts w:ascii="Times New Roman" w:cs="Times New Roman"/>
          <w:sz w:val="22"/>
          <w:szCs w:val="22"/>
        </w:rPr>
      </w:pPr>
      <w:r w:rsidRPr="002B7051">
        <w:rPr>
          <w:rStyle w:val="FontStyle76"/>
          <w:rFonts w:ascii="Times New Roman" w:cs="Times New Roman"/>
          <w:sz w:val="22"/>
          <w:szCs w:val="22"/>
        </w:rPr>
        <w:lastRenderedPageBreak/>
        <w:t>4.</w:t>
      </w:r>
      <w:r w:rsidR="004B6D9D" w:rsidRPr="002B7051">
        <w:rPr>
          <w:rStyle w:val="FontStyle76"/>
          <w:rFonts w:ascii="Times New Roman" w:cs="Times New Roman"/>
          <w:sz w:val="22"/>
          <w:szCs w:val="22"/>
        </w:rPr>
        <w:t>4</w:t>
      </w:r>
      <w:r w:rsidRPr="002B7051">
        <w:rPr>
          <w:rStyle w:val="FontStyle76"/>
          <w:rFonts w:ascii="Times New Roman" w:cs="Times New Roman"/>
          <w:sz w:val="22"/>
          <w:szCs w:val="22"/>
        </w:rPr>
        <w:t xml:space="preserve"> Государственная политика и разграничение полномочий в сфере занятости</w:t>
      </w:r>
    </w:p>
    <w:p w:rsidR="000D5822" w:rsidRPr="002B7051" w:rsidRDefault="000D5822" w:rsidP="000D5822">
      <w:pPr>
        <w:pStyle w:val="Style9"/>
        <w:widowControl/>
        <w:spacing w:line="240" w:lineRule="auto"/>
        <w:ind w:firstLine="567"/>
        <w:rPr>
          <w:rStyle w:val="FontStyle94"/>
          <w:sz w:val="20"/>
          <w:szCs w:val="20"/>
        </w:rPr>
      </w:pPr>
      <w:r w:rsidRPr="002B7051">
        <w:rPr>
          <w:rStyle w:val="FontStyle94"/>
          <w:sz w:val="20"/>
          <w:szCs w:val="20"/>
        </w:rPr>
        <w:t>Проблема занятости в условиях рыночной экономики решается на рынках труда регионального и местного уровня, предполагающих опр</w:t>
      </w:r>
      <w:r w:rsidRPr="002B7051">
        <w:rPr>
          <w:rStyle w:val="FontStyle94"/>
          <w:sz w:val="20"/>
          <w:szCs w:val="20"/>
        </w:rPr>
        <w:t>е</w:t>
      </w:r>
      <w:r w:rsidRPr="002B7051">
        <w:rPr>
          <w:rStyle w:val="FontStyle94"/>
          <w:sz w:val="20"/>
          <w:szCs w:val="20"/>
        </w:rPr>
        <w:t>деленные отношения между нанимателями (работодателями) и наемными работниками по поводу купли-продажи рабочей силы, а также отношения работодателей друг с другом и работников между собой. Рынок труда обеспечивает под влиянием спроса и предложения перелив рабочей силы из одних секторов экономики в другие, сокращение издержек производства и обращения и, в конечном счете, – повышение эффективности экономики и уровня жизни населения.</w:t>
      </w:r>
    </w:p>
    <w:p w:rsidR="000D5822" w:rsidRPr="002B7051" w:rsidRDefault="000D5822" w:rsidP="000D5822">
      <w:pPr>
        <w:pStyle w:val="Style22"/>
        <w:widowControl/>
        <w:spacing w:line="240" w:lineRule="auto"/>
        <w:ind w:firstLine="567"/>
        <w:rPr>
          <w:rFonts w:ascii="Times New Roman"/>
          <w:sz w:val="20"/>
          <w:szCs w:val="20"/>
        </w:rPr>
      </w:pPr>
      <w:r w:rsidRPr="002B7051">
        <w:rPr>
          <w:rStyle w:val="FontStyle94"/>
          <w:sz w:val="20"/>
          <w:szCs w:val="20"/>
        </w:rPr>
        <w:t>Основы государственной и муниципальной политики в сфере зан</w:t>
      </w:r>
      <w:r w:rsidRPr="002B7051">
        <w:rPr>
          <w:rStyle w:val="FontStyle94"/>
          <w:sz w:val="20"/>
          <w:szCs w:val="20"/>
        </w:rPr>
        <w:t>я</w:t>
      </w:r>
      <w:r w:rsidRPr="002B7051">
        <w:rPr>
          <w:rStyle w:val="FontStyle94"/>
          <w:sz w:val="20"/>
          <w:szCs w:val="20"/>
        </w:rPr>
        <w:t>тости формируются на федеральном уровне. Приняты Закон РФ «О зан</w:t>
      </w:r>
      <w:r w:rsidRPr="002B7051">
        <w:rPr>
          <w:rStyle w:val="FontStyle94"/>
          <w:sz w:val="20"/>
          <w:szCs w:val="20"/>
        </w:rPr>
        <w:t>я</w:t>
      </w:r>
      <w:r w:rsidRPr="002B7051">
        <w:rPr>
          <w:rStyle w:val="FontStyle94"/>
          <w:sz w:val="20"/>
          <w:szCs w:val="20"/>
        </w:rPr>
        <w:t>тости населения в Российской Федерации», Трудовой кодекс РФ, другие законодательные акты.</w:t>
      </w:r>
    </w:p>
    <w:p w:rsidR="000D5822" w:rsidRPr="002B7051" w:rsidRDefault="000D5822" w:rsidP="000D5822">
      <w:pPr>
        <w:pStyle w:val="Style12"/>
        <w:widowControl/>
        <w:spacing w:line="240" w:lineRule="auto"/>
        <w:ind w:firstLine="567"/>
        <w:rPr>
          <w:rStyle w:val="FontStyle94"/>
          <w:sz w:val="20"/>
          <w:szCs w:val="20"/>
        </w:rPr>
      </w:pPr>
      <w:r w:rsidRPr="002B7051">
        <w:rPr>
          <w:rStyle w:val="FontStyle94"/>
          <w:sz w:val="20"/>
          <w:szCs w:val="20"/>
        </w:rPr>
        <w:t xml:space="preserve">К </w:t>
      </w:r>
      <w:r w:rsidRPr="002B7051">
        <w:rPr>
          <w:rStyle w:val="FontStyle94"/>
          <w:i/>
          <w:sz w:val="20"/>
          <w:szCs w:val="20"/>
        </w:rPr>
        <w:t>ведению федеральных органов</w:t>
      </w:r>
      <w:r w:rsidRPr="002B7051">
        <w:rPr>
          <w:rStyle w:val="FontStyle94"/>
          <w:sz w:val="20"/>
          <w:szCs w:val="20"/>
        </w:rPr>
        <w:t xml:space="preserve"> относятся выработка и реализация основных направлений государственной политики в области занятости населения на территории страны, координация деятельности органов вл</w:t>
      </w:r>
      <w:r w:rsidRPr="002B7051">
        <w:rPr>
          <w:rStyle w:val="FontStyle94"/>
          <w:sz w:val="20"/>
          <w:szCs w:val="20"/>
        </w:rPr>
        <w:t>а</w:t>
      </w:r>
      <w:r w:rsidRPr="002B7051">
        <w:rPr>
          <w:rStyle w:val="FontStyle94"/>
          <w:sz w:val="20"/>
          <w:szCs w:val="20"/>
        </w:rPr>
        <w:t>сти и управления всех уровней по вопросам занятости населения, опред</w:t>
      </w:r>
      <w:r w:rsidRPr="002B7051">
        <w:rPr>
          <w:rStyle w:val="FontStyle94"/>
          <w:sz w:val="20"/>
          <w:szCs w:val="20"/>
        </w:rPr>
        <w:t>е</w:t>
      </w:r>
      <w:r w:rsidRPr="002B7051">
        <w:rPr>
          <w:rStyle w:val="FontStyle94"/>
          <w:sz w:val="20"/>
          <w:szCs w:val="20"/>
        </w:rPr>
        <w:t>ление минимальных и обязательных для всех нормативов социальной з</w:t>
      </w:r>
      <w:r w:rsidRPr="002B7051">
        <w:rPr>
          <w:rStyle w:val="FontStyle94"/>
          <w:sz w:val="20"/>
          <w:szCs w:val="20"/>
        </w:rPr>
        <w:t>а</w:t>
      </w:r>
      <w:r w:rsidRPr="002B7051">
        <w:rPr>
          <w:rStyle w:val="FontStyle94"/>
          <w:sz w:val="20"/>
          <w:szCs w:val="20"/>
        </w:rPr>
        <w:t xml:space="preserve">щиты граждан от безработицы. </w:t>
      </w:r>
      <w:r w:rsidRPr="002B7051">
        <w:rPr>
          <w:rStyle w:val="FontStyle94"/>
          <w:i/>
          <w:sz w:val="20"/>
          <w:szCs w:val="20"/>
        </w:rPr>
        <w:t>Субъекты РФ</w:t>
      </w:r>
      <w:r w:rsidRPr="002B7051">
        <w:rPr>
          <w:rStyle w:val="FontStyle94"/>
          <w:sz w:val="20"/>
          <w:szCs w:val="20"/>
        </w:rPr>
        <w:t xml:space="preserve"> на основе государственной политики разрабатывают и реализуют региональную политику в сфере занятости, учитывающую местную специфику и местные условия. </w:t>
      </w:r>
      <w:r w:rsidRPr="002B7051">
        <w:rPr>
          <w:rStyle w:val="FontStyle94"/>
          <w:i/>
          <w:sz w:val="20"/>
          <w:szCs w:val="20"/>
        </w:rPr>
        <w:t>О</w:t>
      </w:r>
      <w:r w:rsidRPr="002B7051">
        <w:rPr>
          <w:rStyle w:val="FontStyle94"/>
          <w:i/>
          <w:sz w:val="20"/>
          <w:szCs w:val="20"/>
        </w:rPr>
        <w:t>с</w:t>
      </w:r>
      <w:r w:rsidRPr="002B7051">
        <w:rPr>
          <w:rStyle w:val="FontStyle94"/>
          <w:i/>
          <w:sz w:val="20"/>
          <w:szCs w:val="20"/>
        </w:rPr>
        <w:t>новные функции федеральных и региональных органов</w:t>
      </w:r>
      <w:r w:rsidRPr="002B7051">
        <w:rPr>
          <w:rStyle w:val="FontStyle94"/>
          <w:sz w:val="20"/>
          <w:szCs w:val="20"/>
        </w:rPr>
        <w:t xml:space="preserve"> государственной власти в сфере занятости представлены в табл. 1.</w:t>
      </w:r>
    </w:p>
    <w:p w:rsidR="0084564B" w:rsidRDefault="000D5822" w:rsidP="0084564B">
      <w:pPr>
        <w:spacing w:before="120"/>
        <w:ind w:firstLine="567"/>
        <w:jc w:val="both"/>
      </w:pPr>
      <w:r w:rsidRPr="002B7051">
        <w:t xml:space="preserve">Таблица 1 – Функции федеральных и региональных органов </w:t>
      </w:r>
    </w:p>
    <w:p w:rsidR="000D5822" w:rsidRPr="002B7051" w:rsidRDefault="0084564B" w:rsidP="0084564B">
      <w:pPr>
        <w:spacing w:after="120"/>
        <w:ind w:left="1440"/>
        <w:jc w:val="both"/>
      </w:pPr>
      <w:r>
        <w:t xml:space="preserve">  </w:t>
      </w:r>
      <w:r w:rsidR="000D5822" w:rsidRPr="002B7051">
        <w:t>государственной власти в сфере занятости</w:t>
      </w:r>
    </w:p>
    <w:tbl>
      <w:tblPr>
        <w:tblStyle w:val="a3"/>
        <w:tblW w:w="0" w:type="auto"/>
        <w:jc w:val="center"/>
        <w:tblLook w:val="01E0"/>
      </w:tblPr>
      <w:tblGrid>
        <w:gridCol w:w="3072"/>
        <w:gridCol w:w="3551"/>
      </w:tblGrid>
      <w:tr w:rsidR="000D5822" w:rsidRPr="002B7051" w:rsidTr="000D5822">
        <w:trPr>
          <w:jc w:val="center"/>
        </w:trPr>
        <w:tc>
          <w:tcPr>
            <w:tcW w:w="0" w:type="auto"/>
          </w:tcPr>
          <w:p w:rsidR="000D5822" w:rsidRPr="002B7051" w:rsidRDefault="000D5822" w:rsidP="000D5822">
            <w:pPr>
              <w:jc w:val="center"/>
              <w:rPr>
                <w:b/>
              </w:rPr>
            </w:pPr>
            <w:r w:rsidRPr="002B7051">
              <w:rPr>
                <w:b/>
              </w:rPr>
              <w:t>федеральный уровень</w:t>
            </w:r>
          </w:p>
        </w:tc>
        <w:tc>
          <w:tcPr>
            <w:tcW w:w="0" w:type="auto"/>
          </w:tcPr>
          <w:p w:rsidR="000D5822" w:rsidRPr="002B7051" w:rsidRDefault="000D5822" w:rsidP="000D5822">
            <w:pPr>
              <w:jc w:val="center"/>
              <w:rPr>
                <w:b/>
              </w:rPr>
            </w:pPr>
            <w:r w:rsidRPr="002B7051">
              <w:rPr>
                <w:b/>
              </w:rPr>
              <w:t>уровень субъектов РФ</w:t>
            </w:r>
          </w:p>
        </w:tc>
      </w:tr>
      <w:tr w:rsidR="00EF78F5" w:rsidRPr="002B7051" w:rsidTr="000D5822">
        <w:trPr>
          <w:jc w:val="center"/>
        </w:trPr>
        <w:tc>
          <w:tcPr>
            <w:tcW w:w="0" w:type="auto"/>
          </w:tcPr>
          <w:p w:rsidR="00EF78F5" w:rsidRPr="002B7051" w:rsidRDefault="00EF78F5" w:rsidP="000D5822">
            <w:pPr>
              <w:jc w:val="center"/>
            </w:pPr>
            <w:r w:rsidRPr="002B7051">
              <w:t>1</w:t>
            </w:r>
          </w:p>
        </w:tc>
        <w:tc>
          <w:tcPr>
            <w:tcW w:w="0" w:type="auto"/>
          </w:tcPr>
          <w:p w:rsidR="00EF78F5" w:rsidRPr="002B7051" w:rsidRDefault="00EF78F5" w:rsidP="000D5822">
            <w:pPr>
              <w:jc w:val="center"/>
            </w:pPr>
            <w:r w:rsidRPr="002B7051">
              <w:t>2</w:t>
            </w:r>
          </w:p>
        </w:tc>
      </w:tr>
      <w:tr w:rsidR="000D5822" w:rsidRPr="002B7051" w:rsidTr="000D5822">
        <w:trPr>
          <w:jc w:val="center"/>
        </w:trPr>
        <w:tc>
          <w:tcPr>
            <w:tcW w:w="0" w:type="auto"/>
          </w:tcPr>
          <w:p w:rsidR="000D5822" w:rsidRPr="002B7051" w:rsidRDefault="000D5822" w:rsidP="000D5822">
            <w:pPr>
              <w:jc w:val="both"/>
            </w:pPr>
            <w:r w:rsidRPr="002B7051">
              <w:t>Разработка и реализация гос</w:t>
            </w:r>
            <w:r w:rsidRPr="002B7051">
              <w:t>у</w:t>
            </w:r>
            <w:r w:rsidRPr="002B7051">
              <w:t>дарственной политики в сфере занятости, ее нормати</w:t>
            </w:r>
            <w:r w:rsidRPr="002B7051">
              <w:t>в</w:t>
            </w:r>
            <w:r w:rsidRPr="002B7051">
              <w:t>но-правовое обеспечение</w:t>
            </w:r>
          </w:p>
        </w:tc>
        <w:tc>
          <w:tcPr>
            <w:tcW w:w="0" w:type="auto"/>
          </w:tcPr>
          <w:p w:rsidR="000D5822" w:rsidRPr="002B7051" w:rsidRDefault="000D5822" w:rsidP="000D5822">
            <w:pPr>
              <w:jc w:val="both"/>
            </w:pPr>
            <w:r w:rsidRPr="002B7051">
              <w:t>Разработка региональной политики занятости на основе государственной политики и с учетом местных условий, ее нормативно-правовое обеспечение</w:t>
            </w:r>
          </w:p>
        </w:tc>
      </w:tr>
      <w:tr w:rsidR="00EF78F5" w:rsidRPr="002B7051" w:rsidTr="000D5822">
        <w:trPr>
          <w:jc w:val="center"/>
        </w:trPr>
        <w:tc>
          <w:tcPr>
            <w:tcW w:w="0" w:type="auto"/>
          </w:tcPr>
          <w:p w:rsidR="00EF78F5" w:rsidRPr="002B7051" w:rsidRDefault="00EF78F5" w:rsidP="00EF78F5">
            <w:pPr>
              <w:jc w:val="both"/>
            </w:pPr>
            <w:r w:rsidRPr="002B7051">
              <w:t>Разработка и финансирование федеральных программ соде</w:t>
            </w:r>
            <w:r w:rsidRPr="002B7051">
              <w:t>й</w:t>
            </w:r>
            <w:r w:rsidRPr="002B7051">
              <w:t>ствия занятости.</w:t>
            </w:r>
          </w:p>
        </w:tc>
        <w:tc>
          <w:tcPr>
            <w:tcW w:w="0" w:type="auto"/>
          </w:tcPr>
          <w:p w:rsidR="00EF78F5" w:rsidRPr="002B7051" w:rsidRDefault="00EF78F5" w:rsidP="000D5822">
            <w:pPr>
              <w:jc w:val="both"/>
            </w:pPr>
          </w:p>
        </w:tc>
      </w:tr>
    </w:tbl>
    <w:p w:rsidR="00EF78F5" w:rsidRPr="002B7051" w:rsidRDefault="00EF78F5" w:rsidP="00EF78F5">
      <w:pPr>
        <w:jc w:val="right"/>
      </w:pPr>
      <w:r w:rsidRPr="002B7051">
        <w:t>Продолжение табл. 1</w:t>
      </w:r>
    </w:p>
    <w:tbl>
      <w:tblPr>
        <w:tblStyle w:val="a3"/>
        <w:tblW w:w="0" w:type="auto"/>
        <w:tblLook w:val="04A0"/>
      </w:tblPr>
      <w:tblGrid>
        <w:gridCol w:w="3437"/>
        <w:gridCol w:w="3186"/>
      </w:tblGrid>
      <w:tr w:rsidR="00EF78F5" w:rsidRPr="002B7051" w:rsidTr="00EF78F5">
        <w:tc>
          <w:tcPr>
            <w:tcW w:w="0" w:type="auto"/>
          </w:tcPr>
          <w:p w:rsidR="00EF78F5" w:rsidRPr="002B7051" w:rsidRDefault="00EF78F5" w:rsidP="00380CF6">
            <w:pPr>
              <w:jc w:val="center"/>
            </w:pPr>
            <w:r w:rsidRPr="002B7051">
              <w:t>1</w:t>
            </w:r>
          </w:p>
        </w:tc>
        <w:tc>
          <w:tcPr>
            <w:tcW w:w="0" w:type="auto"/>
          </w:tcPr>
          <w:p w:rsidR="00EF78F5" w:rsidRPr="002B7051" w:rsidRDefault="00EF78F5" w:rsidP="00380CF6">
            <w:pPr>
              <w:jc w:val="center"/>
            </w:pPr>
            <w:r w:rsidRPr="002B7051">
              <w:t>2</w:t>
            </w:r>
          </w:p>
        </w:tc>
      </w:tr>
      <w:tr w:rsidR="000D5822" w:rsidRPr="002B7051" w:rsidTr="000D5822">
        <w:tblPrEx>
          <w:jc w:val="center"/>
          <w:tblLook w:val="01E0"/>
        </w:tblPrEx>
        <w:trPr>
          <w:jc w:val="center"/>
        </w:trPr>
        <w:tc>
          <w:tcPr>
            <w:tcW w:w="0" w:type="auto"/>
          </w:tcPr>
          <w:p w:rsidR="000D5822" w:rsidRPr="002B7051" w:rsidRDefault="0084564B" w:rsidP="000D5822">
            <w:pPr>
              <w:jc w:val="both"/>
            </w:pPr>
            <w:r w:rsidRPr="002B7051">
              <w:t xml:space="preserve">Разработка и обеспечение действия </w:t>
            </w:r>
            <w:r w:rsidRPr="002B7051">
              <w:lastRenderedPageBreak/>
              <w:t>экономических механизмов регул</w:t>
            </w:r>
            <w:r w:rsidRPr="002B7051">
              <w:t>и</w:t>
            </w:r>
            <w:r w:rsidRPr="002B7051">
              <w:t>рования рынка труда.</w:t>
            </w:r>
          </w:p>
        </w:tc>
        <w:tc>
          <w:tcPr>
            <w:tcW w:w="0" w:type="auto"/>
          </w:tcPr>
          <w:p w:rsidR="000D5822" w:rsidRPr="002B7051" w:rsidRDefault="000D5822" w:rsidP="000D5822">
            <w:pPr>
              <w:jc w:val="both"/>
            </w:pPr>
            <w:r w:rsidRPr="002B7051">
              <w:lastRenderedPageBreak/>
              <w:t xml:space="preserve">Разработка и финансирование </w:t>
            </w:r>
            <w:r w:rsidRPr="002B7051">
              <w:lastRenderedPageBreak/>
              <w:t>региональных целевых программ занятости населения, в том числе программ поддержки малого би</w:t>
            </w:r>
            <w:r w:rsidRPr="002B7051">
              <w:t>з</w:t>
            </w:r>
            <w:r w:rsidRPr="002B7051">
              <w:t>неса</w:t>
            </w:r>
          </w:p>
        </w:tc>
      </w:tr>
      <w:tr w:rsidR="000D5822" w:rsidRPr="002B7051" w:rsidTr="000D5822">
        <w:tblPrEx>
          <w:jc w:val="center"/>
          <w:tblLook w:val="01E0"/>
        </w:tblPrEx>
        <w:trPr>
          <w:jc w:val="center"/>
        </w:trPr>
        <w:tc>
          <w:tcPr>
            <w:tcW w:w="0" w:type="auto"/>
          </w:tcPr>
          <w:p w:rsidR="000D5822" w:rsidRPr="002B7051" w:rsidRDefault="000D5822" w:rsidP="000D5822">
            <w:pPr>
              <w:jc w:val="both"/>
            </w:pPr>
            <w:r w:rsidRPr="002B7051">
              <w:lastRenderedPageBreak/>
              <w:t>Формирование и обеспечение фун</w:t>
            </w:r>
            <w:r w:rsidRPr="002B7051">
              <w:t>к</w:t>
            </w:r>
            <w:r w:rsidRPr="002B7051">
              <w:t>ционирования Федеральной службы по труду и занятости с регионал</w:t>
            </w:r>
            <w:r w:rsidRPr="002B7051">
              <w:t>ь</w:t>
            </w:r>
            <w:r w:rsidRPr="002B7051">
              <w:t>ными и местными органами</w:t>
            </w:r>
          </w:p>
        </w:tc>
        <w:tc>
          <w:tcPr>
            <w:tcW w:w="0" w:type="auto"/>
          </w:tcPr>
          <w:p w:rsidR="000D5822" w:rsidRPr="002B7051" w:rsidRDefault="000D5822" w:rsidP="000D5822">
            <w:pPr>
              <w:jc w:val="both"/>
            </w:pPr>
            <w:r w:rsidRPr="002B7051">
              <w:t>Организация взаимодействия с территориальными и местными органами Федеральной службы по труду и занятости</w:t>
            </w:r>
          </w:p>
        </w:tc>
      </w:tr>
      <w:tr w:rsidR="000D5822" w:rsidRPr="002B7051" w:rsidTr="000D5822">
        <w:tblPrEx>
          <w:jc w:val="center"/>
          <w:tblLook w:val="01E0"/>
        </w:tblPrEx>
        <w:trPr>
          <w:jc w:val="center"/>
        </w:trPr>
        <w:tc>
          <w:tcPr>
            <w:tcW w:w="0" w:type="auto"/>
          </w:tcPr>
          <w:p w:rsidR="000D5822" w:rsidRPr="002B7051" w:rsidRDefault="000D5822" w:rsidP="000D5822">
            <w:pPr>
              <w:jc w:val="both"/>
            </w:pPr>
            <w:r w:rsidRPr="002B7051">
              <w:t>Координация и контроль деятельн</w:t>
            </w:r>
            <w:r w:rsidRPr="002B7051">
              <w:t>о</w:t>
            </w:r>
            <w:r w:rsidRPr="002B7051">
              <w:t>сти федеральных министерств и о</w:t>
            </w:r>
            <w:r w:rsidRPr="002B7051">
              <w:t>р</w:t>
            </w:r>
            <w:r w:rsidRPr="002B7051">
              <w:t>ганов государственной власти суб</w:t>
            </w:r>
            <w:r w:rsidRPr="002B7051">
              <w:t>ъ</w:t>
            </w:r>
            <w:r w:rsidRPr="002B7051">
              <w:t>ектов РФ в сфере занятости</w:t>
            </w:r>
          </w:p>
        </w:tc>
        <w:tc>
          <w:tcPr>
            <w:tcW w:w="0" w:type="auto"/>
          </w:tcPr>
          <w:p w:rsidR="000D5822" w:rsidRPr="002B7051" w:rsidRDefault="000D5822" w:rsidP="000D5822">
            <w:pPr>
              <w:jc w:val="both"/>
            </w:pPr>
            <w:r w:rsidRPr="002B7051">
              <w:t>Координация и контроль де</w:t>
            </w:r>
            <w:r w:rsidRPr="002B7051">
              <w:t>я</w:t>
            </w:r>
            <w:r w:rsidRPr="002B7051">
              <w:t>тельности управляющих структур региона, муниципальных образ</w:t>
            </w:r>
            <w:r w:rsidRPr="002B7051">
              <w:t>о</w:t>
            </w:r>
            <w:r w:rsidRPr="002B7051">
              <w:t>ваний, общественных и других организаций в сфере занятости</w:t>
            </w:r>
          </w:p>
        </w:tc>
      </w:tr>
      <w:tr w:rsidR="000D5822" w:rsidRPr="002B7051" w:rsidTr="000D5822">
        <w:tblPrEx>
          <w:jc w:val="center"/>
          <w:tblLook w:val="01E0"/>
        </w:tblPrEx>
        <w:trPr>
          <w:jc w:val="center"/>
        </w:trPr>
        <w:tc>
          <w:tcPr>
            <w:tcW w:w="0" w:type="auto"/>
          </w:tcPr>
          <w:p w:rsidR="000D5822" w:rsidRPr="002B7051" w:rsidRDefault="000D5822" w:rsidP="000D5822">
            <w:pPr>
              <w:jc w:val="both"/>
            </w:pPr>
            <w:r w:rsidRPr="002B7051">
              <w:t>Организация подготовки и перепо</w:t>
            </w:r>
            <w:r w:rsidRPr="002B7051">
              <w:t>д</w:t>
            </w:r>
            <w:r w:rsidRPr="002B7051">
              <w:t>готовки кадров для органов занятости</w:t>
            </w:r>
          </w:p>
        </w:tc>
        <w:tc>
          <w:tcPr>
            <w:tcW w:w="0" w:type="auto"/>
          </w:tcPr>
          <w:p w:rsidR="000D5822" w:rsidRPr="002B7051" w:rsidRDefault="000D5822" w:rsidP="000D5822">
            <w:pPr>
              <w:jc w:val="both"/>
            </w:pPr>
            <w:r w:rsidRPr="002B7051">
              <w:t>Организация подготовки и пер</w:t>
            </w:r>
            <w:r w:rsidRPr="002B7051">
              <w:t>е</w:t>
            </w:r>
            <w:r w:rsidRPr="002B7051">
              <w:t>подготовки кадров для органов занятости региона</w:t>
            </w:r>
          </w:p>
        </w:tc>
      </w:tr>
      <w:tr w:rsidR="000D5822" w:rsidRPr="002B7051" w:rsidTr="000D5822">
        <w:tblPrEx>
          <w:jc w:val="center"/>
          <w:tblLook w:val="01E0"/>
        </w:tblPrEx>
        <w:trPr>
          <w:jc w:val="center"/>
        </w:trPr>
        <w:tc>
          <w:tcPr>
            <w:tcW w:w="0" w:type="auto"/>
          </w:tcPr>
          <w:p w:rsidR="000D5822" w:rsidRPr="002B7051" w:rsidRDefault="000D5822" w:rsidP="000D5822">
            <w:pPr>
              <w:jc w:val="both"/>
            </w:pPr>
            <w:r w:rsidRPr="002B7051">
              <w:t>Научно-информационное и метод</w:t>
            </w:r>
            <w:r w:rsidRPr="002B7051">
              <w:t>и</w:t>
            </w:r>
            <w:r w:rsidRPr="002B7051">
              <w:t>ческое обеспечение деятельности органов занятости</w:t>
            </w:r>
          </w:p>
        </w:tc>
        <w:tc>
          <w:tcPr>
            <w:tcW w:w="0" w:type="auto"/>
          </w:tcPr>
          <w:p w:rsidR="000D5822" w:rsidRPr="002B7051" w:rsidRDefault="000D5822" w:rsidP="000D5822">
            <w:pPr>
              <w:jc w:val="both"/>
            </w:pPr>
            <w:r w:rsidRPr="002B7051">
              <w:t>Информационное обеспечение деятельности органов занятости региона</w:t>
            </w:r>
          </w:p>
        </w:tc>
      </w:tr>
      <w:tr w:rsidR="000D5822" w:rsidRPr="002B7051" w:rsidTr="000D5822">
        <w:tblPrEx>
          <w:jc w:val="center"/>
          <w:tblLook w:val="01E0"/>
        </w:tblPrEx>
        <w:trPr>
          <w:jc w:val="center"/>
        </w:trPr>
        <w:tc>
          <w:tcPr>
            <w:tcW w:w="0" w:type="auto"/>
          </w:tcPr>
          <w:p w:rsidR="000D5822" w:rsidRPr="002B7051" w:rsidRDefault="000D5822" w:rsidP="000D5822">
            <w:pPr>
              <w:jc w:val="both"/>
            </w:pPr>
            <w:r w:rsidRPr="002B7051">
              <w:t>Организация обмена опытом работы в сфере занятости, в том числе с з</w:t>
            </w:r>
            <w:r w:rsidRPr="002B7051">
              <w:t>а</w:t>
            </w:r>
            <w:r w:rsidRPr="002B7051">
              <w:t>рубежными странами</w:t>
            </w:r>
          </w:p>
        </w:tc>
        <w:tc>
          <w:tcPr>
            <w:tcW w:w="0" w:type="auto"/>
          </w:tcPr>
          <w:p w:rsidR="000D5822" w:rsidRPr="002B7051" w:rsidRDefault="000D5822" w:rsidP="000D5822">
            <w:pPr>
              <w:jc w:val="both"/>
            </w:pPr>
            <w:r w:rsidRPr="002B7051">
              <w:t>Обмен опытом работы в сфере занятости между муниципальн</w:t>
            </w:r>
            <w:r w:rsidRPr="002B7051">
              <w:t>ы</w:t>
            </w:r>
            <w:r w:rsidRPr="002B7051">
              <w:t>ми образованиями региона, с другими регионами и зарубе</w:t>
            </w:r>
            <w:r w:rsidRPr="002B7051">
              <w:t>ж</w:t>
            </w:r>
            <w:r w:rsidRPr="002B7051">
              <w:t>ными странами</w:t>
            </w:r>
          </w:p>
        </w:tc>
      </w:tr>
    </w:tbl>
    <w:p w:rsidR="000D5822" w:rsidRPr="002B7051" w:rsidRDefault="000D5822" w:rsidP="000D5822">
      <w:pPr>
        <w:pStyle w:val="Style12"/>
        <w:widowControl/>
        <w:spacing w:before="120" w:line="240" w:lineRule="auto"/>
        <w:ind w:firstLine="567"/>
        <w:rPr>
          <w:rStyle w:val="FontStyle94"/>
          <w:sz w:val="20"/>
          <w:szCs w:val="20"/>
        </w:rPr>
      </w:pPr>
      <w:r w:rsidRPr="002B7051">
        <w:rPr>
          <w:rStyle w:val="FontStyle94"/>
          <w:sz w:val="20"/>
          <w:szCs w:val="20"/>
        </w:rPr>
        <w:t xml:space="preserve">Федеральный закон </w:t>
      </w:r>
      <w:smartTag w:uri="urn:schemas-microsoft-com:office:smarttags" w:element="metricconverter">
        <w:smartTagPr>
          <w:attr w:name="ProductID" w:val="2003 г"/>
        </w:smartTagPr>
        <w:r w:rsidRPr="002B7051">
          <w:rPr>
            <w:rStyle w:val="FontStyle94"/>
            <w:sz w:val="20"/>
            <w:szCs w:val="20"/>
          </w:rPr>
          <w:t>2003 г</w:t>
        </w:r>
      </w:smartTag>
      <w:r w:rsidRPr="002B7051">
        <w:rPr>
          <w:rStyle w:val="FontStyle94"/>
          <w:sz w:val="20"/>
          <w:szCs w:val="20"/>
        </w:rPr>
        <w:t>. не возлагает на органы местного сам</w:t>
      </w:r>
      <w:r w:rsidRPr="002B7051">
        <w:rPr>
          <w:rStyle w:val="FontStyle94"/>
          <w:sz w:val="20"/>
          <w:szCs w:val="20"/>
        </w:rPr>
        <w:t>о</w:t>
      </w:r>
      <w:r w:rsidRPr="002B7051">
        <w:rPr>
          <w:rStyle w:val="FontStyle94"/>
          <w:sz w:val="20"/>
          <w:szCs w:val="20"/>
        </w:rPr>
        <w:t>управления каких-либо функций и полномочий в сфере занятости. Однако муниципальные органы не могут оставаться безразличными к этим в</w:t>
      </w:r>
      <w:r w:rsidRPr="002B7051">
        <w:rPr>
          <w:rStyle w:val="FontStyle94"/>
          <w:sz w:val="20"/>
          <w:szCs w:val="20"/>
        </w:rPr>
        <w:t>о</w:t>
      </w:r>
      <w:r w:rsidRPr="002B7051">
        <w:rPr>
          <w:rStyle w:val="FontStyle94"/>
          <w:sz w:val="20"/>
          <w:szCs w:val="20"/>
        </w:rPr>
        <w:t>просам. Многие из них разрабатывают и реализуют во взаимодействии с государственными органами муниципальные программы занятости нас</w:t>
      </w:r>
      <w:r w:rsidRPr="002B7051">
        <w:rPr>
          <w:rStyle w:val="FontStyle94"/>
          <w:sz w:val="20"/>
          <w:szCs w:val="20"/>
        </w:rPr>
        <w:t>е</w:t>
      </w:r>
      <w:r w:rsidRPr="002B7051">
        <w:rPr>
          <w:rStyle w:val="FontStyle94"/>
          <w:sz w:val="20"/>
          <w:szCs w:val="20"/>
        </w:rPr>
        <w:t>ления, программы поддержки бизнеса, молодежного предпринимательства и т. п., взаимодействуют с биржами труда и частными посредническими фирмами.</w:t>
      </w:r>
    </w:p>
    <w:p w:rsidR="000D5822" w:rsidRPr="002B7051" w:rsidRDefault="000D5822" w:rsidP="000D5822">
      <w:pPr>
        <w:pStyle w:val="Style12"/>
        <w:widowControl/>
        <w:spacing w:line="240" w:lineRule="auto"/>
        <w:ind w:firstLine="567"/>
        <w:rPr>
          <w:rStyle w:val="FontStyle94"/>
          <w:sz w:val="20"/>
          <w:szCs w:val="20"/>
        </w:rPr>
      </w:pPr>
      <w:r w:rsidRPr="002B7051">
        <w:rPr>
          <w:rStyle w:val="FontStyle94"/>
          <w:sz w:val="20"/>
          <w:szCs w:val="20"/>
        </w:rPr>
        <w:t>Основные элементы регулирования рынка труда на территории муниципального образования представле</w:t>
      </w:r>
      <w:r w:rsidR="00FC1D4B" w:rsidRPr="002B7051">
        <w:rPr>
          <w:rStyle w:val="FontStyle94"/>
          <w:sz w:val="20"/>
          <w:szCs w:val="20"/>
        </w:rPr>
        <w:t>ны на рис. 3</w:t>
      </w:r>
      <w:r w:rsidRPr="002B7051">
        <w:rPr>
          <w:rStyle w:val="FontStyle94"/>
          <w:sz w:val="20"/>
          <w:szCs w:val="20"/>
        </w:rPr>
        <w:t>.</w:t>
      </w:r>
    </w:p>
    <w:p w:rsidR="000D5822" w:rsidRPr="002B7051" w:rsidRDefault="000D5822" w:rsidP="000D5822">
      <w:pPr>
        <w:ind w:firstLine="567"/>
        <w:jc w:val="both"/>
      </w:pPr>
    </w:p>
    <w:p w:rsidR="000D5822" w:rsidRPr="002B7051" w:rsidRDefault="00EA7C2E" w:rsidP="00FC1D4B">
      <w:pPr>
        <w:jc w:val="center"/>
        <w:rPr>
          <w:sz w:val="16"/>
        </w:rPr>
      </w:pPr>
      <w:r>
        <w:rPr>
          <w:noProof/>
          <w:sz w:val="16"/>
        </w:rPr>
      </w:r>
      <w:r>
        <w:rPr>
          <w:noProof/>
          <w:sz w:val="16"/>
        </w:rPr>
        <w:pict>
          <v:group id="Полотно 33" o:spid="_x0000_s1044" editas="canvas" style="width:489.15pt;height:246.7pt;mso-position-horizontal-relative:char;mso-position-vertical-relative:line" coordsize="62122,31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">
            <v:shape id="_x0000_s1045" type="#_x0000_t75" style="position:absolute;width:62122;height:31330;visibility:visible">
              <v:fill o:detectmouseclick="t"/>
              <v:path o:connecttype="none"/>
            </v:shape>
            <v:shape id="Text Box 4" o:spid="_x0000_s1046" type="#_x0000_t202" style="position:absolute;left:3202;top:171;width:30861;height:42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IJMMIA&#10;AADaAAAADwAAAGRycy9kb3ducmV2LnhtbESPT4vCMBTE7wt+h/AEb2uqoKzVKOIfEMTDdr14ezTP&#10;ttq8lCbW6qc3grDHYWZ+w8wWrSlFQ7UrLCsY9CMQxKnVBWcKjn/b7x8QziNrLC2Tggc5WMw7XzOM&#10;tb3zLzWJz0SAsItRQe59FUvp0pwMur6tiIN3trVBH2SdSV3jPcBNKYdRNJYGCw4LOVa0yim9Jjej&#10;4LQ+HJZpgtY83XF0W++fm0ZelOp12+UUhKfW/4c/7Z1WMIH3lXA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4gkwwgAAANoAAAAPAAAAAAAAAAAAAAAAAJgCAABkcnMvZG93&#10;bnJldi54bWxQSwUGAAAAAAQABAD1AAAAhwMAAAAA&#10;" strokeweight="1.25pt">
              <v:textbox>
                <w:txbxContent>
                  <w:p w:rsidR="00426BEC" w:rsidRPr="00FC1D4B" w:rsidRDefault="00426BEC" w:rsidP="00FC1D4B">
                    <w:pPr>
                      <w:jc w:val="center"/>
                      <w:rPr>
                        <w:b/>
                        <w:sz w:val="16"/>
                      </w:rPr>
                    </w:pPr>
                    <w:r w:rsidRPr="00FC1D4B">
                      <w:rPr>
                        <w:b/>
                        <w:sz w:val="16"/>
                      </w:rPr>
                      <w:t>Основные элементы системы регулирования рынка труда на территории муниципального образования</w:t>
                    </w:r>
                  </w:p>
                </w:txbxContent>
              </v:textbox>
            </v:shape>
            <v:shape id="Text Box 5" o:spid="_x0000_s1047" type="#_x0000_t202" style="position:absolute;left:2856;top:6343;width:8575;height:24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426BEC" w:rsidRPr="00FC1D4B" w:rsidRDefault="00426BEC" w:rsidP="00FC1D4B">
                    <w:pPr>
                      <w:jc w:val="center"/>
                      <w:rPr>
                        <w:sz w:val="16"/>
                      </w:rPr>
                    </w:pPr>
                    <w:r w:rsidRPr="00FC1D4B">
                      <w:rPr>
                        <w:sz w:val="16"/>
                      </w:rPr>
                      <w:t>Биржи труда</w:t>
                    </w:r>
                  </w:p>
                </w:txbxContent>
              </v:textbox>
            </v:shape>
            <v:shape id="Text Box 6" o:spid="_x0000_s1048" type="#_x0000_t202" style="position:absolute;left:21374;top:6398;width:16630;height:28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426BEC" w:rsidRPr="00FC1D4B" w:rsidRDefault="00426BEC" w:rsidP="00FC1D4B">
                    <w:pPr>
                      <w:jc w:val="center"/>
                      <w:rPr>
                        <w:sz w:val="16"/>
                      </w:rPr>
                    </w:pPr>
                    <w:r w:rsidRPr="00FC1D4B">
                      <w:rPr>
                        <w:sz w:val="16"/>
                      </w:rPr>
                      <w:t>Частные посреднические фирмы</w:t>
                    </w:r>
                  </w:p>
                </w:txbxContent>
              </v:textbox>
            </v:shape>
            <v:line id="Line 7" o:spid="_x0000_s1049" style="position:absolute;visibility:visible" from="7772,5243" to="29728,5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8" o:spid="_x0000_s1050" style="position:absolute;visibility:visible" from="7780,5202" to="7788,6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9" o:spid="_x0000_s1051" style="position:absolute;visibility:visible" from="49151,5709" to="49160,6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10" o:spid="_x0000_s1052" style="position:absolute;visibility:visible" from="29728,5243" to="29728,6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shape id="Text Box 11" o:spid="_x0000_s1053" type="#_x0000_t202" style="position:absolute;top:10055;width:17830;height:42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426BEC" w:rsidRPr="00FC1D4B" w:rsidRDefault="00426BEC" w:rsidP="00FC1D4B">
                    <w:pPr>
                      <w:jc w:val="center"/>
                      <w:rPr>
                        <w:sz w:val="14"/>
                      </w:rPr>
                    </w:pPr>
                    <w:r w:rsidRPr="00FC1D4B">
                      <w:rPr>
                        <w:sz w:val="14"/>
                      </w:rPr>
                      <w:t>Специализированные учреждения, ос</w:t>
                    </w:r>
                    <w:r w:rsidRPr="00FC1D4B">
                      <w:rPr>
                        <w:sz w:val="14"/>
                      </w:rPr>
                      <w:t>у</w:t>
                    </w:r>
                    <w:r w:rsidRPr="00FC1D4B">
                      <w:rPr>
                        <w:sz w:val="14"/>
                      </w:rPr>
                      <w:t>ществляющие посреднические функции на рынке рабочей силы</w:t>
                    </w:r>
                  </w:p>
                </w:txbxContent>
              </v:textbox>
            </v:shape>
            <v:shape id="Text Box 12" o:spid="_x0000_s1054" type="#_x0000_t202" style="position:absolute;top:15484;width:17830;height:156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426BEC" w:rsidRPr="00FC1D4B" w:rsidRDefault="00426BEC" w:rsidP="004B03D3">
                    <w:pPr>
                      <w:widowControl/>
                      <w:numPr>
                        <w:ilvl w:val="0"/>
                        <w:numId w:val="57"/>
                      </w:numPr>
                      <w:tabs>
                        <w:tab w:val="left" w:pos="360"/>
                      </w:tabs>
                      <w:autoSpaceDE/>
                      <w:autoSpaceDN/>
                      <w:adjustRightInd/>
                      <w:ind w:hanging="720"/>
                      <w:rPr>
                        <w:sz w:val="14"/>
                      </w:rPr>
                    </w:pPr>
                    <w:r w:rsidRPr="00FC1D4B">
                      <w:rPr>
                        <w:sz w:val="14"/>
                      </w:rPr>
                      <w:t>Регистрация безработных</w:t>
                    </w:r>
                  </w:p>
                  <w:p w:rsidR="00426BEC" w:rsidRPr="00FC1D4B" w:rsidRDefault="00426BEC" w:rsidP="004B03D3">
                    <w:pPr>
                      <w:widowControl/>
                      <w:numPr>
                        <w:ilvl w:val="0"/>
                        <w:numId w:val="57"/>
                      </w:numPr>
                      <w:tabs>
                        <w:tab w:val="clear" w:pos="720"/>
                        <w:tab w:val="num" w:pos="360"/>
                        <w:tab w:val="left" w:pos="540"/>
                      </w:tabs>
                      <w:autoSpaceDE/>
                      <w:autoSpaceDN/>
                      <w:adjustRightInd/>
                      <w:ind w:left="360"/>
                      <w:rPr>
                        <w:sz w:val="14"/>
                      </w:rPr>
                    </w:pPr>
                    <w:r w:rsidRPr="00FC1D4B">
                      <w:rPr>
                        <w:sz w:val="14"/>
                      </w:rPr>
                      <w:t>Регистрация вакантных мест</w:t>
                    </w:r>
                  </w:p>
                  <w:p w:rsidR="00426BEC" w:rsidRPr="00FC1D4B" w:rsidRDefault="00426BEC" w:rsidP="004B03D3">
                    <w:pPr>
                      <w:widowControl/>
                      <w:numPr>
                        <w:ilvl w:val="0"/>
                        <w:numId w:val="57"/>
                      </w:numPr>
                      <w:tabs>
                        <w:tab w:val="clear" w:pos="720"/>
                        <w:tab w:val="num" w:pos="360"/>
                        <w:tab w:val="left" w:pos="540"/>
                      </w:tabs>
                      <w:autoSpaceDE/>
                      <w:autoSpaceDN/>
                      <w:adjustRightInd/>
                      <w:ind w:left="360"/>
                      <w:rPr>
                        <w:sz w:val="14"/>
                      </w:rPr>
                    </w:pPr>
                    <w:r w:rsidRPr="00FC1D4B">
                      <w:rPr>
                        <w:sz w:val="14"/>
                      </w:rPr>
                      <w:t>Трудоустройство безработных и других лиц, желающих получить работу</w:t>
                    </w:r>
                  </w:p>
                  <w:p w:rsidR="00426BEC" w:rsidRPr="00FC1D4B" w:rsidRDefault="00426BEC" w:rsidP="004B03D3">
                    <w:pPr>
                      <w:widowControl/>
                      <w:numPr>
                        <w:ilvl w:val="0"/>
                        <w:numId w:val="57"/>
                      </w:numPr>
                      <w:tabs>
                        <w:tab w:val="clear" w:pos="720"/>
                        <w:tab w:val="num" w:pos="360"/>
                        <w:tab w:val="left" w:pos="540"/>
                      </w:tabs>
                      <w:autoSpaceDE/>
                      <w:autoSpaceDN/>
                      <w:adjustRightInd/>
                      <w:ind w:left="360"/>
                      <w:rPr>
                        <w:sz w:val="14"/>
                      </w:rPr>
                    </w:pPr>
                    <w:r w:rsidRPr="00FC1D4B">
                      <w:rPr>
                        <w:sz w:val="14"/>
                      </w:rPr>
                      <w:t>Изучение конъюнктуры рынка труда и предоставление информ</w:t>
                    </w:r>
                    <w:r w:rsidRPr="00FC1D4B">
                      <w:rPr>
                        <w:sz w:val="14"/>
                      </w:rPr>
                      <w:t>а</w:t>
                    </w:r>
                    <w:r w:rsidRPr="00FC1D4B">
                      <w:rPr>
                        <w:sz w:val="14"/>
                      </w:rPr>
                      <w:t>ции о ней</w:t>
                    </w:r>
                  </w:p>
                  <w:p w:rsidR="00426BEC" w:rsidRPr="00FC1D4B" w:rsidRDefault="00426BEC" w:rsidP="004B03D3">
                    <w:pPr>
                      <w:widowControl/>
                      <w:numPr>
                        <w:ilvl w:val="0"/>
                        <w:numId w:val="57"/>
                      </w:numPr>
                      <w:tabs>
                        <w:tab w:val="clear" w:pos="720"/>
                        <w:tab w:val="num" w:pos="360"/>
                        <w:tab w:val="left" w:pos="540"/>
                      </w:tabs>
                      <w:autoSpaceDE/>
                      <w:autoSpaceDN/>
                      <w:adjustRightInd/>
                      <w:ind w:left="360"/>
                      <w:rPr>
                        <w:sz w:val="14"/>
                      </w:rPr>
                    </w:pPr>
                    <w:r w:rsidRPr="00FC1D4B">
                      <w:rPr>
                        <w:sz w:val="14"/>
                      </w:rPr>
                      <w:t>Тестирование лиц, желающих получить работу</w:t>
                    </w:r>
                  </w:p>
                  <w:p w:rsidR="00426BEC" w:rsidRPr="00FC1D4B" w:rsidRDefault="00426BEC" w:rsidP="004B03D3">
                    <w:pPr>
                      <w:widowControl/>
                      <w:numPr>
                        <w:ilvl w:val="0"/>
                        <w:numId w:val="57"/>
                      </w:numPr>
                      <w:tabs>
                        <w:tab w:val="clear" w:pos="720"/>
                        <w:tab w:val="num" w:pos="360"/>
                        <w:tab w:val="left" w:pos="540"/>
                      </w:tabs>
                      <w:autoSpaceDE/>
                      <w:autoSpaceDN/>
                      <w:adjustRightInd/>
                      <w:ind w:left="360"/>
                      <w:rPr>
                        <w:sz w:val="14"/>
                      </w:rPr>
                    </w:pPr>
                    <w:r w:rsidRPr="00FC1D4B">
                      <w:rPr>
                        <w:sz w:val="14"/>
                      </w:rPr>
                      <w:t>Профессиональная ориентация и профессиональная переподготовка безработных</w:t>
                    </w:r>
                  </w:p>
                  <w:p w:rsidR="00426BEC" w:rsidRPr="00FC1D4B" w:rsidRDefault="00426BEC" w:rsidP="004B03D3">
                    <w:pPr>
                      <w:widowControl/>
                      <w:numPr>
                        <w:ilvl w:val="0"/>
                        <w:numId w:val="57"/>
                      </w:numPr>
                      <w:tabs>
                        <w:tab w:val="clear" w:pos="720"/>
                        <w:tab w:val="num" w:pos="360"/>
                        <w:tab w:val="left" w:pos="540"/>
                      </w:tabs>
                      <w:autoSpaceDE/>
                      <w:autoSpaceDN/>
                      <w:adjustRightInd/>
                      <w:ind w:left="360"/>
                      <w:rPr>
                        <w:sz w:val="14"/>
                      </w:rPr>
                    </w:pPr>
                    <w:r w:rsidRPr="00FC1D4B">
                      <w:rPr>
                        <w:sz w:val="14"/>
                      </w:rPr>
                      <w:t>Выплата пособий</w:t>
                    </w:r>
                  </w:p>
                </w:txbxContent>
              </v:textbox>
            </v:shape>
            <v:line id="Line 13" o:spid="_x0000_s1055" style="position:absolute;visibility:visible" from="7831,8801" to="7839,9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14" o:spid="_x0000_s1056" style="position:absolute;visibility:visible" from="8004,14344" to="8012,15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shape id="Text Box 15" o:spid="_x0000_s1057" type="#_x0000_t202" style="position:absolute;left:19601;top:15893;width:20003;height:137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426BEC" w:rsidRPr="00FC1D4B" w:rsidRDefault="00426BEC" w:rsidP="004B03D3">
                    <w:pPr>
                      <w:widowControl/>
                      <w:numPr>
                        <w:ilvl w:val="0"/>
                        <w:numId w:val="57"/>
                      </w:numPr>
                      <w:tabs>
                        <w:tab w:val="left" w:pos="360"/>
                      </w:tabs>
                      <w:autoSpaceDE/>
                      <w:autoSpaceDN/>
                      <w:adjustRightInd/>
                      <w:ind w:hanging="720"/>
                      <w:rPr>
                        <w:sz w:val="14"/>
                      </w:rPr>
                    </w:pPr>
                    <w:r w:rsidRPr="00FC1D4B">
                      <w:rPr>
                        <w:sz w:val="14"/>
                      </w:rPr>
                      <w:t>Анализ рабочих мест</w:t>
                    </w:r>
                  </w:p>
                  <w:p w:rsidR="00426BEC" w:rsidRPr="00FC1D4B" w:rsidRDefault="00426BEC" w:rsidP="004B03D3">
                    <w:pPr>
                      <w:widowControl/>
                      <w:numPr>
                        <w:ilvl w:val="0"/>
                        <w:numId w:val="57"/>
                      </w:numPr>
                      <w:tabs>
                        <w:tab w:val="left" w:pos="360"/>
                      </w:tabs>
                      <w:autoSpaceDE/>
                      <w:autoSpaceDN/>
                      <w:adjustRightInd/>
                      <w:ind w:hanging="720"/>
                      <w:rPr>
                        <w:sz w:val="14"/>
                      </w:rPr>
                    </w:pPr>
                    <w:r w:rsidRPr="00FC1D4B">
                      <w:rPr>
                        <w:sz w:val="14"/>
                      </w:rPr>
                      <w:t>Содействие найму</w:t>
                    </w:r>
                  </w:p>
                  <w:p w:rsidR="00426BEC" w:rsidRPr="00FC1D4B" w:rsidRDefault="00426BEC" w:rsidP="004B03D3">
                    <w:pPr>
                      <w:widowControl/>
                      <w:numPr>
                        <w:ilvl w:val="0"/>
                        <w:numId w:val="57"/>
                      </w:numPr>
                      <w:tabs>
                        <w:tab w:val="left" w:pos="360"/>
                      </w:tabs>
                      <w:autoSpaceDE/>
                      <w:autoSpaceDN/>
                      <w:adjustRightInd/>
                      <w:ind w:hanging="720"/>
                      <w:rPr>
                        <w:sz w:val="14"/>
                      </w:rPr>
                    </w:pPr>
                    <w:r w:rsidRPr="00FC1D4B">
                      <w:rPr>
                        <w:sz w:val="14"/>
                      </w:rPr>
                      <w:t>Планирование карьеры</w:t>
                    </w:r>
                  </w:p>
                  <w:p w:rsidR="00426BEC" w:rsidRPr="00FC1D4B" w:rsidRDefault="00426BEC" w:rsidP="004B03D3">
                    <w:pPr>
                      <w:widowControl/>
                      <w:numPr>
                        <w:ilvl w:val="0"/>
                        <w:numId w:val="57"/>
                      </w:numPr>
                      <w:tabs>
                        <w:tab w:val="clear" w:pos="720"/>
                        <w:tab w:val="num" w:pos="360"/>
                        <w:tab w:val="left" w:pos="540"/>
                      </w:tabs>
                      <w:autoSpaceDE/>
                      <w:autoSpaceDN/>
                      <w:adjustRightInd/>
                      <w:ind w:left="360"/>
                      <w:rPr>
                        <w:sz w:val="14"/>
                      </w:rPr>
                    </w:pPr>
                    <w:r w:rsidRPr="00FC1D4B">
                      <w:rPr>
                        <w:sz w:val="14"/>
                      </w:rPr>
                      <w:t>Подготовка и переподготовка трудовых ресурсов</w:t>
                    </w:r>
                  </w:p>
                  <w:p w:rsidR="00426BEC" w:rsidRPr="00FC1D4B" w:rsidRDefault="00426BEC" w:rsidP="004B03D3">
                    <w:pPr>
                      <w:widowControl/>
                      <w:numPr>
                        <w:ilvl w:val="0"/>
                        <w:numId w:val="57"/>
                      </w:numPr>
                      <w:tabs>
                        <w:tab w:val="clear" w:pos="720"/>
                        <w:tab w:val="num" w:pos="360"/>
                        <w:tab w:val="left" w:pos="540"/>
                      </w:tabs>
                      <w:autoSpaceDE/>
                      <w:autoSpaceDN/>
                      <w:adjustRightInd/>
                      <w:ind w:left="360"/>
                      <w:rPr>
                        <w:sz w:val="14"/>
                      </w:rPr>
                    </w:pPr>
                    <w:r w:rsidRPr="00FC1D4B">
                      <w:rPr>
                        <w:sz w:val="14"/>
                      </w:rPr>
                      <w:t>Тестирование лиц, желающих получить работу</w:t>
                    </w:r>
                  </w:p>
                  <w:p w:rsidR="00426BEC" w:rsidRPr="00FC1D4B" w:rsidRDefault="00426BEC" w:rsidP="004B03D3">
                    <w:pPr>
                      <w:widowControl/>
                      <w:numPr>
                        <w:ilvl w:val="0"/>
                        <w:numId w:val="57"/>
                      </w:numPr>
                      <w:tabs>
                        <w:tab w:val="clear" w:pos="720"/>
                        <w:tab w:val="num" w:pos="360"/>
                        <w:tab w:val="left" w:pos="540"/>
                      </w:tabs>
                      <w:autoSpaceDE/>
                      <w:autoSpaceDN/>
                      <w:adjustRightInd/>
                      <w:ind w:left="360"/>
                      <w:rPr>
                        <w:sz w:val="14"/>
                      </w:rPr>
                    </w:pPr>
                    <w:r w:rsidRPr="00FC1D4B">
                      <w:rPr>
                        <w:sz w:val="14"/>
                      </w:rPr>
                      <w:t>Регулирование трудовых отношений</w:t>
                    </w:r>
                  </w:p>
                </w:txbxContent>
              </v:textbox>
            </v:shape>
            <v:line id="Line 16" o:spid="_x0000_s1058" style="position:absolute;visibility:visible" from="29728,9201" to="29736,10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17" o:spid="_x0000_s1059" style="position:absolute;visibility:visible" from="30222,14744" to="30230,15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shape id="Text Box 18" o:spid="_x0000_s1060" type="#_x0000_t202" style="position:absolute;left:18572;top:10333;width:21032;height:44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426BEC" w:rsidRPr="00FC1D4B" w:rsidRDefault="00426BEC" w:rsidP="00FC1D4B">
                    <w:pPr>
                      <w:jc w:val="center"/>
                      <w:rPr>
                        <w:sz w:val="14"/>
                      </w:rPr>
                    </w:pPr>
                    <w:r w:rsidRPr="00FC1D4B">
                      <w:rPr>
                        <w:sz w:val="14"/>
                      </w:rPr>
                      <w:t>Специализированные частные фирмы, осущест</w:t>
                    </w:r>
                    <w:r w:rsidRPr="00FC1D4B">
                      <w:rPr>
                        <w:sz w:val="14"/>
                      </w:rPr>
                      <w:t>в</w:t>
                    </w:r>
                    <w:r w:rsidRPr="00FC1D4B">
                      <w:rPr>
                        <w:sz w:val="14"/>
                      </w:rPr>
                      <w:t>ляющие посреднические функции на рынке рабочей силы</w:t>
                    </w:r>
                  </w:p>
                </w:txbxContent>
              </v:textbox>
            </v:shape>
            <w10:wrap type="none"/>
            <w10:anchorlock/>
          </v:group>
        </w:pict>
      </w:r>
    </w:p>
    <w:p w:rsidR="000D5822" w:rsidRPr="002B7051" w:rsidRDefault="000D5822" w:rsidP="00FC1D4B">
      <w:pPr>
        <w:pStyle w:val="Style12"/>
        <w:widowControl/>
        <w:spacing w:line="240" w:lineRule="auto"/>
        <w:ind w:firstLine="0"/>
        <w:jc w:val="center"/>
        <w:rPr>
          <w:rStyle w:val="FontStyle94"/>
          <w:sz w:val="20"/>
          <w:szCs w:val="20"/>
        </w:rPr>
      </w:pPr>
    </w:p>
    <w:p w:rsidR="00FC1D4B" w:rsidRPr="002B7051" w:rsidRDefault="000D5822" w:rsidP="00FC1D4B">
      <w:pPr>
        <w:pStyle w:val="Style12"/>
        <w:widowControl/>
        <w:spacing w:line="240" w:lineRule="auto"/>
        <w:ind w:firstLine="0"/>
        <w:jc w:val="center"/>
        <w:rPr>
          <w:rStyle w:val="FontStyle94"/>
          <w:sz w:val="20"/>
          <w:szCs w:val="20"/>
        </w:rPr>
      </w:pPr>
      <w:r w:rsidRPr="002B7051">
        <w:rPr>
          <w:rStyle w:val="FontStyle94"/>
          <w:sz w:val="20"/>
          <w:szCs w:val="20"/>
        </w:rPr>
        <w:t>Рис</w:t>
      </w:r>
      <w:r w:rsidR="00FC1D4B" w:rsidRPr="002B7051">
        <w:rPr>
          <w:rStyle w:val="FontStyle94"/>
          <w:sz w:val="20"/>
          <w:szCs w:val="20"/>
        </w:rPr>
        <w:t>унок</w:t>
      </w:r>
      <w:r w:rsidRPr="002B7051">
        <w:rPr>
          <w:rStyle w:val="FontStyle94"/>
          <w:sz w:val="20"/>
          <w:szCs w:val="20"/>
        </w:rPr>
        <w:t xml:space="preserve"> </w:t>
      </w:r>
      <w:r w:rsidR="00FC1D4B" w:rsidRPr="002B7051">
        <w:rPr>
          <w:rStyle w:val="FontStyle94"/>
          <w:sz w:val="20"/>
          <w:szCs w:val="20"/>
        </w:rPr>
        <w:t>3</w:t>
      </w:r>
      <w:r w:rsidRPr="002B7051">
        <w:rPr>
          <w:rStyle w:val="FontStyle94"/>
          <w:sz w:val="20"/>
          <w:szCs w:val="20"/>
        </w:rPr>
        <w:t xml:space="preserve"> – Основные элементы системы регулирования рынка труда </w:t>
      </w:r>
    </w:p>
    <w:p w:rsidR="000D5822" w:rsidRPr="002B7051" w:rsidRDefault="000D5822" w:rsidP="00FC1D4B">
      <w:pPr>
        <w:pStyle w:val="Style12"/>
        <w:widowControl/>
        <w:spacing w:line="240" w:lineRule="auto"/>
        <w:ind w:firstLine="0"/>
        <w:jc w:val="center"/>
        <w:rPr>
          <w:rStyle w:val="FontStyle94"/>
          <w:sz w:val="20"/>
          <w:szCs w:val="20"/>
        </w:rPr>
      </w:pPr>
      <w:r w:rsidRPr="002B7051">
        <w:rPr>
          <w:rStyle w:val="FontStyle94"/>
          <w:sz w:val="20"/>
          <w:szCs w:val="20"/>
        </w:rPr>
        <w:t>на территории</w:t>
      </w:r>
      <w:r w:rsidR="00FC1D4B" w:rsidRPr="002B7051">
        <w:rPr>
          <w:rStyle w:val="FontStyle94"/>
          <w:sz w:val="20"/>
          <w:szCs w:val="20"/>
        </w:rPr>
        <w:t xml:space="preserve"> </w:t>
      </w:r>
      <w:r w:rsidRPr="002B7051">
        <w:rPr>
          <w:rStyle w:val="FontStyle94"/>
          <w:sz w:val="20"/>
          <w:szCs w:val="20"/>
        </w:rPr>
        <w:t>муниципального образования</w:t>
      </w:r>
    </w:p>
    <w:p w:rsidR="000D5822" w:rsidRPr="002B7051" w:rsidRDefault="004B6D9D" w:rsidP="002A01AE">
      <w:pPr>
        <w:pStyle w:val="Style4"/>
        <w:widowControl/>
        <w:spacing w:before="100" w:beforeAutospacing="1" w:after="240"/>
        <w:jc w:val="center"/>
        <w:rPr>
          <w:rStyle w:val="FontStyle76"/>
          <w:rFonts w:ascii="Times New Roman" w:cs="Times New Roman"/>
          <w:sz w:val="22"/>
          <w:szCs w:val="22"/>
        </w:rPr>
      </w:pPr>
      <w:r w:rsidRPr="002B7051">
        <w:rPr>
          <w:rStyle w:val="FontStyle76"/>
          <w:rFonts w:ascii="Times New Roman" w:cs="Times New Roman"/>
          <w:sz w:val="22"/>
          <w:szCs w:val="22"/>
        </w:rPr>
        <w:t>4.5</w:t>
      </w:r>
      <w:r w:rsidR="000D5822" w:rsidRPr="002B7051">
        <w:rPr>
          <w:rStyle w:val="FontStyle76"/>
          <w:rFonts w:ascii="Times New Roman" w:cs="Times New Roman"/>
          <w:sz w:val="22"/>
          <w:szCs w:val="22"/>
        </w:rPr>
        <w:t xml:space="preserve"> Роль и задачи органов местного самоуправления</w:t>
      </w:r>
      <w:r w:rsidR="002A01AE" w:rsidRPr="002B7051">
        <w:rPr>
          <w:rStyle w:val="FontStyle76"/>
          <w:rFonts w:ascii="Times New Roman" w:cs="Times New Roman"/>
          <w:sz w:val="22"/>
          <w:szCs w:val="22"/>
        </w:rPr>
        <w:t xml:space="preserve"> </w:t>
      </w:r>
      <w:r w:rsidR="000D5822" w:rsidRPr="002B7051">
        <w:rPr>
          <w:rStyle w:val="FontStyle76"/>
          <w:rFonts w:ascii="Times New Roman" w:cs="Times New Roman"/>
          <w:sz w:val="22"/>
          <w:szCs w:val="22"/>
        </w:rPr>
        <w:t>в сфере занятости и трудовых отношений</w:t>
      </w:r>
    </w:p>
    <w:p w:rsidR="000D5822" w:rsidRPr="002B7051" w:rsidRDefault="000D5822" w:rsidP="002A01AE">
      <w:pPr>
        <w:pStyle w:val="Style24"/>
        <w:widowControl/>
        <w:spacing w:line="240" w:lineRule="auto"/>
        <w:ind w:firstLine="567"/>
        <w:jc w:val="both"/>
        <w:rPr>
          <w:rStyle w:val="FontStyle94"/>
          <w:sz w:val="20"/>
          <w:szCs w:val="20"/>
        </w:rPr>
      </w:pPr>
      <w:r w:rsidRPr="002B7051">
        <w:rPr>
          <w:rStyle w:val="FontStyle94"/>
          <w:sz w:val="20"/>
          <w:szCs w:val="20"/>
        </w:rPr>
        <w:t>Роль органов местного самоуправления в решении вопросов зан</w:t>
      </w:r>
      <w:r w:rsidRPr="002B7051">
        <w:rPr>
          <w:rStyle w:val="FontStyle94"/>
          <w:sz w:val="20"/>
          <w:szCs w:val="20"/>
        </w:rPr>
        <w:t>я</w:t>
      </w:r>
      <w:r w:rsidRPr="002B7051">
        <w:rPr>
          <w:rStyle w:val="FontStyle94"/>
          <w:sz w:val="20"/>
          <w:szCs w:val="20"/>
        </w:rPr>
        <w:t>тости и трудовых отношений может заключаться в следующем:</w:t>
      </w:r>
    </w:p>
    <w:p w:rsidR="000D5822" w:rsidRPr="002B7051" w:rsidRDefault="000D5822" w:rsidP="004B03D3">
      <w:pPr>
        <w:pStyle w:val="Style22"/>
        <w:widowControl/>
        <w:numPr>
          <w:ilvl w:val="0"/>
          <w:numId w:val="58"/>
        </w:numPr>
        <w:tabs>
          <w:tab w:val="left" w:pos="1260"/>
        </w:tabs>
        <w:spacing w:line="240" w:lineRule="auto"/>
        <w:ind w:firstLine="567"/>
        <w:rPr>
          <w:rStyle w:val="FontStyle94"/>
          <w:sz w:val="20"/>
          <w:szCs w:val="20"/>
        </w:rPr>
      </w:pPr>
      <w:r w:rsidRPr="002B7051">
        <w:rPr>
          <w:rStyle w:val="FontStyle94"/>
          <w:sz w:val="20"/>
          <w:szCs w:val="20"/>
        </w:rPr>
        <w:t>разработка и реализация системы экономических и других механизмов, регулирующих вопросы занятости, местного рынка труда и трудовых отношений;</w:t>
      </w:r>
    </w:p>
    <w:p w:rsidR="000D5822" w:rsidRPr="002B7051" w:rsidRDefault="000D5822" w:rsidP="004B03D3">
      <w:pPr>
        <w:pStyle w:val="Style22"/>
        <w:widowControl/>
        <w:numPr>
          <w:ilvl w:val="0"/>
          <w:numId w:val="58"/>
        </w:numPr>
        <w:tabs>
          <w:tab w:val="left" w:pos="1260"/>
        </w:tabs>
        <w:spacing w:line="240" w:lineRule="auto"/>
        <w:ind w:firstLine="567"/>
        <w:rPr>
          <w:rStyle w:val="FontStyle94"/>
          <w:sz w:val="20"/>
          <w:szCs w:val="20"/>
        </w:rPr>
      </w:pPr>
      <w:r w:rsidRPr="002B7051">
        <w:rPr>
          <w:rStyle w:val="FontStyle94"/>
          <w:sz w:val="20"/>
          <w:szCs w:val="20"/>
        </w:rPr>
        <w:t>координация и контроль за деятельностью в этой области управляющих структур муниципалитета, предприятий, общественных и других организаций, создание (при необходимости) муниципальной службы занятости;</w:t>
      </w:r>
    </w:p>
    <w:p w:rsidR="000D5822" w:rsidRPr="002B7051" w:rsidRDefault="000D5822" w:rsidP="004B03D3">
      <w:pPr>
        <w:pStyle w:val="Style22"/>
        <w:widowControl/>
        <w:numPr>
          <w:ilvl w:val="0"/>
          <w:numId w:val="58"/>
        </w:numPr>
        <w:tabs>
          <w:tab w:val="left" w:pos="1260"/>
        </w:tabs>
        <w:spacing w:line="240" w:lineRule="auto"/>
        <w:ind w:firstLine="567"/>
        <w:rPr>
          <w:rStyle w:val="FontStyle94"/>
          <w:sz w:val="20"/>
          <w:szCs w:val="20"/>
        </w:rPr>
      </w:pPr>
      <w:r w:rsidRPr="002B7051">
        <w:rPr>
          <w:rStyle w:val="FontStyle94"/>
          <w:sz w:val="20"/>
          <w:szCs w:val="20"/>
        </w:rPr>
        <w:t xml:space="preserve">оказание информационной поддержки людям, ищущим работу (издание бюллетеней, содержащих предложения работодателей; публикация вакансий, информация о ярмарках рабочих мест, создание </w:t>
      </w:r>
      <w:r w:rsidRPr="002B7051">
        <w:rPr>
          <w:rStyle w:val="FontStyle94"/>
          <w:sz w:val="20"/>
          <w:szCs w:val="20"/>
        </w:rPr>
        <w:lastRenderedPageBreak/>
        <w:t>телефонной информационно-консультационной службы, клубов безр</w:t>
      </w:r>
      <w:r w:rsidRPr="002B7051">
        <w:rPr>
          <w:rStyle w:val="FontStyle94"/>
          <w:sz w:val="20"/>
          <w:szCs w:val="20"/>
        </w:rPr>
        <w:t>а</w:t>
      </w:r>
      <w:r w:rsidRPr="002B7051">
        <w:rPr>
          <w:rStyle w:val="FontStyle94"/>
          <w:sz w:val="20"/>
          <w:szCs w:val="20"/>
        </w:rPr>
        <w:t>ботных и т. и.);</w:t>
      </w:r>
    </w:p>
    <w:p w:rsidR="000D5822" w:rsidRPr="002B7051" w:rsidRDefault="000D5822" w:rsidP="004B03D3">
      <w:pPr>
        <w:pStyle w:val="Style22"/>
        <w:widowControl/>
        <w:numPr>
          <w:ilvl w:val="0"/>
          <w:numId w:val="58"/>
        </w:numPr>
        <w:tabs>
          <w:tab w:val="left" w:pos="1260"/>
        </w:tabs>
        <w:spacing w:line="240" w:lineRule="auto"/>
        <w:ind w:firstLine="567"/>
        <w:rPr>
          <w:rStyle w:val="FontStyle94"/>
          <w:sz w:val="20"/>
          <w:szCs w:val="20"/>
        </w:rPr>
      </w:pPr>
      <w:r w:rsidRPr="002B7051">
        <w:rPr>
          <w:rStyle w:val="FontStyle94"/>
          <w:sz w:val="20"/>
          <w:szCs w:val="20"/>
        </w:rPr>
        <w:t>нормирование муниципального банка вакансий, сезонных и временных рабочих мест;</w:t>
      </w:r>
    </w:p>
    <w:p w:rsidR="000D5822" w:rsidRPr="002B7051" w:rsidRDefault="000D5822" w:rsidP="004B03D3">
      <w:pPr>
        <w:pStyle w:val="Style22"/>
        <w:widowControl/>
        <w:numPr>
          <w:ilvl w:val="0"/>
          <w:numId w:val="58"/>
        </w:numPr>
        <w:tabs>
          <w:tab w:val="left" w:pos="1260"/>
        </w:tabs>
        <w:spacing w:line="240" w:lineRule="auto"/>
        <w:ind w:firstLine="567"/>
        <w:rPr>
          <w:rStyle w:val="FontStyle94"/>
          <w:sz w:val="20"/>
          <w:szCs w:val="20"/>
        </w:rPr>
      </w:pPr>
      <w:r w:rsidRPr="002B7051">
        <w:rPr>
          <w:rStyle w:val="FontStyle94"/>
          <w:sz w:val="20"/>
          <w:szCs w:val="20"/>
        </w:rPr>
        <w:t>формирование заказа на общественные работы на террит</w:t>
      </w:r>
      <w:r w:rsidRPr="002B7051">
        <w:rPr>
          <w:rStyle w:val="FontStyle94"/>
          <w:sz w:val="20"/>
          <w:szCs w:val="20"/>
        </w:rPr>
        <w:t>о</w:t>
      </w:r>
      <w:r w:rsidRPr="002B7051">
        <w:rPr>
          <w:rStyle w:val="FontStyle94"/>
          <w:sz w:val="20"/>
          <w:szCs w:val="20"/>
        </w:rPr>
        <w:t>рии муниципального образования;</w:t>
      </w:r>
    </w:p>
    <w:p w:rsidR="000D5822" w:rsidRPr="002B7051" w:rsidRDefault="000D5822" w:rsidP="004B03D3">
      <w:pPr>
        <w:pStyle w:val="Style22"/>
        <w:widowControl/>
        <w:numPr>
          <w:ilvl w:val="0"/>
          <w:numId w:val="58"/>
        </w:numPr>
        <w:tabs>
          <w:tab w:val="left" w:pos="1260"/>
        </w:tabs>
        <w:spacing w:line="240" w:lineRule="auto"/>
        <w:ind w:firstLine="567"/>
        <w:rPr>
          <w:rStyle w:val="FontStyle94"/>
          <w:sz w:val="20"/>
          <w:szCs w:val="20"/>
        </w:rPr>
      </w:pPr>
      <w:r w:rsidRPr="002B7051">
        <w:rPr>
          <w:rStyle w:val="FontStyle94"/>
          <w:sz w:val="20"/>
          <w:szCs w:val="20"/>
        </w:rPr>
        <w:t>создание центра социально-психологической адаптации (психологическая поддержка незанятого населения и безработных; пс</w:t>
      </w:r>
      <w:r w:rsidRPr="002B7051">
        <w:rPr>
          <w:rStyle w:val="FontStyle94"/>
          <w:sz w:val="20"/>
          <w:szCs w:val="20"/>
        </w:rPr>
        <w:t>и</w:t>
      </w:r>
      <w:r w:rsidRPr="002B7051">
        <w:rPr>
          <w:rStyle w:val="FontStyle94"/>
          <w:sz w:val="20"/>
          <w:szCs w:val="20"/>
        </w:rPr>
        <w:t>хологический тренинг начинающих предпринимателей и т.п.);</w:t>
      </w:r>
    </w:p>
    <w:p w:rsidR="000D5822" w:rsidRPr="002B7051" w:rsidRDefault="000D5822" w:rsidP="004B03D3">
      <w:pPr>
        <w:pStyle w:val="Style22"/>
        <w:widowControl/>
        <w:numPr>
          <w:ilvl w:val="0"/>
          <w:numId w:val="58"/>
        </w:numPr>
        <w:tabs>
          <w:tab w:val="left" w:pos="1260"/>
        </w:tabs>
        <w:spacing w:line="240" w:lineRule="auto"/>
        <w:ind w:firstLine="567"/>
        <w:rPr>
          <w:rStyle w:val="FontStyle94"/>
          <w:sz w:val="20"/>
          <w:szCs w:val="20"/>
        </w:rPr>
      </w:pPr>
      <w:r w:rsidRPr="002B7051">
        <w:rPr>
          <w:rStyle w:val="FontStyle94"/>
          <w:sz w:val="20"/>
          <w:szCs w:val="20"/>
        </w:rPr>
        <w:t>организация муниципального бизнес-инкубатора для нач</w:t>
      </w:r>
      <w:r w:rsidRPr="002B7051">
        <w:rPr>
          <w:rStyle w:val="FontStyle94"/>
          <w:sz w:val="20"/>
          <w:szCs w:val="20"/>
        </w:rPr>
        <w:t>и</w:t>
      </w:r>
      <w:r w:rsidRPr="002B7051">
        <w:rPr>
          <w:rStyle w:val="FontStyle94"/>
          <w:sz w:val="20"/>
          <w:szCs w:val="20"/>
        </w:rPr>
        <w:t>нающих предпринимателей;</w:t>
      </w:r>
    </w:p>
    <w:p w:rsidR="000D5822" w:rsidRPr="002B7051" w:rsidRDefault="000D5822" w:rsidP="004B03D3">
      <w:pPr>
        <w:pStyle w:val="Style22"/>
        <w:widowControl/>
        <w:numPr>
          <w:ilvl w:val="0"/>
          <w:numId w:val="58"/>
        </w:numPr>
        <w:tabs>
          <w:tab w:val="left" w:pos="1260"/>
        </w:tabs>
        <w:spacing w:line="240" w:lineRule="auto"/>
        <w:ind w:firstLine="567"/>
        <w:rPr>
          <w:rStyle w:val="FontStyle94"/>
          <w:sz w:val="20"/>
          <w:szCs w:val="20"/>
        </w:rPr>
      </w:pPr>
      <w:r w:rsidRPr="002B7051">
        <w:rPr>
          <w:rStyle w:val="FontStyle94"/>
          <w:sz w:val="20"/>
          <w:szCs w:val="20"/>
        </w:rPr>
        <w:t>образование муниципального учебно-методического центра профессиональной переподготовки взрослого населения по профессиям, пользующимся спросом на рынке труда;</w:t>
      </w:r>
    </w:p>
    <w:p w:rsidR="000D5822" w:rsidRPr="002B7051" w:rsidRDefault="000D5822" w:rsidP="004B03D3">
      <w:pPr>
        <w:pStyle w:val="Style22"/>
        <w:widowControl/>
        <w:numPr>
          <w:ilvl w:val="0"/>
          <w:numId w:val="58"/>
        </w:numPr>
        <w:tabs>
          <w:tab w:val="left" w:pos="1260"/>
        </w:tabs>
        <w:spacing w:line="240" w:lineRule="auto"/>
        <w:ind w:firstLine="567"/>
        <w:rPr>
          <w:rStyle w:val="FontStyle94"/>
          <w:sz w:val="20"/>
          <w:szCs w:val="20"/>
        </w:rPr>
      </w:pPr>
      <w:r w:rsidRPr="002B7051">
        <w:rPr>
          <w:rStyle w:val="FontStyle94"/>
          <w:sz w:val="20"/>
          <w:szCs w:val="20"/>
        </w:rPr>
        <w:t>создание муниципальной службы профориентации вып</w:t>
      </w:r>
      <w:r w:rsidRPr="002B7051">
        <w:rPr>
          <w:rStyle w:val="FontStyle94"/>
          <w:sz w:val="20"/>
          <w:szCs w:val="20"/>
        </w:rPr>
        <w:t>у</w:t>
      </w:r>
      <w:r w:rsidRPr="002B7051">
        <w:rPr>
          <w:rStyle w:val="FontStyle94"/>
          <w:sz w:val="20"/>
          <w:szCs w:val="20"/>
        </w:rPr>
        <w:t>скников школ и учебных заведений начального и среднего професси</w:t>
      </w:r>
      <w:r w:rsidRPr="002B7051">
        <w:rPr>
          <w:rStyle w:val="FontStyle94"/>
          <w:sz w:val="20"/>
          <w:szCs w:val="20"/>
        </w:rPr>
        <w:t>о</w:t>
      </w:r>
      <w:r w:rsidRPr="002B7051">
        <w:rPr>
          <w:rStyle w:val="FontStyle94"/>
          <w:sz w:val="20"/>
          <w:szCs w:val="20"/>
        </w:rPr>
        <w:t>нального образования:</w:t>
      </w:r>
    </w:p>
    <w:p w:rsidR="000D5822" w:rsidRPr="002B7051" w:rsidRDefault="000D5822" w:rsidP="004B03D3">
      <w:pPr>
        <w:pStyle w:val="Style22"/>
        <w:widowControl/>
        <w:numPr>
          <w:ilvl w:val="0"/>
          <w:numId w:val="58"/>
        </w:numPr>
        <w:tabs>
          <w:tab w:val="left" w:pos="1260"/>
        </w:tabs>
        <w:spacing w:line="240" w:lineRule="auto"/>
        <w:ind w:firstLine="567"/>
        <w:rPr>
          <w:rStyle w:val="FontStyle94"/>
          <w:sz w:val="20"/>
          <w:szCs w:val="20"/>
        </w:rPr>
      </w:pPr>
      <w:r w:rsidRPr="002B7051">
        <w:rPr>
          <w:rStyle w:val="FontStyle94"/>
          <w:sz w:val="20"/>
          <w:szCs w:val="20"/>
        </w:rPr>
        <w:t>создание муниципального попечительского совета для с</w:t>
      </w:r>
      <w:r w:rsidRPr="002B7051">
        <w:rPr>
          <w:rStyle w:val="FontStyle94"/>
          <w:sz w:val="20"/>
          <w:szCs w:val="20"/>
        </w:rPr>
        <w:t>о</w:t>
      </w:r>
      <w:r w:rsidRPr="002B7051">
        <w:rPr>
          <w:rStyle w:val="FontStyle94"/>
          <w:sz w:val="20"/>
          <w:szCs w:val="20"/>
        </w:rPr>
        <w:t>действия в трудоустройстве выпускников школ и профессиональных учебных заведений, включающего представителей последних, работод</w:t>
      </w:r>
      <w:r w:rsidRPr="002B7051">
        <w:rPr>
          <w:rStyle w:val="FontStyle94"/>
          <w:sz w:val="20"/>
          <w:szCs w:val="20"/>
        </w:rPr>
        <w:t>а</w:t>
      </w:r>
      <w:r w:rsidRPr="002B7051">
        <w:rPr>
          <w:rStyle w:val="FontStyle94"/>
          <w:sz w:val="20"/>
          <w:szCs w:val="20"/>
        </w:rPr>
        <w:t>телей, профсоюзов, администрации муниципального образования;</w:t>
      </w:r>
    </w:p>
    <w:p w:rsidR="000D5822" w:rsidRPr="002B7051" w:rsidRDefault="000D5822" w:rsidP="004B03D3">
      <w:pPr>
        <w:pStyle w:val="Style22"/>
        <w:widowControl/>
        <w:numPr>
          <w:ilvl w:val="0"/>
          <w:numId w:val="58"/>
        </w:numPr>
        <w:tabs>
          <w:tab w:val="left" w:pos="1260"/>
        </w:tabs>
        <w:spacing w:line="240" w:lineRule="auto"/>
        <w:ind w:firstLine="567"/>
        <w:rPr>
          <w:rStyle w:val="FontStyle94"/>
          <w:sz w:val="20"/>
          <w:szCs w:val="20"/>
        </w:rPr>
      </w:pPr>
      <w:r w:rsidRPr="002B7051">
        <w:rPr>
          <w:rStyle w:val="FontStyle94"/>
          <w:sz w:val="20"/>
          <w:szCs w:val="20"/>
        </w:rPr>
        <w:t>организация и проведение исследований рынка труда с ц</w:t>
      </w:r>
      <w:r w:rsidRPr="002B7051">
        <w:rPr>
          <w:rStyle w:val="FontStyle94"/>
          <w:sz w:val="20"/>
          <w:szCs w:val="20"/>
        </w:rPr>
        <w:t>е</w:t>
      </w:r>
      <w:r w:rsidRPr="002B7051">
        <w:rPr>
          <w:rStyle w:val="FontStyle94"/>
          <w:sz w:val="20"/>
          <w:szCs w:val="20"/>
        </w:rPr>
        <w:t>лью прогнозирования отраслевой и профессионально-квалификационной структуры спроса на рабочую силу.</w:t>
      </w:r>
    </w:p>
    <w:p w:rsidR="000D5822" w:rsidRPr="002B7051" w:rsidRDefault="000D5822" w:rsidP="002A01AE">
      <w:pPr>
        <w:pStyle w:val="Style20"/>
        <w:widowControl/>
        <w:spacing w:line="240" w:lineRule="auto"/>
        <w:ind w:firstLine="567"/>
        <w:jc w:val="both"/>
        <w:rPr>
          <w:rStyle w:val="FontStyle94"/>
          <w:sz w:val="20"/>
          <w:szCs w:val="20"/>
        </w:rPr>
      </w:pPr>
      <w:r w:rsidRPr="002B7051">
        <w:rPr>
          <w:rStyle w:val="FontStyle94"/>
          <w:sz w:val="20"/>
          <w:szCs w:val="20"/>
        </w:rPr>
        <w:t>В зависимости от финансовых возможностей муниципальных о</w:t>
      </w:r>
      <w:r w:rsidRPr="002B7051">
        <w:rPr>
          <w:rStyle w:val="FontStyle94"/>
          <w:sz w:val="20"/>
          <w:szCs w:val="20"/>
        </w:rPr>
        <w:t>б</w:t>
      </w:r>
      <w:r w:rsidRPr="002B7051">
        <w:rPr>
          <w:rStyle w:val="FontStyle94"/>
          <w:sz w:val="20"/>
          <w:szCs w:val="20"/>
        </w:rPr>
        <w:t>разований спектр оказываемых услуг по содействию занятости населения может быть расширен или сужен. В любом случае приоритетами политики занятости населения на уровне муниципального образования должны стать:</w:t>
      </w:r>
    </w:p>
    <w:p w:rsidR="000D5822" w:rsidRPr="002B7051" w:rsidRDefault="000D5822" w:rsidP="004B03D3">
      <w:pPr>
        <w:pStyle w:val="Style22"/>
        <w:widowControl/>
        <w:numPr>
          <w:ilvl w:val="0"/>
          <w:numId w:val="58"/>
        </w:numPr>
        <w:tabs>
          <w:tab w:val="left" w:pos="1260"/>
        </w:tabs>
        <w:spacing w:line="240" w:lineRule="auto"/>
        <w:ind w:firstLine="567"/>
        <w:rPr>
          <w:rStyle w:val="FontStyle94"/>
          <w:sz w:val="20"/>
          <w:szCs w:val="20"/>
        </w:rPr>
      </w:pPr>
      <w:r w:rsidRPr="002B7051">
        <w:rPr>
          <w:rStyle w:val="FontStyle94"/>
          <w:sz w:val="20"/>
          <w:szCs w:val="20"/>
        </w:rPr>
        <w:t>содействие занятости выпускников школ и професси</w:t>
      </w:r>
      <w:r w:rsidRPr="002B7051">
        <w:rPr>
          <w:rStyle w:val="FontStyle94"/>
          <w:sz w:val="20"/>
          <w:szCs w:val="20"/>
        </w:rPr>
        <w:t>о</w:t>
      </w:r>
      <w:r w:rsidRPr="002B7051">
        <w:rPr>
          <w:rStyle w:val="FontStyle94"/>
          <w:sz w:val="20"/>
          <w:szCs w:val="20"/>
        </w:rPr>
        <w:t>нальных учебных заведений;</w:t>
      </w:r>
    </w:p>
    <w:p w:rsidR="000D5822" w:rsidRPr="002B7051" w:rsidRDefault="000D5822" w:rsidP="004B03D3">
      <w:pPr>
        <w:pStyle w:val="Style22"/>
        <w:widowControl/>
        <w:numPr>
          <w:ilvl w:val="0"/>
          <w:numId w:val="58"/>
        </w:numPr>
        <w:tabs>
          <w:tab w:val="left" w:pos="1260"/>
        </w:tabs>
        <w:spacing w:line="240" w:lineRule="auto"/>
        <w:ind w:firstLine="567"/>
        <w:rPr>
          <w:rStyle w:val="FontStyle94"/>
          <w:sz w:val="20"/>
          <w:szCs w:val="20"/>
        </w:rPr>
      </w:pPr>
      <w:r w:rsidRPr="002B7051">
        <w:rPr>
          <w:rStyle w:val="FontStyle94"/>
          <w:sz w:val="20"/>
          <w:szCs w:val="20"/>
        </w:rPr>
        <w:t>оказание адресной материальной и психологической по</w:t>
      </w:r>
      <w:r w:rsidRPr="002B7051">
        <w:rPr>
          <w:rStyle w:val="FontStyle94"/>
          <w:sz w:val="20"/>
          <w:szCs w:val="20"/>
        </w:rPr>
        <w:t>д</w:t>
      </w:r>
      <w:r w:rsidRPr="002B7051">
        <w:rPr>
          <w:rStyle w:val="FontStyle94"/>
          <w:sz w:val="20"/>
          <w:szCs w:val="20"/>
        </w:rPr>
        <w:t>держки лицам, особо нуждающимся в социальной защите;</w:t>
      </w:r>
    </w:p>
    <w:p w:rsidR="000D5822" w:rsidRPr="002B7051" w:rsidRDefault="000D5822" w:rsidP="004B03D3">
      <w:pPr>
        <w:pStyle w:val="Style22"/>
        <w:widowControl/>
        <w:numPr>
          <w:ilvl w:val="0"/>
          <w:numId w:val="58"/>
        </w:numPr>
        <w:tabs>
          <w:tab w:val="left" w:pos="1260"/>
        </w:tabs>
        <w:spacing w:line="240" w:lineRule="auto"/>
        <w:ind w:firstLine="567"/>
        <w:rPr>
          <w:rStyle w:val="FontStyle94"/>
          <w:sz w:val="20"/>
          <w:szCs w:val="20"/>
        </w:rPr>
      </w:pPr>
      <w:r w:rsidRPr="002B7051">
        <w:rPr>
          <w:rStyle w:val="FontStyle94"/>
          <w:sz w:val="20"/>
          <w:szCs w:val="20"/>
        </w:rPr>
        <w:t>развитие новых форм взаимодействия с работодателями;</w:t>
      </w:r>
    </w:p>
    <w:p w:rsidR="000D5822" w:rsidRPr="002B7051" w:rsidRDefault="000D5822" w:rsidP="004B03D3">
      <w:pPr>
        <w:pStyle w:val="Style22"/>
        <w:widowControl/>
        <w:numPr>
          <w:ilvl w:val="0"/>
          <w:numId w:val="58"/>
        </w:numPr>
        <w:tabs>
          <w:tab w:val="left" w:pos="1260"/>
        </w:tabs>
        <w:spacing w:line="240" w:lineRule="auto"/>
        <w:ind w:firstLine="567"/>
        <w:rPr>
          <w:rStyle w:val="FontStyle94"/>
          <w:sz w:val="20"/>
          <w:szCs w:val="20"/>
        </w:rPr>
      </w:pPr>
      <w:r w:rsidRPr="002B7051">
        <w:rPr>
          <w:rStyle w:val="FontStyle94"/>
          <w:sz w:val="20"/>
          <w:szCs w:val="20"/>
        </w:rPr>
        <w:t>повышение конкурентоспособности рабочей силы (орган</w:t>
      </w:r>
      <w:r w:rsidRPr="002B7051">
        <w:rPr>
          <w:rStyle w:val="FontStyle94"/>
          <w:sz w:val="20"/>
          <w:szCs w:val="20"/>
        </w:rPr>
        <w:t>и</w:t>
      </w:r>
      <w:r w:rsidRPr="002B7051">
        <w:rPr>
          <w:rStyle w:val="FontStyle94"/>
          <w:sz w:val="20"/>
          <w:szCs w:val="20"/>
        </w:rPr>
        <w:t>зация профессиональной переподготовки и повышения квалификации занятого населения муниципального образования).</w:t>
      </w:r>
    </w:p>
    <w:p w:rsidR="000D5822" w:rsidRPr="002B7051" w:rsidRDefault="000D5822" w:rsidP="002A01AE">
      <w:pPr>
        <w:pStyle w:val="Style20"/>
        <w:widowControl/>
        <w:spacing w:line="240" w:lineRule="auto"/>
        <w:ind w:firstLine="567"/>
        <w:jc w:val="both"/>
        <w:rPr>
          <w:rStyle w:val="FontStyle94"/>
          <w:sz w:val="20"/>
          <w:szCs w:val="20"/>
        </w:rPr>
      </w:pPr>
      <w:r w:rsidRPr="002B7051">
        <w:rPr>
          <w:rStyle w:val="FontStyle94"/>
          <w:sz w:val="20"/>
          <w:szCs w:val="20"/>
        </w:rPr>
        <w:t xml:space="preserve">Хорошо зарекомендовавшей себя формой содействия занятости населению служат </w:t>
      </w:r>
      <w:r w:rsidRPr="002B7051">
        <w:rPr>
          <w:rStyle w:val="FontStyle90"/>
          <w:sz w:val="20"/>
          <w:szCs w:val="20"/>
        </w:rPr>
        <w:t>ярмарки</w:t>
      </w:r>
      <w:r w:rsidRPr="002B7051">
        <w:rPr>
          <w:rStyle w:val="FontStyle90"/>
          <w:i w:val="0"/>
          <w:sz w:val="20"/>
          <w:szCs w:val="20"/>
        </w:rPr>
        <w:t xml:space="preserve"> </w:t>
      </w:r>
      <w:r w:rsidRPr="002B7051">
        <w:rPr>
          <w:rStyle w:val="FontStyle90"/>
          <w:sz w:val="20"/>
          <w:szCs w:val="20"/>
        </w:rPr>
        <w:t>вакансий</w:t>
      </w:r>
      <w:r w:rsidRPr="002B7051">
        <w:rPr>
          <w:rStyle w:val="FontStyle90"/>
          <w:i w:val="0"/>
          <w:sz w:val="20"/>
          <w:szCs w:val="20"/>
        </w:rPr>
        <w:t xml:space="preserve">. </w:t>
      </w:r>
      <w:r w:rsidRPr="002B7051">
        <w:rPr>
          <w:rStyle w:val="FontStyle94"/>
          <w:sz w:val="20"/>
          <w:szCs w:val="20"/>
        </w:rPr>
        <w:t>На ярмарках посетители имеют возможность решить, как правило, три основные задачи: ознакомиться с банком вакансий, проконсультироваться по вопросам трудового закон</w:t>
      </w:r>
      <w:r w:rsidRPr="002B7051">
        <w:rPr>
          <w:rStyle w:val="FontStyle94"/>
          <w:sz w:val="20"/>
          <w:szCs w:val="20"/>
        </w:rPr>
        <w:t>о</w:t>
      </w:r>
      <w:r w:rsidRPr="002B7051">
        <w:rPr>
          <w:rStyle w:val="FontStyle94"/>
          <w:sz w:val="20"/>
          <w:szCs w:val="20"/>
        </w:rPr>
        <w:lastRenderedPageBreak/>
        <w:t xml:space="preserve">дательства, выбрать при </w:t>
      </w:r>
      <w:r w:rsidRPr="002B7051">
        <w:rPr>
          <w:rStyle w:val="FontStyle90"/>
          <w:i w:val="0"/>
          <w:sz w:val="20"/>
          <w:szCs w:val="20"/>
        </w:rPr>
        <w:t>необходи</w:t>
      </w:r>
      <w:r w:rsidRPr="002B7051">
        <w:rPr>
          <w:rStyle w:val="FontStyle94"/>
          <w:sz w:val="20"/>
          <w:szCs w:val="20"/>
        </w:rPr>
        <w:t>мости учебное учреждение для пр</w:t>
      </w:r>
      <w:r w:rsidRPr="002B7051">
        <w:rPr>
          <w:rStyle w:val="FontStyle94"/>
          <w:sz w:val="20"/>
          <w:szCs w:val="20"/>
        </w:rPr>
        <w:t>о</w:t>
      </w:r>
      <w:r w:rsidRPr="002B7051">
        <w:rPr>
          <w:rStyle w:val="FontStyle94"/>
          <w:sz w:val="20"/>
          <w:szCs w:val="20"/>
        </w:rPr>
        <w:t>фессиональной переподготовки.</w:t>
      </w:r>
    </w:p>
    <w:p w:rsidR="000D5822" w:rsidRPr="002B7051" w:rsidRDefault="000D5822" w:rsidP="002A01AE">
      <w:pPr>
        <w:pStyle w:val="Style20"/>
        <w:widowControl/>
        <w:spacing w:line="240" w:lineRule="auto"/>
        <w:ind w:firstLine="567"/>
        <w:jc w:val="both"/>
        <w:rPr>
          <w:rStyle w:val="FontStyle94"/>
          <w:sz w:val="20"/>
          <w:szCs w:val="20"/>
        </w:rPr>
      </w:pPr>
      <w:r w:rsidRPr="002B7051">
        <w:rPr>
          <w:rStyle w:val="FontStyle94"/>
          <w:sz w:val="20"/>
          <w:szCs w:val="20"/>
        </w:rPr>
        <w:t xml:space="preserve">Одним из действенных механизмов реального содействия занятости населения на уровне муниципального образования является организация </w:t>
      </w:r>
      <w:r w:rsidRPr="002B7051">
        <w:rPr>
          <w:rStyle w:val="FontStyle90"/>
          <w:sz w:val="20"/>
          <w:szCs w:val="20"/>
        </w:rPr>
        <w:t>общественных работ</w:t>
      </w:r>
      <w:r w:rsidRPr="002B7051">
        <w:rPr>
          <w:rStyle w:val="FontStyle90"/>
          <w:i w:val="0"/>
          <w:sz w:val="20"/>
          <w:szCs w:val="20"/>
        </w:rPr>
        <w:t xml:space="preserve">. </w:t>
      </w:r>
      <w:r w:rsidRPr="002B7051">
        <w:rPr>
          <w:rStyle w:val="FontStyle94"/>
          <w:sz w:val="20"/>
          <w:szCs w:val="20"/>
        </w:rPr>
        <w:t xml:space="preserve">Под </w:t>
      </w:r>
      <w:r w:rsidRPr="002B7051">
        <w:rPr>
          <w:rStyle w:val="FontStyle94"/>
          <w:b/>
          <w:i/>
          <w:sz w:val="20"/>
          <w:szCs w:val="20"/>
        </w:rPr>
        <w:t>оплачиваемыми общественными работами</w:t>
      </w:r>
      <w:r w:rsidRPr="002B7051">
        <w:rPr>
          <w:rStyle w:val="FontStyle94"/>
          <w:sz w:val="20"/>
          <w:szCs w:val="20"/>
        </w:rPr>
        <w:t xml:space="preserve"> понимаются общедоступные виды трудовой деятельности, как правило, не требующие предварительной профессиональной подготовки работников, имеющие социально полезную направленность и организуемые для обе</w:t>
      </w:r>
      <w:r w:rsidRPr="002B7051">
        <w:rPr>
          <w:rStyle w:val="FontStyle94"/>
          <w:sz w:val="20"/>
          <w:szCs w:val="20"/>
        </w:rPr>
        <w:t>с</w:t>
      </w:r>
      <w:r w:rsidRPr="002B7051">
        <w:rPr>
          <w:rStyle w:val="FontStyle94"/>
          <w:sz w:val="20"/>
          <w:szCs w:val="20"/>
        </w:rPr>
        <w:t xml:space="preserve">печения временной занятости граждан, </w:t>
      </w:r>
      <w:r w:rsidRPr="002B7051">
        <w:rPr>
          <w:rStyle w:val="FontStyle80"/>
          <w:sz w:val="20"/>
          <w:szCs w:val="20"/>
        </w:rPr>
        <w:t xml:space="preserve">ищущих </w:t>
      </w:r>
      <w:r w:rsidRPr="002B7051">
        <w:rPr>
          <w:rStyle w:val="FontStyle94"/>
          <w:sz w:val="20"/>
          <w:szCs w:val="20"/>
        </w:rPr>
        <w:t>работу.</w:t>
      </w:r>
    </w:p>
    <w:p w:rsidR="000D5822" w:rsidRPr="002B7051" w:rsidRDefault="000D5822" w:rsidP="002A01AE">
      <w:pPr>
        <w:pStyle w:val="Style48"/>
        <w:widowControl/>
        <w:spacing w:line="240" w:lineRule="auto"/>
        <w:ind w:firstLine="567"/>
        <w:jc w:val="both"/>
        <w:rPr>
          <w:rStyle w:val="FontStyle90"/>
          <w:i w:val="0"/>
          <w:sz w:val="20"/>
          <w:szCs w:val="20"/>
        </w:rPr>
      </w:pPr>
      <w:r w:rsidRPr="002B7051">
        <w:rPr>
          <w:rStyle w:val="FontStyle94"/>
          <w:sz w:val="20"/>
          <w:szCs w:val="20"/>
        </w:rPr>
        <w:t>Новой активной формой содействия занятости населения муниц</w:t>
      </w:r>
      <w:r w:rsidRPr="002B7051">
        <w:rPr>
          <w:rStyle w:val="FontStyle94"/>
          <w:sz w:val="20"/>
          <w:szCs w:val="20"/>
        </w:rPr>
        <w:t>и</w:t>
      </w:r>
      <w:r w:rsidRPr="002B7051">
        <w:rPr>
          <w:rStyle w:val="FontStyle94"/>
          <w:sz w:val="20"/>
          <w:szCs w:val="20"/>
        </w:rPr>
        <w:t xml:space="preserve">пальных образований являются </w:t>
      </w:r>
      <w:r w:rsidRPr="002B7051">
        <w:rPr>
          <w:rStyle w:val="FontStyle90"/>
          <w:b/>
          <w:sz w:val="20"/>
          <w:szCs w:val="20"/>
        </w:rPr>
        <w:t>клубы ищущих работу</w:t>
      </w:r>
      <w:r w:rsidRPr="002B7051">
        <w:rPr>
          <w:rStyle w:val="FontStyle90"/>
          <w:i w:val="0"/>
          <w:sz w:val="20"/>
          <w:szCs w:val="20"/>
        </w:rPr>
        <w:t>.</w:t>
      </w:r>
    </w:p>
    <w:p w:rsidR="000D5822" w:rsidRPr="002B7051" w:rsidRDefault="000D5822" w:rsidP="002A01AE">
      <w:pPr>
        <w:pStyle w:val="Style48"/>
        <w:widowControl/>
        <w:spacing w:line="240" w:lineRule="auto"/>
        <w:ind w:firstLine="567"/>
        <w:jc w:val="both"/>
        <w:rPr>
          <w:rStyle w:val="FontStyle94"/>
          <w:sz w:val="20"/>
          <w:szCs w:val="20"/>
        </w:rPr>
      </w:pPr>
      <w:r w:rsidRPr="002B7051">
        <w:rPr>
          <w:rStyle w:val="FontStyle90"/>
          <w:i w:val="0"/>
          <w:sz w:val="20"/>
          <w:szCs w:val="20"/>
        </w:rPr>
        <w:t xml:space="preserve">Для </w:t>
      </w:r>
      <w:r w:rsidRPr="002B7051">
        <w:rPr>
          <w:rStyle w:val="FontStyle94"/>
          <w:sz w:val="20"/>
          <w:szCs w:val="20"/>
        </w:rPr>
        <w:t>содействия предпринимательской инициативе может быть о</w:t>
      </w:r>
      <w:r w:rsidRPr="002B7051">
        <w:rPr>
          <w:rStyle w:val="FontStyle94"/>
          <w:sz w:val="20"/>
          <w:szCs w:val="20"/>
        </w:rPr>
        <w:t>р</w:t>
      </w:r>
      <w:r w:rsidRPr="002B7051">
        <w:rPr>
          <w:rStyle w:val="FontStyle94"/>
          <w:sz w:val="20"/>
          <w:szCs w:val="20"/>
        </w:rPr>
        <w:t xml:space="preserve">ганизован муниципальный </w:t>
      </w:r>
      <w:r w:rsidRPr="002B7051">
        <w:rPr>
          <w:rStyle w:val="FontStyle90"/>
          <w:b/>
          <w:sz w:val="20"/>
          <w:szCs w:val="20"/>
        </w:rPr>
        <w:t>бизнес-инкубатор</w:t>
      </w:r>
      <w:r w:rsidRPr="002B7051">
        <w:rPr>
          <w:rStyle w:val="FontStyle90"/>
          <w:i w:val="0"/>
          <w:sz w:val="20"/>
          <w:szCs w:val="20"/>
        </w:rPr>
        <w:t xml:space="preserve"> – </w:t>
      </w:r>
      <w:r w:rsidRPr="002B7051">
        <w:rPr>
          <w:rStyle w:val="FontStyle94"/>
          <w:sz w:val="20"/>
          <w:szCs w:val="20"/>
        </w:rPr>
        <w:t>коллективный офис для начинающих предпринимателей. В рамках его деятельности могут реал</w:t>
      </w:r>
      <w:r w:rsidRPr="002B7051">
        <w:rPr>
          <w:rStyle w:val="FontStyle94"/>
          <w:sz w:val="20"/>
          <w:szCs w:val="20"/>
        </w:rPr>
        <w:t>и</w:t>
      </w:r>
      <w:r w:rsidRPr="002B7051">
        <w:rPr>
          <w:rStyle w:val="FontStyle94"/>
          <w:sz w:val="20"/>
          <w:szCs w:val="20"/>
        </w:rPr>
        <w:t xml:space="preserve">зовываться программы </w:t>
      </w:r>
      <w:r w:rsidRPr="002B7051">
        <w:rPr>
          <w:rStyle w:val="FontStyle82"/>
          <w:rFonts w:ascii="Times New Roman" w:cs="Times New Roman"/>
          <w:b w:val="0"/>
          <w:sz w:val="20"/>
          <w:szCs w:val="20"/>
        </w:rPr>
        <w:t xml:space="preserve">психологического </w:t>
      </w:r>
      <w:r w:rsidRPr="002B7051">
        <w:rPr>
          <w:rStyle w:val="FontStyle94"/>
          <w:sz w:val="20"/>
          <w:szCs w:val="20"/>
        </w:rPr>
        <w:t>тренинга по развитию качеств, способствующих предпринимательской активности населения муниц</w:t>
      </w:r>
      <w:r w:rsidRPr="002B7051">
        <w:rPr>
          <w:rStyle w:val="FontStyle94"/>
          <w:sz w:val="20"/>
          <w:szCs w:val="20"/>
        </w:rPr>
        <w:t>и</w:t>
      </w:r>
      <w:r w:rsidRPr="002B7051">
        <w:rPr>
          <w:rStyle w:val="FontStyle94"/>
          <w:sz w:val="20"/>
          <w:szCs w:val="20"/>
        </w:rPr>
        <w:t>пального образования.</w:t>
      </w:r>
    </w:p>
    <w:p w:rsidR="000D5822" w:rsidRPr="002B7051" w:rsidRDefault="000D5822" w:rsidP="002A01AE">
      <w:pPr>
        <w:pStyle w:val="Style48"/>
        <w:widowControl/>
        <w:spacing w:line="240" w:lineRule="auto"/>
        <w:ind w:firstLine="567"/>
        <w:jc w:val="both"/>
        <w:rPr>
          <w:rStyle w:val="FontStyle94"/>
          <w:sz w:val="20"/>
          <w:szCs w:val="20"/>
        </w:rPr>
      </w:pPr>
      <w:r w:rsidRPr="002B7051">
        <w:rPr>
          <w:rStyle w:val="FontStyle94"/>
          <w:sz w:val="20"/>
          <w:szCs w:val="20"/>
        </w:rPr>
        <w:t>На уровне муниципальных образований важна помощь в трудоус</w:t>
      </w:r>
      <w:r w:rsidRPr="002B7051">
        <w:rPr>
          <w:rStyle w:val="FontStyle94"/>
          <w:sz w:val="20"/>
          <w:szCs w:val="20"/>
        </w:rPr>
        <w:t>т</w:t>
      </w:r>
      <w:r w:rsidRPr="002B7051">
        <w:rPr>
          <w:rStyle w:val="FontStyle94"/>
          <w:sz w:val="20"/>
          <w:szCs w:val="20"/>
        </w:rPr>
        <w:t>ройстве лицам, особо нуждающимся в социальной защите. К ним отн</w:t>
      </w:r>
      <w:r w:rsidRPr="002B7051">
        <w:rPr>
          <w:rStyle w:val="FontStyle94"/>
          <w:sz w:val="20"/>
          <w:szCs w:val="20"/>
        </w:rPr>
        <w:t>о</w:t>
      </w:r>
      <w:r w:rsidRPr="002B7051">
        <w:rPr>
          <w:rStyle w:val="FontStyle94"/>
          <w:sz w:val="20"/>
          <w:szCs w:val="20"/>
        </w:rPr>
        <w:t>сятся молодежь, инвалиды,</w:t>
      </w:r>
      <w:r w:rsidRPr="002B7051">
        <w:rPr>
          <w:rStyle w:val="FontStyle74"/>
          <w:sz w:val="20"/>
          <w:szCs w:val="20"/>
        </w:rPr>
        <w:t xml:space="preserve"> </w:t>
      </w:r>
      <w:r w:rsidRPr="002B7051">
        <w:rPr>
          <w:rStyle w:val="FontStyle94"/>
          <w:sz w:val="20"/>
          <w:szCs w:val="20"/>
        </w:rPr>
        <w:t>женщины, лица, уволенные из рядов росси</w:t>
      </w:r>
      <w:r w:rsidRPr="002B7051">
        <w:rPr>
          <w:rStyle w:val="FontStyle94"/>
          <w:sz w:val="20"/>
          <w:szCs w:val="20"/>
        </w:rPr>
        <w:t>й</w:t>
      </w:r>
      <w:r w:rsidRPr="002B7051">
        <w:rPr>
          <w:rStyle w:val="FontStyle94"/>
          <w:sz w:val="20"/>
          <w:szCs w:val="20"/>
        </w:rPr>
        <w:t>ской армии, и т. д. Механизмом содействия занятости этим группам нас</w:t>
      </w:r>
      <w:r w:rsidRPr="002B7051">
        <w:rPr>
          <w:rStyle w:val="FontStyle94"/>
          <w:sz w:val="20"/>
          <w:szCs w:val="20"/>
        </w:rPr>
        <w:t>е</w:t>
      </w:r>
      <w:r w:rsidRPr="002B7051">
        <w:rPr>
          <w:rStyle w:val="FontStyle94"/>
          <w:sz w:val="20"/>
          <w:szCs w:val="20"/>
        </w:rPr>
        <w:t xml:space="preserve">ления являются законы о квотировании рабочих мест. Принятие таких законов отнесено к ведению субъектов </w:t>
      </w:r>
      <w:r w:rsidRPr="002B7051">
        <w:rPr>
          <w:rStyle w:val="FontStyle89"/>
          <w:sz w:val="20"/>
          <w:szCs w:val="20"/>
        </w:rPr>
        <w:t xml:space="preserve">РФ, </w:t>
      </w:r>
      <w:r w:rsidRPr="002B7051">
        <w:rPr>
          <w:rStyle w:val="FontStyle94"/>
          <w:sz w:val="20"/>
          <w:szCs w:val="20"/>
        </w:rPr>
        <w:t>контроль за их исполнением может осуществляться совместно отделениями Федеральной службы по труду и занятости и органами исполнительной муниципальных образов</w:t>
      </w:r>
      <w:r w:rsidRPr="002B7051">
        <w:rPr>
          <w:rStyle w:val="FontStyle94"/>
          <w:sz w:val="20"/>
          <w:szCs w:val="20"/>
        </w:rPr>
        <w:t>а</w:t>
      </w:r>
      <w:r w:rsidRPr="002B7051">
        <w:rPr>
          <w:rStyle w:val="FontStyle94"/>
          <w:sz w:val="20"/>
          <w:szCs w:val="20"/>
        </w:rPr>
        <w:t>ний.</w:t>
      </w:r>
    </w:p>
    <w:p w:rsidR="002A01AE" w:rsidRPr="002B7051" w:rsidRDefault="004B6D9D" w:rsidP="0027648A">
      <w:pPr>
        <w:spacing w:before="100" w:beforeAutospacing="1"/>
        <w:jc w:val="center"/>
        <w:rPr>
          <w:rStyle w:val="FontStyle76"/>
          <w:rFonts w:ascii="Times New Roman" w:cs="Times New Roman"/>
          <w:sz w:val="22"/>
          <w:szCs w:val="22"/>
        </w:rPr>
      </w:pPr>
      <w:r w:rsidRPr="002B7051">
        <w:rPr>
          <w:rStyle w:val="FontStyle76"/>
          <w:rFonts w:ascii="Times New Roman" w:cs="Times New Roman"/>
          <w:sz w:val="22"/>
          <w:szCs w:val="22"/>
        </w:rPr>
        <w:t>4.6</w:t>
      </w:r>
      <w:r w:rsidR="0027648A" w:rsidRPr="002B7051">
        <w:rPr>
          <w:rStyle w:val="FontStyle76"/>
          <w:rFonts w:ascii="Times New Roman" w:cs="Times New Roman"/>
          <w:sz w:val="22"/>
          <w:szCs w:val="22"/>
        </w:rPr>
        <w:t xml:space="preserve"> </w:t>
      </w:r>
      <w:r w:rsidR="000D5822" w:rsidRPr="002B7051">
        <w:rPr>
          <w:rStyle w:val="FontStyle76"/>
          <w:rFonts w:ascii="Times New Roman" w:cs="Times New Roman"/>
          <w:sz w:val="22"/>
          <w:szCs w:val="22"/>
        </w:rPr>
        <w:t>Муниципальные органы регулирования вопросов</w:t>
      </w:r>
    </w:p>
    <w:p w:rsidR="000D5822" w:rsidRPr="002B7051" w:rsidRDefault="000D5822" w:rsidP="0027648A">
      <w:pPr>
        <w:spacing w:after="240"/>
        <w:jc w:val="center"/>
        <w:rPr>
          <w:rStyle w:val="FontStyle76"/>
          <w:rFonts w:ascii="Times New Roman" w:cs="Times New Roman"/>
          <w:sz w:val="22"/>
          <w:szCs w:val="22"/>
        </w:rPr>
      </w:pPr>
      <w:r w:rsidRPr="002B7051">
        <w:rPr>
          <w:rStyle w:val="FontStyle76"/>
          <w:rFonts w:ascii="Times New Roman" w:cs="Times New Roman"/>
          <w:sz w:val="22"/>
          <w:szCs w:val="22"/>
        </w:rPr>
        <w:t>занятости и трудовых отношений</w:t>
      </w:r>
    </w:p>
    <w:p w:rsidR="000D5822" w:rsidRPr="002B7051" w:rsidRDefault="000D5822" w:rsidP="000D5822">
      <w:pPr>
        <w:pStyle w:val="Style1"/>
        <w:widowControl/>
        <w:spacing w:line="240" w:lineRule="auto"/>
        <w:ind w:firstLine="567"/>
        <w:jc w:val="both"/>
        <w:rPr>
          <w:rStyle w:val="FontStyle94"/>
          <w:sz w:val="20"/>
          <w:szCs w:val="20"/>
        </w:rPr>
      </w:pPr>
      <w:r w:rsidRPr="002B7051">
        <w:rPr>
          <w:rStyle w:val="FontStyle94"/>
          <w:sz w:val="20"/>
          <w:szCs w:val="20"/>
        </w:rPr>
        <w:t>Для реализации указанных функций в местной администрации м</w:t>
      </w:r>
      <w:r w:rsidRPr="002B7051">
        <w:rPr>
          <w:rStyle w:val="FontStyle94"/>
          <w:sz w:val="20"/>
          <w:szCs w:val="20"/>
        </w:rPr>
        <w:t>о</w:t>
      </w:r>
      <w:r w:rsidRPr="002B7051">
        <w:rPr>
          <w:rStyle w:val="FontStyle94"/>
          <w:sz w:val="20"/>
          <w:szCs w:val="20"/>
        </w:rPr>
        <w:t>жет быть создано структурное подразделение по вопросам занятости и трудовых отношений. Его возможные функции могут быть следующими:</w:t>
      </w:r>
    </w:p>
    <w:p w:rsidR="000D5822" w:rsidRPr="002B7051" w:rsidRDefault="000D5822" w:rsidP="004B03D3">
      <w:pPr>
        <w:pStyle w:val="Style22"/>
        <w:widowControl/>
        <w:numPr>
          <w:ilvl w:val="0"/>
          <w:numId w:val="62"/>
        </w:numPr>
        <w:tabs>
          <w:tab w:val="left" w:pos="1260"/>
        </w:tabs>
        <w:spacing w:line="240" w:lineRule="auto"/>
        <w:rPr>
          <w:rStyle w:val="FontStyle94"/>
          <w:sz w:val="20"/>
          <w:szCs w:val="20"/>
        </w:rPr>
      </w:pPr>
      <w:r w:rsidRPr="002B7051">
        <w:rPr>
          <w:rStyle w:val="FontStyle94"/>
          <w:sz w:val="20"/>
          <w:szCs w:val="20"/>
        </w:rPr>
        <w:t>разработка предложений по регулированию местного рынка труда, совершенствованию федеральных, региональных и муниципальных нормативных актов по вопросам труда и занятости;</w:t>
      </w:r>
    </w:p>
    <w:p w:rsidR="000D5822" w:rsidRPr="002B7051" w:rsidRDefault="000D5822" w:rsidP="004B03D3">
      <w:pPr>
        <w:pStyle w:val="Style22"/>
        <w:widowControl/>
        <w:numPr>
          <w:ilvl w:val="0"/>
          <w:numId w:val="62"/>
        </w:numPr>
        <w:tabs>
          <w:tab w:val="left" w:pos="1260"/>
        </w:tabs>
        <w:spacing w:line="240" w:lineRule="auto"/>
        <w:rPr>
          <w:rStyle w:val="FontStyle94"/>
          <w:sz w:val="20"/>
          <w:szCs w:val="20"/>
        </w:rPr>
      </w:pPr>
      <w:r w:rsidRPr="002B7051">
        <w:rPr>
          <w:rStyle w:val="FontStyle94"/>
          <w:sz w:val="20"/>
          <w:szCs w:val="20"/>
        </w:rPr>
        <w:t>разработка предложений по основным направлениям деятел</w:t>
      </w:r>
      <w:r w:rsidRPr="002B7051">
        <w:rPr>
          <w:rStyle w:val="FontStyle94"/>
          <w:sz w:val="20"/>
          <w:szCs w:val="20"/>
        </w:rPr>
        <w:t>ь</w:t>
      </w:r>
      <w:r w:rsidRPr="002B7051">
        <w:rPr>
          <w:rStyle w:val="FontStyle94"/>
          <w:sz w:val="20"/>
          <w:szCs w:val="20"/>
        </w:rPr>
        <w:t>ности администрации в социально-трудовой сфере;</w:t>
      </w:r>
    </w:p>
    <w:p w:rsidR="000D5822" w:rsidRPr="002B7051" w:rsidRDefault="000D5822" w:rsidP="004B03D3">
      <w:pPr>
        <w:pStyle w:val="Style22"/>
        <w:widowControl/>
        <w:numPr>
          <w:ilvl w:val="0"/>
          <w:numId w:val="62"/>
        </w:numPr>
        <w:tabs>
          <w:tab w:val="left" w:pos="1260"/>
        </w:tabs>
        <w:spacing w:line="240" w:lineRule="auto"/>
        <w:rPr>
          <w:rStyle w:val="FontStyle94"/>
          <w:sz w:val="20"/>
          <w:szCs w:val="20"/>
        </w:rPr>
      </w:pPr>
      <w:r w:rsidRPr="002B7051">
        <w:rPr>
          <w:rStyle w:val="FontStyle94"/>
          <w:sz w:val="20"/>
          <w:szCs w:val="20"/>
        </w:rPr>
        <w:t>анализ и оценка доходов и уровня жизни населения, рынка труда и других социально-трудовых показателей развития территории;</w:t>
      </w:r>
    </w:p>
    <w:p w:rsidR="000D5822" w:rsidRPr="002B7051" w:rsidRDefault="000D5822" w:rsidP="004B03D3">
      <w:pPr>
        <w:pStyle w:val="Style22"/>
        <w:widowControl/>
        <w:numPr>
          <w:ilvl w:val="0"/>
          <w:numId w:val="62"/>
        </w:numPr>
        <w:tabs>
          <w:tab w:val="left" w:pos="1260"/>
        </w:tabs>
        <w:spacing w:line="240" w:lineRule="auto"/>
        <w:rPr>
          <w:rStyle w:val="FontStyle94"/>
          <w:sz w:val="20"/>
          <w:szCs w:val="20"/>
        </w:rPr>
      </w:pPr>
      <w:r w:rsidRPr="002B7051">
        <w:rPr>
          <w:rStyle w:val="FontStyle94"/>
          <w:sz w:val="20"/>
          <w:szCs w:val="20"/>
        </w:rPr>
        <w:lastRenderedPageBreak/>
        <w:t>прием граждан, рассмотрение их заявлений, жалоб, предложений по вопросам, отнесенным к компетенции органов по труду и занятости;</w:t>
      </w:r>
    </w:p>
    <w:p w:rsidR="000D5822" w:rsidRPr="002B7051" w:rsidRDefault="000D5822" w:rsidP="004B03D3">
      <w:pPr>
        <w:pStyle w:val="Style22"/>
        <w:widowControl/>
        <w:numPr>
          <w:ilvl w:val="0"/>
          <w:numId w:val="62"/>
        </w:numPr>
        <w:tabs>
          <w:tab w:val="left" w:pos="1260"/>
        </w:tabs>
        <w:spacing w:line="240" w:lineRule="auto"/>
        <w:rPr>
          <w:rStyle w:val="FontStyle94"/>
          <w:sz w:val="20"/>
          <w:szCs w:val="20"/>
        </w:rPr>
      </w:pPr>
      <w:r w:rsidRPr="002B7051">
        <w:rPr>
          <w:rStyle w:val="FontStyle94"/>
          <w:sz w:val="20"/>
          <w:szCs w:val="20"/>
        </w:rPr>
        <w:t>контроль за обеспечением государственных гарантий по оплате труда;</w:t>
      </w:r>
    </w:p>
    <w:p w:rsidR="000D5822" w:rsidRPr="002B7051" w:rsidRDefault="000D5822" w:rsidP="004B03D3">
      <w:pPr>
        <w:pStyle w:val="Style22"/>
        <w:widowControl/>
        <w:numPr>
          <w:ilvl w:val="0"/>
          <w:numId w:val="62"/>
        </w:numPr>
        <w:tabs>
          <w:tab w:val="left" w:pos="1260"/>
        </w:tabs>
        <w:spacing w:line="240" w:lineRule="auto"/>
        <w:rPr>
          <w:rStyle w:val="FontStyle94"/>
          <w:sz w:val="20"/>
          <w:szCs w:val="20"/>
        </w:rPr>
      </w:pPr>
      <w:r w:rsidRPr="002B7051">
        <w:rPr>
          <w:rStyle w:val="FontStyle94"/>
          <w:sz w:val="20"/>
          <w:szCs w:val="20"/>
        </w:rPr>
        <w:t>разработка предложений о размерах тарифных ставок и дол</w:t>
      </w:r>
      <w:r w:rsidRPr="002B7051">
        <w:rPr>
          <w:rStyle w:val="FontStyle94"/>
          <w:sz w:val="20"/>
          <w:szCs w:val="20"/>
        </w:rPr>
        <w:t>ж</w:t>
      </w:r>
      <w:r w:rsidRPr="002B7051">
        <w:rPr>
          <w:rStyle w:val="FontStyle94"/>
          <w:sz w:val="20"/>
          <w:szCs w:val="20"/>
        </w:rPr>
        <w:t>ностных окладов работников бюджетной сферы, муниципальных пре</w:t>
      </w:r>
      <w:r w:rsidRPr="002B7051">
        <w:rPr>
          <w:rStyle w:val="FontStyle94"/>
          <w:sz w:val="20"/>
          <w:szCs w:val="20"/>
        </w:rPr>
        <w:t>д</w:t>
      </w:r>
      <w:r w:rsidRPr="002B7051">
        <w:rPr>
          <w:rStyle w:val="FontStyle94"/>
          <w:sz w:val="20"/>
          <w:szCs w:val="20"/>
        </w:rPr>
        <w:t>приятий и учреждений;</w:t>
      </w:r>
    </w:p>
    <w:p w:rsidR="000D5822" w:rsidRPr="002B7051" w:rsidRDefault="000D5822" w:rsidP="004B03D3">
      <w:pPr>
        <w:pStyle w:val="Style22"/>
        <w:widowControl/>
        <w:numPr>
          <w:ilvl w:val="0"/>
          <w:numId w:val="62"/>
        </w:numPr>
        <w:tabs>
          <w:tab w:val="left" w:pos="1260"/>
        </w:tabs>
        <w:spacing w:line="240" w:lineRule="auto"/>
        <w:rPr>
          <w:rStyle w:val="FontStyle94"/>
          <w:sz w:val="20"/>
          <w:szCs w:val="20"/>
        </w:rPr>
      </w:pPr>
      <w:r w:rsidRPr="002B7051">
        <w:rPr>
          <w:rStyle w:val="FontStyle94"/>
          <w:sz w:val="20"/>
          <w:szCs w:val="20"/>
        </w:rPr>
        <w:t>участие в коллективных переговорах между работодателями и работниками уведомительная регистрация коллективных договоров и с</w:t>
      </w:r>
      <w:r w:rsidRPr="002B7051">
        <w:rPr>
          <w:rStyle w:val="FontStyle94"/>
          <w:sz w:val="20"/>
          <w:szCs w:val="20"/>
        </w:rPr>
        <w:t>о</w:t>
      </w:r>
      <w:r w:rsidRPr="002B7051">
        <w:rPr>
          <w:rStyle w:val="FontStyle94"/>
          <w:sz w:val="20"/>
          <w:szCs w:val="20"/>
        </w:rPr>
        <w:t>глашений, контроль за их выполнением;</w:t>
      </w:r>
    </w:p>
    <w:p w:rsidR="000D5822" w:rsidRPr="002B7051" w:rsidRDefault="000D5822" w:rsidP="004B03D3">
      <w:pPr>
        <w:pStyle w:val="Style22"/>
        <w:widowControl/>
        <w:numPr>
          <w:ilvl w:val="0"/>
          <w:numId w:val="62"/>
        </w:numPr>
        <w:tabs>
          <w:tab w:val="left" w:pos="1260"/>
        </w:tabs>
        <w:spacing w:line="240" w:lineRule="auto"/>
        <w:rPr>
          <w:rStyle w:val="FontStyle94"/>
          <w:sz w:val="20"/>
          <w:szCs w:val="20"/>
        </w:rPr>
      </w:pPr>
      <w:r w:rsidRPr="002B7051">
        <w:rPr>
          <w:rStyle w:val="FontStyle94"/>
          <w:sz w:val="20"/>
          <w:szCs w:val="20"/>
        </w:rPr>
        <w:t>участие в предотвращении и разрешении трудовых споров;</w:t>
      </w:r>
    </w:p>
    <w:p w:rsidR="000D5822" w:rsidRPr="002B7051" w:rsidRDefault="000D5822" w:rsidP="004B03D3">
      <w:pPr>
        <w:pStyle w:val="Style22"/>
        <w:widowControl/>
        <w:numPr>
          <w:ilvl w:val="0"/>
          <w:numId w:val="62"/>
        </w:numPr>
        <w:tabs>
          <w:tab w:val="left" w:pos="1260"/>
        </w:tabs>
        <w:spacing w:line="240" w:lineRule="auto"/>
        <w:rPr>
          <w:rStyle w:val="FontStyle94"/>
          <w:sz w:val="20"/>
          <w:szCs w:val="20"/>
        </w:rPr>
      </w:pPr>
      <w:r w:rsidRPr="002B7051">
        <w:rPr>
          <w:rStyle w:val="FontStyle94"/>
          <w:sz w:val="20"/>
          <w:szCs w:val="20"/>
        </w:rPr>
        <w:t>участие в решении социально-трудовых проблем в процессе разгосударствления и приватизации предприятий;</w:t>
      </w:r>
    </w:p>
    <w:p w:rsidR="000D5822" w:rsidRPr="002B7051" w:rsidRDefault="000D5822" w:rsidP="004B03D3">
      <w:pPr>
        <w:pStyle w:val="Style22"/>
        <w:widowControl/>
        <w:numPr>
          <w:ilvl w:val="0"/>
          <w:numId w:val="62"/>
        </w:numPr>
        <w:tabs>
          <w:tab w:val="left" w:pos="1260"/>
        </w:tabs>
        <w:spacing w:line="240" w:lineRule="auto"/>
        <w:rPr>
          <w:rStyle w:val="FontStyle94"/>
          <w:sz w:val="20"/>
          <w:szCs w:val="20"/>
        </w:rPr>
      </w:pPr>
      <w:r w:rsidRPr="002B7051">
        <w:rPr>
          <w:rStyle w:val="FontStyle94"/>
          <w:sz w:val="20"/>
          <w:szCs w:val="20"/>
        </w:rPr>
        <w:t>участие в проведении обязательной сертификации постоянных рабочих мест на соответствие требованиям охраны труда;</w:t>
      </w:r>
    </w:p>
    <w:p w:rsidR="000D5822" w:rsidRPr="002B7051" w:rsidRDefault="000D5822" w:rsidP="004B03D3">
      <w:pPr>
        <w:pStyle w:val="Style22"/>
        <w:widowControl/>
        <w:numPr>
          <w:ilvl w:val="0"/>
          <w:numId w:val="62"/>
        </w:numPr>
        <w:tabs>
          <w:tab w:val="left" w:pos="1260"/>
        </w:tabs>
        <w:spacing w:line="240" w:lineRule="auto"/>
        <w:rPr>
          <w:rStyle w:val="FontStyle94"/>
          <w:sz w:val="20"/>
          <w:szCs w:val="20"/>
        </w:rPr>
      </w:pPr>
      <w:r w:rsidRPr="002B7051">
        <w:rPr>
          <w:rStyle w:val="FontStyle94"/>
          <w:sz w:val="20"/>
          <w:szCs w:val="20"/>
        </w:rPr>
        <w:t>участие в расследовании несчастных случаев со смертельным исходом:</w:t>
      </w:r>
    </w:p>
    <w:p w:rsidR="000D5822" w:rsidRPr="002B7051" w:rsidRDefault="000D5822" w:rsidP="004B03D3">
      <w:pPr>
        <w:pStyle w:val="Style22"/>
        <w:widowControl/>
        <w:numPr>
          <w:ilvl w:val="0"/>
          <w:numId w:val="62"/>
        </w:numPr>
        <w:tabs>
          <w:tab w:val="left" w:pos="1260"/>
        </w:tabs>
        <w:spacing w:line="240" w:lineRule="auto"/>
        <w:rPr>
          <w:rStyle w:val="FontStyle94"/>
          <w:sz w:val="20"/>
          <w:szCs w:val="20"/>
        </w:rPr>
      </w:pPr>
      <w:r w:rsidRPr="002B7051">
        <w:rPr>
          <w:rStyle w:val="FontStyle94"/>
          <w:sz w:val="20"/>
          <w:szCs w:val="20"/>
        </w:rPr>
        <w:t>контроль за предоставлением высвобождаемым работникам г</w:t>
      </w:r>
      <w:r w:rsidRPr="002B7051">
        <w:rPr>
          <w:rStyle w:val="FontStyle94"/>
          <w:sz w:val="20"/>
          <w:szCs w:val="20"/>
        </w:rPr>
        <w:t>а</w:t>
      </w:r>
      <w:r w:rsidRPr="002B7051">
        <w:rPr>
          <w:rStyle w:val="FontStyle94"/>
          <w:sz w:val="20"/>
          <w:szCs w:val="20"/>
        </w:rPr>
        <w:t>рантий и компенсаций, предусмотренных законодательством о труде;</w:t>
      </w:r>
    </w:p>
    <w:p w:rsidR="000D5822" w:rsidRPr="002B7051" w:rsidRDefault="000D5822" w:rsidP="004B03D3">
      <w:pPr>
        <w:pStyle w:val="Style22"/>
        <w:widowControl/>
        <w:numPr>
          <w:ilvl w:val="0"/>
          <w:numId w:val="62"/>
        </w:numPr>
        <w:tabs>
          <w:tab w:val="left" w:pos="1260"/>
        </w:tabs>
        <w:spacing w:line="240" w:lineRule="auto"/>
        <w:rPr>
          <w:rStyle w:val="FontStyle94"/>
          <w:sz w:val="20"/>
          <w:szCs w:val="20"/>
        </w:rPr>
      </w:pPr>
      <w:r w:rsidRPr="002B7051">
        <w:rPr>
          <w:rStyle w:val="FontStyle94"/>
          <w:sz w:val="20"/>
          <w:szCs w:val="20"/>
        </w:rPr>
        <w:t>подготовка мероприятий по приостановке массового увольнения работников на предприятиях, расположенных на территории муниц</w:t>
      </w:r>
      <w:r w:rsidRPr="002B7051">
        <w:rPr>
          <w:rStyle w:val="FontStyle94"/>
          <w:sz w:val="20"/>
          <w:szCs w:val="20"/>
        </w:rPr>
        <w:t>и</w:t>
      </w:r>
      <w:r w:rsidRPr="002B7051">
        <w:rPr>
          <w:rStyle w:val="FontStyle94"/>
          <w:sz w:val="20"/>
          <w:szCs w:val="20"/>
        </w:rPr>
        <w:t>пального образования, по развитию системы рабочих мест и организации общественных работ за счет средств местного бюджета;</w:t>
      </w:r>
    </w:p>
    <w:p w:rsidR="000D5822" w:rsidRPr="002B7051" w:rsidRDefault="000D5822" w:rsidP="004B03D3">
      <w:pPr>
        <w:pStyle w:val="Style22"/>
        <w:widowControl/>
        <w:numPr>
          <w:ilvl w:val="0"/>
          <w:numId w:val="62"/>
        </w:numPr>
        <w:tabs>
          <w:tab w:val="left" w:pos="1260"/>
        </w:tabs>
        <w:spacing w:line="240" w:lineRule="auto"/>
        <w:rPr>
          <w:rStyle w:val="FontStyle94"/>
          <w:sz w:val="20"/>
          <w:szCs w:val="20"/>
        </w:rPr>
      </w:pPr>
      <w:r w:rsidRPr="002B7051">
        <w:rPr>
          <w:rStyle w:val="FontStyle94"/>
          <w:sz w:val="20"/>
          <w:szCs w:val="20"/>
        </w:rPr>
        <w:t>участие в разработке и реализации системы профессионального обучения и развития персонала на предприятиях, расположенных на те</w:t>
      </w:r>
      <w:r w:rsidRPr="002B7051">
        <w:rPr>
          <w:rStyle w:val="FontStyle94"/>
          <w:sz w:val="20"/>
          <w:szCs w:val="20"/>
        </w:rPr>
        <w:t>р</w:t>
      </w:r>
      <w:r w:rsidRPr="002B7051">
        <w:rPr>
          <w:rStyle w:val="FontStyle94"/>
          <w:sz w:val="20"/>
          <w:szCs w:val="20"/>
        </w:rPr>
        <w:t>ритории муниципального образования.</w:t>
      </w:r>
    </w:p>
    <w:p w:rsidR="000D5822" w:rsidRPr="002B7051" w:rsidRDefault="000D5822" w:rsidP="000D5822">
      <w:pPr>
        <w:pStyle w:val="Style20"/>
        <w:widowControl/>
        <w:spacing w:line="240" w:lineRule="auto"/>
        <w:ind w:firstLine="567"/>
        <w:jc w:val="both"/>
        <w:rPr>
          <w:rStyle w:val="FontStyle94"/>
          <w:sz w:val="20"/>
          <w:szCs w:val="20"/>
        </w:rPr>
      </w:pPr>
      <w:r w:rsidRPr="002B7051">
        <w:rPr>
          <w:rStyle w:val="FontStyle94"/>
          <w:sz w:val="20"/>
          <w:szCs w:val="20"/>
        </w:rPr>
        <w:t>Все эти функции весьма важны. Не выполняя их, органы местного самоуправления теряют многие рычаги регулирования социал</w:t>
      </w:r>
      <w:r w:rsidRPr="002B7051">
        <w:rPr>
          <w:rStyle w:val="FontStyle94"/>
          <w:sz w:val="20"/>
          <w:szCs w:val="20"/>
        </w:rPr>
        <w:t>ь</w:t>
      </w:r>
      <w:r w:rsidRPr="002B7051">
        <w:rPr>
          <w:rStyle w:val="FontStyle94"/>
          <w:sz w:val="20"/>
          <w:szCs w:val="20"/>
        </w:rPr>
        <w:t>но-экономических процессов на территории муниципального образования.</w:t>
      </w:r>
    </w:p>
    <w:p w:rsidR="0027648A" w:rsidRPr="002B7051" w:rsidRDefault="00E157F9" w:rsidP="00E157F9">
      <w:pPr>
        <w:shd w:val="clear" w:color="auto" w:fill="FFFFFF"/>
        <w:spacing w:before="240" w:after="120"/>
        <w:ind w:firstLine="567"/>
        <w:jc w:val="both"/>
        <w:rPr>
          <w:b/>
          <w:iCs/>
          <w:sz w:val="22"/>
          <w:szCs w:val="22"/>
          <w:u w:val="single"/>
        </w:rPr>
      </w:pPr>
      <w:r w:rsidRPr="002B7051">
        <w:rPr>
          <w:b/>
          <w:iCs/>
          <w:sz w:val="22"/>
          <w:szCs w:val="22"/>
          <w:u w:val="single"/>
        </w:rPr>
        <w:t>Задания для повторения материала</w:t>
      </w:r>
    </w:p>
    <w:p w:rsidR="00E157F9" w:rsidRPr="002B7051" w:rsidRDefault="00E157F9" w:rsidP="004B03D3">
      <w:pPr>
        <w:pStyle w:val="ae"/>
        <w:numPr>
          <w:ilvl w:val="0"/>
          <w:numId w:val="79"/>
        </w:numPr>
        <w:jc w:val="both"/>
      </w:pPr>
      <w:r w:rsidRPr="002B7051">
        <w:t>Проведите расчёт численности трудовых ресурсов для всех своих родственников (мегасемья).</w:t>
      </w:r>
    </w:p>
    <w:p w:rsidR="00E157F9" w:rsidRPr="002B7051" w:rsidRDefault="00E157F9" w:rsidP="004B03D3">
      <w:pPr>
        <w:pStyle w:val="ae"/>
        <w:numPr>
          <w:ilvl w:val="0"/>
          <w:numId w:val="79"/>
        </w:numPr>
        <w:jc w:val="both"/>
      </w:pPr>
      <w:r w:rsidRPr="002B7051">
        <w:t>Используя статистические данные, составьте диаграмму изм</w:t>
      </w:r>
      <w:r w:rsidRPr="002B7051">
        <w:t>е</w:t>
      </w:r>
      <w:r w:rsidRPr="002B7051">
        <w:t>нения уровня безработицы в городе (регионе) за последние несколько лет. Оцените, влияют ли меры, предпринимаемые службой занятости (орган</w:t>
      </w:r>
      <w:r w:rsidRPr="002B7051">
        <w:t>и</w:t>
      </w:r>
      <w:r w:rsidRPr="002B7051">
        <w:t>зация переподготовки, переобучения и др.), на ее динамику.</w:t>
      </w:r>
    </w:p>
    <w:p w:rsidR="00F337F4" w:rsidRPr="002B7051" w:rsidRDefault="00F337F4" w:rsidP="004B03D3">
      <w:pPr>
        <w:pStyle w:val="ae"/>
        <w:numPr>
          <w:ilvl w:val="0"/>
          <w:numId w:val="79"/>
        </w:numPr>
        <w:jc w:val="both"/>
      </w:pPr>
      <w:r w:rsidRPr="002B7051">
        <w:t>Охарактеризуйте основные функции служб занятости, заполнив следующую таблицу:</w:t>
      </w:r>
    </w:p>
    <w:p w:rsidR="00F337F4" w:rsidRPr="002B7051" w:rsidRDefault="00F337F4" w:rsidP="00F337F4">
      <w:pPr>
        <w:shd w:val="clear" w:color="auto" w:fill="FFFFFF"/>
        <w:spacing w:before="60" w:after="60"/>
        <w:jc w:val="center"/>
        <w:rPr>
          <w:rFonts w:eastAsia="Times New Roman"/>
          <w:b/>
          <w:bCs/>
          <w:spacing w:val="-1"/>
        </w:rPr>
      </w:pPr>
      <w:r w:rsidRPr="002B7051">
        <w:rPr>
          <w:rFonts w:eastAsia="Times New Roman"/>
          <w:b/>
          <w:bCs/>
          <w:spacing w:val="-1"/>
        </w:rPr>
        <w:t>Функции служб занятости</w:t>
      </w:r>
    </w:p>
    <w:tbl>
      <w:tblPr>
        <w:tblStyle w:val="a3"/>
        <w:tblW w:w="5000" w:type="pct"/>
        <w:tblLook w:val="04A0"/>
      </w:tblPr>
      <w:tblGrid>
        <w:gridCol w:w="985"/>
        <w:gridCol w:w="1460"/>
        <w:gridCol w:w="1190"/>
        <w:gridCol w:w="2988"/>
      </w:tblGrid>
      <w:tr w:rsidR="00F337F4" w:rsidRPr="002B7051" w:rsidTr="00CD231B">
        <w:tc>
          <w:tcPr>
            <w:tcW w:w="744" w:type="pct"/>
            <w:vAlign w:val="center"/>
          </w:tcPr>
          <w:p w:rsidR="00F337F4" w:rsidRPr="002B7051" w:rsidRDefault="00F337F4" w:rsidP="00CD231B">
            <w:pPr>
              <w:shd w:val="clear" w:color="auto" w:fill="FFFFFF"/>
              <w:jc w:val="center"/>
              <w:rPr>
                <w:rFonts w:eastAsia="Times New Roman"/>
                <w:b/>
                <w:bCs/>
              </w:rPr>
            </w:pPr>
            <w:r w:rsidRPr="002B7051">
              <w:rPr>
                <w:rFonts w:eastAsia="Times New Roman"/>
                <w:iCs/>
              </w:rPr>
              <w:lastRenderedPageBreak/>
              <w:t>Функция</w:t>
            </w:r>
          </w:p>
        </w:tc>
        <w:tc>
          <w:tcPr>
            <w:tcW w:w="1102" w:type="pct"/>
            <w:vAlign w:val="center"/>
          </w:tcPr>
          <w:p w:rsidR="00F337F4" w:rsidRPr="002B7051" w:rsidRDefault="00F337F4" w:rsidP="00CD231B">
            <w:pPr>
              <w:shd w:val="clear" w:color="auto" w:fill="FFFFFF"/>
              <w:jc w:val="center"/>
              <w:rPr>
                <w:rFonts w:eastAsia="Times New Roman"/>
                <w:b/>
                <w:bCs/>
              </w:rPr>
            </w:pPr>
            <w:r w:rsidRPr="002B7051">
              <w:rPr>
                <w:rFonts w:eastAsia="Times New Roman"/>
                <w:iCs/>
              </w:rPr>
              <w:t>Основные задачи</w:t>
            </w:r>
          </w:p>
        </w:tc>
        <w:tc>
          <w:tcPr>
            <w:tcW w:w="898" w:type="pct"/>
            <w:vAlign w:val="center"/>
          </w:tcPr>
          <w:p w:rsidR="00F337F4" w:rsidRPr="002B7051" w:rsidRDefault="00F337F4" w:rsidP="00CD231B">
            <w:pPr>
              <w:shd w:val="clear" w:color="auto" w:fill="FFFFFF"/>
              <w:jc w:val="center"/>
              <w:rPr>
                <w:rFonts w:eastAsia="Times New Roman"/>
                <w:iCs/>
              </w:rPr>
            </w:pPr>
            <w:r w:rsidRPr="002B7051">
              <w:rPr>
                <w:rFonts w:eastAsia="Times New Roman"/>
                <w:iCs/>
              </w:rPr>
              <w:t xml:space="preserve">Механизм </w:t>
            </w:r>
          </w:p>
          <w:p w:rsidR="00F337F4" w:rsidRPr="002B7051" w:rsidRDefault="00F337F4" w:rsidP="00CD231B">
            <w:pPr>
              <w:shd w:val="clear" w:color="auto" w:fill="FFFFFF"/>
              <w:jc w:val="center"/>
              <w:rPr>
                <w:rFonts w:eastAsia="Times New Roman"/>
                <w:b/>
                <w:bCs/>
              </w:rPr>
            </w:pPr>
            <w:r w:rsidRPr="002B7051">
              <w:rPr>
                <w:rFonts w:eastAsia="Times New Roman"/>
                <w:iCs/>
              </w:rPr>
              <w:t>реализации</w:t>
            </w:r>
          </w:p>
        </w:tc>
        <w:tc>
          <w:tcPr>
            <w:tcW w:w="2256" w:type="pct"/>
            <w:vAlign w:val="center"/>
          </w:tcPr>
          <w:p w:rsidR="00CD231B" w:rsidRPr="002B7051" w:rsidRDefault="00F337F4" w:rsidP="00CD231B">
            <w:pPr>
              <w:shd w:val="clear" w:color="auto" w:fill="FFFFFF"/>
              <w:jc w:val="center"/>
              <w:rPr>
                <w:rFonts w:eastAsia="Times New Roman"/>
                <w:iCs/>
              </w:rPr>
            </w:pPr>
            <w:r w:rsidRPr="002B7051">
              <w:rPr>
                <w:rFonts w:eastAsia="Times New Roman"/>
                <w:iCs/>
              </w:rPr>
              <w:t xml:space="preserve">Исполнители, источники </w:t>
            </w:r>
          </w:p>
          <w:p w:rsidR="00F337F4" w:rsidRPr="002B7051" w:rsidRDefault="00F337F4" w:rsidP="00CD231B">
            <w:pPr>
              <w:shd w:val="clear" w:color="auto" w:fill="FFFFFF"/>
              <w:jc w:val="center"/>
              <w:rPr>
                <w:rFonts w:eastAsia="Times New Roman"/>
                <w:b/>
                <w:bCs/>
              </w:rPr>
            </w:pPr>
            <w:r w:rsidRPr="002B7051">
              <w:rPr>
                <w:rFonts w:eastAsia="Times New Roman"/>
                <w:iCs/>
              </w:rPr>
              <w:t>финансирования</w:t>
            </w:r>
          </w:p>
        </w:tc>
      </w:tr>
      <w:tr w:rsidR="00F337F4" w:rsidRPr="002B7051" w:rsidTr="00CD231B">
        <w:tc>
          <w:tcPr>
            <w:tcW w:w="744" w:type="pct"/>
          </w:tcPr>
          <w:p w:rsidR="00F337F4" w:rsidRPr="002B7051" w:rsidRDefault="00F337F4" w:rsidP="00CD231B">
            <w:pPr>
              <w:jc w:val="center"/>
              <w:rPr>
                <w:rFonts w:eastAsia="Times New Roman"/>
                <w:b/>
                <w:bCs/>
                <w:spacing w:val="-1"/>
              </w:rPr>
            </w:pPr>
          </w:p>
        </w:tc>
        <w:tc>
          <w:tcPr>
            <w:tcW w:w="1102" w:type="pct"/>
          </w:tcPr>
          <w:p w:rsidR="00F337F4" w:rsidRPr="002B7051" w:rsidRDefault="00F337F4" w:rsidP="00CD231B">
            <w:pPr>
              <w:jc w:val="center"/>
              <w:rPr>
                <w:rFonts w:eastAsia="Times New Roman"/>
                <w:b/>
                <w:bCs/>
                <w:spacing w:val="-1"/>
              </w:rPr>
            </w:pPr>
          </w:p>
        </w:tc>
        <w:tc>
          <w:tcPr>
            <w:tcW w:w="898" w:type="pct"/>
          </w:tcPr>
          <w:p w:rsidR="00F337F4" w:rsidRPr="002B7051" w:rsidRDefault="00F337F4" w:rsidP="00CD231B">
            <w:pPr>
              <w:jc w:val="center"/>
              <w:rPr>
                <w:rFonts w:eastAsia="Times New Roman"/>
                <w:b/>
                <w:bCs/>
                <w:spacing w:val="-1"/>
              </w:rPr>
            </w:pPr>
          </w:p>
        </w:tc>
        <w:tc>
          <w:tcPr>
            <w:tcW w:w="2256" w:type="pct"/>
          </w:tcPr>
          <w:p w:rsidR="00F337F4" w:rsidRPr="002B7051" w:rsidRDefault="00F337F4" w:rsidP="00CD231B">
            <w:pPr>
              <w:jc w:val="center"/>
              <w:rPr>
                <w:rFonts w:eastAsia="Times New Roman"/>
                <w:b/>
                <w:bCs/>
                <w:spacing w:val="-1"/>
              </w:rPr>
            </w:pPr>
          </w:p>
        </w:tc>
      </w:tr>
    </w:tbl>
    <w:p w:rsidR="00F337F4" w:rsidRPr="002B7051" w:rsidRDefault="00F337F4" w:rsidP="004B03D3">
      <w:pPr>
        <w:pStyle w:val="ae"/>
        <w:numPr>
          <w:ilvl w:val="0"/>
          <w:numId w:val="79"/>
        </w:numPr>
        <w:spacing w:before="120"/>
        <w:jc w:val="both"/>
      </w:pPr>
      <w:r w:rsidRPr="002B7051">
        <w:t>Проведите сравнение пассивной и активной политики занятости.</w:t>
      </w:r>
    </w:p>
    <w:p w:rsidR="00F337F4" w:rsidRPr="002B7051" w:rsidRDefault="00F337F4" w:rsidP="00F337F4">
      <w:pPr>
        <w:shd w:val="clear" w:color="auto" w:fill="FFFFFF"/>
        <w:spacing w:before="60" w:after="60"/>
        <w:jc w:val="center"/>
        <w:rPr>
          <w:rFonts w:eastAsia="Times New Roman"/>
          <w:b/>
          <w:bCs/>
        </w:rPr>
      </w:pPr>
      <w:r w:rsidRPr="002B7051">
        <w:rPr>
          <w:rFonts w:eastAsia="Times New Roman"/>
          <w:b/>
          <w:bCs/>
        </w:rPr>
        <w:t xml:space="preserve">Активная и </w:t>
      </w:r>
      <w:r w:rsidRPr="002B7051">
        <w:rPr>
          <w:rFonts w:eastAsia="Times New Roman"/>
          <w:b/>
          <w:bCs/>
          <w:spacing w:val="-1"/>
        </w:rPr>
        <w:t>пассивная</w:t>
      </w:r>
      <w:r w:rsidRPr="002B7051">
        <w:rPr>
          <w:rFonts w:eastAsia="Times New Roman"/>
          <w:b/>
          <w:bCs/>
        </w:rPr>
        <w:t xml:space="preserve"> политика занятости</w:t>
      </w:r>
    </w:p>
    <w:tbl>
      <w:tblPr>
        <w:tblStyle w:val="a3"/>
        <w:tblW w:w="5000" w:type="pct"/>
        <w:tblLook w:val="04A0"/>
      </w:tblPr>
      <w:tblGrid>
        <w:gridCol w:w="2422"/>
        <w:gridCol w:w="2503"/>
        <w:gridCol w:w="1698"/>
      </w:tblGrid>
      <w:tr w:rsidR="00F337F4" w:rsidRPr="002B7051" w:rsidTr="00CD231B">
        <w:tc>
          <w:tcPr>
            <w:tcW w:w="1828" w:type="pct"/>
            <w:vAlign w:val="center"/>
          </w:tcPr>
          <w:p w:rsidR="00F337F4" w:rsidRPr="002B7051" w:rsidRDefault="00F337F4" w:rsidP="00CD231B">
            <w:pPr>
              <w:shd w:val="clear" w:color="auto" w:fill="FFFFFF"/>
              <w:jc w:val="center"/>
            </w:pPr>
            <w:r w:rsidRPr="002B7051">
              <w:rPr>
                <w:rFonts w:eastAsia="Times New Roman"/>
                <w:iCs/>
                <w:spacing w:val="-2"/>
              </w:rPr>
              <w:t>Параметры сравнения</w:t>
            </w:r>
          </w:p>
        </w:tc>
        <w:tc>
          <w:tcPr>
            <w:tcW w:w="1890" w:type="pct"/>
            <w:vAlign w:val="center"/>
          </w:tcPr>
          <w:p w:rsidR="00CD231B" w:rsidRPr="002B7051" w:rsidRDefault="00F337F4" w:rsidP="00CD231B">
            <w:pPr>
              <w:shd w:val="clear" w:color="auto" w:fill="FFFFFF"/>
              <w:jc w:val="center"/>
              <w:rPr>
                <w:rFonts w:eastAsia="Times New Roman"/>
                <w:iCs/>
                <w:spacing w:val="-2"/>
              </w:rPr>
            </w:pPr>
            <w:r w:rsidRPr="002B7051">
              <w:rPr>
                <w:rFonts w:eastAsia="Times New Roman"/>
                <w:iCs/>
              </w:rPr>
              <w:t xml:space="preserve">Пассивная </w:t>
            </w:r>
            <w:r w:rsidRPr="002B7051">
              <w:rPr>
                <w:rFonts w:eastAsia="Times New Roman"/>
                <w:iCs/>
                <w:spacing w:val="-2"/>
              </w:rPr>
              <w:t xml:space="preserve">политика </w:t>
            </w:r>
          </w:p>
          <w:p w:rsidR="00F337F4" w:rsidRPr="002B7051" w:rsidRDefault="00F337F4" w:rsidP="00CD231B">
            <w:pPr>
              <w:shd w:val="clear" w:color="auto" w:fill="FFFFFF"/>
              <w:jc w:val="center"/>
            </w:pPr>
            <w:r w:rsidRPr="002B7051">
              <w:rPr>
                <w:rFonts w:eastAsia="Times New Roman"/>
                <w:iCs/>
                <w:spacing w:val="-2"/>
              </w:rPr>
              <w:t>занятости</w:t>
            </w:r>
          </w:p>
        </w:tc>
        <w:tc>
          <w:tcPr>
            <w:tcW w:w="1282" w:type="pct"/>
            <w:vAlign w:val="center"/>
          </w:tcPr>
          <w:p w:rsidR="00F337F4" w:rsidRPr="002B7051" w:rsidRDefault="00F337F4" w:rsidP="00CD231B">
            <w:pPr>
              <w:shd w:val="clear" w:color="auto" w:fill="FFFFFF"/>
              <w:jc w:val="center"/>
            </w:pPr>
            <w:r w:rsidRPr="002B7051">
              <w:rPr>
                <w:rFonts w:eastAsia="Times New Roman"/>
                <w:iCs/>
                <w:spacing w:val="-2"/>
              </w:rPr>
              <w:t>Активная пол</w:t>
            </w:r>
            <w:r w:rsidRPr="002B7051">
              <w:rPr>
                <w:rFonts w:eastAsia="Times New Roman"/>
                <w:iCs/>
                <w:spacing w:val="-2"/>
              </w:rPr>
              <w:t>и</w:t>
            </w:r>
            <w:r w:rsidRPr="002B7051">
              <w:rPr>
                <w:rFonts w:eastAsia="Times New Roman"/>
                <w:iCs/>
                <w:spacing w:val="-2"/>
              </w:rPr>
              <w:t>тика занятости</w:t>
            </w:r>
          </w:p>
        </w:tc>
      </w:tr>
      <w:tr w:rsidR="00F337F4" w:rsidRPr="002B7051" w:rsidTr="00CD231B">
        <w:tc>
          <w:tcPr>
            <w:tcW w:w="1828" w:type="pct"/>
          </w:tcPr>
          <w:p w:rsidR="00F337F4" w:rsidRPr="002B7051" w:rsidRDefault="00F337F4" w:rsidP="00CD231B">
            <w:pPr>
              <w:shd w:val="clear" w:color="auto" w:fill="FFFFFF"/>
              <w:jc w:val="both"/>
            </w:pPr>
            <w:r w:rsidRPr="002B7051">
              <w:rPr>
                <w:rFonts w:eastAsia="Times New Roman"/>
              </w:rPr>
              <w:t>Цель</w:t>
            </w:r>
          </w:p>
        </w:tc>
        <w:tc>
          <w:tcPr>
            <w:tcW w:w="1890" w:type="pct"/>
          </w:tcPr>
          <w:p w:rsidR="00F337F4" w:rsidRPr="002B7051" w:rsidRDefault="00F337F4" w:rsidP="00CD231B">
            <w:pPr>
              <w:jc w:val="center"/>
            </w:pPr>
          </w:p>
        </w:tc>
        <w:tc>
          <w:tcPr>
            <w:tcW w:w="1282" w:type="pct"/>
          </w:tcPr>
          <w:p w:rsidR="00F337F4" w:rsidRPr="002B7051" w:rsidRDefault="00F337F4" w:rsidP="00CD231B">
            <w:pPr>
              <w:jc w:val="center"/>
            </w:pPr>
          </w:p>
        </w:tc>
      </w:tr>
      <w:tr w:rsidR="00F337F4" w:rsidRPr="002B7051" w:rsidTr="00CD231B">
        <w:tc>
          <w:tcPr>
            <w:tcW w:w="1828" w:type="pct"/>
          </w:tcPr>
          <w:p w:rsidR="00F337F4" w:rsidRPr="002B7051" w:rsidRDefault="00F337F4" w:rsidP="00CD231B">
            <w:pPr>
              <w:shd w:val="clear" w:color="auto" w:fill="FFFFFF"/>
              <w:jc w:val="both"/>
            </w:pPr>
            <w:r w:rsidRPr="002B7051">
              <w:rPr>
                <w:rFonts w:eastAsia="Times New Roman"/>
              </w:rPr>
              <w:t>Ресурсы</w:t>
            </w:r>
          </w:p>
        </w:tc>
        <w:tc>
          <w:tcPr>
            <w:tcW w:w="1890" w:type="pct"/>
          </w:tcPr>
          <w:p w:rsidR="00F337F4" w:rsidRPr="002B7051" w:rsidRDefault="00F337F4" w:rsidP="00CD231B">
            <w:pPr>
              <w:jc w:val="center"/>
            </w:pPr>
          </w:p>
        </w:tc>
        <w:tc>
          <w:tcPr>
            <w:tcW w:w="1282" w:type="pct"/>
          </w:tcPr>
          <w:p w:rsidR="00F337F4" w:rsidRPr="002B7051" w:rsidRDefault="00F337F4" w:rsidP="00CD231B">
            <w:pPr>
              <w:jc w:val="center"/>
            </w:pPr>
          </w:p>
        </w:tc>
      </w:tr>
      <w:tr w:rsidR="00F337F4" w:rsidRPr="002B7051" w:rsidTr="00CD231B">
        <w:tc>
          <w:tcPr>
            <w:tcW w:w="1828" w:type="pct"/>
          </w:tcPr>
          <w:p w:rsidR="00F337F4" w:rsidRPr="002B7051" w:rsidRDefault="00F337F4" w:rsidP="00CD231B">
            <w:pPr>
              <w:shd w:val="clear" w:color="auto" w:fill="FFFFFF"/>
              <w:jc w:val="both"/>
            </w:pPr>
            <w:r w:rsidRPr="002B7051">
              <w:rPr>
                <w:rFonts w:eastAsia="Times New Roman"/>
              </w:rPr>
              <w:t>Уровень эффективности</w:t>
            </w:r>
          </w:p>
        </w:tc>
        <w:tc>
          <w:tcPr>
            <w:tcW w:w="1890" w:type="pct"/>
          </w:tcPr>
          <w:p w:rsidR="00F337F4" w:rsidRPr="002B7051" w:rsidRDefault="00F337F4" w:rsidP="00CD231B">
            <w:pPr>
              <w:jc w:val="center"/>
            </w:pPr>
          </w:p>
        </w:tc>
        <w:tc>
          <w:tcPr>
            <w:tcW w:w="1282" w:type="pct"/>
          </w:tcPr>
          <w:p w:rsidR="00F337F4" w:rsidRPr="002B7051" w:rsidRDefault="00F337F4" w:rsidP="00CD231B">
            <w:pPr>
              <w:jc w:val="center"/>
            </w:pPr>
          </w:p>
        </w:tc>
      </w:tr>
      <w:tr w:rsidR="00F337F4" w:rsidRPr="002B7051" w:rsidTr="00CD231B">
        <w:tc>
          <w:tcPr>
            <w:tcW w:w="1828" w:type="pct"/>
          </w:tcPr>
          <w:p w:rsidR="00F337F4" w:rsidRPr="002B7051" w:rsidRDefault="00F337F4" w:rsidP="00CD231B">
            <w:pPr>
              <w:shd w:val="clear" w:color="auto" w:fill="FFFFFF"/>
              <w:jc w:val="both"/>
            </w:pPr>
            <w:r w:rsidRPr="002B7051">
              <w:rPr>
                <w:rFonts w:eastAsia="Times New Roman"/>
                <w:spacing w:val="-2"/>
              </w:rPr>
              <w:t>Условия применения</w:t>
            </w:r>
          </w:p>
        </w:tc>
        <w:tc>
          <w:tcPr>
            <w:tcW w:w="1890" w:type="pct"/>
          </w:tcPr>
          <w:p w:rsidR="00F337F4" w:rsidRPr="002B7051" w:rsidRDefault="00F337F4" w:rsidP="00CD231B">
            <w:pPr>
              <w:jc w:val="center"/>
            </w:pPr>
          </w:p>
        </w:tc>
        <w:tc>
          <w:tcPr>
            <w:tcW w:w="1282" w:type="pct"/>
          </w:tcPr>
          <w:p w:rsidR="00F337F4" w:rsidRPr="002B7051" w:rsidRDefault="00F337F4" w:rsidP="00CD231B">
            <w:pPr>
              <w:jc w:val="center"/>
            </w:pPr>
          </w:p>
        </w:tc>
      </w:tr>
      <w:tr w:rsidR="00F337F4" w:rsidRPr="002B7051" w:rsidTr="00CD231B">
        <w:tc>
          <w:tcPr>
            <w:tcW w:w="1828" w:type="pct"/>
          </w:tcPr>
          <w:p w:rsidR="00F337F4" w:rsidRPr="002B7051" w:rsidRDefault="00F337F4" w:rsidP="00CD231B">
            <w:pPr>
              <w:shd w:val="clear" w:color="auto" w:fill="FFFFFF"/>
              <w:jc w:val="both"/>
            </w:pPr>
            <w:r w:rsidRPr="002B7051">
              <w:rPr>
                <w:rFonts w:eastAsia="Times New Roman"/>
              </w:rPr>
              <w:t xml:space="preserve">Источники </w:t>
            </w:r>
            <w:r w:rsidRPr="002B7051">
              <w:rPr>
                <w:rFonts w:eastAsia="Times New Roman"/>
                <w:spacing w:val="-2"/>
              </w:rPr>
              <w:t>финансир</w:t>
            </w:r>
            <w:r w:rsidRPr="002B7051">
              <w:rPr>
                <w:rFonts w:eastAsia="Times New Roman"/>
                <w:spacing w:val="-2"/>
              </w:rPr>
              <w:t>о</w:t>
            </w:r>
            <w:r w:rsidRPr="002B7051">
              <w:rPr>
                <w:rFonts w:eastAsia="Times New Roman"/>
                <w:spacing w:val="-2"/>
              </w:rPr>
              <w:t>вания</w:t>
            </w:r>
          </w:p>
        </w:tc>
        <w:tc>
          <w:tcPr>
            <w:tcW w:w="1890" w:type="pct"/>
          </w:tcPr>
          <w:p w:rsidR="00F337F4" w:rsidRPr="002B7051" w:rsidRDefault="00F337F4" w:rsidP="00CD231B">
            <w:pPr>
              <w:jc w:val="center"/>
            </w:pPr>
          </w:p>
        </w:tc>
        <w:tc>
          <w:tcPr>
            <w:tcW w:w="1282" w:type="pct"/>
          </w:tcPr>
          <w:p w:rsidR="00F337F4" w:rsidRPr="002B7051" w:rsidRDefault="00F337F4" w:rsidP="00CD231B">
            <w:pPr>
              <w:jc w:val="center"/>
            </w:pPr>
          </w:p>
        </w:tc>
      </w:tr>
      <w:tr w:rsidR="00F337F4" w:rsidRPr="002B7051" w:rsidTr="00CD231B">
        <w:tc>
          <w:tcPr>
            <w:tcW w:w="1828" w:type="pct"/>
          </w:tcPr>
          <w:p w:rsidR="00F337F4" w:rsidRPr="002B7051" w:rsidRDefault="00F337F4" w:rsidP="00CD231B">
            <w:pPr>
              <w:shd w:val="clear" w:color="auto" w:fill="FFFFFF"/>
              <w:jc w:val="both"/>
            </w:pPr>
            <w:r w:rsidRPr="002B7051">
              <w:rPr>
                <w:rFonts w:eastAsia="Times New Roman"/>
                <w:spacing w:val="-2"/>
              </w:rPr>
              <w:t>Примеры мероприятий</w:t>
            </w:r>
          </w:p>
        </w:tc>
        <w:tc>
          <w:tcPr>
            <w:tcW w:w="1890" w:type="pct"/>
          </w:tcPr>
          <w:p w:rsidR="00F337F4" w:rsidRPr="002B7051" w:rsidRDefault="00F337F4" w:rsidP="00CD231B">
            <w:pPr>
              <w:jc w:val="center"/>
            </w:pPr>
          </w:p>
        </w:tc>
        <w:tc>
          <w:tcPr>
            <w:tcW w:w="1282" w:type="pct"/>
          </w:tcPr>
          <w:p w:rsidR="00F337F4" w:rsidRPr="002B7051" w:rsidRDefault="00F337F4" w:rsidP="00CD231B">
            <w:pPr>
              <w:jc w:val="center"/>
            </w:pPr>
          </w:p>
        </w:tc>
      </w:tr>
    </w:tbl>
    <w:p w:rsidR="00E157F9" w:rsidRPr="002B7051" w:rsidRDefault="00E157F9" w:rsidP="004B03D3">
      <w:pPr>
        <w:pStyle w:val="ae"/>
        <w:numPr>
          <w:ilvl w:val="0"/>
          <w:numId w:val="79"/>
        </w:numPr>
        <w:spacing w:before="120"/>
        <w:jc w:val="both"/>
        <w:rPr>
          <w:i/>
        </w:rPr>
      </w:pPr>
      <w:r w:rsidRPr="002B7051">
        <w:rPr>
          <w:i/>
        </w:rPr>
        <w:t>Групповое задание</w:t>
      </w:r>
    </w:p>
    <w:p w:rsidR="00E157F9" w:rsidRPr="002B7051" w:rsidRDefault="00E157F9" w:rsidP="00E157F9">
      <w:pPr>
        <w:pStyle w:val="ae"/>
        <w:ind w:firstLine="567"/>
        <w:jc w:val="both"/>
        <w:rPr>
          <w:u w:val="single"/>
        </w:rPr>
      </w:pPr>
      <w:r w:rsidRPr="002B7051">
        <w:t>Рассчитайте обобщающие показатели по политике противодействия безработице в разрезе 3-х моделей социальной политики.</w:t>
      </w:r>
    </w:p>
    <w:p w:rsidR="00E157F9" w:rsidRPr="002B7051" w:rsidRDefault="00E157F9" w:rsidP="00F337F4">
      <w:pPr>
        <w:spacing w:after="120"/>
        <w:ind w:firstLine="567"/>
        <w:jc w:val="both"/>
      </w:pPr>
      <w:r w:rsidRPr="002B7051">
        <w:t>Группа делится на три команды (три модели социальной политики), каждая команда выбирает 3 страны, соответствующие ее модели соц</w:t>
      </w:r>
      <w:r w:rsidRPr="002B7051">
        <w:t>и</w:t>
      </w:r>
      <w:r w:rsidRPr="002B7051">
        <w:t>альной политики, например: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7"/>
        <w:gridCol w:w="2797"/>
        <w:gridCol w:w="2559"/>
      </w:tblGrid>
      <w:tr w:rsidR="00E157F9" w:rsidRPr="002B7051" w:rsidTr="00961DBE">
        <w:trPr>
          <w:jc w:val="center"/>
        </w:trPr>
        <w:tc>
          <w:tcPr>
            <w:tcW w:w="0" w:type="auto"/>
            <w:vAlign w:val="center"/>
          </w:tcPr>
          <w:p w:rsidR="00E157F9" w:rsidRPr="002B7051" w:rsidRDefault="00E157F9" w:rsidP="00CD231B">
            <w:pPr>
              <w:jc w:val="center"/>
            </w:pPr>
            <w:r w:rsidRPr="002B7051">
              <w:rPr>
                <w:lang w:val="en-US"/>
              </w:rPr>
              <w:t>I</w:t>
            </w:r>
            <w:r w:rsidRPr="002B7051">
              <w:t xml:space="preserve"> группа</w:t>
            </w:r>
          </w:p>
        </w:tc>
        <w:tc>
          <w:tcPr>
            <w:tcW w:w="0" w:type="auto"/>
            <w:vAlign w:val="center"/>
          </w:tcPr>
          <w:p w:rsidR="00E157F9" w:rsidRPr="002B7051" w:rsidRDefault="00E157F9" w:rsidP="00CD231B">
            <w:pPr>
              <w:jc w:val="center"/>
            </w:pPr>
            <w:r w:rsidRPr="002B7051">
              <w:rPr>
                <w:lang w:val="en-US"/>
              </w:rPr>
              <w:t>II</w:t>
            </w:r>
            <w:r w:rsidRPr="002B7051">
              <w:t xml:space="preserve"> группа</w:t>
            </w:r>
          </w:p>
        </w:tc>
        <w:tc>
          <w:tcPr>
            <w:tcW w:w="0" w:type="auto"/>
            <w:vAlign w:val="center"/>
          </w:tcPr>
          <w:p w:rsidR="00E157F9" w:rsidRPr="002B7051" w:rsidRDefault="00E157F9" w:rsidP="00CD231B">
            <w:pPr>
              <w:jc w:val="center"/>
            </w:pPr>
            <w:r w:rsidRPr="002B7051">
              <w:rPr>
                <w:lang w:val="en-US"/>
              </w:rPr>
              <w:t>III</w:t>
            </w:r>
            <w:r w:rsidRPr="002B7051">
              <w:t xml:space="preserve"> группа</w:t>
            </w:r>
          </w:p>
        </w:tc>
      </w:tr>
      <w:tr w:rsidR="00E157F9" w:rsidRPr="002B7051" w:rsidTr="00961DBE">
        <w:trPr>
          <w:jc w:val="center"/>
        </w:trPr>
        <w:tc>
          <w:tcPr>
            <w:tcW w:w="0" w:type="auto"/>
            <w:vAlign w:val="center"/>
          </w:tcPr>
          <w:p w:rsidR="00E157F9" w:rsidRPr="002B7051" w:rsidRDefault="00E157F9" w:rsidP="00CD231B">
            <w:pPr>
              <w:jc w:val="center"/>
            </w:pPr>
            <w:r w:rsidRPr="002B7051">
              <w:t>Либерал</w:t>
            </w:r>
            <w:r w:rsidRPr="002B7051">
              <w:t>ь</w:t>
            </w:r>
            <w:r w:rsidRPr="002B7051">
              <w:t>ная</w:t>
            </w:r>
          </w:p>
        </w:tc>
        <w:tc>
          <w:tcPr>
            <w:tcW w:w="0" w:type="auto"/>
            <w:vAlign w:val="center"/>
          </w:tcPr>
          <w:p w:rsidR="00E157F9" w:rsidRPr="002B7051" w:rsidRDefault="00E157F9" w:rsidP="00CD231B">
            <w:pPr>
              <w:jc w:val="center"/>
            </w:pPr>
            <w:r w:rsidRPr="002B7051">
              <w:t>Консервати</w:t>
            </w:r>
            <w:r w:rsidRPr="002B7051">
              <w:t>в</w:t>
            </w:r>
            <w:r w:rsidRPr="002B7051">
              <w:t>ная/корпоративная</w:t>
            </w:r>
          </w:p>
        </w:tc>
        <w:tc>
          <w:tcPr>
            <w:tcW w:w="0" w:type="auto"/>
            <w:vAlign w:val="center"/>
          </w:tcPr>
          <w:p w:rsidR="00E157F9" w:rsidRPr="002B7051" w:rsidRDefault="00E157F9" w:rsidP="00CD231B">
            <w:pPr>
              <w:jc w:val="center"/>
            </w:pPr>
            <w:r w:rsidRPr="002B7051">
              <w:t>Социал</w:t>
            </w:r>
            <w:r w:rsidRPr="002B7051">
              <w:t>ь</w:t>
            </w:r>
            <w:r w:rsidRPr="002B7051">
              <w:t>но-демократическая</w:t>
            </w:r>
          </w:p>
        </w:tc>
      </w:tr>
      <w:tr w:rsidR="00E157F9" w:rsidRPr="002B7051" w:rsidTr="00961DBE">
        <w:trPr>
          <w:jc w:val="center"/>
        </w:trPr>
        <w:tc>
          <w:tcPr>
            <w:tcW w:w="0" w:type="auto"/>
            <w:vAlign w:val="center"/>
          </w:tcPr>
          <w:p w:rsidR="00E157F9" w:rsidRPr="002B7051" w:rsidRDefault="00E157F9" w:rsidP="00CD231B">
            <w:pPr>
              <w:jc w:val="center"/>
            </w:pPr>
            <w:r w:rsidRPr="002B7051">
              <w:t>США</w:t>
            </w:r>
          </w:p>
          <w:p w:rsidR="00E157F9" w:rsidRPr="002B7051" w:rsidRDefault="00E157F9" w:rsidP="00CD231B">
            <w:pPr>
              <w:jc w:val="center"/>
            </w:pPr>
            <w:r w:rsidRPr="002B7051">
              <w:t>Канада</w:t>
            </w:r>
          </w:p>
          <w:p w:rsidR="00E157F9" w:rsidRPr="002B7051" w:rsidRDefault="00E157F9" w:rsidP="00CD231B">
            <w:pPr>
              <w:jc w:val="center"/>
            </w:pPr>
            <w:r w:rsidRPr="002B7051">
              <w:t>Австралия</w:t>
            </w:r>
          </w:p>
        </w:tc>
        <w:tc>
          <w:tcPr>
            <w:tcW w:w="0" w:type="auto"/>
            <w:vAlign w:val="center"/>
          </w:tcPr>
          <w:p w:rsidR="00E157F9" w:rsidRPr="002B7051" w:rsidRDefault="00E157F9" w:rsidP="00CD231B">
            <w:pPr>
              <w:jc w:val="center"/>
            </w:pPr>
            <w:r w:rsidRPr="002B7051">
              <w:t>Франция</w:t>
            </w:r>
          </w:p>
          <w:p w:rsidR="00E157F9" w:rsidRPr="002B7051" w:rsidRDefault="00E157F9" w:rsidP="00CD231B">
            <w:pPr>
              <w:jc w:val="center"/>
            </w:pPr>
            <w:r w:rsidRPr="002B7051">
              <w:t>Германия</w:t>
            </w:r>
          </w:p>
          <w:p w:rsidR="00E157F9" w:rsidRPr="002B7051" w:rsidRDefault="00E157F9" w:rsidP="00CD231B">
            <w:pPr>
              <w:jc w:val="center"/>
            </w:pPr>
            <w:r w:rsidRPr="002B7051">
              <w:t>Бельгия</w:t>
            </w:r>
          </w:p>
        </w:tc>
        <w:tc>
          <w:tcPr>
            <w:tcW w:w="0" w:type="auto"/>
            <w:vAlign w:val="center"/>
          </w:tcPr>
          <w:p w:rsidR="00E157F9" w:rsidRPr="002B7051" w:rsidRDefault="00E157F9" w:rsidP="00CD231B">
            <w:pPr>
              <w:jc w:val="center"/>
            </w:pPr>
            <w:r w:rsidRPr="002B7051">
              <w:t>Нидерланды</w:t>
            </w:r>
          </w:p>
          <w:p w:rsidR="00E157F9" w:rsidRPr="002B7051" w:rsidRDefault="00E157F9" w:rsidP="00CD231B">
            <w:pPr>
              <w:jc w:val="center"/>
            </w:pPr>
            <w:r w:rsidRPr="002B7051">
              <w:t>Швеция</w:t>
            </w:r>
          </w:p>
          <w:p w:rsidR="00E157F9" w:rsidRPr="002B7051" w:rsidRDefault="00E157F9" w:rsidP="00CD231B">
            <w:pPr>
              <w:jc w:val="center"/>
            </w:pPr>
            <w:r w:rsidRPr="002B7051">
              <w:t>Финляндия</w:t>
            </w:r>
          </w:p>
        </w:tc>
      </w:tr>
    </w:tbl>
    <w:p w:rsidR="00E157F9" w:rsidRPr="002B7051" w:rsidRDefault="00E157F9" w:rsidP="00F337F4">
      <w:pPr>
        <w:spacing w:before="120"/>
        <w:ind w:firstLine="567"/>
        <w:jc w:val="both"/>
        <w:rPr>
          <w:b/>
          <w:bCs/>
          <w:i/>
          <w:iCs/>
          <w:u w:val="single"/>
        </w:rPr>
      </w:pPr>
      <w:r w:rsidRPr="002B7051">
        <w:rPr>
          <w:i/>
          <w:iCs/>
        </w:rPr>
        <w:t>1 этап.</w:t>
      </w:r>
      <w:r w:rsidRPr="002B7051">
        <w:t xml:space="preserve"> На основе анализа литературы и статистических данных по политике, которая проводится в разных странах с целью противодействия безработице, каждая команда рассчитывает обобщающие показатели по странам своей модели.</w:t>
      </w:r>
    </w:p>
    <w:p w:rsidR="00E157F9" w:rsidRPr="002B7051" w:rsidRDefault="00E157F9" w:rsidP="00E157F9">
      <w:pPr>
        <w:ind w:firstLine="567"/>
        <w:jc w:val="both"/>
      </w:pPr>
      <w:r w:rsidRPr="002B7051">
        <w:rPr>
          <w:i/>
          <w:iCs/>
        </w:rPr>
        <w:t>2 этап.</w:t>
      </w:r>
      <w:r w:rsidRPr="002B7051">
        <w:t xml:space="preserve"> Результаты анализа представляются всей группе.</w:t>
      </w:r>
    </w:p>
    <w:p w:rsidR="00E157F9" w:rsidRPr="002B7051" w:rsidRDefault="00E157F9" w:rsidP="00E157F9">
      <w:pPr>
        <w:ind w:firstLine="567"/>
        <w:jc w:val="both"/>
        <w:rPr>
          <w:b/>
          <w:bCs/>
          <w:i/>
          <w:iCs/>
          <w:u w:val="single"/>
        </w:rPr>
      </w:pPr>
      <w:r w:rsidRPr="002B7051">
        <w:rPr>
          <w:i/>
          <w:iCs/>
        </w:rPr>
        <w:t>3 этап.</w:t>
      </w:r>
      <w:r w:rsidRPr="002B7051">
        <w:t xml:space="preserve"> В ходе презентации каждой модели группы сравнивают полученные результаты, выявляют наличие общих тенденций в политике занятости, и делают выводы о различиях и в чем они выражаются, затем определяется страна с наиболее эффективной политикой занятости.</w:t>
      </w:r>
    </w:p>
    <w:p w:rsidR="00CD231B" w:rsidRPr="002B7051" w:rsidRDefault="00CD231B" w:rsidP="00CD231B">
      <w:pPr>
        <w:pStyle w:val="ae"/>
        <w:numPr>
          <w:ilvl w:val="0"/>
          <w:numId w:val="79"/>
        </w:numPr>
        <w:spacing w:before="120"/>
        <w:jc w:val="both"/>
        <w:rPr>
          <w:i/>
        </w:rPr>
      </w:pPr>
      <w:r w:rsidRPr="002B7051">
        <w:rPr>
          <w:i/>
        </w:rPr>
        <w:t>Групповое задание</w:t>
      </w:r>
    </w:p>
    <w:p w:rsidR="00CD231B" w:rsidRPr="002B7051" w:rsidRDefault="00CD231B" w:rsidP="00CD231B">
      <w:pPr>
        <w:pStyle w:val="ae"/>
        <w:ind w:firstLine="567"/>
        <w:jc w:val="both"/>
      </w:pPr>
      <w:r w:rsidRPr="002B7051">
        <w:rPr>
          <w:i/>
        </w:rPr>
        <w:t>1 этап.</w:t>
      </w:r>
      <w:r w:rsidRPr="002B7051">
        <w:t xml:space="preserve"> Группа разбивается на три команды. Каждая команда в</w:t>
      </w:r>
      <w:r w:rsidRPr="002B7051">
        <w:t>ы</w:t>
      </w:r>
      <w:r w:rsidRPr="002B7051">
        <w:t xml:space="preserve">бирает один федеральный округ (ФО). </w:t>
      </w:r>
    </w:p>
    <w:p w:rsidR="00CD231B" w:rsidRPr="002B7051" w:rsidRDefault="00CD231B" w:rsidP="00CD231B">
      <w:pPr>
        <w:pStyle w:val="ae"/>
        <w:ind w:firstLine="567"/>
        <w:jc w:val="both"/>
      </w:pPr>
      <w:r w:rsidRPr="002B7051">
        <w:rPr>
          <w:i/>
        </w:rPr>
        <w:lastRenderedPageBreak/>
        <w:t>2 этап.</w:t>
      </w:r>
      <w:r w:rsidRPr="002B7051">
        <w:t xml:space="preserve"> На основе анализа литературы и статистики команды зн</w:t>
      </w:r>
      <w:r w:rsidRPr="002B7051">
        <w:t>а</w:t>
      </w:r>
      <w:r w:rsidRPr="002B7051">
        <w:t>комятся с особенностям политики занятости и борьбе с безработицей в своих ФО. Команда анализирует, существует ли дифференциация внутри рассматриваемого федерального округа между регионами по различным показателям</w:t>
      </w:r>
    </w:p>
    <w:p w:rsidR="00CD231B" w:rsidRPr="002B7051" w:rsidRDefault="00CD231B" w:rsidP="00CD231B">
      <w:pPr>
        <w:pStyle w:val="ae"/>
        <w:ind w:firstLine="567"/>
        <w:jc w:val="both"/>
      </w:pPr>
      <w:r w:rsidRPr="002B7051">
        <w:rPr>
          <w:i/>
        </w:rPr>
        <w:t>3 этап</w:t>
      </w:r>
      <w:r w:rsidRPr="002B7051">
        <w:t>. На практическом занятии каждая команда делает, на осн</w:t>
      </w:r>
      <w:r w:rsidRPr="002B7051">
        <w:t>о</w:t>
      </w:r>
      <w:r w:rsidRPr="002B7051">
        <w:t>вании подготовленного домашнего задания, презентацию своего ФО. К</w:t>
      </w:r>
      <w:r w:rsidRPr="002B7051">
        <w:t>о</w:t>
      </w:r>
      <w:r w:rsidRPr="002B7051">
        <w:t>манда делает сводные показатели по своему федеральному округу.</w:t>
      </w:r>
    </w:p>
    <w:p w:rsidR="00CD231B" w:rsidRPr="002B7051" w:rsidRDefault="00CD231B" w:rsidP="00CD231B">
      <w:pPr>
        <w:pStyle w:val="ae"/>
        <w:ind w:firstLine="567"/>
        <w:jc w:val="both"/>
      </w:pPr>
      <w:r w:rsidRPr="002B7051">
        <w:rPr>
          <w:i/>
        </w:rPr>
        <w:t>4 этап.</w:t>
      </w:r>
      <w:r w:rsidRPr="002B7051">
        <w:t xml:space="preserve"> Команды сравнивают полученные результаты по обо</w:t>
      </w:r>
      <w:r w:rsidRPr="002B7051">
        <w:t>б</w:t>
      </w:r>
      <w:r w:rsidRPr="002B7051">
        <w:t>щенным показателям и делают выводы о сходствах и различиях, обосн</w:t>
      </w:r>
      <w:r w:rsidRPr="002B7051">
        <w:t>о</w:t>
      </w:r>
      <w:r w:rsidRPr="002B7051">
        <w:t>вывая их на основании собранных материалов в ходе работы над дома</w:t>
      </w:r>
      <w:r w:rsidRPr="002B7051">
        <w:t>ш</w:t>
      </w:r>
      <w:r w:rsidRPr="002B7051">
        <w:t>ним заданием.</w:t>
      </w:r>
    </w:p>
    <w:p w:rsidR="00E157F9" w:rsidRPr="002B7051" w:rsidRDefault="00E157F9" w:rsidP="00E157F9">
      <w:pPr>
        <w:shd w:val="clear" w:color="auto" w:fill="FFFFFF"/>
        <w:spacing w:before="240" w:after="120"/>
        <w:ind w:firstLine="567"/>
        <w:jc w:val="both"/>
        <w:rPr>
          <w:b/>
          <w:iCs/>
          <w:sz w:val="22"/>
          <w:szCs w:val="22"/>
          <w:u w:val="single"/>
        </w:rPr>
      </w:pPr>
      <w:r w:rsidRPr="002B7051">
        <w:rPr>
          <w:b/>
          <w:iCs/>
          <w:sz w:val="22"/>
          <w:szCs w:val="22"/>
          <w:u w:val="single"/>
        </w:rPr>
        <w:t>Практические задания</w:t>
      </w:r>
    </w:p>
    <w:p w:rsidR="00F337F4" w:rsidRPr="002B7051" w:rsidRDefault="00F337F4" w:rsidP="00CD231B">
      <w:pPr>
        <w:numPr>
          <w:ilvl w:val="0"/>
          <w:numId w:val="25"/>
        </w:numPr>
        <w:shd w:val="clear" w:color="auto" w:fill="FFFFFF"/>
        <w:tabs>
          <w:tab w:val="left" w:pos="667"/>
        </w:tabs>
        <w:spacing w:before="120"/>
        <w:jc w:val="both"/>
        <w:rPr>
          <w:spacing w:val="-26"/>
        </w:rPr>
      </w:pPr>
      <w:r w:rsidRPr="002B7051">
        <w:rPr>
          <w:rFonts w:eastAsia="Times New Roman"/>
        </w:rPr>
        <w:t>Используя статистические показатели развития Тульской области про</w:t>
      </w:r>
      <w:r w:rsidRPr="002B7051">
        <w:rPr>
          <w:rFonts w:eastAsia="Times New Roman"/>
          <w:spacing w:val="-1"/>
        </w:rPr>
        <w:t>анализируйте структуру рынка труда в регионе, охарактеризуйте ее по раз</w:t>
      </w:r>
      <w:r w:rsidRPr="002B7051">
        <w:rPr>
          <w:rFonts w:eastAsia="Times New Roman"/>
        </w:rPr>
        <w:t>личным признакам, оцените уровень безработицы.</w:t>
      </w:r>
    </w:p>
    <w:p w:rsidR="00F337F4" w:rsidRPr="002B7051" w:rsidRDefault="00F337F4" w:rsidP="00CD231B">
      <w:pPr>
        <w:numPr>
          <w:ilvl w:val="0"/>
          <w:numId w:val="25"/>
        </w:numPr>
        <w:shd w:val="clear" w:color="auto" w:fill="FFFFFF"/>
        <w:tabs>
          <w:tab w:val="left" w:pos="667"/>
        </w:tabs>
        <w:spacing w:before="120"/>
        <w:jc w:val="both"/>
        <w:rPr>
          <w:spacing w:val="-15"/>
        </w:rPr>
      </w:pPr>
      <w:r w:rsidRPr="002B7051">
        <w:rPr>
          <w:rFonts w:eastAsia="Times New Roman"/>
        </w:rPr>
        <w:t>Используя Интернет-ресурсы, проанализируйте конкретные пр</w:t>
      </w:r>
      <w:r w:rsidRPr="002B7051">
        <w:rPr>
          <w:rFonts w:eastAsia="Times New Roman"/>
        </w:rPr>
        <w:t>о</w:t>
      </w:r>
      <w:r w:rsidRPr="002B7051">
        <w:rPr>
          <w:rFonts w:eastAsia="Times New Roman"/>
        </w:rPr>
        <w:t>граммы занятости, реализуемые на территории России, а также в других странах, сравните их, оцените эффективность.</w:t>
      </w:r>
    </w:p>
    <w:p w:rsidR="00F337F4" w:rsidRPr="002B7051" w:rsidRDefault="00F337F4" w:rsidP="00CD231B">
      <w:pPr>
        <w:pStyle w:val="a7"/>
        <w:numPr>
          <w:ilvl w:val="0"/>
          <w:numId w:val="25"/>
        </w:numPr>
        <w:shd w:val="clear" w:color="auto" w:fill="FFFFFF"/>
        <w:spacing w:before="120"/>
        <w:jc w:val="both"/>
      </w:pPr>
      <w:r w:rsidRPr="002B7051">
        <w:rPr>
          <w:rFonts w:eastAsia="Times New Roman"/>
        </w:rPr>
        <w:t xml:space="preserve">Охарактеризуйте свой профессиональный рост с точки зрения участника </w:t>
      </w:r>
      <w:r w:rsidRPr="002B7051">
        <w:rPr>
          <w:rFonts w:eastAsia="Times New Roman"/>
          <w:spacing w:val="-1"/>
        </w:rPr>
        <w:t xml:space="preserve">рынка труда. Выделите и опишите ситуации, в которых вы были в качестве </w:t>
      </w:r>
      <w:r w:rsidRPr="002B7051">
        <w:rPr>
          <w:rFonts w:eastAsia="Times New Roman"/>
        </w:rPr>
        <w:t>потенциального работника, безработного, функционирующего работника, работодателя. Для каждой из ситуации опишите функции г</w:t>
      </w:r>
      <w:r w:rsidRPr="002B7051">
        <w:rPr>
          <w:rFonts w:eastAsia="Times New Roman"/>
        </w:rPr>
        <w:t>о</w:t>
      </w:r>
      <w:r w:rsidRPr="002B7051">
        <w:rPr>
          <w:rFonts w:eastAsia="Times New Roman"/>
        </w:rPr>
        <w:t>сударства по регулированию рынка труда.</w:t>
      </w:r>
    </w:p>
    <w:p w:rsidR="00E157F9" w:rsidRPr="002B7051" w:rsidRDefault="00E157F9" w:rsidP="0084564B">
      <w:pPr>
        <w:pStyle w:val="21"/>
        <w:spacing w:before="120"/>
        <w:ind w:left="0" w:firstLine="567"/>
        <w:rPr>
          <w:sz w:val="20"/>
          <w:szCs w:val="20"/>
        </w:rPr>
      </w:pPr>
      <w:r w:rsidRPr="002B7051">
        <w:rPr>
          <w:b/>
          <w:sz w:val="20"/>
          <w:szCs w:val="20"/>
        </w:rPr>
        <w:t>Задача 1.</w:t>
      </w:r>
      <w:r w:rsidRPr="002B7051">
        <w:rPr>
          <w:sz w:val="20"/>
          <w:szCs w:val="20"/>
        </w:rPr>
        <w:t xml:space="preserve"> Предположим, что уровень безработицы составляет 8 %. Насколько быстрым должен быть экономический рост, чтобы снизить уровень безработицы до 6 %: </w:t>
      </w:r>
    </w:p>
    <w:p w:rsidR="00E157F9" w:rsidRPr="002B7051" w:rsidRDefault="00E157F9" w:rsidP="00E157F9">
      <w:pPr>
        <w:pStyle w:val="21"/>
        <w:ind w:left="0" w:firstLine="540"/>
        <w:rPr>
          <w:sz w:val="20"/>
          <w:szCs w:val="20"/>
        </w:rPr>
      </w:pPr>
      <w:r w:rsidRPr="002B7051">
        <w:rPr>
          <w:sz w:val="20"/>
          <w:szCs w:val="20"/>
        </w:rPr>
        <w:t xml:space="preserve">а) за 1 год, </w:t>
      </w:r>
    </w:p>
    <w:p w:rsidR="00E157F9" w:rsidRPr="002B7051" w:rsidRDefault="00E157F9" w:rsidP="00E157F9">
      <w:pPr>
        <w:pStyle w:val="21"/>
        <w:ind w:left="0" w:firstLine="540"/>
        <w:rPr>
          <w:sz w:val="20"/>
          <w:szCs w:val="20"/>
        </w:rPr>
      </w:pPr>
      <w:r w:rsidRPr="002B7051">
        <w:rPr>
          <w:sz w:val="20"/>
          <w:szCs w:val="20"/>
        </w:rPr>
        <w:t>б) за 2 года?</w:t>
      </w:r>
    </w:p>
    <w:p w:rsidR="00E157F9" w:rsidRPr="002B7051" w:rsidRDefault="00E157F9" w:rsidP="0084564B">
      <w:pPr>
        <w:pStyle w:val="21"/>
        <w:spacing w:before="120"/>
        <w:ind w:left="0" w:firstLine="567"/>
        <w:rPr>
          <w:sz w:val="20"/>
          <w:szCs w:val="20"/>
        </w:rPr>
      </w:pPr>
      <w:r w:rsidRPr="002B7051">
        <w:rPr>
          <w:b/>
          <w:sz w:val="20"/>
          <w:szCs w:val="20"/>
        </w:rPr>
        <w:t>Задача 2.</w:t>
      </w:r>
      <w:r w:rsidRPr="002B7051">
        <w:rPr>
          <w:sz w:val="20"/>
          <w:szCs w:val="20"/>
        </w:rPr>
        <w:t xml:space="preserve"> Кто из следующих людей является безработным?</w:t>
      </w:r>
    </w:p>
    <w:p w:rsidR="00E157F9" w:rsidRPr="002B7051" w:rsidRDefault="00E157F9" w:rsidP="004B03D3">
      <w:pPr>
        <w:pStyle w:val="21"/>
        <w:numPr>
          <w:ilvl w:val="0"/>
          <w:numId w:val="82"/>
        </w:numPr>
        <w:tabs>
          <w:tab w:val="left" w:pos="900"/>
        </w:tabs>
        <w:rPr>
          <w:sz w:val="20"/>
          <w:szCs w:val="20"/>
        </w:rPr>
      </w:pPr>
      <w:r w:rsidRPr="002B7051">
        <w:rPr>
          <w:sz w:val="20"/>
          <w:szCs w:val="20"/>
        </w:rPr>
        <w:t>Студент, который хотел бы работать, но еще не начал поиски работы.</w:t>
      </w:r>
    </w:p>
    <w:p w:rsidR="00E157F9" w:rsidRPr="002B7051" w:rsidRDefault="00E157F9" w:rsidP="004B03D3">
      <w:pPr>
        <w:pStyle w:val="21"/>
        <w:numPr>
          <w:ilvl w:val="0"/>
          <w:numId w:val="82"/>
        </w:numPr>
        <w:tabs>
          <w:tab w:val="left" w:pos="900"/>
        </w:tabs>
        <w:rPr>
          <w:sz w:val="20"/>
          <w:szCs w:val="20"/>
        </w:rPr>
      </w:pPr>
      <w:r w:rsidRPr="002B7051">
        <w:rPr>
          <w:sz w:val="20"/>
          <w:szCs w:val="20"/>
        </w:rPr>
        <w:t>Студент, который условился приступить к работе через 6 недель и, следовательно, прекратил поиски работы.</w:t>
      </w:r>
    </w:p>
    <w:p w:rsidR="00E157F9" w:rsidRPr="002B7051" w:rsidRDefault="00E157F9" w:rsidP="004B03D3">
      <w:pPr>
        <w:pStyle w:val="21"/>
        <w:numPr>
          <w:ilvl w:val="0"/>
          <w:numId w:val="82"/>
        </w:numPr>
        <w:tabs>
          <w:tab w:val="left" w:pos="900"/>
        </w:tabs>
        <w:rPr>
          <w:sz w:val="20"/>
          <w:szCs w:val="20"/>
        </w:rPr>
      </w:pPr>
      <w:r w:rsidRPr="002B7051">
        <w:rPr>
          <w:sz w:val="20"/>
          <w:szCs w:val="20"/>
        </w:rPr>
        <w:t>Пенсионер, который каждую неделю просматривает объявления в газетах на случай подходящей работы.</w:t>
      </w:r>
    </w:p>
    <w:p w:rsidR="00E157F9" w:rsidRPr="002B7051" w:rsidRDefault="00E157F9" w:rsidP="004B03D3">
      <w:pPr>
        <w:pStyle w:val="21"/>
        <w:numPr>
          <w:ilvl w:val="0"/>
          <w:numId w:val="82"/>
        </w:numPr>
        <w:tabs>
          <w:tab w:val="left" w:pos="900"/>
        </w:tabs>
        <w:rPr>
          <w:sz w:val="20"/>
          <w:szCs w:val="20"/>
        </w:rPr>
      </w:pPr>
      <w:r w:rsidRPr="002B7051">
        <w:rPr>
          <w:sz w:val="20"/>
          <w:szCs w:val="20"/>
        </w:rPr>
        <w:t>Человек, который ищет работу в течение 6 месяцев, а затем пр</w:t>
      </w:r>
      <w:r w:rsidRPr="002B7051">
        <w:rPr>
          <w:sz w:val="20"/>
          <w:szCs w:val="20"/>
        </w:rPr>
        <w:t>е</w:t>
      </w:r>
      <w:r w:rsidRPr="002B7051">
        <w:rPr>
          <w:sz w:val="20"/>
          <w:szCs w:val="20"/>
        </w:rPr>
        <w:t>кращает поиски, решая ждать улучшения экономической ситуации.</w:t>
      </w:r>
    </w:p>
    <w:p w:rsidR="00E157F9" w:rsidRPr="002B7051" w:rsidRDefault="00E157F9" w:rsidP="004B03D3">
      <w:pPr>
        <w:pStyle w:val="21"/>
        <w:numPr>
          <w:ilvl w:val="0"/>
          <w:numId w:val="82"/>
        </w:numPr>
        <w:tabs>
          <w:tab w:val="left" w:pos="900"/>
        </w:tabs>
        <w:rPr>
          <w:sz w:val="20"/>
          <w:szCs w:val="20"/>
        </w:rPr>
      </w:pPr>
      <w:r w:rsidRPr="002B7051">
        <w:rPr>
          <w:sz w:val="20"/>
          <w:szCs w:val="20"/>
        </w:rPr>
        <w:lastRenderedPageBreak/>
        <w:t>Человек, временно уволенный с работы и ожидающий возвр</w:t>
      </w:r>
      <w:r w:rsidRPr="002B7051">
        <w:rPr>
          <w:sz w:val="20"/>
          <w:szCs w:val="20"/>
        </w:rPr>
        <w:t>а</w:t>
      </w:r>
      <w:r w:rsidRPr="002B7051">
        <w:rPr>
          <w:sz w:val="20"/>
          <w:szCs w:val="20"/>
        </w:rPr>
        <w:t>щения на ту же работу, который не начинает поисков другой работы.</w:t>
      </w:r>
    </w:p>
    <w:p w:rsidR="00E157F9" w:rsidRPr="002B7051" w:rsidRDefault="00E157F9" w:rsidP="004B03D3">
      <w:pPr>
        <w:pStyle w:val="21"/>
        <w:numPr>
          <w:ilvl w:val="0"/>
          <w:numId w:val="82"/>
        </w:numPr>
        <w:tabs>
          <w:tab w:val="left" w:pos="900"/>
        </w:tabs>
        <w:rPr>
          <w:sz w:val="20"/>
          <w:szCs w:val="20"/>
        </w:rPr>
      </w:pPr>
      <w:r w:rsidRPr="002B7051">
        <w:rPr>
          <w:sz w:val="20"/>
          <w:szCs w:val="20"/>
        </w:rPr>
        <w:t>Человек, который потерял работу 3 месяца назад и до сих пор продолжает поиски работы.</w:t>
      </w:r>
    </w:p>
    <w:p w:rsidR="00E157F9" w:rsidRPr="002B7051" w:rsidRDefault="00E157F9" w:rsidP="00E157F9">
      <w:pPr>
        <w:pStyle w:val="21"/>
        <w:spacing w:before="120"/>
        <w:ind w:left="0" w:firstLine="567"/>
        <w:rPr>
          <w:sz w:val="20"/>
          <w:szCs w:val="20"/>
        </w:rPr>
      </w:pPr>
      <w:r w:rsidRPr="002B7051">
        <w:rPr>
          <w:b/>
          <w:sz w:val="20"/>
          <w:szCs w:val="20"/>
        </w:rPr>
        <w:t>Задача 3.</w:t>
      </w:r>
      <w:r w:rsidRPr="002B7051">
        <w:rPr>
          <w:sz w:val="20"/>
          <w:szCs w:val="20"/>
        </w:rPr>
        <w:t xml:space="preserve"> Как вы думаете, с точки зрения благосостояния общества, насколько плохо быть безработным или находиться вне совокупной раб</w:t>
      </w:r>
      <w:r w:rsidRPr="002B7051">
        <w:rPr>
          <w:sz w:val="20"/>
          <w:szCs w:val="20"/>
        </w:rPr>
        <w:t>о</w:t>
      </w:r>
      <w:r w:rsidRPr="002B7051">
        <w:rPr>
          <w:sz w:val="20"/>
          <w:szCs w:val="20"/>
        </w:rPr>
        <w:t>чей силы в каждом из случаев в задаче 2?</w:t>
      </w:r>
    </w:p>
    <w:p w:rsidR="00E157F9" w:rsidRPr="002B7051" w:rsidRDefault="00E157F9" w:rsidP="00E157F9">
      <w:pPr>
        <w:pStyle w:val="21"/>
        <w:spacing w:before="120"/>
        <w:ind w:left="0" w:firstLine="567"/>
        <w:rPr>
          <w:sz w:val="20"/>
          <w:szCs w:val="20"/>
        </w:rPr>
      </w:pPr>
      <w:r w:rsidRPr="002B7051">
        <w:rPr>
          <w:b/>
          <w:sz w:val="20"/>
          <w:szCs w:val="20"/>
        </w:rPr>
        <w:t>Задача 4.</w:t>
      </w:r>
      <w:r w:rsidRPr="002B7051">
        <w:rPr>
          <w:sz w:val="20"/>
          <w:szCs w:val="20"/>
        </w:rPr>
        <w:t xml:space="preserve"> Объясните, как определенная норма безработицы согл</w:t>
      </w:r>
      <w:r w:rsidRPr="002B7051">
        <w:rPr>
          <w:sz w:val="20"/>
          <w:szCs w:val="20"/>
        </w:rPr>
        <w:t>а</w:t>
      </w:r>
      <w:r w:rsidRPr="002B7051">
        <w:rPr>
          <w:sz w:val="20"/>
          <w:szCs w:val="20"/>
        </w:rPr>
        <w:t>суется с тем фактом, что многие люди сталкиваются с проблемой безр</w:t>
      </w:r>
      <w:r w:rsidRPr="002B7051">
        <w:rPr>
          <w:sz w:val="20"/>
          <w:szCs w:val="20"/>
        </w:rPr>
        <w:t>а</w:t>
      </w:r>
      <w:r w:rsidRPr="002B7051">
        <w:rPr>
          <w:sz w:val="20"/>
          <w:szCs w:val="20"/>
        </w:rPr>
        <w:t>ботицы, или же с тем, что малое количество людей становятся безрабо</w:t>
      </w:r>
      <w:r w:rsidRPr="002B7051">
        <w:rPr>
          <w:sz w:val="20"/>
          <w:szCs w:val="20"/>
        </w:rPr>
        <w:t>т</w:t>
      </w:r>
      <w:r w:rsidRPr="002B7051">
        <w:rPr>
          <w:sz w:val="20"/>
          <w:szCs w:val="20"/>
        </w:rPr>
        <w:t>ными.</w:t>
      </w:r>
    </w:p>
    <w:p w:rsidR="00E157F9" w:rsidRPr="002B7051" w:rsidRDefault="00E157F9" w:rsidP="00E157F9">
      <w:pPr>
        <w:pStyle w:val="21"/>
        <w:spacing w:before="120" w:after="120"/>
        <w:ind w:left="0" w:firstLine="567"/>
        <w:rPr>
          <w:sz w:val="20"/>
          <w:szCs w:val="20"/>
        </w:rPr>
      </w:pPr>
      <w:r w:rsidRPr="002B7051">
        <w:rPr>
          <w:b/>
          <w:sz w:val="20"/>
          <w:szCs w:val="20"/>
        </w:rPr>
        <w:t>Задача 5.</w:t>
      </w:r>
      <w:r w:rsidRPr="002B7051">
        <w:rPr>
          <w:sz w:val="20"/>
          <w:szCs w:val="20"/>
        </w:rPr>
        <w:t xml:space="preserve"> Имеются следующие данные о распределении численн</w:t>
      </w:r>
      <w:r w:rsidRPr="002B7051">
        <w:rPr>
          <w:sz w:val="20"/>
          <w:szCs w:val="20"/>
        </w:rPr>
        <w:t>о</w:t>
      </w:r>
      <w:r w:rsidRPr="002B7051">
        <w:rPr>
          <w:sz w:val="20"/>
          <w:szCs w:val="20"/>
        </w:rPr>
        <w:t>сти обследованного населения области на 1 октября, чел.:</w:t>
      </w:r>
    </w:p>
    <w:tbl>
      <w:tblPr>
        <w:tblStyle w:val="a3"/>
        <w:tblW w:w="5000" w:type="pct"/>
        <w:tblLook w:val="01E0"/>
      </w:tblPr>
      <w:tblGrid>
        <w:gridCol w:w="4507"/>
        <w:gridCol w:w="1042"/>
        <w:gridCol w:w="1074"/>
      </w:tblGrid>
      <w:tr w:rsidR="00E157F9" w:rsidRPr="002B7051" w:rsidTr="0084564B">
        <w:tc>
          <w:tcPr>
            <w:tcW w:w="3402" w:type="pct"/>
            <w:tcBorders>
              <w:bottom w:val="single" w:sz="4" w:space="0" w:color="auto"/>
            </w:tcBorders>
            <w:vAlign w:val="center"/>
          </w:tcPr>
          <w:p w:rsidR="00E157F9" w:rsidRPr="0084564B" w:rsidRDefault="00E157F9" w:rsidP="00961DBE">
            <w:pPr>
              <w:jc w:val="center"/>
              <w:rPr>
                <w:sz w:val="18"/>
              </w:rPr>
            </w:pPr>
            <w:r w:rsidRPr="0084564B">
              <w:rPr>
                <w:sz w:val="18"/>
              </w:rPr>
              <w:t>Показатели</w:t>
            </w:r>
          </w:p>
        </w:tc>
        <w:tc>
          <w:tcPr>
            <w:tcW w:w="787" w:type="pct"/>
            <w:tcBorders>
              <w:bottom w:val="single" w:sz="4" w:space="0" w:color="auto"/>
            </w:tcBorders>
            <w:vAlign w:val="center"/>
          </w:tcPr>
          <w:p w:rsidR="00E157F9" w:rsidRPr="0084564B" w:rsidRDefault="00E157F9" w:rsidP="00961DBE">
            <w:pPr>
              <w:jc w:val="center"/>
              <w:rPr>
                <w:sz w:val="18"/>
              </w:rPr>
            </w:pPr>
            <w:r w:rsidRPr="0084564B">
              <w:rPr>
                <w:sz w:val="18"/>
              </w:rPr>
              <w:t xml:space="preserve">Базисный </w:t>
            </w:r>
          </w:p>
          <w:p w:rsidR="00E157F9" w:rsidRPr="0084564B" w:rsidRDefault="00E157F9" w:rsidP="00961DBE">
            <w:pPr>
              <w:jc w:val="center"/>
              <w:rPr>
                <w:sz w:val="18"/>
              </w:rPr>
            </w:pPr>
            <w:r w:rsidRPr="0084564B">
              <w:rPr>
                <w:sz w:val="18"/>
              </w:rPr>
              <w:t>период</w:t>
            </w:r>
          </w:p>
        </w:tc>
        <w:tc>
          <w:tcPr>
            <w:tcW w:w="811" w:type="pct"/>
            <w:tcBorders>
              <w:bottom w:val="single" w:sz="4" w:space="0" w:color="auto"/>
            </w:tcBorders>
            <w:vAlign w:val="center"/>
          </w:tcPr>
          <w:p w:rsidR="00E157F9" w:rsidRPr="0084564B" w:rsidRDefault="00E157F9" w:rsidP="00961DBE">
            <w:pPr>
              <w:jc w:val="center"/>
              <w:rPr>
                <w:sz w:val="18"/>
              </w:rPr>
            </w:pPr>
            <w:r w:rsidRPr="0084564B">
              <w:rPr>
                <w:sz w:val="18"/>
              </w:rPr>
              <w:t xml:space="preserve">Отчетный </w:t>
            </w:r>
          </w:p>
          <w:p w:rsidR="00E157F9" w:rsidRPr="0084564B" w:rsidRDefault="00E157F9" w:rsidP="00961DBE">
            <w:pPr>
              <w:jc w:val="center"/>
              <w:rPr>
                <w:sz w:val="18"/>
              </w:rPr>
            </w:pPr>
            <w:r w:rsidRPr="0084564B">
              <w:rPr>
                <w:sz w:val="18"/>
              </w:rPr>
              <w:t>период</w:t>
            </w:r>
          </w:p>
        </w:tc>
      </w:tr>
      <w:tr w:rsidR="00E157F9" w:rsidRPr="002B7051" w:rsidTr="0084564B">
        <w:tc>
          <w:tcPr>
            <w:tcW w:w="3402" w:type="pct"/>
            <w:tcBorders>
              <w:top w:val="single" w:sz="4" w:space="0" w:color="auto"/>
              <w:left w:val="single" w:sz="4" w:space="0" w:color="auto"/>
              <w:bottom w:val="single" w:sz="4" w:space="0" w:color="auto"/>
              <w:right w:val="single" w:sz="4" w:space="0" w:color="auto"/>
            </w:tcBorders>
          </w:tcPr>
          <w:p w:rsidR="00E157F9" w:rsidRPr="0084564B" w:rsidRDefault="00E157F9" w:rsidP="00961DBE">
            <w:pPr>
              <w:jc w:val="both"/>
              <w:rPr>
                <w:sz w:val="18"/>
              </w:rPr>
            </w:pPr>
            <w:r w:rsidRPr="0084564B">
              <w:rPr>
                <w:sz w:val="18"/>
              </w:rPr>
              <w:t>Все обследованное население:</w:t>
            </w:r>
          </w:p>
        </w:tc>
        <w:tc>
          <w:tcPr>
            <w:tcW w:w="787" w:type="pct"/>
            <w:tcBorders>
              <w:top w:val="single" w:sz="4" w:space="0" w:color="auto"/>
              <w:left w:val="single" w:sz="4" w:space="0" w:color="auto"/>
              <w:bottom w:val="single" w:sz="4" w:space="0" w:color="auto"/>
              <w:right w:val="single" w:sz="4" w:space="0" w:color="auto"/>
            </w:tcBorders>
            <w:vAlign w:val="bottom"/>
          </w:tcPr>
          <w:p w:rsidR="00E157F9" w:rsidRPr="0084564B" w:rsidRDefault="00E157F9" w:rsidP="00961DBE">
            <w:pPr>
              <w:jc w:val="center"/>
              <w:rPr>
                <w:sz w:val="18"/>
              </w:rPr>
            </w:pPr>
            <w:r w:rsidRPr="0084564B">
              <w:rPr>
                <w:sz w:val="18"/>
              </w:rPr>
              <w:t>13070</w:t>
            </w:r>
          </w:p>
        </w:tc>
        <w:tc>
          <w:tcPr>
            <w:tcW w:w="811" w:type="pct"/>
            <w:tcBorders>
              <w:top w:val="single" w:sz="4" w:space="0" w:color="auto"/>
              <w:left w:val="single" w:sz="4" w:space="0" w:color="auto"/>
              <w:bottom w:val="single" w:sz="4" w:space="0" w:color="auto"/>
              <w:right w:val="single" w:sz="4" w:space="0" w:color="auto"/>
            </w:tcBorders>
            <w:vAlign w:val="bottom"/>
          </w:tcPr>
          <w:p w:rsidR="00E157F9" w:rsidRPr="0084564B" w:rsidRDefault="00E157F9" w:rsidP="00961DBE">
            <w:pPr>
              <w:jc w:val="center"/>
              <w:rPr>
                <w:sz w:val="18"/>
              </w:rPr>
            </w:pPr>
            <w:r w:rsidRPr="0084564B">
              <w:rPr>
                <w:sz w:val="18"/>
              </w:rPr>
              <w:t>13692</w:t>
            </w:r>
          </w:p>
        </w:tc>
      </w:tr>
      <w:tr w:rsidR="00E157F9" w:rsidRPr="002B7051" w:rsidTr="0084564B">
        <w:tc>
          <w:tcPr>
            <w:tcW w:w="3402" w:type="pct"/>
            <w:tcBorders>
              <w:top w:val="single" w:sz="4" w:space="0" w:color="auto"/>
              <w:left w:val="single" w:sz="4" w:space="0" w:color="auto"/>
              <w:bottom w:val="single" w:sz="4" w:space="0" w:color="auto"/>
              <w:right w:val="single" w:sz="4" w:space="0" w:color="auto"/>
            </w:tcBorders>
          </w:tcPr>
          <w:p w:rsidR="00E157F9" w:rsidRPr="0084564B" w:rsidRDefault="00E157F9" w:rsidP="004B03D3">
            <w:pPr>
              <w:widowControl/>
              <w:numPr>
                <w:ilvl w:val="1"/>
                <w:numId w:val="83"/>
              </w:numPr>
              <w:tabs>
                <w:tab w:val="left" w:pos="360"/>
              </w:tabs>
              <w:autoSpaceDE/>
              <w:autoSpaceDN/>
              <w:adjustRightInd/>
              <w:ind w:firstLine="0"/>
              <w:jc w:val="both"/>
              <w:rPr>
                <w:sz w:val="18"/>
              </w:rPr>
            </w:pPr>
            <w:r w:rsidRPr="0084564B">
              <w:rPr>
                <w:sz w:val="18"/>
              </w:rPr>
              <w:t>лица, имевшие работу (доходное занятие)</w:t>
            </w:r>
          </w:p>
        </w:tc>
        <w:tc>
          <w:tcPr>
            <w:tcW w:w="787" w:type="pct"/>
            <w:tcBorders>
              <w:top w:val="single" w:sz="4" w:space="0" w:color="auto"/>
              <w:left w:val="single" w:sz="4" w:space="0" w:color="auto"/>
              <w:bottom w:val="single" w:sz="4" w:space="0" w:color="auto"/>
              <w:right w:val="single" w:sz="4" w:space="0" w:color="auto"/>
            </w:tcBorders>
            <w:vAlign w:val="bottom"/>
          </w:tcPr>
          <w:p w:rsidR="00E157F9" w:rsidRPr="0084564B" w:rsidRDefault="00E157F9" w:rsidP="00961DBE">
            <w:pPr>
              <w:jc w:val="center"/>
              <w:rPr>
                <w:sz w:val="18"/>
              </w:rPr>
            </w:pPr>
            <w:r w:rsidRPr="0084564B">
              <w:rPr>
                <w:sz w:val="18"/>
              </w:rPr>
              <w:t>8434</w:t>
            </w:r>
          </w:p>
        </w:tc>
        <w:tc>
          <w:tcPr>
            <w:tcW w:w="811" w:type="pct"/>
            <w:tcBorders>
              <w:top w:val="single" w:sz="4" w:space="0" w:color="auto"/>
              <w:left w:val="single" w:sz="4" w:space="0" w:color="auto"/>
              <w:bottom w:val="single" w:sz="4" w:space="0" w:color="auto"/>
              <w:right w:val="single" w:sz="4" w:space="0" w:color="auto"/>
            </w:tcBorders>
            <w:vAlign w:val="bottom"/>
          </w:tcPr>
          <w:p w:rsidR="00E157F9" w:rsidRPr="0084564B" w:rsidRDefault="00E157F9" w:rsidP="00961DBE">
            <w:pPr>
              <w:jc w:val="center"/>
              <w:rPr>
                <w:sz w:val="18"/>
              </w:rPr>
            </w:pPr>
            <w:r w:rsidRPr="0084564B">
              <w:rPr>
                <w:sz w:val="18"/>
              </w:rPr>
              <w:t>8334</w:t>
            </w:r>
          </w:p>
        </w:tc>
      </w:tr>
      <w:tr w:rsidR="00E157F9" w:rsidRPr="002B7051" w:rsidTr="0084564B">
        <w:tc>
          <w:tcPr>
            <w:tcW w:w="3402" w:type="pct"/>
            <w:tcBorders>
              <w:top w:val="single" w:sz="4" w:space="0" w:color="auto"/>
              <w:left w:val="single" w:sz="4" w:space="0" w:color="auto"/>
              <w:bottom w:val="single" w:sz="4" w:space="0" w:color="auto"/>
              <w:right w:val="single" w:sz="4" w:space="0" w:color="auto"/>
            </w:tcBorders>
          </w:tcPr>
          <w:p w:rsidR="00E157F9" w:rsidRPr="0084564B" w:rsidRDefault="00E157F9" w:rsidP="004B03D3">
            <w:pPr>
              <w:widowControl/>
              <w:numPr>
                <w:ilvl w:val="1"/>
                <w:numId w:val="83"/>
              </w:numPr>
              <w:tabs>
                <w:tab w:val="left" w:pos="360"/>
              </w:tabs>
              <w:autoSpaceDE/>
              <w:autoSpaceDN/>
              <w:adjustRightInd/>
              <w:ind w:firstLine="0"/>
              <w:jc w:val="both"/>
              <w:rPr>
                <w:sz w:val="18"/>
              </w:rPr>
            </w:pPr>
            <w:r w:rsidRPr="0084564B">
              <w:rPr>
                <w:sz w:val="18"/>
              </w:rPr>
              <w:t>незанятые лица, ищущие работу и готовые прист</w:t>
            </w:r>
            <w:r w:rsidRPr="0084564B">
              <w:rPr>
                <w:sz w:val="18"/>
              </w:rPr>
              <w:t>у</w:t>
            </w:r>
            <w:r w:rsidRPr="0084564B">
              <w:rPr>
                <w:sz w:val="18"/>
              </w:rPr>
              <w:t>пить к ней</w:t>
            </w:r>
          </w:p>
        </w:tc>
        <w:tc>
          <w:tcPr>
            <w:tcW w:w="787" w:type="pct"/>
            <w:tcBorders>
              <w:top w:val="single" w:sz="4" w:space="0" w:color="auto"/>
              <w:left w:val="single" w:sz="4" w:space="0" w:color="auto"/>
              <w:bottom w:val="single" w:sz="4" w:space="0" w:color="auto"/>
              <w:right w:val="single" w:sz="4" w:space="0" w:color="auto"/>
            </w:tcBorders>
            <w:vAlign w:val="bottom"/>
          </w:tcPr>
          <w:p w:rsidR="00E157F9" w:rsidRPr="0084564B" w:rsidRDefault="00E157F9" w:rsidP="00961DBE">
            <w:pPr>
              <w:jc w:val="center"/>
              <w:rPr>
                <w:sz w:val="18"/>
              </w:rPr>
            </w:pPr>
            <w:r w:rsidRPr="0084564B">
              <w:rPr>
                <w:sz w:val="18"/>
              </w:rPr>
              <w:t>373</w:t>
            </w:r>
          </w:p>
        </w:tc>
        <w:tc>
          <w:tcPr>
            <w:tcW w:w="811" w:type="pct"/>
            <w:tcBorders>
              <w:top w:val="single" w:sz="4" w:space="0" w:color="auto"/>
              <w:left w:val="single" w:sz="4" w:space="0" w:color="auto"/>
              <w:bottom w:val="single" w:sz="4" w:space="0" w:color="auto"/>
              <w:right w:val="single" w:sz="4" w:space="0" w:color="auto"/>
            </w:tcBorders>
            <w:vAlign w:val="bottom"/>
          </w:tcPr>
          <w:p w:rsidR="00E157F9" w:rsidRPr="0084564B" w:rsidRDefault="00E157F9" w:rsidP="00961DBE">
            <w:pPr>
              <w:jc w:val="center"/>
              <w:rPr>
                <w:sz w:val="18"/>
              </w:rPr>
            </w:pPr>
            <w:r w:rsidRPr="0084564B">
              <w:rPr>
                <w:sz w:val="18"/>
              </w:rPr>
              <w:t>533</w:t>
            </w:r>
          </w:p>
        </w:tc>
      </w:tr>
    </w:tbl>
    <w:p w:rsidR="00E157F9" w:rsidRPr="002B7051" w:rsidRDefault="00E157F9" w:rsidP="00E157F9">
      <w:pPr>
        <w:spacing w:before="120"/>
        <w:ind w:firstLine="567"/>
        <w:jc w:val="both"/>
      </w:pPr>
      <w:r w:rsidRPr="002B7051">
        <w:t>Определите за каждый период:</w:t>
      </w:r>
    </w:p>
    <w:p w:rsidR="00E157F9" w:rsidRPr="002B7051" w:rsidRDefault="00E157F9" w:rsidP="00E157F9">
      <w:pPr>
        <w:ind w:firstLine="567"/>
        <w:jc w:val="both"/>
      </w:pPr>
      <w:r w:rsidRPr="002B7051">
        <w:t>1) численность экономически активного населения и его долю в общей численности обследованного населения;</w:t>
      </w:r>
    </w:p>
    <w:p w:rsidR="00E157F9" w:rsidRPr="002B7051" w:rsidRDefault="00E157F9" w:rsidP="00E157F9">
      <w:pPr>
        <w:ind w:firstLine="567"/>
        <w:jc w:val="both"/>
      </w:pPr>
      <w:r w:rsidRPr="002B7051">
        <w:t>2) показатели уровня и динамики безработицы.</w:t>
      </w:r>
    </w:p>
    <w:p w:rsidR="00E157F9" w:rsidRPr="002B7051" w:rsidRDefault="00E157F9" w:rsidP="00CD231B">
      <w:pPr>
        <w:pStyle w:val="21"/>
        <w:spacing w:before="120" w:after="120"/>
        <w:ind w:left="0" w:firstLine="567"/>
        <w:rPr>
          <w:sz w:val="20"/>
          <w:szCs w:val="20"/>
        </w:rPr>
      </w:pPr>
      <w:r w:rsidRPr="002B7051">
        <w:rPr>
          <w:b/>
          <w:sz w:val="20"/>
          <w:szCs w:val="20"/>
        </w:rPr>
        <w:t>Задача 6.</w:t>
      </w:r>
      <w:r w:rsidRPr="002B7051">
        <w:rPr>
          <w:sz w:val="20"/>
          <w:szCs w:val="20"/>
        </w:rPr>
        <w:t xml:space="preserve"> Имеются следующие данные результатов выборочного обследования населения по проблемам занятости на 1 октября текущего года, чел.:</w:t>
      </w:r>
    </w:p>
    <w:tbl>
      <w:tblPr>
        <w:tblStyle w:val="a3"/>
        <w:tblW w:w="5095" w:type="pct"/>
        <w:tblLook w:val="01E0"/>
      </w:tblPr>
      <w:tblGrid>
        <w:gridCol w:w="4610"/>
        <w:gridCol w:w="1051"/>
        <w:gridCol w:w="1088"/>
      </w:tblGrid>
      <w:tr w:rsidR="00E157F9" w:rsidRPr="002B7051" w:rsidTr="0084564B">
        <w:tc>
          <w:tcPr>
            <w:tcW w:w="3415" w:type="pct"/>
            <w:vAlign w:val="center"/>
          </w:tcPr>
          <w:p w:rsidR="00E157F9" w:rsidRPr="0084564B" w:rsidRDefault="00E157F9" w:rsidP="00961DBE">
            <w:pPr>
              <w:jc w:val="center"/>
              <w:rPr>
                <w:sz w:val="18"/>
                <w:szCs w:val="18"/>
              </w:rPr>
            </w:pPr>
            <w:r w:rsidRPr="0084564B">
              <w:rPr>
                <w:sz w:val="18"/>
                <w:szCs w:val="18"/>
              </w:rPr>
              <w:t>Показатели</w:t>
            </w:r>
          </w:p>
        </w:tc>
        <w:tc>
          <w:tcPr>
            <w:tcW w:w="779" w:type="pct"/>
            <w:vAlign w:val="center"/>
          </w:tcPr>
          <w:p w:rsidR="00E157F9" w:rsidRPr="0084564B" w:rsidRDefault="00E157F9" w:rsidP="00961DBE">
            <w:pPr>
              <w:jc w:val="center"/>
              <w:rPr>
                <w:sz w:val="18"/>
                <w:szCs w:val="18"/>
              </w:rPr>
            </w:pPr>
            <w:r w:rsidRPr="0084564B">
              <w:rPr>
                <w:sz w:val="18"/>
                <w:szCs w:val="18"/>
              </w:rPr>
              <w:t>Базисный</w:t>
            </w:r>
          </w:p>
          <w:p w:rsidR="00E157F9" w:rsidRPr="0084564B" w:rsidRDefault="00E157F9" w:rsidP="00961DBE">
            <w:pPr>
              <w:jc w:val="center"/>
              <w:rPr>
                <w:sz w:val="18"/>
                <w:szCs w:val="18"/>
              </w:rPr>
            </w:pPr>
            <w:r w:rsidRPr="0084564B">
              <w:rPr>
                <w:sz w:val="18"/>
                <w:szCs w:val="18"/>
              </w:rPr>
              <w:t>период</w:t>
            </w:r>
          </w:p>
        </w:tc>
        <w:tc>
          <w:tcPr>
            <w:tcW w:w="807" w:type="pct"/>
            <w:vAlign w:val="center"/>
          </w:tcPr>
          <w:p w:rsidR="00E157F9" w:rsidRPr="0084564B" w:rsidRDefault="00E157F9" w:rsidP="00961DBE">
            <w:pPr>
              <w:jc w:val="center"/>
              <w:rPr>
                <w:sz w:val="18"/>
                <w:szCs w:val="18"/>
              </w:rPr>
            </w:pPr>
            <w:r w:rsidRPr="0084564B">
              <w:rPr>
                <w:sz w:val="18"/>
                <w:szCs w:val="18"/>
              </w:rPr>
              <w:t>Отчетный</w:t>
            </w:r>
          </w:p>
          <w:p w:rsidR="00E157F9" w:rsidRPr="0084564B" w:rsidRDefault="00E157F9" w:rsidP="00961DBE">
            <w:pPr>
              <w:jc w:val="center"/>
              <w:rPr>
                <w:sz w:val="18"/>
                <w:szCs w:val="18"/>
              </w:rPr>
            </w:pPr>
            <w:r w:rsidRPr="0084564B">
              <w:rPr>
                <w:sz w:val="18"/>
                <w:szCs w:val="18"/>
              </w:rPr>
              <w:t>период</w:t>
            </w:r>
          </w:p>
        </w:tc>
      </w:tr>
      <w:tr w:rsidR="00E157F9" w:rsidRPr="002B7051" w:rsidTr="0084564B">
        <w:tc>
          <w:tcPr>
            <w:tcW w:w="3415" w:type="pct"/>
          </w:tcPr>
          <w:p w:rsidR="00E157F9" w:rsidRPr="0084564B" w:rsidRDefault="00E157F9" w:rsidP="00961DBE">
            <w:pPr>
              <w:jc w:val="both"/>
              <w:rPr>
                <w:sz w:val="18"/>
                <w:szCs w:val="18"/>
              </w:rPr>
            </w:pPr>
            <w:r w:rsidRPr="0084564B">
              <w:rPr>
                <w:sz w:val="18"/>
                <w:szCs w:val="18"/>
              </w:rPr>
              <w:t>Всего обследовано населения:</w:t>
            </w:r>
          </w:p>
          <w:p w:rsidR="00E157F9" w:rsidRPr="0084564B" w:rsidRDefault="00E157F9" w:rsidP="00961DBE">
            <w:pPr>
              <w:jc w:val="both"/>
              <w:rPr>
                <w:sz w:val="18"/>
                <w:szCs w:val="18"/>
              </w:rPr>
            </w:pPr>
            <w:r w:rsidRPr="0084564B">
              <w:rPr>
                <w:sz w:val="18"/>
                <w:szCs w:val="18"/>
              </w:rPr>
              <w:t xml:space="preserve">Из них </w:t>
            </w:r>
          </w:p>
        </w:tc>
        <w:tc>
          <w:tcPr>
            <w:tcW w:w="779" w:type="pct"/>
            <w:vAlign w:val="center"/>
          </w:tcPr>
          <w:p w:rsidR="00E157F9" w:rsidRPr="0084564B" w:rsidRDefault="00E157F9" w:rsidP="00961DBE">
            <w:pPr>
              <w:jc w:val="center"/>
              <w:rPr>
                <w:sz w:val="18"/>
                <w:szCs w:val="18"/>
              </w:rPr>
            </w:pPr>
          </w:p>
        </w:tc>
        <w:tc>
          <w:tcPr>
            <w:tcW w:w="807" w:type="pct"/>
            <w:vAlign w:val="center"/>
          </w:tcPr>
          <w:p w:rsidR="00E157F9" w:rsidRPr="0084564B" w:rsidRDefault="00E157F9" w:rsidP="00961DBE">
            <w:pPr>
              <w:jc w:val="center"/>
              <w:rPr>
                <w:sz w:val="18"/>
                <w:szCs w:val="18"/>
              </w:rPr>
            </w:pPr>
          </w:p>
        </w:tc>
      </w:tr>
      <w:tr w:rsidR="00E157F9" w:rsidRPr="002B7051" w:rsidTr="0084564B">
        <w:tc>
          <w:tcPr>
            <w:tcW w:w="3415" w:type="pct"/>
          </w:tcPr>
          <w:p w:rsidR="00E157F9" w:rsidRPr="0084564B" w:rsidRDefault="00E157F9" w:rsidP="004B03D3">
            <w:pPr>
              <w:widowControl/>
              <w:numPr>
                <w:ilvl w:val="1"/>
                <w:numId w:val="84"/>
              </w:numPr>
              <w:tabs>
                <w:tab w:val="left" w:pos="360"/>
              </w:tabs>
              <w:autoSpaceDE/>
              <w:autoSpaceDN/>
              <w:adjustRightInd/>
              <w:ind w:firstLine="0"/>
              <w:jc w:val="both"/>
              <w:rPr>
                <w:sz w:val="18"/>
                <w:szCs w:val="18"/>
              </w:rPr>
            </w:pPr>
            <w:r w:rsidRPr="0084564B">
              <w:rPr>
                <w:sz w:val="18"/>
                <w:szCs w:val="18"/>
              </w:rPr>
              <w:t>лица, работающие по найму</w:t>
            </w:r>
          </w:p>
        </w:tc>
        <w:tc>
          <w:tcPr>
            <w:tcW w:w="779" w:type="pct"/>
            <w:vAlign w:val="bottom"/>
          </w:tcPr>
          <w:p w:rsidR="00E157F9" w:rsidRPr="0084564B" w:rsidRDefault="00E157F9" w:rsidP="00961DBE">
            <w:pPr>
              <w:jc w:val="center"/>
              <w:rPr>
                <w:sz w:val="18"/>
                <w:szCs w:val="18"/>
              </w:rPr>
            </w:pPr>
            <w:r w:rsidRPr="0084564B">
              <w:rPr>
                <w:sz w:val="18"/>
                <w:szCs w:val="18"/>
              </w:rPr>
              <w:t>7240</w:t>
            </w:r>
          </w:p>
        </w:tc>
        <w:tc>
          <w:tcPr>
            <w:tcW w:w="807" w:type="pct"/>
            <w:vAlign w:val="bottom"/>
          </w:tcPr>
          <w:p w:rsidR="00E157F9" w:rsidRPr="0084564B" w:rsidRDefault="00E157F9" w:rsidP="00961DBE">
            <w:pPr>
              <w:jc w:val="center"/>
              <w:rPr>
                <w:sz w:val="18"/>
                <w:szCs w:val="18"/>
              </w:rPr>
            </w:pPr>
            <w:r w:rsidRPr="0084564B">
              <w:rPr>
                <w:sz w:val="18"/>
                <w:szCs w:val="18"/>
              </w:rPr>
              <w:t>8144</w:t>
            </w:r>
          </w:p>
        </w:tc>
      </w:tr>
      <w:tr w:rsidR="00E157F9" w:rsidRPr="002B7051" w:rsidTr="0084564B">
        <w:tc>
          <w:tcPr>
            <w:tcW w:w="3415" w:type="pct"/>
          </w:tcPr>
          <w:p w:rsidR="00E157F9" w:rsidRPr="0084564B" w:rsidRDefault="00E157F9" w:rsidP="004B03D3">
            <w:pPr>
              <w:widowControl/>
              <w:numPr>
                <w:ilvl w:val="1"/>
                <w:numId w:val="84"/>
              </w:numPr>
              <w:tabs>
                <w:tab w:val="left" w:pos="360"/>
              </w:tabs>
              <w:autoSpaceDE/>
              <w:autoSpaceDN/>
              <w:adjustRightInd/>
              <w:ind w:firstLine="0"/>
              <w:jc w:val="both"/>
              <w:rPr>
                <w:sz w:val="18"/>
                <w:szCs w:val="18"/>
              </w:rPr>
            </w:pPr>
            <w:r w:rsidRPr="0084564B">
              <w:rPr>
                <w:sz w:val="18"/>
                <w:szCs w:val="18"/>
              </w:rPr>
              <w:t>лица, имеющие собственное дело</w:t>
            </w:r>
          </w:p>
        </w:tc>
        <w:tc>
          <w:tcPr>
            <w:tcW w:w="779" w:type="pct"/>
            <w:vAlign w:val="bottom"/>
          </w:tcPr>
          <w:p w:rsidR="00E157F9" w:rsidRPr="0084564B" w:rsidRDefault="00E157F9" w:rsidP="00961DBE">
            <w:pPr>
              <w:jc w:val="center"/>
              <w:rPr>
                <w:sz w:val="18"/>
                <w:szCs w:val="18"/>
              </w:rPr>
            </w:pPr>
            <w:r w:rsidRPr="0084564B">
              <w:rPr>
                <w:sz w:val="18"/>
                <w:szCs w:val="18"/>
              </w:rPr>
              <w:t>820</w:t>
            </w:r>
          </w:p>
        </w:tc>
        <w:tc>
          <w:tcPr>
            <w:tcW w:w="807" w:type="pct"/>
            <w:vAlign w:val="bottom"/>
          </w:tcPr>
          <w:p w:rsidR="00E157F9" w:rsidRPr="0084564B" w:rsidRDefault="00E157F9" w:rsidP="00961DBE">
            <w:pPr>
              <w:jc w:val="center"/>
              <w:rPr>
                <w:sz w:val="18"/>
                <w:szCs w:val="18"/>
              </w:rPr>
            </w:pPr>
            <w:r w:rsidRPr="0084564B">
              <w:rPr>
                <w:sz w:val="18"/>
                <w:szCs w:val="18"/>
              </w:rPr>
              <w:t>945</w:t>
            </w:r>
          </w:p>
        </w:tc>
      </w:tr>
      <w:tr w:rsidR="00E157F9" w:rsidRPr="002B7051" w:rsidTr="0084564B">
        <w:tc>
          <w:tcPr>
            <w:tcW w:w="3415" w:type="pct"/>
          </w:tcPr>
          <w:p w:rsidR="00E157F9" w:rsidRPr="0084564B" w:rsidRDefault="00E157F9" w:rsidP="004B03D3">
            <w:pPr>
              <w:widowControl/>
              <w:numPr>
                <w:ilvl w:val="1"/>
                <w:numId w:val="84"/>
              </w:numPr>
              <w:tabs>
                <w:tab w:val="left" w:pos="360"/>
              </w:tabs>
              <w:autoSpaceDE/>
              <w:autoSpaceDN/>
              <w:adjustRightInd/>
              <w:ind w:firstLine="0"/>
              <w:jc w:val="both"/>
              <w:rPr>
                <w:sz w:val="18"/>
                <w:szCs w:val="18"/>
              </w:rPr>
            </w:pPr>
            <w:r w:rsidRPr="0084564B">
              <w:rPr>
                <w:sz w:val="18"/>
                <w:szCs w:val="18"/>
              </w:rPr>
              <w:t>незанятые лица, ищущие работу и готовые приступить к ней</w:t>
            </w:r>
          </w:p>
        </w:tc>
        <w:tc>
          <w:tcPr>
            <w:tcW w:w="779" w:type="pct"/>
            <w:vAlign w:val="bottom"/>
          </w:tcPr>
          <w:p w:rsidR="00E157F9" w:rsidRPr="0084564B" w:rsidRDefault="00E157F9" w:rsidP="00961DBE">
            <w:pPr>
              <w:jc w:val="center"/>
              <w:rPr>
                <w:sz w:val="18"/>
                <w:szCs w:val="18"/>
              </w:rPr>
            </w:pPr>
            <w:r w:rsidRPr="0084564B">
              <w:rPr>
                <w:sz w:val="18"/>
                <w:szCs w:val="18"/>
              </w:rPr>
              <w:t>515</w:t>
            </w:r>
          </w:p>
        </w:tc>
        <w:tc>
          <w:tcPr>
            <w:tcW w:w="807" w:type="pct"/>
            <w:vAlign w:val="bottom"/>
          </w:tcPr>
          <w:p w:rsidR="00E157F9" w:rsidRPr="0084564B" w:rsidRDefault="00E157F9" w:rsidP="00961DBE">
            <w:pPr>
              <w:jc w:val="center"/>
              <w:rPr>
                <w:sz w:val="18"/>
                <w:szCs w:val="18"/>
              </w:rPr>
            </w:pPr>
            <w:r w:rsidRPr="0084564B">
              <w:rPr>
                <w:sz w:val="18"/>
                <w:szCs w:val="18"/>
              </w:rPr>
              <w:t>628</w:t>
            </w:r>
          </w:p>
        </w:tc>
      </w:tr>
      <w:tr w:rsidR="00E157F9" w:rsidRPr="002B7051" w:rsidTr="0084564B">
        <w:tc>
          <w:tcPr>
            <w:tcW w:w="3415" w:type="pct"/>
          </w:tcPr>
          <w:p w:rsidR="00E157F9" w:rsidRPr="0084564B" w:rsidRDefault="00E157F9" w:rsidP="004B03D3">
            <w:pPr>
              <w:widowControl/>
              <w:numPr>
                <w:ilvl w:val="1"/>
                <w:numId w:val="84"/>
              </w:numPr>
              <w:tabs>
                <w:tab w:val="left" w:pos="360"/>
              </w:tabs>
              <w:autoSpaceDE/>
              <w:autoSpaceDN/>
              <w:adjustRightInd/>
              <w:ind w:firstLine="0"/>
              <w:jc w:val="both"/>
              <w:rPr>
                <w:sz w:val="18"/>
                <w:szCs w:val="18"/>
              </w:rPr>
            </w:pPr>
            <w:r w:rsidRPr="0084564B">
              <w:rPr>
                <w:sz w:val="18"/>
                <w:szCs w:val="18"/>
              </w:rPr>
              <w:t>прочие незанятые экономической деятельностью</w:t>
            </w:r>
          </w:p>
        </w:tc>
        <w:tc>
          <w:tcPr>
            <w:tcW w:w="779" w:type="pct"/>
            <w:vAlign w:val="bottom"/>
          </w:tcPr>
          <w:p w:rsidR="00E157F9" w:rsidRPr="0084564B" w:rsidRDefault="00E157F9" w:rsidP="00961DBE">
            <w:pPr>
              <w:jc w:val="center"/>
              <w:rPr>
                <w:sz w:val="18"/>
                <w:szCs w:val="18"/>
              </w:rPr>
            </w:pPr>
            <w:r w:rsidRPr="0084564B">
              <w:rPr>
                <w:sz w:val="18"/>
                <w:szCs w:val="18"/>
              </w:rPr>
              <w:t>3182</w:t>
            </w:r>
          </w:p>
        </w:tc>
        <w:tc>
          <w:tcPr>
            <w:tcW w:w="807" w:type="pct"/>
            <w:vAlign w:val="bottom"/>
          </w:tcPr>
          <w:p w:rsidR="00E157F9" w:rsidRPr="0084564B" w:rsidRDefault="00E157F9" w:rsidP="00961DBE">
            <w:pPr>
              <w:jc w:val="center"/>
              <w:rPr>
                <w:sz w:val="18"/>
                <w:szCs w:val="18"/>
              </w:rPr>
            </w:pPr>
            <w:r w:rsidRPr="0084564B">
              <w:rPr>
                <w:sz w:val="18"/>
                <w:szCs w:val="18"/>
              </w:rPr>
              <w:t>3940</w:t>
            </w:r>
          </w:p>
        </w:tc>
      </w:tr>
    </w:tbl>
    <w:p w:rsidR="00E157F9" w:rsidRPr="002B7051" w:rsidRDefault="00E157F9" w:rsidP="00E157F9">
      <w:pPr>
        <w:spacing w:before="120"/>
        <w:ind w:firstLine="567"/>
        <w:jc w:val="both"/>
      </w:pPr>
      <w:r w:rsidRPr="002B7051">
        <w:t>Определите:</w:t>
      </w:r>
    </w:p>
    <w:p w:rsidR="00E157F9" w:rsidRPr="002B7051" w:rsidRDefault="00E157F9" w:rsidP="00E157F9">
      <w:pPr>
        <w:tabs>
          <w:tab w:val="num" w:pos="720"/>
        </w:tabs>
        <w:ind w:left="720" w:hanging="360"/>
        <w:jc w:val="both"/>
      </w:pPr>
      <w:r w:rsidRPr="002B7051">
        <w:t>1) структуру обследованного населения за каждый год;</w:t>
      </w:r>
    </w:p>
    <w:p w:rsidR="00E157F9" w:rsidRPr="002B7051" w:rsidRDefault="00E157F9" w:rsidP="00E157F9">
      <w:pPr>
        <w:tabs>
          <w:tab w:val="num" w:pos="720"/>
        </w:tabs>
        <w:ind w:left="720" w:hanging="360"/>
        <w:jc w:val="both"/>
      </w:pPr>
      <w:r w:rsidRPr="002B7051">
        <w:t>2) уровень и динамику безработицы.</w:t>
      </w:r>
    </w:p>
    <w:p w:rsidR="00E157F9" w:rsidRPr="002B7051" w:rsidRDefault="00E157F9" w:rsidP="00E157F9">
      <w:pPr>
        <w:pStyle w:val="21"/>
        <w:spacing w:before="120"/>
        <w:ind w:left="0" w:firstLine="567"/>
        <w:rPr>
          <w:sz w:val="20"/>
          <w:szCs w:val="20"/>
        </w:rPr>
      </w:pPr>
      <w:r w:rsidRPr="002B7051">
        <w:rPr>
          <w:b/>
          <w:sz w:val="20"/>
          <w:szCs w:val="20"/>
        </w:rPr>
        <w:lastRenderedPageBreak/>
        <w:t>Задача 7.</w:t>
      </w:r>
      <w:r w:rsidRPr="002B7051">
        <w:rPr>
          <w:sz w:val="20"/>
          <w:szCs w:val="20"/>
        </w:rPr>
        <w:t xml:space="preserve"> Уровень безработицы снизился за изучаемый период на 2%, а численность экономически активного населения – на 1,5%. Опр</w:t>
      </w:r>
      <w:r w:rsidRPr="002B7051">
        <w:rPr>
          <w:sz w:val="20"/>
          <w:szCs w:val="20"/>
        </w:rPr>
        <w:t>е</w:t>
      </w:r>
      <w:r w:rsidRPr="002B7051">
        <w:rPr>
          <w:sz w:val="20"/>
          <w:szCs w:val="20"/>
        </w:rPr>
        <w:t>делите изменение численности безработных.</w:t>
      </w:r>
    </w:p>
    <w:p w:rsidR="00E157F9" w:rsidRPr="002B7051" w:rsidRDefault="00E157F9" w:rsidP="00E157F9">
      <w:pPr>
        <w:pStyle w:val="21"/>
        <w:spacing w:before="120" w:after="120"/>
        <w:ind w:left="0" w:firstLine="567"/>
        <w:rPr>
          <w:sz w:val="20"/>
          <w:szCs w:val="20"/>
        </w:rPr>
      </w:pPr>
      <w:r w:rsidRPr="002B7051">
        <w:rPr>
          <w:b/>
          <w:sz w:val="20"/>
          <w:szCs w:val="20"/>
        </w:rPr>
        <w:t>Задача 8.</w:t>
      </w:r>
      <w:r w:rsidRPr="002B7051">
        <w:rPr>
          <w:sz w:val="20"/>
          <w:szCs w:val="20"/>
        </w:rPr>
        <w:t xml:space="preserve"> Имеются следующие данные по региону:</w:t>
      </w:r>
    </w:p>
    <w:tbl>
      <w:tblPr>
        <w:tblStyle w:val="a3"/>
        <w:tblW w:w="5000" w:type="pct"/>
        <w:tblLook w:val="01E0"/>
      </w:tblPr>
      <w:tblGrid>
        <w:gridCol w:w="1344"/>
        <w:gridCol w:w="1309"/>
        <w:gridCol w:w="1330"/>
        <w:gridCol w:w="1309"/>
        <w:gridCol w:w="1331"/>
      </w:tblGrid>
      <w:tr w:rsidR="00E157F9" w:rsidRPr="002B7051" w:rsidTr="00E157F9">
        <w:tc>
          <w:tcPr>
            <w:tcW w:w="1015" w:type="pct"/>
            <w:vMerge w:val="restart"/>
          </w:tcPr>
          <w:p w:rsidR="00E157F9" w:rsidRPr="002B7051" w:rsidRDefault="00E157F9" w:rsidP="00961DBE">
            <w:pPr>
              <w:jc w:val="both"/>
            </w:pPr>
          </w:p>
        </w:tc>
        <w:tc>
          <w:tcPr>
            <w:tcW w:w="1992" w:type="pct"/>
            <w:gridSpan w:val="2"/>
            <w:vAlign w:val="center"/>
          </w:tcPr>
          <w:p w:rsidR="00E157F9" w:rsidRPr="002B7051" w:rsidRDefault="00E157F9" w:rsidP="00961DBE">
            <w:pPr>
              <w:jc w:val="center"/>
            </w:pPr>
            <w:r w:rsidRPr="002B7051">
              <w:t>Уровень безработицы, %</w:t>
            </w:r>
          </w:p>
        </w:tc>
        <w:tc>
          <w:tcPr>
            <w:tcW w:w="1993" w:type="pct"/>
            <w:gridSpan w:val="2"/>
          </w:tcPr>
          <w:p w:rsidR="00E157F9" w:rsidRPr="002B7051" w:rsidRDefault="00E157F9" w:rsidP="00961DBE">
            <w:pPr>
              <w:jc w:val="center"/>
            </w:pPr>
            <w:r w:rsidRPr="002B7051">
              <w:t>Доля экономически акти</w:t>
            </w:r>
            <w:r w:rsidRPr="002B7051">
              <w:t>в</w:t>
            </w:r>
            <w:r w:rsidRPr="002B7051">
              <w:t>ного населения, %</w:t>
            </w:r>
          </w:p>
        </w:tc>
      </w:tr>
      <w:tr w:rsidR="00E157F9" w:rsidRPr="002B7051" w:rsidTr="00E157F9">
        <w:tc>
          <w:tcPr>
            <w:tcW w:w="1015" w:type="pct"/>
            <w:vMerge/>
          </w:tcPr>
          <w:p w:rsidR="00E157F9" w:rsidRPr="002B7051" w:rsidRDefault="00E157F9" w:rsidP="00961DBE">
            <w:pPr>
              <w:jc w:val="both"/>
            </w:pPr>
          </w:p>
        </w:tc>
        <w:tc>
          <w:tcPr>
            <w:tcW w:w="988" w:type="pct"/>
          </w:tcPr>
          <w:p w:rsidR="00E157F9" w:rsidRPr="002B7051" w:rsidRDefault="00E157F9" w:rsidP="00961DBE">
            <w:pPr>
              <w:jc w:val="center"/>
            </w:pPr>
            <w:r w:rsidRPr="002B7051">
              <w:t>Базисный период</w:t>
            </w:r>
          </w:p>
        </w:tc>
        <w:tc>
          <w:tcPr>
            <w:tcW w:w="1004" w:type="pct"/>
          </w:tcPr>
          <w:p w:rsidR="00E157F9" w:rsidRPr="002B7051" w:rsidRDefault="00E157F9" w:rsidP="00961DBE">
            <w:pPr>
              <w:jc w:val="center"/>
            </w:pPr>
            <w:r w:rsidRPr="002B7051">
              <w:t>Отчетный период</w:t>
            </w:r>
          </w:p>
        </w:tc>
        <w:tc>
          <w:tcPr>
            <w:tcW w:w="988" w:type="pct"/>
          </w:tcPr>
          <w:p w:rsidR="00E157F9" w:rsidRPr="002B7051" w:rsidRDefault="00E157F9" w:rsidP="00961DBE">
            <w:pPr>
              <w:jc w:val="center"/>
            </w:pPr>
            <w:r w:rsidRPr="002B7051">
              <w:t>Базисный период</w:t>
            </w:r>
          </w:p>
        </w:tc>
        <w:tc>
          <w:tcPr>
            <w:tcW w:w="1005" w:type="pct"/>
          </w:tcPr>
          <w:p w:rsidR="00E157F9" w:rsidRPr="002B7051" w:rsidRDefault="00E157F9" w:rsidP="00961DBE">
            <w:pPr>
              <w:jc w:val="center"/>
            </w:pPr>
            <w:r w:rsidRPr="002B7051">
              <w:t>Отчетный период</w:t>
            </w:r>
          </w:p>
        </w:tc>
      </w:tr>
      <w:tr w:rsidR="00E157F9" w:rsidRPr="002B7051" w:rsidTr="00E157F9">
        <w:tc>
          <w:tcPr>
            <w:tcW w:w="1015" w:type="pct"/>
          </w:tcPr>
          <w:p w:rsidR="00E157F9" w:rsidRPr="002B7051" w:rsidRDefault="00E157F9" w:rsidP="00961DBE">
            <w:pPr>
              <w:jc w:val="both"/>
            </w:pPr>
            <w:r w:rsidRPr="002B7051">
              <w:t>Мужчины</w:t>
            </w:r>
          </w:p>
        </w:tc>
        <w:tc>
          <w:tcPr>
            <w:tcW w:w="988" w:type="pct"/>
          </w:tcPr>
          <w:p w:rsidR="00E157F9" w:rsidRPr="002B7051" w:rsidRDefault="00E157F9" w:rsidP="00961DBE">
            <w:pPr>
              <w:jc w:val="center"/>
            </w:pPr>
            <w:r w:rsidRPr="002B7051">
              <w:t>7,5</w:t>
            </w:r>
          </w:p>
        </w:tc>
        <w:tc>
          <w:tcPr>
            <w:tcW w:w="1004" w:type="pct"/>
          </w:tcPr>
          <w:p w:rsidR="00E157F9" w:rsidRPr="002B7051" w:rsidRDefault="00E157F9" w:rsidP="00961DBE">
            <w:pPr>
              <w:jc w:val="center"/>
            </w:pPr>
            <w:r w:rsidRPr="002B7051">
              <w:t>8,0</w:t>
            </w:r>
          </w:p>
        </w:tc>
        <w:tc>
          <w:tcPr>
            <w:tcW w:w="988" w:type="pct"/>
          </w:tcPr>
          <w:p w:rsidR="00E157F9" w:rsidRPr="002B7051" w:rsidRDefault="00E157F9" w:rsidP="00961DBE">
            <w:pPr>
              <w:jc w:val="center"/>
            </w:pPr>
            <w:r w:rsidRPr="002B7051">
              <w:t>51,0</w:t>
            </w:r>
          </w:p>
        </w:tc>
        <w:tc>
          <w:tcPr>
            <w:tcW w:w="1005" w:type="pct"/>
          </w:tcPr>
          <w:p w:rsidR="00E157F9" w:rsidRPr="002B7051" w:rsidRDefault="00E157F9" w:rsidP="00961DBE">
            <w:pPr>
              <w:jc w:val="center"/>
            </w:pPr>
            <w:r w:rsidRPr="002B7051">
              <w:t>54,0</w:t>
            </w:r>
          </w:p>
        </w:tc>
      </w:tr>
      <w:tr w:rsidR="00E157F9" w:rsidRPr="002B7051" w:rsidTr="00E157F9">
        <w:tc>
          <w:tcPr>
            <w:tcW w:w="1015" w:type="pct"/>
          </w:tcPr>
          <w:p w:rsidR="00E157F9" w:rsidRPr="002B7051" w:rsidRDefault="00E157F9" w:rsidP="00961DBE">
            <w:pPr>
              <w:jc w:val="both"/>
            </w:pPr>
            <w:r w:rsidRPr="002B7051">
              <w:t>Женщины</w:t>
            </w:r>
          </w:p>
        </w:tc>
        <w:tc>
          <w:tcPr>
            <w:tcW w:w="988" w:type="pct"/>
          </w:tcPr>
          <w:p w:rsidR="00E157F9" w:rsidRPr="002B7051" w:rsidRDefault="00E157F9" w:rsidP="00961DBE">
            <w:pPr>
              <w:jc w:val="center"/>
            </w:pPr>
            <w:r w:rsidRPr="002B7051">
              <w:t>5,6</w:t>
            </w:r>
          </w:p>
        </w:tc>
        <w:tc>
          <w:tcPr>
            <w:tcW w:w="1004" w:type="pct"/>
          </w:tcPr>
          <w:p w:rsidR="00E157F9" w:rsidRPr="002B7051" w:rsidRDefault="00E157F9" w:rsidP="00961DBE">
            <w:pPr>
              <w:jc w:val="center"/>
            </w:pPr>
            <w:r w:rsidRPr="002B7051">
              <w:t>6,2</w:t>
            </w:r>
          </w:p>
        </w:tc>
        <w:tc>
          <w:tcPr>
            <w:tcW w:w="988" w:type="pct"/>
          </w:tcPr>
          <w:p w:rsidR="00E157F9" w:rsidRPr="002B7051" w:rsidRDefault="00E157F9" w:rsidP="00961DBE">
            <w:pPr>
              <w:jc w:val="center"/>
            </w:pPr>
            <w:r w:rsidRPr="002B7051">
              <w:t>49,0</w:t>
            </w:r>
          </w:p>
        </w:tc>
        <w:tc>
          <w:tcPr>
            <w:tcW w:w="1005" w:type="pct"/>
          </w:tcPr>
          <w:p w:rsidR="00E157F9" w:rsidRPr="002B7051" w:rsidRDefault="00E157F9" w:rsidP="00961DBE">
            <w:pPr>
              <w:jc w:val="center"/>
            </w:pPr>
            <w:r w:rsidRPr="002B7051">
              <w:t>46,0</w:t>
            </w:r>
          </w:p>
        </w:tc>
      </w:tr>
    </w:tbl>
    <w:p w:rsidR="00E157F9" w:rsidRPr="002B7051" w:rsidRDefault="00E157F9" w:rsidP="00E157F9">
      <w:pPr>
        <w:spacing w:before="120"/>
        <w:ind w:firstLine="567"/>
        <w:jc w:val="both"/>
      </w:pPr>
      <w:r w:rsidRPr="002B7051">
        <w:t>Определите:</w:t>
      </w:r>
    </w:p>
    <w:p w:rsidR="00E157F9" w:rsidRPr="002B7051" w:rsidRDefault="00E157F9" w:rsidP="00E157F9">
      <w:pPr>
        <w:ind w:firstLine="567"/>
        <w:jc w:val="both"/>
      </w:pPr>
      <w:r w:rsidRPr="002B7051">
        <w:t>1) индивидуальные индексы уровня безработицы;</w:t>
      </w:r>
    </w:p>
    <w:p w:rsidR="00E157F9" w:rsidRPr="002B7051" w:rsidRDefault="00E157F9" w:rsidP="00E157F9">
      <w:pPr>
        <w:ind w:firstLine="567"/>
        <w:jc w:val="both"/>
      </w:pPr>
      <w:r w:rsidRPr="002B7051">
        <w:t>2) индексы уровня безработицы переменного состава, постоянного состава, влияния структурных сдвигов.</w:t>
      </w:r>
    </w:p>
    <w:p w:rsidR="00E157F9" w:rsidRPr="002B7051" w:rsidRDefault="00E157F9" w:rsidP="00E157F9">
      <w:pPr>
        <w:pStyle w:val="21"/>
        <w:spacing w:before="120" w:after="120"/>
        <w:ind w:left="0" w:firstLine="567"/>
        <w:rPr>
          <w:sz w:val="20"/>
          <w:szCs w:val="20"/>
        </w:rPr>
      </w:pPr>
      <w:r w:rsidRPr="002B7051">
        <w:rPr>
          <w:b/>
          <w:sz w:val="20"/>
          <w:szCs w:val="20"/>
        </w:rPr>
        <w:t xml:space="preserve">Задача 9. </w:t>
      </w:r>
      <w:r w:rsidRPr="002B7051">
        <w:rPr>
          <w:sz w:val="20"/>
          <w:szCs w:val="20"/>
        </w:rPr>
        <w:t>Имеются следующие данные по региону:</w:t>
      </w:r>
    </w:p>
    <w:tbl>
      <w:tblPr>
        <w:tblStyle w:val="a3"/>
        <w:tblW w:w="0" w:type="auto"/>
        <w:tblLook w:val="01E0"/>
      </w:tblPr>
      <w:tblGrid>
        <w:gridCol w:w="1344"/>
        <w:gridCol w:w="1309"/>
        <w:gridCol w:w="1330"/>
        <w:gridCol w:w="1309"/>
        <w:gridCol w:w="1331"/>
      </w:tblGrid>
      <w:tr w:rsidR="00E157F9" w:rsidRPr="002B7051" w:rsidTr="00E157F9">
        <w:tc>
          <w:tcPr>
            <w:tcW w:w="1344" w:type="dxa"/>
            <w:vMerge w:val="restart"/>
          </w:tcPr>
          <w:p w:rsidR="00E157F9" w:rsidRPr="002B7051" w:rsidRDefault="00E157F9" w:rsidP="00961DBE">
            <w:pPr>
              <w:jc w:val="both"/>
            </w:pPr>
          </w:p>
        </w:tc>
        <w:tc>
          <w:tcPr>
            <w:tcW w:w="2639" w:type="dxa"/>
            <w:gridSpan w:val="2"/>
            <w:vAlign w:val="center"/>
          </w:tcPr>
          <w:p w:rsidR="00E157F9" w:rsidRPr="002B7051" w:rsidRDefault="00E157F9" w:rsidP="00961DBE">
            <w:pPr>
              <w:jc w:val="center"/>
            </w:pPr>
            <w:r w:rsidRPr="002B7051">
              <w:t>Уровень безработицы, %</w:t>
            </w:r>
          </w:p>
        </w:tc>
        <w:tc>
          <w:tcPr>
            <w:tcW w:w="2640" w:type="dxa"/>
            <w:gridSpan w:val="2"/>
          </w:tcPr>
          <w:p w:rsidR="00E157F9" w:rsidRPr="002B7051" w:rsidRDefault="00E157F9" w:rsidP="00961DBE">
            <w:pPr>
              <w:jc w:val="center"/>
            </w:pPr>
            <w:r w:rsidRPr="002B7051">
              <w:t>Доля экономически акти</w:t>
            </w:r>
            <w:r w:rsidRPr="002B7051">
              <w:t>в</w:t>
            </w:r>
            <w:r w:rsidRPr="002B7051">
              <w:t>ного населения, %</w:t>
            </w:r>
          </w:p>
        </w:tc>
      </w:tr>
      <w:tr w:rsidR="00E157F9" w:rsidRPr="002B7051" w:rsidTr="00E157F9">
        <w:tc>
          <w:tcPr>
            <w:tcW w:w="1344" w:type="dxa"/>
            <w:vMerge/>
          </w:tcPr>
          <w:p w:rsidR="00E157F9" w:rsidRPr="002B7051" w:rsidRDefault="00E157F9" w:rsidP="00961DBE">
            <w:pPr>
              <w:jc w:val="both"/>
            </w:pPr>
          </w:p>
        </w:tc>
        <w:tc>
          <w:tcPr>
            <w:tcW w:w="1309" w:type="dxa"/>
          </w:tcPr>
          <w:p w:rsidR="00E157F9" w:rsidRPr="002B7051" w:rsidRDefault="00E157F9" w:rsidP="00961DBE">
            <w:pPr>
              <w:jc w:val="center"/>
            </w:pPr>
            <w:r w:rsidRPr="002B7051">
              <w:t>Базисный период</w:t>
            </w:r>
          </w:p>
        </w:tc>
        <w:tc>
          <w:tcPr>
            <w:tcW w:w="1330" w:type="dxa"/>
          </w:tcPr>
          <w:p w:rsidR="00E157F9" w:rsidRPr="002B7051" w:rsidRDefault="00E157F9" w:rsidP="00961DBE">
            <w:pPr>
              <w:jc w:val="center"/>
            </w:pPr>
            <w:r w:rsidRPr="002B7051">
              <w:t>Отчетный период</w:t>
            </w:r>
          </w:p>
        </w:tc>
        <w:tc>
          <w:tcPr>
            <w:tcW w:w="1309" w:type="dxa"/>
          </w:tcPr>
          <w:p w:rsidR="00E157F9" w:rsidRPr="002B7051" w:rsidRDefault="00E157F9" w:rsidP="00961DBE">
            <w:pPr>
              <w:jc w:val="center"/>
            </w:pPr>
            <w:r w:rsidRPr="002B7051">
              <w:t>Базисный период</w:t>
            </w:r>
          </w:p>
        </w:tc>
        <w:tc>
          <w:tcPr>
            <w:tcW w:w="1331" w:type="dxa"/>
          </w:tcPr>
          <w:p w:rsidR="00E157F9" w:rsidRPr="002B7051" w:rsidRDefault="00E157F9" w:rsidP="00961DBE">
            <w:pPr>
              <w:jc w:val="center"/>
            </w:pPr>
            <w:r w:rsidRPr="002B7051">
              <w:t>Отчетный период</w:t>
            </w:r>
          </w:p>
        </w:tc>
      </w:tr>
      <w:tr w:rsidR="00E157F9" w:rsidRPr="002B7051" w:rsidTr="00E157F9">
        <w:tc>
          <w:tcPr>
            <w:tcW w:w="1344" w:type="dxa"/>
          </w:tcPr>
          <w:p w:rsidR="00E157F9" w:rsidRPr="002B7051" w:rsidRDefault="00E157F9" w:rsidP="00961DBE">
            <w:pPr>
              <w:jc w:val="both"/>
            </w:pPr>
            <w:r w:rsidRPr="002B7051">
              <w:t>Мужчины</w:t>
            </w:r>
          </w:p>
        </w:tc>
        <w:tc>
          <w:tcPr>
            <w:tcW w:w="1309" w:type="dxa"/>
          </w:tcPr>
          <w:p w:rsidR="00E157F9" w:rsidRPr="002B7051" w:rsidRDefault="00E157F9" w:rsidP="00961DBE">
            <w:pPr>
              <w:jc w:val="center"/>
            </w:pPr>
            <w:r w:rsidRPr="002B7051">
              <w:t>5,5</w:t>
            </w:r>
          </w:p>
        </w:tc>
        <w:tc>
          <w:tcPr>
            <w:tcW w:w="1330" w:type="dxa"/>
          </w:tcPr>
          <w:p w:rsidR="00E157F9" w:rsidRPr="002B7051" w:rsidRDefault="00E157F9" w:rsidP="00961DBE">
            <w:pPr>
              <w:jc w:val="center"/>
            </w:pPr>
            <w:r w:rsidRPr="002B7051">
              <w:t>6,0</w:t>
            </w:r>
          </w:p>
        </w:tc>
        <w:tc>
          <w:tcPr>
            <w:tcW w:w="1309" w:type="dxa"/>
          </w:tcPr>
          <w:p w:rsidR="00E157F9" w:rsidRPr="002B7051" w:rsidRDefault="00E157F9" w:rsidP="00961DBE">
            <w:pPr>
              <w:jc w:val="center"/>
            </w:pPr>
            <w:r w:rsidRPr="002B7051">
              <w:t>42,0</w:t>
            </w:r>
          </w:p>
        </w:tc>
        <w:tc>
          <w:tcPr>
            <w:tcW w:w="1331" w:type="dxa"/>
          </w:tcPr>
          <w:p w:rsidR="00E157F9" w:rsidRPr="002B7051" w:rsidRDefault="00E157F9" w:rsidP="00961DBE">
            <w:pPr>
              <w:jc w:val="center"/>
            </w:pPr>
            <w:r w:rsidRPr="002B7051">
              <w:t>52,0</w:t>
            </w:r>
          </w:p>
        </w:tc>
      </w:tr>
      <w:tr w:rsidR="00E157F9" w:rsidRPr="002B7051" w:rsidTr="00E157F9">
        <w:tc>
          <w:tcPr>
            <w:tcW w:w="1344" w:type="dxa"/>
          </w:tcPr>
          <w:p w:rsidR="00E157F9" w:rsidRPr="002B7051" w:rsidRDefault="00E157F9" w:rsidP="00961DBE">
            <w:pPr>
              <w:jc w:val="both"/>
            </w:pPr>
            <w:r w:rsidRPr="002B7051">
              <w:t>Женщины</w:t>
            </w:r>
          </w:p>
        </w:tc>
        <w:tc>
          <w:tcPr>
            <w:tcW w:w="1309" w:type="dxa"/>
          </w:tcPr>
          <w:p w:rsidR="00E157F9" w:rsidRPr="002B7051" w:rsidRDefault="00E157F9" w:rsidP="00961DBE">
            <w:pPr>
              <w:jc w:val="center"/>
            </w:pPr>
            <w:r w:rsidRPr="002B7051">
              <w:t>7,0</w:t>
            </w:r>
          </w:p>
        </w:tc>
        <w:tc>
          <w:tcPr>
            <w:tcW w:w="1330" w:type="dxa"/>
          </w:tcPr>
          <w:p w:rsidR="00E157F9" w:rsidRPr="002B7051" w:rsidRDefault="00E157F9" w:rsidP="00961DBE">
            <w:pPr>
              <w:jc w:val="center"/>
            </w:pPr>
            <w:r w:rsidRPr="002B7051">
              <w:t>7,8</w:t>
            </w:r>
          </w:p>
        </w:tc>
        <w:tc>
          <w:tcPr>
            <w:tcW w:w="1309" w:type="dxa"/>
          </w:tcPr>
          <w:p w:rsidR="00E157F9" w:rsidRPr="002B7051" w:rsidRDefault="00E157F9" w:rsidP="00961DBE">
            <w:pPr>
              <w:jc w:val="center"/>
            </w:pPr>
            <w:r w:rsidRPr="002B7051">
              <w:t>58,0</w:t>
            </w:r>
          </w:p>
        </w:tc>
        <w:tc>
          <w:tcPr>
            <w:tcW w:w="1331" w:type="dxa"/>
          </w:tcPr>
          <w:p w:rsidR="00E157F9" w:rsidRPr="002B7051" w:rsidRDefault="00E157F9" w:rsidP="00961DBE">
            <w:pPr>
              <w:jc w:val="center"/>
            </w:pPr>
            <w:r w:rsidRPr="002B7051">
              <w:t>48,0</w:t>
            </w:r>
          </w:p>
        </w:tc>
      </w:tr>
    </w:tbl>
    <w:p w:rsidR="00E157F9" w:rsidRPr="002B7051" w:rsidRDefault="00E157F9" w:rsidP="00E157F9">
      <w:pPr>
        <w:spacing w:before="120"/>
        <w:ind w:firstLine="567"/>
        <w:jc w:val="both"/>
      </w:pPr>
      <w:r w:rsidRPr="002B7051">
        <w:t>Определите:</w:t>
      </w:r>
    </w:p>
    <w:p w:rsidR="00E157F9" w:rsidRPr="002B7051" w:rsidRDefault="00E157F9" w:rsidP="00E157F9">
      <w:pPr>
        <w:ind w:firstLine="567"/>
        <w:jc w:val="both"/>
      </w:pPr>
      <w:r w:rsidRPr="002B7051">
        <w:t>1) индивидуальные индексы уровня безработицы;</w:t>
      </w:r>
    </w:p>
    <w:p w:rsidR="00E157F9" w:rsidRPr="002B7051" w:rsidRDefault="00E157F9" w:rsidP="00E157F9">
      <w:pPr>
        <w:ind w:firstLine="567"/>
        <w:jc w:val="both"/>
      </w:pPr>
      <w:r w:rsidRPr="002B7051">
        <w:t>2) индексы уровня безработицы переменного состава, постоянного состава, влияния структурных сдвигов.</w:t>
      </w:r>
    </w:p>
    <w:p w:rsidR="00E157F9" w:rsidRPr="002B7051" w:rsidRDefault="00E157F9" w:rsidP="00E157F9">
      <w:pPr>
        <w:pStyle w:val="21"/>
        <w:spacing w:before="120"/>
        <w:ind w:left="0" w:firstLine="567"/>
        <w:rPr>
          <w:sz w:val="20"/>
          <w:szCs w:val="20"/>
        </w:rPr>
      </w:pPr>
      <w:r w:rsidRPr="002B7051">
        <w:rPr>
          <w:b/>
          <w:sz w:val="20"/>
          <w:szCs w:val="20"/>
        </w:rPr>
        <w:t>Задача 10</w:t>
      </w:r>
      <w:r w:rsidRPr="002B7051">
        <w:rPr>
          <w:sz w:val="20"/>
          <w:szCs w:val="20"/>
        </w:rPr>
        <w:t>. За изучаемый период времени численность безработных увеличилась на 6,5%, а численность экономически активного населения уменьшилась на 2,8%. Определите, на сколько процентов изменился ур</w:t>
      </w:r>
      <w:r w:rsidRPr="002B7051">
        <w:rPr>
          <w:sz w:val="20"/>
          <w:szCs w:val="20"/>
        </w:rPr>
        <w:t>о</w:t>
      </w:r>
      <w:r w:rsidRPr="002B7051">
        <w:rPr>
          <w:sz w:val="20"/>
          <w:szCs w:val="20"/>
        </w:rPr>
        <w:t>вень безработицы.</w:t>
      </w:r>
    </w:p>
    <w:p w:rsidR="00E157F9" w:rsidRPr="002B7051" w:rsidRDefault="00E157F9" w:rsidP="00E157F9">
      <w:pPr>
        <w:pStyle w:val="21"/>
        <w:spacing w:before="120"/>
        <w:ind w:left="0" w:firstLine="567"/>
        <w:rPr>
          <w:sz w:val="20"/>
          <w:szCs w:val="20"/>
        </w:rPr>
      </w:pPr>
      <w:r w:rsidRPr="002B7051">
        <w:rPr>
          <w:b/>
          <w:sz w:val="20"/>
          <w:szCs w:val="20"/>
        </w:rPr>
        <w:t>Задача 11</w:t>
      </w:r>
      <w:r w:rsidRPr="002B7051">
        <w:rPr>
          <w:sz w:val="20"/>
          <w:szCs w:val="20"/>
        </w:rPr>
        <w:t>. За изучаемый период времени уровень безработицы в регионе увеличилась на 12%, а численность экономически активного н</w:t>
      </w:r>
      <w:r w:rsidRPr="002B7051">
        <w:rPr>
          <w:sz w:val="20"/>
          <w:szCs w:val="20"/>
        </w:rPr>
        <w:t>а</w:t>
      </w:r>
      <w:r w:rsidRPr="002B7051">
        <w:rPr>
          <w:sz w:val="20"/>
          <w:szCs w:val="20"/>
        </w:rPr>
        <w:t>селения уменьшилась на 3%. Определите, на сколько процентов измен</w:t>
      </w:r>
      <w:r w:rsidRPr="002B7051">
        <w:rPr>
          <w:sz w:val="20"/>
          <w:szCs w:val="20"/>
        </w:rPr>
        <w:t>и</w:t>
      </w:r>
      <w:r w:rsidRPr="002B7051">
        <w:rPr>
          <w:sz w:val="20"/>
          <w:szCs w:val="20"/>
        </w:rPr>
        <w:t>лась численность безработных.</w:t>
      </w:r>
    </w:p>
    <w:p w:rsidR="00E157F9" w:rsidRPr="002B7051" w:rsidRDefault="00E157F9" w:rsidP="00E157F9">
      <w:pPr>
        <w:pStyle w:val="21"/>
        <w:spacing w:before="120"/>
        <w:ind w:left="0" w:firstLine="567"/>
        <w:rPr>
          <w:sz w:val="20"/>
          <w:szCs w:val="20"/>
        </w:rPr>
      </w:pPr>
      <w:r w:rsidRPr="002B7051">
        <w:rPr>
          <w:b/>
          <w:sz w:val="20"/>
          <w:szCs w:val="20"/>
        </w:rPr>
        <w:t>Задача 12</w:t>
      </w:r>
      <w:r w:rsidRPr="002B7051">
        <w:rPr>
          <w:sz w:val="20"/>
          <w:szCs w:val="20"/>
        </w:rPr>
        <w:t>. Рассчитать отставание объема ВВП из-за безработицы, считая, что реальный уровень безработицы 12%, естественный уровень безработицы – 8%.</w:t>
      </w:r>
    </w:p>
    <w:p w:rsidR="00E157F9" w:rsidRPr="002B7051" w:rsidRDefault="00E157F9" w:rsidP="00E157F9">
      <w:pPr>
        <w:pStyle w:val="21"/>
        <w:spacing w:before="120" w:after="120"/>
        <w:ind w:left="0" w:firstLine="567"/>
        <w:rPr>
          <w:sz w:val="20"/>
          <w:szCs w:val="20"/>
        </w:rPr>
      </w:pPr>
      <w:r w:rsidRPr="002B7051">
        <w:rPr>
          <w:b/>
          <w:sz w:val="20"/>
          <w:szCs w:val="20"/>
        </w:rPr>
        <w:lastRenderedPageBreak/>
        <w:t>Задача 13</w:t>
      </w:r>
      <w:r w:rsidRPr="002B7051">
        <w:rPr>
          <w:sz w:val="20"/>
          <w:szCs w:val="20"/>
        </w:rPr>
        <w:t>. Имеются следующие данные по двум областям:</w:t>
      </w:r>
    </w:p>
    <w:tbl>
      <w:tblPr>
        <w:tblStyle w:val="a3"/>
        <w:tblW w:w="5000" w:type="pct"/>
        <w:tblLook w:val="01E0"/>
      </w:tblPr>
      <w:tblGrid>
        <w:gridCol w:w="5338"/>
        <w:gridCol w:w="615"/>
        <w:gridCol w:w="670"/>
      </w:tblGrid>
      <w:tr w:rsidR="00E157F9" w:rsidRPr="002B7051" w:rsidTr="00E157F9">
        <w:tc>
          <w:tcPr>
            <w:tcW w:w="4030" w:type="pct"/>
            <w:vMerge w:val="restart"/>
            <w:vAlign w:val="center"/>
          </w:tcPr>
          <w:p w:rsidR="00E157F9" w:rsidRPr="002B7051" w:rsidRDefault="00E157F9" w:rsidP="00961DBE">
            <w:pPr>
              <w:jc w:val="center"/>
            </w:pPr>
            <w:r w:rsidRPr="002B7051">
              <w:t>Показатели</w:t>
            </w:r>
          </w:p>
        </w:tc>
        <w:tc>
          <w:tcPr>
            <w:tcW w:w="970" w:type="pct"/>
            <w:gridSpan w:val="2"/>
            <w:vAlign w:val="center"/>
          </w:tcPr>
          <w:p w:rsidR="00E157F9" w:rsidRPr="002B7051" w:rsidRDefault="00E157F9" w:rsidP="00961DBE">
            <w:pPr>
              <w:jc w:val="center"/>
            </w:pPr>
            <w:r w:rsidRPr="002B7051">
              <w:t>Области</w:t>
            </w:r>
          </w:p>
        </w:tc>
      </w:tr>
      <w:tr w:rsidR="00E157F9" w:rsidRPr="002B7051" w:rsidTr="00E157F9">
        <w:tc>
          <w:tcPr>
            <w:tcW w:w="4030" w:type="pct"/>
            <w:vMerge/>
            <w:vAlign w:val="center"/>
          </w:tcPr>
          <w:p w:rsidR="00E157F9" w:rsidRPr="002B7051" w:rsidRDefault="00E157F9" w:rsidP="00961DBE">
            <w:pPr>
              <w:jc w:val="center"/>
            </w:pPr>
          </w:p>
        </w:tc>
        <w:tc>
          <w:tcPr>
            <w:tcW w:w="464" w:type="pct"/>
            <w:vAlign w:val="center"/>
          </w:tcPr>
          <w:p w:rsidR="00E157F9" w:rsidRPr="002B7051" w:rsidRDefault="00E157F9" w:rsidP="00961DBE">
            <w:pPr>
              <w:jc w:val="center"/>
            </w:pPr>
            <w:r w:rsidRPr="002B7051">
              <w:t>№ 1</w:t>
            </w:r>
          </w:p>
        </w:tc>
        <w:tc>
          <w:tcPr>
            <w:tcW w:w="506" w:type="pct"/>
            <w:vAlign w:val="center"/>
          </w:tcPr>
          <w:p w:rsidR="00E157F9" w:rsidRPr="002B7051" w:rsidRDefault="00E157F9" w:rsidP="00961DBE">
            <w:pPr>
              <w:jc w:val="center"/>
            </w:pPr>
            <w:r w:rsidRPr="002B7051">
              <w:t>№ 2</w:t>
            </w:r>
          </w:p>
        </w:tc>
      </w:tr>
      <w:tr w:rsidR="00E157F9" w:rsidRPr="002B7051" w:rsidTr="00E157F9">
        <w:tc>
          <w:tcPr>
            <w:tcW w:w="4030" w:type="pct"/>
          </w:tcPr>
          <w:p w:rsidR="00E157F9" w:rsidRPr="002B7051" w:rsidRDefault="00E157F9" w:rsidP="00961DBE">
            <w:pPr>
              <w:jc w:val="both"/>
            </w:pPr>
            <w:r w:rsidRPr="002B7051">
              <w:t>1. Население области на начало года, тыс. чел.</w:t>
            </w:r>
          </w:p>
        </w:tc>
        <w:tc>
          <w:tcPr>
            <w:tcW w:w="464" w:type="pct"/>
            <w:vAlign w:val="bottom"/>
          </w:tcPr>
          <w:p w:rsidR="00E157F9" w:rsidRPr="002B7051" w:rsidRDefault="00E157F9" w:rsidP="00961DBE">
            <w:pPr>
              <w:jc w:val="center"/>
            </w:pPr>
            <w:r w:rsidRPr="002B7051">
              <w:t>900</w:t>
            </w:r>
          </w:p>
        </w:tc>
        <w:tc>
          <w:tcPr>
            <w:tcW w:w="506" w:type="pct"/>
            <w:vAlign w:val="bottom"/>
          </w:tcPr>
          <w:p w:rsidR="00E157F9" w:rsidRPr="002B7051" w:rsidRDefault="00E157F9" w:rsidP="00961DBE">
            <w:pPr>
              <w:jc w:val="center"/>
            </w:pPr>
            <w:r w:rsidRPr="002B7051">
              <w:t>2800</w:t>
            </w:r>
          </w:p>
        </w:tc>
      </w:tr>
      <w:tr w:rsidR="00E157F9" w:rsidRPr="002B7051" w:rsidTr="00E157F9">
        <w:tc>
          <w:tcPr>
            <w:tcW w:w="4030" w:type="pct"/>
          </w:tcPr>
          <w:p w:rsidR="00E157F9" w:rsidRPr="002B7051" w:rsidRDefault="00E157F9" w:rsidP="00961DBE">
            <w:pPr>
              <w:jc w:val="both"/>
            </w:pPr>
            <w:r w:rsidRPr="002B7051">
              <w:t>2. Доля населения в трудоспособном возрасте, %</w:t>
            </w:r>
          </w:p>
        </w:tc>
        <w:tc>
          <w:tcPr>
            <w:tcW w:w="464" w:type="pct"/>
            <w:vAlign w:val="bottom"/>
          </w:tcPr>
          <w:p w:rsidR="00E157F9" w:rsidRPr="002B7051" w:rsidRDefault="00E157F9" w:rsidP="00961DBE">
            <w:pPr>
              <w:jc w:val="center"/>
            </w:pPr>
            <w:r w:rsidRPr="002B7051">
              <w:t>60</w:t>
            </w:r>
          </w:p>
        </w:tc>
        <w:tc>
          <w:tcPr>
            <w:tcW w:w="506" w:type="pct"/>
            <w:vAlign w:val="bottom"/>
          </w:tcPr>
          <w:p w:rsidR="00E157F9" w:rsidRPr="002B7051" w:rsidRDefault="00E157F9" w:rsidP="00961DBE">
            <w:pPr>
              <w:jc w:val="center"/>
            </w:pPr>
            <w:r w:rsidRPr="002B7051">
              <w:t>59</w:t>
            </w:r>
          </w:p>
        </w:tc>
      </w:tr>
      <w:tr w:rsidR="00E157F9" w:rsidRPr="002B7051" w:rsidTr="00E157F9">
        <w:tc>
          <w:tcPr>
            <w:tcW w:w="4030" w:type="pct"/>
          </w:tcPr>
          <w:p w:rsidR="00E157F9" w:rsidRPr="002B7051" w:rsidRDefault="00E157F9" w:rsidP="00961DBE">
            <w:pPr>
              <w:jc w:val="both"/>
            </w:pPr>
            <w:r w:rsidRPr="002B7051">
              <w:t>3. Процент нетрудоспособного и незанятого населения</w:t>
            </w:r>
          </w:p>
        </w:tc>
        <w:tc>
          <w:tcPr>
            <w:tcW w:w="464" w:type="pct"/>
            <w:vAlign w:val="bottom"/>
          </w:tcPr>
          <w:p w:rsidR="00E157F9" w:rsidRPr="002B7051" w:rsidRDefault="00E157F9" w:rsidP="00961DBE">
            <w:pPr>
              <w:jc w:val="center"/>
            </w:pPr>
            <w:r w:rsidRPr="002B7051">
              <w:t>1,5</w:t>
            </w:r>
          </w:p>
        </w:tc>
        <w:tc>
          <w:tcPr>
            <w:tcW w:w="506" w:type="pct"/>
            <w:vAlign w:val="bottom"/>
          </w:tcPr>
          <w:p w:rsidR="00E157F9" w:rsidRPr="002B7051" w:rsidRDefault="00E157F9" w:rsidP="00961DBE">
            <w:pPr>
              <w:jc w:val="center"/>
            </w:pPr>
            <w:r w:rsidRPr="002B7051">
              <w:t>1,8</w:t>
            </w:r>
          </w:p>
        </w:tc>
      </w:tr>
      <w:tr w:rsidR="00E157F9" w:rsidRPr="002B7051" w:rsidTr="00E157F9">
        <w:tc>
          <w:tcPr>
            <w:tcW w:w="4030" w:type="pct"/>
          </w:tcPr>
          <w:p w:rsidR="00E157F9" w:rsidRPr="002B7051" w:rsidRDefault="00E157F9" w:rsidP="00961DBE">
            <w:pPr>
              <w:jc w:val="both"/>
            </w:pPr>
            <w:r w:rsidRPr="002B7051">
              <w:t>4. Занято в народном хозяйстве, тыс. чел.</w:t>
            </w:r>
          </w:p>
        </w:tc>
        <w:tc>
          <w:tcPr>
            <w:tcW w:w="464" w:type="pct"/>
            <w:vAlign w:val="bottom"/>
          </w:tcPr>
          <w:p w:rsidR="00E157F9" w:rsidRPr="002B7051" w:rsidRDefault="00E157F9" w:rsidP="00961DBE">
            <w:pPr>
              <w:jc w:val="center"/>
            </w:pPr>
            <w:r w:rsidRPr="002B7051">
              <w:t>520</w:t>
            </w:r>
          </w:p>
        </w:tc>
        <w:tc>
          <w:tcPr>
            <w:tcW w:w="506" w:type="pct"/>
            <w:vAlign w:val="bottom"/>
          </w:tcPr>
          <w:p w:rsidR="00E157F9" w:rsidRPr="002B7051" w:rsidRDefault="00E157F9" w:rsidP="00961DBE">
            <w:pPr>
              <w:jc w:val="center"/>
            </w:pPr>
            <w:r w:rsidRPr="002B7051">
              <w:t>1900</w:t>
            </w:r>
          </w:p>
        </w:tc>
      </w:tr>
      <w:tr w:rsidR="00E157F9" w:rsidRPr="002B7051" w:rsidTr="00E157F9">
        <w:tc>
          <w:tcPr>
            <w:tcW w:w="4030" w:type="pct"/>
          </w:tcPr>
          <w:p w:rsidR="00E157F9" w:rsidRPr="002B7051" w:rsidRDefault="00E157F9" w:rsidP="00961DBE">
            <w:pPr>
              <w:jc w:val="both"/>
            </w:pPr>
            <w:r w:rsidRPr="002B7051">
              <w:t>5. Занято в народном хозяйстве подростков и лиц старше пенсионного возраста, тыс. чел.</w:t>
            </w:r>
          </w:p>
        </w:tc>
        <w:tc>
          <w:tcPr>
            <w:tcW w:w="464" w:type="pct"/>
            <w:vAlign w:val="bottom"/>
          </w:tcPr>
          <w:p w:rsidR="00E157F9" w:rsidRPr="002B7051" w:rsidRDefault="00E157F9" w:rsidP="00961DBE">
            <w:pPr>
              <w:jc w:val="center"/>
            </w:pPr>
            <w:r w:rsidRPr="002B7051">
              <w:t>25</w:t>
            </w:r>
          </w:p>
        </w:tc>
        <w:tc>
          <w:tcPr>
            <w:tcW w:w="506" w:type="pct"/>
            <w:vAlign w:val="bottom"/>
          </w:tcPr>
          <w:p w:rsidR="00E157F9" w:rsidRPr="002B7051" w:rsidRDefault="00E157F9" w:rsidP="00961DBE">
            <w:pPr>
              <w:jc w:val="center"/>
            </w:pPr>
            <w:r w:rsidRPr="002B7051">
              <w:t>80</w:t>
            </w:r>
          </w:p>
        </w:tc>
      </w:tr>
    </w:tbl>
    <w:p w:rsidR="00E157F9" w:rsidRPr="002B7051" w:rsidRDefault="00E157F9" w:rsidP="00E157F9">
      <w:pPr>
        <w:spacing w:before="120"/>
        <w:ind w:firstLine="567"/>
        <w:jc w:val="both"/>
      </w:pPr>
      <w:r w:rsidRPr="002B7051">
        <w:t>Используя эти данные, рассчитайте коэффициент занятости по к</w:t>
      </w:r>
      <w:r w:rsidRPr="002B7051">
        <w:t>а</w:t>
      </w:r>
      <w:r w:rsidRPr="002B7051">
        <w:t>ждой области. Сделайте выводы.</w:t>
      </w:r>
    </w:p>
    <w:p w:rsidR="00E157F9" w:rsidRPr="002B7051" w:rsidRDefault="00E157F9" w:rsidP="00E157F9">
      <w:pPr>
        <w:pStyle w:val="21"/>
        <w:spacing w:before="120" w:after="120"/>
        <w:ind w:left="0" w:firstLine="567"/>
        <w:rPr>
          <w:sz w:val="20"/>
          <w:szCs w:val="20"/>
        </w:rPr>
      </w:pPr>
      <w:r w:rsidRPr="002B7051">
        <w:rPr>
          <w:b/>
          <w:sz w:val="20"/>
          <w:szCs w:val="20"/>
        </w:rPr>
        <w:t>Задача 14</w:t>
      </w:r>
      <w:r w:rsidRPr="002B7051">
        <w:rPr>
          <w:sz w:val="20"/>
          <w:szCs w:val="20"/>
        </w:rPr>
        <w:t>. Имеются следующие данные по двум регионам (тыс. чел.):</w:t>
      </w:r>
    </w:p>
    <w:tbl>
      <w:tblPr>
        <w:tblStyle w:val="a3"/>
        <w:tblW w:w="5004" w:type="pct"/>
        <w:tblLayout w:type="fixed"/>
        <w:tblLook w:val="01E0"/>
      </w:tblPr>
      <w:tblGrid>
        <w:gridCol w:w="5333"/>
        <w:gridCol w:w="669"/>
        <w:gridCol w:w="626"/>
      </w:tblGrid>
      <w:tr w:rsidR="00E157F9" w:rsidRPr="002B7051" w:rsidTr="00961DBE">
        <w:tc>
          <w:tcPr>
            <w:tcW w:w="4023" w:type="pct"/>
            <w:vMerge w:val="restart"/>
            <w:vAlign w:val="center"/>
          </w:tcPr>
          <w:p w:rsidR="00E157F9" w:rsidRPr="002B7051" w:rsidRDefault="00E157F9" w:rsidP="00961DBE">
            <w:pPr>
              <w:jc w:val="center"/>
            </w:pPr>
            <w:r w:rsidRPr="002B7051">
              <w:t>Показатели</w:t>
            </w:r>
          </w:p>
        </w:tc>
        <w:tc>
          <w:tcPr>
            <w:tcW w:w="977" w:type="pct"/>
            <w:gridSpan w:val="2"/>
            <w:vAlign w:val="center"/>
          </w:tcPr>
          <w:p w:rsidR="00E157F9" w:rsidRPr="002B7051" w:rsidRDefault="00E157F9" w:rsidP="00961DBE">
            <w:pPr>
              <w:jc w:val="center"/>
            </w:pPr>
            <w:r w:rsidRPr="002B7051">
              <w:t>Регионы</w:t>
            </w:r>
          </w:p>
        </w:tc>
      </w:tr>
      <w:tr w:rsidR="00E157F9" w:rsidRPr="002B7051" w:rsidTr="00961DBE">
        <w:tc>
          <w:tcPr>
            <w:tcW w:w="4023" w:type="pct"/>
            <w:vMerge/>
            <w:vAlign w:val="center"/>
          </w:tcPr>
          <w:p w:rsidR="00E157F9" w:rsidRPr="002B7051" w:rsidRDefault="00E157F9" w:rsidP="00961DBE">
            <w:pPr>
              <w:jc w:val="center"/>
            </w:pPr>
          </w:p>
        </w:tc>
        <w:tc>
          <w:tcPr>
            <w:tcW w:w="505" w:type="pct"/>
            <w:vAlign w:val="center"/>
          </w:tcPr>
          <w:p w:rsidR="00E157F9" w:rsidRPr="002B7051" w:rsidRDefault="00E157F9" w:rsidP="00961DBE">
            <w:pPr>
              <w:jc w:val="center"/>
            </w:pPr>
            <w:r w:rsidRPr="002B7051">
              <w:t>А</w:t>
            </w:r>
          </w:p>
        </w:tc>
        <w:tc>
          <w:tcPr>
            <w:tcW w:w="472" w:type="pct"/>
            <w:vAlign w:val="center"/>
          </w:tcPr>
          <w:p w:rsidR="00E157F9" w:rsidRPr="002B7051" w:rsidRDefault="00E157F9" w:rsidP="00961DBE">
            <w:pPr>
              <w:jc w:val="center"/>
            </w:pPr>
            <w:r w:rsidRPr="002B7051">
              <w:t>Б</w:t>
            </w:r>
          </w:p>
        </w:tc>
      </w:tr>
      <w:tr w:rsidR="00E157F9" w:rsidRPr="002B7051" w:rsidTr="00961DBE">
        <w:tc>
          <w:tcPr>
            <w:tcW w:w="4023" w:type="pct"/>
          </w:tcPr>
          <w:p w:rsidR="00E157F9" w:rsidRPr="002B7051" w:rsidRDefault="00E157F9" w:rsidP="00961DBE">
            <w:pPr>
              <w:jc w:val="both"/>
            </w:pPr>
            <w:r w:rsidRPr="002B7051">
              <w:t>1. Трудоспособное население в трудоспособном возрасте</w:t>
            </w:r>
          </w:p>
        </w:tc>
        <w:tc>
          <w:tcPr>
            <w:tcW w:w="505" w:type="pct"/>
            <w:vAlign w:val="bottom"/>
          </w:tcPr>
          <w:p w:rsidR="00E157F9" w:rsidRPr="002B7051" w:rsidRDefault="00E157F9" w:rsidP="00961DBE">
            <w:pPr>
              <w:jc w:val="center"/>
            </w:pPr>
            <w:r w:rsidRPr="002B7051">
              <w:t>2500</w:t>
            </w:r>
          </w:p>
        </w:tc>
        <w:tc>
          <w:tcPr>
            <w:tcW w:w="472" w:type="pct"/>
            <w:vAlign w:val="bottom"/>
          </w:tcPr>
          <w:p w:rsidR="00E157F9" w:rsidRPr="002B7051" w:rsidRDefault="00E157F9" w:rsidP="00961DBE">
            <w:pPr>
              <w:jc w:val="center"/>
            </w:pPr>
            <w:r w:rsidRPr="002B7051">
              <w:t>1800</w:t>
            </w:r>
          </w:p>
        </w:tc>
      </w:tr>
      <w:tr w:rsidR="00E157F9" w:rsidRPr="002B7051" w:rsidTr="00961DBE">
        <w:tc>
          <w:tcPr>
            <w:tcW w:w="4023" w:type="pct"/>
          </w:tcPr>
          <w:p w:rsidR="00E157F9" w:rsidRPr="002B7051" w:rsidRDefault="00E157F9" w:rsidP="00961DBE">
            <w:pPr>
              <w:jc w:val="both"/>
            </w:pPr>
            <w:r w:rsidRPr="002B7051">
              <w:t>2. Занятые лица старших возрастов</w:t>
            </w:r>
          </w:p>
        </w:tc>
        <w:tc>
          <w:tcPr>
            <w:tcW w:w="505" w:type="pct"/>
            <w:vAlign w:val="bottom"/>
          </w:tcPr>
          <w:p w:rsidR="00E157F9" w:rsidRPr="002B7051" w:rsidRDefault="00E157F9" w:rsidP="00961DBE">
            <w:pPr>
              <w:jc w:val="center"/>
            </w:pPr>
            <w:r w:rsidRPr="002B7051">
              <w:t>120</w:t>
            </w:r>
          </w:p>
        </w:tc>
        <w:tc>
          <w:tcPr>
            <w:tcW w:w="472" w:type="pct"/>
            <w:vAlign w:val="bottom"/>
          </w:tcPr>
          <w:p w:rsidR="00E157F9" w:rsidRPr="002B7051" w:rsidRDefault="00E157F9" w:rsidP="00961DBE">
            <w:pPr>
              <w:jc w:val="center"/>
            </w:pPr>
            <w:r w:rsidRPr="002B7051">
              <w:t>60</w:t>
            </w:r>
          </w:p>
        </w:tc>
      </w:tr>
      <w:tr w:rsidR="00E157F9" w:rsidRPr="002B7051" w:rsidTr="00961DBE">
        <w:tc>
          <w:tcPr>
            <w:tcW w:w="4023" w:type="pct"/>
          </w:tcPr>
          <w:p w:rsidR="00E157F9" w:rsidRPr="002B7051" w:rsidRDefault="00E157F9" w:rsidP="00961DBE">
            <w:pPr>
              <w:jc w:val="both"/>
            </w:pPr>
            <w:r w:rsidRPr="002B7051">
              <w:t>3. Занято подростков</w:t>
            </w:r>
          </w:p>
        </w:tc>
        <w:tc>
          <w:tcPr>
            <w:tcW w:w="505" w:type="pct"/>
            <w:vAlign w:val="bottom"/>
          </w:tcPr>
          <w:p w:rsidR="00E157F9" w:rsidRPr="002B7051" w:rsidRDefault="00E157F9" w:rsidP="00961DBE">
            <w:pPr>
              <w:jc w:val="center"/>
            </w:pPr>
            <w:r w:rsidRPr="002B7051">
              <w:t>3</w:t>
            </w:r>
          </w:p>
        </w:tc>
        <w:tc>
          <w:tcPr>
            <w:tcW w:w="472" w:type="pct"/>
            <w:vAlign w:val="bottom"/>
          </w:tcPr>
          <w:p w:rsidR="00E157F9" w:rsidRPr="002B7051" w:rsidRDefault="00E157F9" w:rsidP="00961DBE">
            <w:pPr>
              <w:jc w:val="center"/>
            </w:pPr>
            <w:r w:rsidRPr="002B7051">
              <w:t>2</w:t>
            </w:r>
          </w:p>
        </w:tc>
      </w:tr>
      <w:tr w:rsidR="00E157F9" w:rsidRPr="002B7051" w:rsidTr="00961DBE">
        <w:tc>
          <w:tcPr>
            <w:tcW w:w="4023" w:type="pct"/>
          </w:tcPr>
          <w:p w:rsidR="00E157F9" w:rsidRPr="002B7051" w:rsidRDefault="00E157F9" w:rsidP="00961DBE">
            <w:pPr>
              <w:jc w:val="both"/>
            </w:pPr>
            <w:r w:rsidRPr="002B7051">
              <w:t>4. Всего занято в отраслях народного хозяйства</w:t>
            </w:r>
          </w:p>
        </w:tc>
        <w:tc>
          <w:tcPr>
            <w:tcW w:w="505" w:type="pct"/>
            <w:vAlign w:val="bottom"/>
          </w:tcPr>
          <w:p w:rsidR="00E157F9" w:rsidRPr="002B7051" w:rsidRDefault="00E157F9" w:rsidP="00961DBE">
            <w:pPr>
              <w:jc w:val="center"/>
            </w:pPr>
            <w:r w:rsidRPr="002B7051">
              <w:t>1200</w:t>
            </w:r>
          </w:p>
        </w:tc>
        <w:tc>
          <w:tcPr>
            <w:tcW w:w="472" w:type="pct"/>
            <w:vAlign w:val="bottom"/>
          </w:tcPr>
          <w:p w:rsidR="00E157F9" w:rsidRPr="002B7051" w:rsidRDefault="00E157F9" w:rsidP="00961DBE">
            <w:pPr>
              <w:jc w:val="center"/>
            </w:pPr>
            <w:r w:rsidRPr="002B7051">
              <w:t>700</w:t>
            </w:r>
          </w:p>
        </w:tc>
      </w:tr>
      <w:tr w:rsidR="00E157F9" w:rsidRPr="002B7051" w:rsidTr="00961DBE">
        <w:tc>
          <w:tcPr>
            <w:tcW w:w="4023" w:type="pct"/>
          </w:tcPr>
          <w:p w:rsidR="00E157F9" w:rsidRPr="002B7051" w:rsidRDefault="00E157F9" w:rsidP="00961DBE">
            <w:pPr>
              <w:jc w:val="both"/>
            </w:pPr>
            <w:r w:rsidRPr="002B7051">
              <w:t>5. Учащиеся в трудоспособном возрасте, обучающиеся с отрывом от производства</w:t>
            </w:r>
          </w:p>
        </w:tc>
        <w:tc>
          <w:tcPr>
            <w:tcW w:w="505" w:type="pct"/>
            <w:vAlign w:val="bottom"/>
          </w:tcPr>
          <w:p w:rsidR="00E157F9" w:rsidRPr="002B7051" w:rsidRDefault="00E157F9" w:rsidP="00961DBE">
            <w:pPr>
              <w:jc w:val="center"/>
            </w:pPr>
            <w:r w:rsidRPr="002B7051">
              <w:t>130</w:t>
            </w:r>
          </w:p>
        </w:tc>
        <w:tc>
          <w:tcPr>
            <w:tcW w:w="472" w:type="pct"/>
            <w:vAlign w:val="bottom"/>
          </w:tcPr>
          <w:p w:rsidR="00E157F9" w:rsidRPr="002B7051" w:rsidRDefault="00E157F9" w:rsidP="00961DBE">
            <w:pPr>
              <w:jc w:val="center"/>
            </w:pPr>
            <w:r w:rsidRPr="002B7051">
              <w:t>100</w:t>
            </w:r>
          </w:p>
        </w:tc>
      </w:tr>
      <w:tr w:rsidR="00E157F9" w:rsidRPr="002B7051" w:rsidTr="00961DBE">
        <w:tc>
          <w:tcPr>
            <w:tcW w:w="4023" w:type="pct"/>
          </w:tcPr>
          <w:p w:rsidR="00E157F9" w:rsidRPr="002B7051" w:rsidRDefault="00E157F9" w:rsidP="00961DBE">
            <w:pPr>
              <w:jc w:val="both"/>
            </w:pPr>
            <w:r w:rsidRPr="002B7051">
              <w:t>6. Численность зарегистрированных безработных</w:t>
            </w:r>
          </w:p>
        </w:tc>
        <w:tc>
          <w:tcPr>
            <w:tcW w:w="505" w:type="pct"/>
            <w:vAlign w:val="bottom"/>
          </w:tcPr>
          <w:p w:rsidR="00E157F9" w:rsidRPr="002B7051" w:rsidRDefault="00E157F9" w:rsidP="00961DBE">
            <w:pPr>
              <w:jc w:val="center"/>
            </w:pPr>
            <w:r w:rsidRPr="002B7051">
              <w:t>6</w:t>
            </w:r>
          </w:p>
        </w:tc>
        <w:tc>
          <w:tcPr>
            <w:tcW w:w="472" w:type="pct"/>
            <w:vAlign w:val="bottom"/>
          </w:tcPr>
          <w:p w:rsidR="00E157F9" w:rsidRPr="002B7051" w:rsidRDefault="00E157F9" w:rsidP="00961DBE">
            <w:pPr>
              <w:jc w:val="center"/>
            </w:pPr>
            <w:r w:rsidRPr="002B7051">
              <w:t>7</w:t>
            </w:r>
          </w:p>
        </w:tc>
      </w:tr>
      <w:tr w:rsidR="00E157F9" w:rsidRPr="002B7051" w:rsidTr="00961DBE">
        <w:tc>
          <w:tcPr>
            <w:tcW w:w="4023" w:type="pct"/>
          </w:tcPr>
          <w:p w:rsidR="00E157F9" w:rsidRPr="002B7051" w:rsidRDefault="00E157F9" w:rsidP="00961DBE">
            <w:pPr>
              <w:jc w:val="both"/>
            </w:pPr>
            <w:r w:rsidRPr="002B7051">
              <w:t>7. Служители религиозных культов</w:t>
            </w:r>
          </w:p>
        </w:tc>
        <w:tc>
          <w:tcPr>
            <w:tcW w:w="505" w:type="pct"/>
            <w:vAlign w:val="bottom"/>
          </w:tcPr>
          <w:p w:rsidR="00E157F9" w:rsidRPr="002B7051" w:rsidRDefault="00E157F9" w:rsidP="00961DBE">
            <w:pPr>
              <w:jc w:val="center"/>
            </w:pPr>
            <w:r w:rsidRPr="002B7051">
              <w:t>0,4</w:t>
            </w:r>
          </w:p>
        </w:tc>
        <w:tc>
          <w:tcPr>
            <w:tcW w:w="472" w:type="pct"/>
            <w:vAlign w:val="bottom"/>
          </w:tcPr>
          <w:p w:rsidR="00E157F9" w:rsidRPr="002B7051" w:rsidRDefault="00E157F9" w:rsidP="00961DBE">
            <w:pPr>
              <w:jc w:val="center"/>
            </w:pPr>
            <w:r w:rsidRPr="002B7051">
              <w:t>0,3</w:t>
            </w:r>
          </w:p>
        </w:tc>
      </w:tr>
      <w:tr w:rsidR="00E157F9" w:rsidRPr="002B7051" w:rsidTr="00961DBE">
        <w:tc>
          <w:tcPr>
            <w:tcW w:w="4023" w:type="pct"/>
          </w:tcPr>
          <w:p w:rsidR="00E157F9" w:rsidRPr="002B7051" w:rsidRDefault="00E157F9" w:rsidP="00961DBE">
            <w:pPr>
              <w:jc w:val="both"/>
            </w:pPr>
            <w:r w:rsidRPr="002B7051">
              <w:t>8. Численность трудоспособных, незанятых трудовой де</w:t>
            </w:r>
            <w:r w:rsidRPr="002B7051">
              <w:t>я</w:t>
            </w:r>
            <w:r w:rsidRPr="002B7051">
              <w:t>тельностью граждан, проходящих профессиональное об</w:t>
            </w:r>
            <w:r w:rsidRPr="002B7051">
              <w:t>у</w:t>
            </w:r>
            <w:r w:rsidRPr="002B7051">
              <w:t>чение по направлению службы занятости</w:t>
            </w:r>
          </w:p>
        </w:tc>
        <w:tc>
          <w:tcPr>
            <w:tcW w:w="505" w:type="pct"/>
            <w:vAlign w:val="bottom"/>
          </w:tcPr>
          <w:p w:rsidR="00E157F9" w:rsidRPr="002B7051" w:rsidRDefault="00E157F9" w:rsidP="00961DBE">
            <w:pPr>
              <w:jc w:val="center"/>
            </w:pPr>
            <w:r w:rsidRPr="002B7051">
              <w:t>0,2</w:t>
            </w:r>
          </w:p>
        </w:tc>
        <w:tc>
          <w:tcPr>
            <w:tcW w:w="472" w:type="pct"/>
            <w:vAlign w:val="bottom"/>
          </w:tcPr>
          <w:p w:rsidR="00E157F9" w:rsidRPr="002B7051" w:rsidRDefault="00E157F9" w:rsidP="00961DBE">
            <w:pPr>
              <w:jc w:val="center"/>
            </w:pPr>
            <w:r w:rsidRPr="002B7051">
              <w:t>0,2</w:t>
            </w:r>
          </w:p>
        </w:tc>
      </w:tr>
    </w:tbl>
    <w:p w:rsidR="00E157F9" w:rsidRPr="002B7051" w:rsidRDefault="00E157F9" w:rsidP="00CD231B">
      <w:pPr>
        <w:spacing w:before="120"/>
        <w:ind w:firstLine="567"/>
        <w:jc w:val="both"/>
      </w:pPr>
      <w:r w:rsidRPr="002B7051">
        <w:t>Определите:</w:t>
      </w:r>
    </w:p>
    <w:p w:rsidR="00E157F9" w:rsidRPr="002B7051" w:rsidRDefault="00E157F9" w:rsidP="00E157F9">
      <w:pPr>
        <w:ind w:firstLine="567"/>
        <w:jc w:val="both"/>
      </w:pPr>
      <w:r w:rsidRPr="002B7051">
        <w:t>1) численность трудовых ресурсов;</w:t>
      </w:r>
    </w:p>
    <w:p w:rsidR="00E157F9" w:rsidRPr="002B7051" w:rsidRDefault="00E157F9" w:rsidP="00E157F9">
      <w:pPr>
        <w:ind w:firstLine="567"/>
        <w:jc w:val="both"/>
      </w:pPr>
      <w:r w:rsidRPr="002B7051">
        <w:t>2) экономически активное население;</w:t>
      </w:r>
    </w:p>
    <w:p w:rsidR="00E157F9" w:rsidRPr="002B7051" w:rsidRDefault="00E157F9" w:rsidP="00E157F9">
      <w:pPr>
        <w:ind w:firstLine="567"/>
        <w:jc w:val="both"/>
      </w:pPr>
      <w:r w:rsidRPr="002B7051">
        <w:t>3) уровень официально зарегистрированной безработицы;</w:t>
      </w:r>
    </w:p>
    <w:p w:rsidR="00E157F9" w:rsidRPr="002B7051" w:rsidRDefault="00E157F9" w:rsidP="00E157F9">
      <w:pPr>
        <w:ind w:firstLine="567"/>
        <w:jc w:val="both"/>
      </w:pPr>
      <w:r w:rsidRPr="002B7051">
        <w:t>4) трудоспособное население в трудоспособном возрасте, занятое в личном подсобном и домашнем хозяйстве.</w:t>
      </w:r>
    </w:p>
    <w:p w:rsidR="00E157F9" w:rsidRPr="002B7051" w:rsidRDefault="00E157F9" w:rsidP="00E157F9">
      <w:pPr>
        <w:pStyle w:val="21"/>
        <w:spacing w:before="120"/>
        <w:ind w:left="0" w:firstLine="567"/>
        <w:rPr>
          <w:sz w:val="20"/>
          <w:szCs w:val="20"/>
        </w:rPr>
      </w:pPr>
      <w:r w:rsidRPr="002B7051">
        <w:rPr>
          <w:b/>
          <w:sz w:val="20"/>
          <w:szCs w:val="20"/>
        </w:rPr>
        <w:t xml:space="preserve">Задача 15. </w:t>
      </w:r>
      <w:r w:rsidRPr="002B7051">
        <w:rPr>
          <w:sz w:val="20"/>
          <w:szCs w:val="20"/>
        </w:rPr>
        <w:t>Численность населения одного из регионов – 20 млн. человек. Доля лиц в трудоспособном возрасте составляет 53%, а лиц пе</w:t>
      </w:r>
      <w:r w:rsidRPr="002B7051">
        <w:rPr>
          <w:sz w:val="20"/>
          <w:szCs w:val="20"/>
        </w:rPr>
        <w:t>н</w:t>
      </w:r>
      <w:r w:rsidRPr="002B7051">
        <w:rPr>
          <w:sz w:val="20"/>
          <w:szCs w:val="20"/>
        </w:rPr>
        <w:t xml:space="preserve">сионного возраста – 13% от всей численности населения. Численность неработающих инвалидов 1-й и 2-й групп трудоспособного возраста – 320 тыс. человек, работающих лиц пенсионного возраста – 9% от их общей численности, работающих подростков до 16 лет – 200 тыс. человек. Из </w:t>
      </w:r>
      <w:r w:rsidRPr="002B7051">
        <w:rPr>
          <w:sz w:val="20"/>
          <w:szCs w:val="20"/>
        </w:rPr>
        <w:lastRenderedPageBreak/>
        <w:t>общей численности рудовых ресурсов региона занято: в сфере произво</w:t>
      </w:r>
      <w:r w:rsidRPr="002B7051">
        <w:rPr>
          <w:sz w:val="20"/>
          <w:szCs w:val="20"/>
        </w:rPr>
        <w:t>д</w:t>
      </w:r>
      <w:r w:rsidRPr="002B7051">
        <w:rPr>
          <w:sz w:val="20"/>
          <w:szCs w:val="20"/>
        </w:rPr>
        <w:t>ства – 52%, в непроизводственной сфере – 28%, в домашнем хозяйстве и уходом за детьми – 7%.</w:t>
      </w:r>
    </w:p>
    <w:p w:rsidR="00E157F9" w:rsidRPr="002B7051" w:rsidRDefault="00E157F9" w:rsidP="00E157F9">
      <w:pPr>
        <w:ind w:firstLine="567"/>
        <w:jc w:val="both"/>
      </w:pPr>
      <w:r w:rsidRPr="002B7051">
        <w:t>Определите:</w:t>
      </w:r>
    </w:p>
    <w:p w:rsidR="00E157F9" w:rsidRPr="002B7051" w:rsidRDefault="00E157F9" w:rsidP="00E157F9">
      <w:pPr>
        <w:ind w:firstLine="567"/>
        <w:jc w:val="both"/>
      </w:pPr>
      <w:r w:rsidRPr="002B7051">
        <w:t>1) общую численность трудовых ресурсов;</w:t>
      </w:r>
    </w:p>
    <w:p w:rsidR="00E157F9" w:rsidRPr="002B7051" w:rsidRDefault="00E157F9" w:rsidP="00E157F9">
      <w:pPr>
        <w:ind w:firstLine="567"/>
        <w:jc w:val="both"/>
        <w:rPr>
          <w:b/>
        </w:rPr>
      </w:pPr>
      <w:r w:rsidRPr="002B7051">
        <w:t>2) численность трудовых ресурсов по направлению их использов</w:t>
      </w:r>
      <w:r w:rsidRPr="002B7051">
        <w:t>а</w:t>
      </w:r>
      <w:r w:rsidRPr="002B7051">
        <w:t>ния.</w:t>
      </w:r>
    </w:p>
    <w:p w:rsidR="00E157F9" w:rsidRPr="002B7051" w:rsidRDefault="00E157F9" w:rsidP="00E157F9">
      <w:pPr>
        <w:pStyle w:val="21"/>
        <w:spacing w:before="120" w:after="120"/>
        <w:ind w:left="0" w:firstLine="567"/>
        <w:rPr>
          <w:sz w:val="20"/>
          <w:szCs w:val="20"/>
        </w:rPr>
      </w:pPr>
      <w:r w:rsidRPr="002B7051">
        <w:rPr>
          <w:b/>
          <w:sz w:val="20"/>
          <w:szCs w:val="20"/>
        </w:rPr>
        <w:t xml:space="preserve">Задача 16. </w:t>
      </w:r>
      <w:r w:rsidRPr="002B7051">
        <w:rPr>
          <w:sz w:val="20"/>
          <w:szCs w:val="20"/>
        </w:rPr>
        <w:t>Имеются следующие данные по группе районов одной из областей:</w:t>
      </w:r>
    </w:p>
    <w:tbl>
      <w:tblPr>
        <w:tblStyle w:val="a3"/>
        <w:tblW w:w="5000" w:type="pct"/>
        <w:jc w:val="center"/>
        <w:tblLook w:val="01E0"/>
      </w:tblPr>
      <w:tblGrid>
        <w:gridCol w:w="856"/>
        <w:gridCol w:w="1846"/>
        <w:gridCol w:w="1896"/>
        <w:gridCol w:w="2025"/>
      </w:tblGrid>
      <w:tr w:rsidR="00E157F9" w:rsidRPr="002B7051" w:rsidTr="00961DBE">
        <w:trPr>
          <w:jc w:val="center"/>
        </w:trPr>
        <w:tc>
          <w:tcPr>
            <w:tcW w:w="646" w:type="pct"/>
            <w:vAlign w:val="center"/>
          </w:tcPr>
          <w:p w:rsidR="00E157F9" w:rsidRPr="002B7051" w:rsidRDefault="00E157F9" w:rsidP="00961DBE">
            <w:pPr>
              <w:jc w:val="center"/>
            </w:pPr>
            <w:r w:rsidRPr="002B7051">
              <w:t>Район</w:t>
            </w:r>
          </w:p>
        </w:tc>
        <w:tc>
          <w:tcPr>
            <w:tcW w:w="1394" w:type="pct"/>
            <w:vAlign w:val="center"/>
          </w:tcPr>
          <w:p w:rsidR="00E157F9" w:rsidRPr="002B7051" w:rsidRDefault="00E157F9" w:rsidP="00961DBE">
            <w:pPr>
              <w:jc w:val="center"/>
            </w:pPr>
            <w:r w:rsidRPr="002B7051">
              <w:t>Численность з</w:t>
            </w:r>
            <w:r w:rsidRPr="002B7051">
              <w:t>а</w:t>
            </w:r>
            <w:r w:rsidRPr="002B7051">
              <w:t xml:space="preserve">нятого населения, </w:t>
            </w:r>
          </w:p>
          <w:p w:rsidR="00E157F9" w:rsidRPr="002B7051" w:rsidRDefault="00E157F9" w:rsidP="00961DBE">
            <w:pPr>
              <w:jc w:val="center"/>
            </w:pPr>
            <w:r w:rsidRPr="002B7051">
              <w:t>человек</w:t>
            </w:r>
          </w:p>
        </w:tc>
        <w:tc>
          <w:tcPr>
            <w:tcW w:w="1431" w:type="pct"/>
            <w:vAlign w:val="center"/>
          </w:tcPr>
          <w:p w:rsidR="00E157F9" w:rsidRPr="002B7051" w:rsidRDefault="00E157F9" w:rsidP="00961DBE">
            <w:pPr>
              <w:jc w:val="center"/>
            </w:pPr>
            <w:r w:rsidRPr="002B7051">
              <w:t>Коэффициент з</w:t>
            </w:r>
            <w:r w:rsidRPr="002B7051">
              <w:t>а</w:t>
            </w:r>
            <w:r w:rsidRPr="002B7051">
              <w:t>нятости населения, %</w:t>
            </w:r>
          </w:p>
        </w:tc>
        <w:tc>
          <w:tcPr>
            <w:tcW w:w="1529" w:type="pct"/>
            <w:vAlign w:val="center"/>
          </w:tcPr>
          <w:p w:rsidR="00E157F9" w:rsidRPr="002B7051" w:rsidRDefault="00E157F9" w:rsidP="00961DBE">
            <w:pPr>
              <w:jc w:val="center"/>
            </w:pPr>
            <w:r w:rsidRPr="002B7051">
              <w:t>Доля населения в трудоспособном возрасте, %</w:t>
            </w:r>
          </w:p>
        </w:tc>
      </w:tr>
      <w:tr w:rsidR="00E157F9" w:rsidRPr="002B7051" w:rsidTr="00961DBE">
        <w:trPr>
          <w:jc w:val="center"/>
        </w:trPr>
        <w:tc>
          <w:tcPr>
            <w:tcW w:w="646" w:type="pct"/>
            <w:vAlign w:val="center"/>
          </w:tcPr>
          <w:p w:rsidR="00E157F9" w:rsidRPr="002B7051" w:rsidRDefault="00E157F9" w:rsidP="00961DBE">
            <w:pPr>
              <w:jc w:val="center"/>
            </w:pPr>
            <w:r w:rsidRPr="002B7051">
              <w:t>1</w:t>
            </w:r>
          </w:p>
        </w:tc>
        <w:tc>
          <w:tcPr>
            <w:tcW w:w="1394" w:type="pct"/>
            <w:vAlign w:val="center"/>
          </w:tcPr>
          <w:p w:rsidR="00E157F9" w:rsidRPr="002B7051" w:rsidRDefault="00E157F9" w:rsidP="00961DBE">
            <w:pPr>
              <w:jc w:val="center"/>
            </w:pPr>
            <w:r w:rsidRPr="002B7051">
              <w:t>20 500</w:t>
            </w:r>
          </w:p>
        </w:tc>
        <w:tc>
          <w:tcPr>
            <w:tcW w:w="1431" w:type="pct"/>
            <w:vAlign w:val="center"/>
          </w:tcPr>
          <w:p w:rsidR="00E157F9" w:rsidRPr="002B7051" w:rsidRDefault="00E157F9" w:rsidP="00961DBE">
            <w:pPr>
              <w:jc w:val="center"/>
            </w:pPr>
            <w:r w:rsidRPr="002B7051">
              <w:t>54</w:t>
            </w:r>
          </w:p>
        </w:tc>
        <w:tc>
          <w:tcPr>
            <w:tcW w:w="1529" w:type="pct"/>
            <w:vAlign w:val="center"/>
          </w:tcPr>
          <w:p w:rsidR="00E157F9" w:rsidRPr="002B7051" w:rsidRDefault="00E157F9" w:rsidP="00961DBE">
            <w:pPr>
              <w:jc w:val="center"/>
            </w:pPr>
            <w:r w:rsidRPr="002B7051">
              <w:t>72</w:t>
            </w:r>
          </w:p>
        </w:tc>
      </w:tr>
      <w:tr w:rsidR="00E157F9" w:rsidRPr="002B7051" w:rsidTr="00961DBE">
        <w:trPr>
          <w:jc w:val="center"/>
        </w:trPr>
        <w:tc>
          <w:tcPr>
            <w:tcW w:w="646" w:type="pct"/>
            <w:vAlign w:val="center"/>
          </w:tcPr>
          <w:p w:rsidR="00E157F9" w:rsidRPr="002B7051" w:rsidRDefault="00E157F9" w:rsidP="00961DBE">
            <w:pPr>
              <w:jc w:val="center"/>
            </w:pPr>
            <w:r w:rsidRPr="002B7051">
              <w:t>2</w:t>
            </w:r>
          </w:p>
        </w:tc>
        <w:tc>
          <w:tcPr>
            <w:tcW w:w="1394" w:type="pct"/>
            <w:vAlign w:val="center"/>
          </w:tcPr>
          <w:p w:rsidR="00E157F9" w:rsidRPr="002B7051" w:rsidRDefault="00E157F9" w:rsidP="00961DBE">
            <w:pPr>
              <w:jc w:val="center"/>
            </w:pPr>
            <w:r w:rsidRPr="002B7051">
              <w:t>18 900</w:t>
            </w:r>
          </w:p>
        </w:tc>
        <w:tc>
          <w:tcPr>
            <w:tcW w:w="1431" w:type="pct"/>
            <w:vAlign w:val="center"/>
          </w:tcPr>
          <w:p w:rsidR="00E157F9" w:rsidRPr="002B7051" w:rsidRDefault="00E157F9" w:rsidP="00961DBE">
            <w:pPr>
              <w:jc w:val="center"/>
            </w:pPr>
            <w:r w:rsidRPr="002B7051">
              <w:t>52</w:t>
            </w:r>
          </w:p>
        </w:tc>
        <w:tc>
          <w:tcPr>
            <w:tcW w:w="1529" w:type="pct"/>
            <w:vAlign w:val="center"/>
          </w:tcPr>
          <w:p w:rsidR="00E157F9" w:rsidRPr="002B7051" w:rsidRDefault="00E157F9" w:rsidP="00961DBE">
            <w:pPr>
              <w:jc w:val="center"/>
            </w:pPr>
            <w:r w:rsidRPr="002B7051">
              <w:t>68</w:t>
            </w:r>
          </w:p>
        </w:tc>
      </w:tr>
      <w:tr w:rsidR="00E157F9" w:rsidRPr="002B7051" w:rsidTr="00961DBE">
        <w:trPr>
          <w:jc w:val="center"/>
        </w:trPr>
        <w:tc>
          <w:tcPr>
            <w:tcW w:w="646" w:type="pct"/>
            <w:vAlign w:val="center"/>
          </w:tcPr>
          <w:p w:rsidR="00E157F9" w:rsidRPr="002B7051" w:rsidRDefault="00E157F9" w:rsidP="00961DBE">
            <w:pPr>
              <w:jc w:val="center"/>
            </w:pPr>
            <w:r w:rsidRPr="002B7051">
              <w:t>3</w:t>
            </w:r>
          </w:p>
        </w:tc>
        <w:tc>
          <w:tcPr>
            <w:tcW w:w="1394" w:type="pct"/>
            <w:vAlign w:val="center"/>
          </w:tcPr>
          <w:p w:rsidR="00E157F9" w:rsidRPr="002B7051" w:rsidRDefault="00E157F9" w:rsidP="00961DBE">
            <w:pPr>
              <w:jc w:val="center"/>
            </w:pPr>
            <w:r w:rsidRPr="002B7051">
              <w:t>22 700</w:t>
            </w:r>
          </w:p>
        </w:tc>
        <w:tc>
          <w:tcPr>
            <w:tcW w:w="1431" w:type="pct"/>
            <w:vAlign w:val="center"/>
          </w:tcPr>
          <w:p w:rsidR="00E157F9" w:rsidRPr="002B7051" w:rsidRDefault="00E157F9" w:rsidP="00961DBE">
            <w:pPr>
              <w:jc w:val="center"/>
            </w:pPr>
            <w:r w:rsidRPr="002B7051">
              <w:t>57</w:t>
            </w:r>
          </w:p>
        </w:tc>
        <w:tc>
          <w:tcPr>
            <w:tcW w:w="1529" w:type="pct"/>
            <w:vAlign w:val="center"/>
          </w:tcPr>
          <w:p w:rsidR="00E157F9" w:rsidRPr="002B7051" w:rsidRDefault="00E157F9" w:rsidP="00961DBE">
            <w:pPr>
              <w:jc w:val="center"/>
            </w:pPr>
            <w:r w:rsidRPr="002B7051">
              <w:t>71</w:t>
            </w:r>
          </w:p>
        </w:tc>
      </w:tr>
      <w:tr w:rsidR="00E157F9" w:rsidRPr="002B7051" w:rsidTr="00961DBE">
        <w:trPr>
          <w:jc w:val="center"/>
        </w:trPr>
        <w:tc>
          <w:tcPr>
            <w:tcW w:w="646" w:type="pct"/>
            <w:vAlign w:val="center"/>
          </w:tcPr>
          <w:p w:rsidR="00E157F9" w:rsidRPr="002B7051" w:rsidRDefault="00E157F9" w:rsidP="00961DBE">
            <w:pPr>
              <w:jc w:val="center"/>
            </w:pPr>
            <w:r w:rsidRPr="002B7051">
              <w:t>4</w:t>
            </w:r>
          </w:p>
        </w:tc>
        <w:tc>
          <w:tcPr>
            <w:tcW w:w="1394" w:type="pct"/>
            <w:vAlign w:val="center"/>
          </w:tcPr>
          <w:p w:rsidR="00E157F9" w:rsidRPr="002B7051" w:rsidRDefault="00E157F9" w:rsidP="00961DBE">
            <w:pPr>
              <w:jc w:val="center"/>
            </w:pPr>
            <w:r w:rsidRPr="002B7051">
              <w:t>23 600</w:t>
            </w:r>
          </w:p>
        </w:tc>
        <w:tc>
          <w:tcPr>
            <w:tcW w:w="1431" w:type="pct"/>
            <w:vAlign w:val="center"/>
          </w:tcPr>
          <w:p w:rsidR="00E157F9" w:rsidRPr="002B7051" w:rsidRDefault="00E157F9" w:rsidP="00961DBE">
            <w:pPr>
              <w:jc w:val="center"/>
            </w:pPr>
            <w:r w:rsidRPr="002B7051">
              <w:t>58</w:t>
            </w:r>
          </w:p>
        </w:tc>
        <w:tc>
          <w:tcPr>
            <w:tcW w:w="1529" w:type="pct"/>
            <w:vAlign w:val="center"/>
          </w:tcPr>
          <w:p w:rsidR="00E157F9" w:rsidRPr="002B7051" w:rsidRDefault="00E157F9" w:rsidP="00961DBE">
            <w:pPr>
              <w:jc w:val="center"/>
            </w:pPr>
            <w:r w:rsidRPr="002B7051">
              <w:t>69</w:t>
            </w:r>
          </w:p>
        </w:tc>
      </w:tr>
    </w:tbl>
    <w:p w:rsidR="00E157F9" w:rsidRPr="002B7051" w:rsidRDefault="00E157F9" w:rsidP="00E157F9">
      <w:pPr>
        <w:spacing w:before="120"/>
        <w:ind w:firstLine="567"/>
        <w:jc w:val="both"/>
      </w:pPr>
      <w:r w:rsidRPr="002B7051">
        <w:t>Определите по группе районов области средние значения:</w:t>
      </w:r>
    </w:p>
    <w:p w:rsidR="00E157F9" w:rsidRPr="002B7051" w:rsidRDefault="00E157F9" w:rsidP="00CD231B">
      <w:pPr>
        <w:ind w:firstLine="567"/>
        <w:jc w:val="both"/>
      </w:pPr>
      <w:r w:rsidRPr="002B7051">
        <w:t>1) численности занятого населения в среднем на один район;</w:t>
      </w:r>
    </w:p>
    <w:p w:rsidR="00E157F9" w:rsidRPr="002B7051" w:rsidRDefault="00E157F9" w:rsidP="00CD231B">
      <w:pPr>
        <w:ind w:firstLine="567"/>
        <w:jc w:val="both"/>
      </w:pPr>
      <w:r w:rsidRPr="002B7051">
        <w:t>2) коэффициента занятости населения;</w:t>
      </w:r>
    </w:p>
    <w:p w:rsidR="00E157F9" w:rsidRPr="002B7051" w:rsidRDefault="00E157F9" w:rsidP="00CD231B">
      <w:pPr>
        <w:ind w:firstLine="567"/>
        <w:jc w:val="both"/>
      </w:pPr>
      <w:r w:rsidRPr="002B7051">
        <w:t>3) доли населения в трудоспособном возрасте.</w:t>
      </w:r>
    </w:p>
    <w:p w:rsidR="00E157F9" w:rsidRPr="002B7051" w:rsidRDefault="00E157F9" w:rsidP="00CD231B">
      <w:pPr>
        <w:ind w:firstLine="567"/>
        <w:jc w:val="both"/>
      </w:pPr>
      <w:r w:rsidRPr="002B7051">
        <w:t>Укажите виды рассчитанных средних величин. Сделайте выводы.</w:t>
      </w:r>
    </w:p>
    <w:p w:rsidR="00E157F9" w:rsidRPr="002B7051" w:rsidRDefault="00E157F9" w:rsidP="00E157F9">
      <w:pPr>
        <w:pStyle w:val="21"/>
        <w:spacing w:before="120" w:after="120"/>
        <w:ind w:left="0" w:firstLine="567"/>
        <w:rPr>
          <w:sz w:val="20"/>
          <w:szCs w:val="20"/>
        </w:rPr>
      </w:pPr>
      <w:r w:rsidRPr="002B7051">
        <w:rPr>
          <w:b/>
          <w:sz w:val="20"/>
          <w:szCs w:val="20"/>
        </w:rPr>
        <w:t>Задача 17</w:t>
      </w:r>
      <w:r w:rsidRPr="002B7051">
        <w:rPr>
          <w:sz w:val="20"/>
          <w:szCs w:val="20"/>
        </w:rPr>
        <w:t>. Имеются следующие данные, тыс. чел:</w:t>
      </w:r>
    </w:p>
    <w:tbl>
      <w:tblPr>
        <w:tblStyle w:val="a3"/>
        <w:tblW w:w="0" w:type="auto"/>
        <w:jc w:val="center"/>
        <w:tblLook w:val="01E0"/>
      </w:tblPr>
      <w:tblGrid>
        <w:gridCol w:w="3530"/>
        <w:gridCol w:w="866"/>
      </w:tblGrid>
      <w:tr w:rsidR="00E157F9" w:rsidRPr="002B7051" w:rsidTr="00961DBE">
        <w:trPr>
          <w:jc w:val="center"/>
        </w:trPr>
        <w:tc>
          <w:tcPr>
            <w:tcW w:w="0" w:type="auto"/>
          </w:tcPr>
          <w:p w:rsidR="00E157F9" w:rsidRPr="002B7051" w:rsidRDefault="00E157F9" w:rsidP="00961DBE">
            <w:pPr>
              <w:jc w:val="both"/>
            </w:pPr>
            <w:r w:rsidRPr="002B7051">
              <w:t xml:space="preserve">Среднегодовая численность населения </w:t>
            </w:r>
          </w:p>
        </w:tc>
        <w:tc>
          <w:tcPr>
            <w:tcW w:w="0" w:type="auto"/>
          </w:tcPr>
          <w:p w:rsidR="00E157F9" w:rsidRPr="002B7051" w:rsidRDefault="00E157F9" w:rsidP="00961DBE">
            <w:pPr>
              <w:jc w:val="both"/>
            </w:pPr>
            <w:r w:rsidRPr="002B7051">
              <w:t>142754</w:t>
            </w:r>
          </w:p>
        </w:tc>
      </w:tr>
      <w:tr w:rsidR="00E157F9" w:rsidRPr="002B7051" w:rsidTr="00961DBE">
        <w:trPr>
          <w:jc w:val="center"/>
        </w:trPr>
        <w:tc>
          <w:tcPr>
            <w:tcW w:w="0" w:type="auto"/>
          </w:tcPr>
          <w:p w:rsidR="00E157F9" w:rsidRPr="002B7051" w:rsidRDefault="00E157F9" w:rsidP="00961DBE">
            <w:pPr>
              <w:jc w:val="both"/>
            </w:pPr>
            <w:r w:rsidRPr="002B7051">
              <w:t>Всего занято в экономике</w:t>
            </w:r>
          </w:p>
        </w:tc>
        <w:tc>
          <w:tcPr>
            <w:tcW w:w="0" w:type="auto"/>
          </w:tcPr>
          <w:p w:rsidR="00E157F9" w:rsidRPr="002B7051" w:rsidRDefault="00E157F9" w:rsidP="00961DBE">
            <w:pPr>
              <w:jc w:val="both"/>
            </w:pPr>
            <w:r w:rsidRPr="002B7051">
              <w:t>67017</w:t>
            </w:r>
          </w:p>
        </w:tc>
      </w:tr>
      <w:tr w:rsidR="00E157F9" w:rsidRPr="002B7051" w:rsidTr="00961DBE">
        <w:trPr>
          <w:jc w:val="center"/>
        </w:trPr>
        <w:tc>
          <w:tcPr>
            <w:tcW w:w="0" w:type="auto"/>
          </w:tcPr>
          <w:p w:rsidR="00E157F9" w:rsidRPr="002B7051" w:rsidRDefault="00E157F9" w:rsidP="00961DBE">
            <w:pPr>
              <w:jc w:val="both"/>
            </w:pPr>
            <w:r w:rsidRPr="002B7051">
              <w:t>Число безработных</w:t>
            </w:r>
          </w:p>
        </w:tc>
        <w:tc>
          <w:tcPr>
            <w:tcW w:w="0" w:type="auto"/>
          </w:tcPr>
          <w:p w:rsidR="00E157F9" w:rsidRPr="002B7051" w:rsidRDefault="00E157F9" w:rsidP="00961DBE">
            <w:pPr>
              <w:jc w:val="both"/>
            </w:pPr>
            <w:r w:rsidRPr="002B7051">
              <w:t>4998,7*</w:t>
            </w:r>
          </w:p>
        </w:tc>
      </w:tr>
    </w:tbl>
    <w:p w:rsidR="00E157F9" w:rsidRPr="002B7051" w:rsidRDefault="00E157F9" w:rsidP="00E157F9">
      <w:pPr>
        <w:spacing w:before="120"/>
        <w:ind w:firstLine="567"/>
        <w:jc w:val="both"/>
      </w:pPr>
      <w:r w:rsidRPr="002B7051">
        <w:t>* - по данным обследований населения по проблемам занятости</w:t>
      </w:r>
    </w:p>
    <w:p w:rsidR="00E157F9" w:rsidRPr="002B7051" w:rsidRDefault="00E157F9" w:rsidP="00E157F9">
      <w:pPr>
        <w:ind w:firstLine="567"/>
        <w:jc w:val="both"/>
      </w:pPr>
      <w:r w:rsidRPr="002B7051">
        <w:t>Определить:</w:t>
      </w:r>
    </w:p>
    <w:p w:rsidR="00E157F9" w:rsidRPr="002B7051" w:rsidRDefault="00E157F9" w:rsidP="00E157F9">
      <w:pPr>
        <w:ind w:firstLine="567"/>
        <w:jc w:val="both"/>
      </w:pPr>
      <w:r w:rsidRPr="002B7051">
        <w:t>1) численность экономически активного населения;</w:t>
      </w:r>
    </w:p>
    <w:p w:rsidR="00E157F9" w:rsidRPr="002B7051" w:rsidRDefault="00E157F9" w:rsidP="00E157F9">
      <w:pPr>
        <w:ind w:firstLine="567"/>
        <w:jc w:val="both"/>
      </w:pPr>
      <w:r w:rsidRPr="002B7051">
        <w:t>2) коэффициент экономически активного населения;</w:t>
      </w:r>
    </w:p>
    <w:p w:rsidR="00E157F9" w:rsidRPr="002B7051" w:rsidRDefault="00E157F9" w:rsidP="00E157F9">
      <w:pPr>
        <w:ind w:firstLine="567"/>
        <w:jc w:val="both"/>
      </w:pPr>
      <w:r w:rsidRPr="002B7051">
        <w:t>3) коэффициент занятости населения;</w:t>
      </w:r>
    </w:p>
    <w:p w:rsidR="00E157F9" w:rsidRPr="002B7051" w:rsidRDefault="00E157F9" w:rsidP="00E157F9">
      <w:pPr>
        <w:ind w:firstLine="567"/>
        <w:jc w:val="both"/>
      </w:pPr>
      <w:r w:rsidRPr="002B7051">
        <w:t>4) коэффициент безработицы.</w:t>
      </w:r>
    </w:p>
    <w:p w:rsidR="00E157F9" w:rsidRPr="002B7051" w:rsidRDefault="00E157F9" w:rsidP="00E157F9">
      <w:pPr>
        <w:pStyle w:val="21"/>
        <w:spacing w:before="120" w:after="120"/>
        <w:ind w:left="0" w:firstLine="567"/>
        <w:rPr>
          <w:sz w:val="20"/>
          <w:szCs w:val="20"/>
        </w:rPr>
      </w:pPr>
      <w:r w:rsidRPr="002B7051">
        <w:rPr>
          <w:b/>
          <w:sz w:val="20"/>
          <w:szCs w:val="20"/>
        </w:rPr>
        <w:t xml:space="preserve">Задача 18. </w:t>
      </w:r>
      <w:r w:rsidRPr="002B7051">
        <w:rPr>
          <w:sz w:val="20"/>
          <w:szCs w:val="20"/>
        </w:rPr>
        <w:t>Имеются следующие данные о распределении числе</w:t>
      </w:r>
      <w:r w:rsidRPr="002B7051">
        <w:rPr>
          <w:sz w:val="20"/>
          <w:szCs w:val="20"/>
        </w:rPr>
        <w:t>н</w:t>
      </w:r>
      <w:r w:rsidRPr="002B7051">
        <w:rPr>
          <w:sz w:val="20"/>
          <w:szCs w:val="20"/>
        </w:rPr>
        <w:t>ности населения региона, тыс. чел.</w:t>
      </w:r>
    </w:p>
    <w:tbl>
      <w:tblPr>
        <w:tblStyle w:val="a3"/>
        <w:tblW w:w="5000" w:type="pct"/>
        <w:tblLook w:val="01E0"/>
      </w:tblPr>
      <w:tblGrid>
        <w:gridCol w:w="2712"/>
        <w:gridCol w:w="1939"/>
        <w:gridCol w:w="1972"/>
      </w:tblGrid>
      <w:tr w:rsidR="00E157F9" w:rsidRPr="002B7051" w:rsidTr="00E157F9">
        <w:tc>
          <w:tcPr>
            <w:tcW w:w="2047" w:type="pct"/>
            <w:vAlign w:val="center"/>
          </w:tcPr>
          <w:p w:rsidR="00E157F9" w:rsidRPr="002B7051" w:rsidRDefault="00E157F9" w:rsidP="00961DBE">
            <w:pPr>
              <w:jc w:val="center"/>
            </w:pPr>
            <w:r w:rsidRPr="002B7051">
              <w:t>Показатели</w:t>
            </w:r>
          </w:p>
        </w:tc>
        <w:tc>
          <w:tcPr>
            <w:tcW w:w="1464" w:type="pct"/>
            <w:vAlign w:val="center"/>
          </w:tcPr>
          <w:p w:rsidR="00E157F9" w:rsidRPr="002B7051" w:rsidRDefault="00E157F9" w:rsidP="00961DBE">
            <w:pPr>
              <w:jc w:val="center"/>
            </w:pPr>
            <w:r w:rsidRPr="002B7051">
              <w:t>Базисный период</w:t>
            </w:r>
          </w:p>
        </w:tc>
        <w:tc>
          <w:tcPr>
            <w:tcW w:w="1489" w:type="pct"/>
            <w:vAlign w:val="center"/>
          </w:tcPr>
          <w:p w:rsidR="00E157F9" w:rsidRPr="002B7051" w:rsidRDefault="00E157F9" w:rsidP="00961DBE">
            <w:pPr>
              <w:jc w:val="center"/>
            </w:pPr>
            <w:r w:rsidRPr="002B7051">
              <w:t>Отчетный период</w:t>
            </w:r>
          </w:p>
        </w:tc>
      </w:tr>
      <w:tr w:rsidR="00E157F9" w:rsidRPr="002B7051" w:rsidTr="00E157F9">
        <w:tc>
          <w:tcPr>
            <w:tcW w:w="2047" w:type="pct"/>
          </w:tcPr>
          <w:p w:rsidR="00E157F9" w:rsidRPr="002B7051" w:rsidRDefault="00E157F9" w:rsidP="00961DBE">
            <w:pPr>
              <w:jc w:val="both"/>
            </w:pPr>
            <w:r w:rsidRPr="002B7051">
              <w:t xml:space="preserve">Население – всего </w:t>
            </w:r>
          </w:p>
        </w:tc>
        <w:tc>
          <w:tcPr>
            <w:tcW w:w="1464" w:type="pct"/>
          </w:tcPr>
          <w:p w:rsidR="00E157F9" w:rsidRPr="002B7051" w:rsidRDefault="00E157F9" w:rsidP="00961DBE">
            <w:pPr>
              <w:jc w:val="center"/>
            </w:pPr>
          </w:p>
        </w:tc>
        <w:tc>
          <w:tcPr>
            <w:tcW w:w="1489" w:type="pct"/>
          </w:tcPr>
          <w:p w:rsidR="00E157F9" w:rsidRPr="002B7051" w:rsidRDefault="00E157F9" w:rsidP="00961DBE">
            <w:pPr>
              <w:jc w:val="center"/>
            </w:pPr>
          </w:p>
        </w:tc>
      </w:tr>
      <w:tr w:rsidR="00E157F9" w:rsidRPr="002B7051" w:rsidTr="00E157F9">
        <w:tc>
          <w:tcPr>
            <w:tcW w:w="2047" w:type="pct"/>
          </w:tcPr>
          <w:p w:rsidR="00E157F9" w:rsidRPr="002B7051" w:rsidRDefault="00E157F9" w:rsidP="00961DBE">
            <w:pPr>
              <w:jc w:val="both"/>
            </w:pPr>
            <w:r w:rsidRPr="002B7051">
              <w:t>в том числе в возрасте</w:t>
            </w:r>
          </w:p>
        </w:tc>
        <w:tc>
          <w:tcPr>
            <w:tcW w:w="1464" w:type="pct"/>
          </w:tcPr>
          <w:p w:rsidR="00E157F9" w:rsidRPr="002B7051" w:rsidRDefault="00E157F9" w:rsidP="00961DBE">
            <w:pPr>
              <w:jc w:val="center"/>
            </w:pPr>
          </w:p>
        </w:tc>
        <w:tc>
          <w:tcPr>
            <w:tcW w:w="1489" w:type="pct"/>
          </w:tcPr>
          <w:p w:rsidR="00E157F9" w:rsidRPr="002B7051" w:rsidRDefault="00E157F9" w:rsidP="00961DBE">
            <w:pPr>
              <w:jc w:val="center"/>
            </w:pPr>
          </w:p>
        </w:tc>
      </w:tr>
      <w:tr w:rsidR="00E157F9" w:rsidRPr="002B7051" w:rsidTr="00E157F9">
        <w:tc>
          <w:tcPr>
            <w:tcW w:w="2047" w:type="pct"/>
          </w:tcPr>
          <w:p w:rsidR="00E157F9" w:rsidRPr="002B7051" w:rsidRDefault="00E157F9" w:rsidP="00961DBE">
            <w:pPr>
              <w:jc w:val="both"/>
            </w:pPr>
            <w:r w:rsidRPr="002B7051">
              <w:t>моложе трудоспособного</w:t>
            </w:r>
          </w:p>
        </w:tc>
        <w:tc>
          <w:tcPr>
            <w:tcW w:w="1464" w:type="pct"/>
            <w:vAlign w:val="bottom"/>
          </w:tcPr>
          <w:p w:rsidR="00E157F9" w:rsidRPr="002B7051" w:rsidRDefault="00E157F9" w:rsidP="00961DBE">
            <w:pPr>
              <w:jc w:val="center"/>
            </w:pPr>
            <w:r w:rsidRPr="002B7051">
              <w:t>757,2</w:t>
            </w:r>
          </w:p>
        </w:tc>
        <w:tc>
          <w:tcPr>
            <w:tcW w:w="1489" w:type="pct"/>
            <w:vAlign w:val="bottom"/>
          </w:tcPr>
          <w:p w:rsidR="00E157F9" w:rsidRPr="002B7051" w:rsidRDefault="00E157F9" w:rsidP="00961DBE">
            <w:pPr>
              <w:jc w:val="center"/>
            </w:pPr>
            <w:r w:rsidRPr="002B7051">
              <w:t>684,2</w:t>
            </w:r>
          </w:p>
        </w:tc>
      </w:tr>
      <w:tr w:rsidR="00E157F9" w:rsidRPr="002B7051" w:rsidTr="00E157F9">
        <w:tc>
          <w:tcPr>
            <w:tcW w:w="2047" w:type="pct"/>
          </w:tcPr>
          <w:p w:rsidR="00E157F9" w:rsidRPr="002B7051" w:rsidRDefault="00E157F9" w:rsidP="00961DBE">
            <w:pPr>
              <w:jc w:val="both"/>
            </w:pPr>
            <w:r w:rsidRPr="002B7051">
              <w:lastRenderedPageBreak/>
              <w:t>трудоспособном</w:t>
            </w:r>
          </w:p>
        </w:tc>
        <w:tc>
          <w:tcPr>
            <w:tcW w:w="1464" w:type="pct"/>
            <w:vAlign w:val="bottom"/>
          </w:tcPr>
          <w:p w:rsidR="00E157F9" w:rsidRPr="002B7051" w:rsidRDefault="00E157F9" w:rsidP="00961DBE">
            <w:pPr>
              <w:jc w:val="center"/>
            </w:pPr>
            <w:r w:rsidRPr="002B7051">
              <w:t>1870,4</w:t>
            </w:r>
          </w:p>
        </w:tc>
        <w:tc>
          <w:tcPr>
            <w:tcW w:w="1489" w:type="pct"/>
            <w:vAlign w:val="bottom"/>
          </w:tcPr>
          <w:p w:rsidR="00E157F9" w:rsidRPr="002B7051" w:rsidRDefault="00E157F9" w:rsidP="00961DBE">
            <w:pPr>
              <w:jc w:val="center"/>
            </w:pPr>
            <w:r w:rsidRPr="002B7051">
              <w:t>1946,2</w:t>
            </w:r>
          </w:p>
        </w:tc>
      </w:tr>
      <w:tr w:rsidR="00E157F9" w:rsidRPr="002B7051" w:rsidTr="00E157F9">
        <w:tc>
          <w:tcPr>
            <w:tcW w:w="2047" w:type="pct"/>
          </w:tcPr>
          <w:p w:rsidR="00E157F9" w:rsidRPr="002B7051" w:rsidRDefault="00E157F9" w:rsidP="00961DBE">
            <w:pPr>
              <w:jc w:val="both"/>
            </w:pPr>
            <w:r w:rsidRPr="002B7051">
              <w:t>старше трудоспособного</w:t>
            </w:r>
          </w:p>
        </w:tc>
        <w:tc>
          <w:tcPr>
            <w:tcW w:w="1464" w:type="pct"/>
            <w:vAlign w:val="bottom"/>
          </w:tcPr>
          <w:p w:rsidR="00E157F9" w:rsidRPr="002B7051" w:rsidRDefault="00E157F9" w:rsidP="00961DBE">
            <w:pPr>
              <w:jc w:val="center"/>
            </w:pPr>
            <w:r w:rsidRPr="002B7051">
              <w:t>595,3</w:t>
            </w:r>
          </w:p>
        </w:tc>
        <w:tc>
          <w:tcPr>
            <w:tcW w:w="1489" w:type="pct"/>
            <w:vAlign w:val="bottom"/>
          </w:tcPr>
          <w:p w:rsidR="00E157F9" w:rsidRPr="002B7051" w:rsidRDefault="00E157F9" w:rsidP="00961DBE">
            <w:pPr>
              <w:jc w:val="center"/>
            </w:pPr>
            <w:r w:rsidRPr="002B7051">
              <w:t>677,3</w:t>
            </w:r>
          </w:p>
        </w:tc>
      </w:tr>
    </w:tbl>
    <w:p w:rsidR="00E157F9" w:rsidRPr="002B7051" w:rsidRDefault="00E157F9" w:rsidP="00E157F9">
      <w:pPr>
        <w:spacing w:before="120"/>
        <w:ind w:firstLine="567"/>
        <w:jc w:val="both"/>
      </w:pPr>
      <w:r w:rsidRPr="002B7051">
        <w:t>Определите за каждый год:</w:t>
      </w:r>
    </w:p>
    <w:p w:rsidR="00E157F9" w:rsidRPr="002B7051" w:rsidRDefault="00E157F9" w:rsidP="00E157F9">
      <w:pPr>
        <w:ind w:firstLine="567"/>
        <w:jc w:val="both"/>
      </w:pPr>
      <w:r w:rsidRPr="002B7051">
        <w:t>1) удельный вес отдельных возрастных групп в общей численности населения;</w:t>
      </w:r>
    </w:p>
    <w:p w:rsidR="00E157F9" w:rsidRPr="002B7051" w:rsidRDefault="00E157F9" w:rsidP="00E157F9">
      <w:pPr>
        <w:ind w:firstLine="567"/>
        <w:jc w:val="both"/>
      </w:pPr>
      <w:r w:rsidRPr="002B7051">
        <w:t>2) коэффициенты замещения трудовых ресурсов и пенсионной н</w:t>
      </w:r>
      <w:r w:rsidRPr="002B7051">
        <w:t>а</w:t>
      </w:r>
      <w:r w:rsidRPr="002B7051">
        <w:t>грузки рабочего поколения.</w:t>
      </w:r>
    </w:p>
    <w:p w:rsidR="00E157F9" w:rsidRPr="002B7051" w:rsidRDefault="00E157F9" w:rsidP="00E157F9">
      <w:pPr>
        <w:pStyle w:val="21"/>
        <w:spacing w:before="120" w:after="120"/>
        <w:ind w:left="0" w:firstLine="567"/>
        <w:rPr>
          <w:sz w:val="20"/>
          <w:szCs w:val="20"/>
        </w:rPr>
      </w:pPr>
      <w:r w:rsidRPr="002B7051">
        <w:rPr>
          <w:b/>
          <w:sz w:val="20"/>
          <w:szCs w:val="20"/>
        </w:rPr>
        <w:t>Задача 19.</w:t>
      </w:r>
      <w:r w:rsidRPr="002B7051">
        <w:rPr>
          <w:sz w:val="20"/>
          <w:szCs w:val="20"/>
        </w:rPr>
        <w:t xml:space="preserve"> Имеются следующие условные данные по области, тыс. человек:</w:t>
      </w:r>
    </w:p>
    <w:tbl>
      <w:tblPr>
        <w:tblStyle w:val="a3"/>
        <w:tblW w:w="5000" w:type="pct"/>
        <w:jc w:val="center"/>
        <w:tblLook w:val="01E0"/>
      </w:tblPr>
      <w:tblGrid>
        <w:gridCol w:w="5853"/>
        <w:gridCol w:w="770"/>
      </w:tblGrid>
      <w:tr w:rsidR="00E157F9" w:rsidRPr="002B7051" w:rsidTr="00961DBE">
        <w:trPr>
          <w:jc w:val="center"/>
        </w:trPr>
        <w:tc>
          <w:tcPr>
            <w:tcW w:w="4419" w:type="pct"/>
          </w:tcPr>
          <w:p w:rsidR="00E157F9" w:rsidRPr="002B7051" w:rsidRDefault="00E157F9" w:rsidP="00961DBE">
            <w:pPr>
              <w:jc w:val="both"/>
            </w:pPr>
            <w:r w:rsidRPr="002B7051">
              <w:t>На начало года:</w:t>
            </w:r>
          </w:p>
        </w:tc>
        <w:tc>
          <w:tcPr>
            <w:tcW w:w="581" w:type="pct"/>
          </w:tcPr>
          <w:p w:rsidR="00E157F9" w:rsidRPr="002B7051" w:rsidRDefault="00E157F9" w:rsidP="00961DBE">
            <w:pPr>
              <w:jc w:val="both"/>
            </w:pPr>
          </w:p>
        </w:tc>
      </w:tr>
      <w:tr w:rsidR="00E157F9" w:rsidRPr="002B7051" w:rsidTr="00961DBE">
        <w:trPr>
          <w:jc w:val="center"/>
        </w:trPr>
        <w:tc>
          <w:tcPr>
            <w:tcW w:w="4419" w:type="pct"/>
          </w:tcPr>
          <w:p w:rsidR="00E157F9" w:rsidRPr="002B7051" w:rsidRDefault="00E157F9" w:rsidP="00961DBE">
            <w:pPr>
              <w:jc w:val="both"/>
            </w:pPr>
            <w:r w:rsidRPr="002B7051">
              <w:t>численность трудоспособного населения</w:t>
            </w:r>
          </w:p>
        </w:tc>
        <w:tc>
          <w:tcPr>
            <w:tcW w:w="581" w:type="pct"/>
          </w:tcPr>
          <w:p w:rsidR="00E157F9" w:rsidRPr="002B7051" w:rsidRDefault="00E157F9" w:rsidP="00961DBE">
            <w:pPr>
              <w:jc w:val="both"/>
            </w:pPr>
          </w:p>
        </w:tc>
      </w:tr>
      <w:tr w:rsidR="00E157F9" w:rsidRPr="002B7051" w:rsidTr="00961DBE">
        <w:trPr>
          <w:jc w:val="center"/>
        </w:trPr>
        <w:tc>
          <w:tcPr>
            <w:tcW w:w="4419" w:type="pct"/>
          </w:tcPr>
          <w:p w:rsidR="00E157F9" w:rsidRPr="002B7051" w:rsidRDefault="00E157F9" w:rsidP="00961DBE">
            <w:pPr>
              <w:jc w:val="both"/>
            </w:pPr>
            <w:r w:rsidRPr="002B7051">
              <w:t>в трудоспособном возрасте</w:t>
            </w:r>
          </w:p>
        </w:tc>
        <w:tc>
          <w:tcPr>
            <w:tcW w:w="581" w:type="pct"/>
            <w:vAlign w:val="bottom"/>
          </w:tcPr>
          <w:p w:rsidR="00E157F9" w:rsidRPr="002B7051" w:rsidRDefault="00E157F9" w:rsidP="00961DBE">
            <w:pPr>
              <w:jc w:val="center"/>
            </w:pPr>
            <w:r w:rsidRPr="002B7051">
              <w:t>1000</w:t>
            </w:r>
          </w:p>
        </w:tc>
      </w:tr>
      <w:tr w:rsidR="00E157F9" w:rsidRPr="002B7051" w:rsidTr="00961DBE">
        <w:trPr>
          <w:jc w:val="center"/>
        </w:trPr>
        <w:tc>
          <w:tcPr>
            <w:tcW w:w="4419" w:type="pct"/>
          </w:tcPr>
          <w:p w:rsidR="00E157F9" w:rsidRPr="002B7051" w:rsidRDefault="00E157F9" w:rsidP="00961DBE">
            <w:pPr>
              <w:jc w:val="both"/>
            </w:pPr>
            <w:r w:rsidRPr="002B7051">
              <w:t>численность работающих лиц за пределами трудоспособного возраста</w:t>
            </w:r>
          </w:p>
        </w:tc>
        <w:tc>
          <w:tcPr>
            <w:tcW w:w="581" w:type="pct"/>
            <w:vAlign w:val="bottom"/>
          </w:tcPr>
          <w:p w:rsidR="00E157F9" w:rsidRPr="002B7051" w:rsidRDefault="00E157F9" w:rsidP="00961DBE">
            <w:pPr>
              <w:jc w:val="center"/>
            </w:pPr>
            <w:r w:rsidRPr="002B7051">
              <w:t>32</w:t>
            </w:r>
          </w:p>
        </w:tc>
      </w:tr>
      <w:tr w:rsidR="00E157F9" w:rsidRPr="002B7051" w:rsidTr="00961DBE">
        <w:trPr>
          <w:jc w:val="center"/>
        </w:trPr>
        <w:tc>
          <w:tcPr>
            <w:tcW w:w="4419" w:type="pct"/>
          </w:tcPr>
          <w:p w:rsidR="00E157F9" w:rsidRPr="002B7051" w:rsidRDefault="00E157F9" w:rsidP="00961DBE">
            <w:pPr>
              <w:jc w:val="both"/>
            </w:pPr>
            <w:r w:rsidRPr="002B7051">
              <w:t>В течение года:</w:t>
            </w:r>
          </w:p>
        </w:tc>
        <w:tc>
          <w:tcPr>
            <w:tcW w:w="581" w:type="pct"/>
            <w:vAlign w:val="bottom"/>
          </w:tcPr>
          <w:p w:rsidR="00E157F9" w:rsidRPr="002B7051" w:rsidRDefault="00E157F9" w:rsidP="00961DBE">
            <w:pPr>
              <w:jc w:val="center"/>
            </w:pPr>
          </w:p>
        </w:tc>
      </w:tr>
      <w:tr w:rsidR="00E157F9" w:rsidRPr="002B7051" w:rsidTr="00961DBE">
        <w:trPr>
          <w:jc w:val="center"/>
        </w:trPr>
        <w:tc>
          <w:tcPr>
            <w:tcW w:w="4419" w:type="pct"/>
          </w:tcPr>
          <w:p w:rsidR="00E157F9" w:rsidRPr="002B7051" w:rsidRDefault="00E157F9" w:rsidP="00961DBE">
            <w:pPr>
              <w:jc w:val="both"/>
            </w:pPr>
            <w:r w:rsidRPr="002B7051">
              <w:t>вступило в трудоспособный возраст трудоспособного населения</w:t>
            </w:r>
          </w:p>
        </w:tc>
        <w:tc>
          <w:tcPr>
            <w:tcW w:w="581" w:type="pct"/>
            <w:vAlign w:val="bottom"/>
          </w:tcPr>
          <w:p w:rsidR="00E157F9" w:rsidRPr="002B7051" w:rsidRDefault="00E157F9" w:rsidP="00961DBE">
            <w:pPr>
              <w:jc w:val="center"/>
            </w:pPr>
            <w:r w:rsidRPr="002B7051">
              <w:t>38,0</w:t>
            </w:r>
          </w:p>
        </w:tc>
      </w:tr>
      <w:tr w:rsidR="00E157F9" w:rsidRPr="002B7051" w:rsidTr="00961DBE">
        <w:trPr>
          <w:jc w:val="center"/>
        </w:trPr>
        <w:tc>
          <w:tcPr>
            <w:tcW w:w="4419" w:type="pct"/>
          </w:tcPr>
          <w:p w:rsidR="00E157F9" w:rsidRPr="002B7051" w:rsidRDefault="00E157F9" w:rsidP="00961DBE">
            <w:pPr>
              <w:jc w:val="both"/>
            </w:pPr>
            <w:r w:rsidRPr="002B7051">
              <w:t>вовлечено для работы в отраслях экономики лиц пенсионного возраста</w:t>
            </w:r>
          </w:p>
        </w:tc>
        <w:tc>
          <w:tcPr>
            <w:tcW w:w="581" w:type="pct"/>
            <w:vAlign w:val="bottom"/>
          </w:tcPr>
          <w:p w:rsidR="00E157F9" w:rsidRPr="002B7051" w:rsidRDefault="00E157F9" w:rsidP="00961DBE">
            <w:pPr>
              <w:jc w:val="center"/>
            </w:pPr>
            <w:r w:rsidRPr="002B7051">
              <w:t>8</w:t>
            </w:r>
          </w:p>
        </w:tc>
      </w:tr>
      <w:tr w:rsidR="00E157F9" w:rsidRPr="002B7051" w:rsidTr="00961DBE">
        <w:trPr>
          <w:jc w:val="center"/>
        </w:trPr>
        <w:tc>
          <w:tcPr>
            <w:tcW w:w="4419" w:type="pct"/>
          </w:tcPr>
          <w:p w:rsidR="00E157F9" w:rsidRPr="002B7051" w:rsidRDefault="00E157F9" w:rsidP="00961DBE">
            <w:pPr>
              <w:jc w:val="both"/>
            </w:pPr>
            <w:r w:rsidRPr="002B7051">
              <w:t>прибыло из других отраслей трудоспособного населения в тр</w:t>
            </w:r>
            <w:r w:rsidRPr="002B7051">
              <w:t>у</w:t>
            </w:r>
            <w:r w:rsidRPr="002B7051">
              <w:t>доспособном возрасте</w:t>
            </w:r>
          </w:p>
        </w:tc>
        <w:tc>
          <w:tcPr>
            <w:tcW w:w="581" w:type="pct"/>
            <w:vAlign w:val="bottom"/>
          </w:tcPr>
          <w:p w:rsidR="00E157F9" w:rsidRPr="002B7051" w:rsidRDefault="00E157F9" w:rsidP="00961DBE">
            <w:pPr>
              <w:jc w:val="center"/>
            </w:pPr>
            <w:r w:rsidRPr="002B7051">
              <w:t>30</w:t>
            </w:r>
          </w:p>
        </w:tc>
      </w:tr>
      <w:tr w:rsidR="00E157F9" w:rsidRPr="002B7051" w:rsidTr="00961DBE">
        <w:trPr>
          <w:jc w:val="center"/>
        </w:trPr>
        <w:tc>
          <w:tcPr>
            <w:tcW w:w="4419" w:type="pct"/>
          </w:tcPr>
          <w:p w:rsidR="00E157F9" w:rsidRPr="002B7051" w:rsidRDefault="00E157F9" w:rsidP="00961DBE">
            <w:pPr>
              <w:jc w:val="both"/>
            </w:pPr>
            <w:r w:rsidRPr="002B7051">
              <w:t>выбыло из состава трудовых ресурсов (в связи с переходом в пенсионный возраст, инвалидность, вследствие смерти и т.д.) трудоспособного населения</w:t>
            </w:r>
          </w:p>
        </w:tc>
        <w:tc>
          <w:tcPr>
            <w:tcW w:w="581" w:type="pct"/>
            <w:vAlign w:val="bottom"/>
          </w:tcPr>
          <w:p w:rsidR="00E157F9" w:rsidRPr="002B7051" w:rsidRDefault="00E157F9" w:rsidP="00961DBE">
            <w:pPr>
              <w:jc w:val="center"/>
            </w:pPr>
            <w:r w:rsidRPr="002B7051">
              <w:t>20</w:t>
            </w:r>
          </w:p>
        </w:tc>
      </w:tr>
      <w:tr w:rsidR="00E157F9" w:rsidRPr="002B7051" w:rsidTr="00961DBE">
        <w:trPr>
          <w:jc w:val="center"/>
        </w:trPr>
        <w:tc>
          <w:tcPr>
            <w:tcW w:w="4419" w:type="pct"/>
          </w:tcPr>
          <w:p w:rsidR="00E157F9" w:rsidRPr="002B7051" w:rsidRDefault="00E157F9" w:rsidP="00961DBE">
            <w:pPr>
              <w:jc w:val="both"/>
            </w:pPr>
            <w:r w:rsidRPr="002B7051">
              <w:t>выбыло из состава трудовых ресурсов подростков</w:t>
            </w:r>
          </w:p>
        </w:tc>
        <w:tc>
          <w:tcPr>
            <w:tcW w:w="581" w:type="pct"/>
            <w:vAlign w:val="bottom"/>
          </w:tcPr>
          <w:p w:rsidR="00E157F9" w:rsidRPr="002B7051" w:rsidRDefault="00E157F9" w:rsidP="00961DBE">
            <w:pPr>
              <w:jc w:val="center"/>
            </w:pPr>
            <w:r w:rsidRPr="002B7051">
              <w:t>6</w:t>
            </w:r>
          </w:p>
        </w:tc>
      </w:tr>
      <w:tr w:rsidR="00E157F9" w:rsidRPr="002B7051" w:rsidTr="00961DBE">
        <w:trPr>
          <w:jc w:val="center"/>
        </w:trPr>
        <w:tc>
          <w:tcPr>
            <w:tcW w:w="4419" w:type="pct"/>
          </w:tcPr>
          <w:p w:rsidR="00E157F9" w:rsidRPr="002B7051" w:rsidRDefault="00E157F9" w:rsidP="00961DBE">
            <w:pPr>
              <w:jc w:val="both"/>
            </w:pPr>
            <w:r w:rsidRPr="002B7051">
              <w:t>выбыло трудоспособного населения в трудоспособном возрасте в другие области</w:t>
            </w:r>
          </w:p>
        </w:tc>
        <w:tc>
          <w:tcPr>
            <w:tcW w:w="581" w:type="pct"/>
            <w:vAlign w:val="bottom"/>
          </w:tcPr>
          <w:p w:rsidR="00E157F9" w:rsidRPr="002B7051" w:rsidRDefault="00E157F9" w:rsidP="00961DBE">
            <w:pPr>
              <w:jc w:val="center"/>
            </w:pPr>
            <w:r w:rsidRPr="002B7051">
              <w:t>12</w:t>
            </w:r>
          </w:p>
        </w:tc>
      </w:tr>
    </w:tbl>
    <w:p w:rsidR="00E157F9" w:rsidRPr="002B7051" w:rsidRDefault="00E157F9" w:rsidP="00E157F9">
      <w:pPr>
        <w:spacing w:before="120"/>
        <w:ind w:firstLine="567"/>
        <w:jc w:val="both"/>
      </w:pPr>
      <w:r w:rsidRPr="002B7051">
        <w:t>Определить:</w:t>
      </w:r>
    </w:p>
    <w:p w:rsidR="00E157F9" w:rsidRPr="002B7051" w:rsidRDefault="00E157F9" w:rsidP="00E157F9">
      <w:pPr>
        <w:ind w:firstLine="567"/>
        <w:jc w:val="both"/>
      </w:pPr>
      <w:r w:rsidRPr="002B7051">
        <w:t>1) численность трудовых ресурсов на начало года (Т</w:t>
      </w:r>
      <w:r w:rsidRPr="002B7051">
        <w:rPr>
          <w:vertAlign w:val="subscript"/>
        </w:rPr>
        <w:t>НГ</w:t>
      </w:r>
      <w:r w:rsidRPr="002B7051">
        <w:t>) и на конец года (Т</w:t>
      </w:r>
      <w:r w:rsidRPr="002B7051">
        <w:rPr>
          <w:vertAlign w:val="subscript"/>
        </w:rPr>
        <w:t>КГ</w:t>
      </w:r>
      <w:r w:rsidRPr="002B7051">
        <w:t>);</w:t>
      </w:r>
    </w:p>
    <w:p w:rsidR="00E157F9" w:rsidRPr="002B7051" w:rsidRDefault="00E157F9" w:rsidP="00E157F9">
      <w:pPr>
        <w:ind w:firstLine="567"/>
        <w:jc w:val="both"/>
      </w:pPr>
      <w:r w:rsidRPr="002B7051">
        <w:t>2) численность трудоспособного населения в трудоспособном во</w:t>
      </w:r>
      <w:r w:rsidRPr="002B7051">
        <w:t>з</w:t>
      </w:r>
      <w:r w:rsidRPr="002B7051">
        <w:t>расте (Т</w:t>
      </w:r>
      <w:r w:rsidRPr="002B7051">
        <w:rPr>
          <w:vertAlign w:val="subscript"/>
        </w:rPr>
        <w:t>ТВ</w:t>
      </w:r>
      <w:r w:rsidRPr="002B7051">
        <w:t>);</w:t>
      </w:r>
    </w:p>
    <w:p w:rsidR="00E157F9" w:rsidRPr="002B7051" w:rsidRDefault="00E157F9" w:rsidP="00E157F9">
      <w:pPr>
        <w:ind w:firstLine="567"/>
        <w:jc w:val="both"/>
      </w:pPr>
      <w:r w:rsidRPr="002B7051">
        <w:t>3) численность работающих лиц, находящихся за пределами тр</w:t>
      </w:r>
      <w:r w:rsidRPr="002B7051">
        <w:t>у</w:t>
      </w:r>
      <w:r w:rsidRPr="002B7051">
        <w:t>доспособного возраста (Т</w:t>
      </w:r>
      <w:r w:rsidRPr="002B7051">
        <w:rPr>
          <w:vertAlign w:val="subscript"/>
        </w:rPr>
        <w:t>ВНЕ</w:t>
      </w:r>
      <w:r w:rsidRPr="002B7051">
        <w:t xml:space="preserve"> </w:t>
      </w:r>
      <w:r w:rsidRPr="002B7051">
        <w:rPr>
          <w:vertAlign w:val="subscript"/>
        </w:rPr>
        <w:t>ТВ</w:t>
      </w:r>
      <w:r w:rsidRPr="002B7051">
        <w:t>);</w:t>
      </w:r>
    </w:p>
    <w:p w:rsidR="00E157F9" w:rsidRPr="002B7051" w:rsidRDefault="00E157F9" w:rsidP="00E157F9">
      <w:pPr>
        <w:ind w:firstLine="567"/>
        <w:jc w:val="both"/>
      </w:pPr>
      <w:r w:rsidRPr="002B7051">
        <w:t>4) среднегодовую численность трудовых ресурсов;</w:t>
      </w:r>
    </w:p>
    <w:p w:rsidR="00E157F9" w:rsidRPr="002B7051" w:rsidRDefault="00E157F9" w:rsidP="00E157F9">
      <w:pPr>
        <w:ind w:firstLine="567"/>
        <w:jc w:val="both"/>
      </w:pPr>
      <w:r w:rsidRPr="002B7051">
        <w:t>5) коэффициенты естественного, механического и общего прироста трудовых ресурсов.</w:t>
      </w:r>
    </w:p>
    <w:p w:rsidR="00E157F9" w:rsidRPr="002B7051" w:rsidRDefault="00E157F9" w:rsidP="00E157F9">
      <w:pPr>
        <w:pStyle w:val="21"/>
        <w:spacing w:before="120"/>
        <w:ind w:left="0" w:firstLine="567"/>
        <w:rPr>
          <w:sz w:val="20"/>
          <w:szCs w:val="20"/>
        </w:rPr>
      </w:pPr>
      <w:r w:rsidRPr="002B7051">
        <w:rPr>
          <w:b/>
          <w:sz w:val="20"/>
          <w:szCs w:val="20"/>
        </w:rPr>
        <w:lastRenderedPageBreak/>
        <w:t xml:space="preserve">Задача 20. </w:t>
      </w:r>
      <w:r w:rsidRPr="002B7051">
        <w:rPr>
          <w:sz w:val="20"/>
          <w:szCs w:val="20"/>
        </w:rPr>
        <w:t>Количество работающих равно 180 чел., безработных – 20 чел., взрослых – 400 чел. Найти уровень безработицы, уровень участия, долю безработных во взрослом населении.</w:t>
      </w:r>
    </w:p>
    <w:p w:rsidR="00E157F9" w:rsidRPr="002B7051" w:rsidRDefault="00E157F9" w:rsidP="00E157F9">
      <w:pPr>
        <w:pStyle w:val="21"/>
        <w:spacing w:before="120"/>
        <w:ind w:left="0" w:firstLine="567"/>
        <w:rPr>
          <w:b/>
          <w:sz w:val="20"/>
          <w:szCs w:val="20"/>
        </w:rPr>
      </w:pPr>
      <w:r w:rsidRPr="002B7051">
        <w:rPr>
          <w:b/>
          <w:sz w:val="20"/>
          <w:szCs w:val="20"/>
        </w:rPr>
        <w:t xml:space="preserve">Задача 21. </w:t>
      </w:r>
      <w:r w:rsidRPr="002B7051">
        <w:rPr>
          <w:sz w:val="20"/>
          <w:szCs w:val="20"/>
        </w:rPr>
        <w:t>Студент дневного отделения закончил вуз и начал искать работу. Как изменились уровень безработицы, уровень участия и доля безработных во взрослом населении?</w:t>
      </w:r>
    </w:p>
    <w:p w:rsidR="00E157F9" w:rsidRPr="002B7051" w:rsidRDefault="00E157F9" w:rsidP="00E157F9">
      <w:pPr>
        <w:pStyle w:val="21"/>
        <w:spacing w:before="120" w:after="120"/>
        <w:ind w:left="0" w:firstLine="567"/>
        <w:rPr>
          <w:sz w:val="20"/>
          <w:szCs w:val="20"/>
        </w:rPr>
      </w:pPr>
      <w:r w:rsidRPr="002B7051">
        <w:rPr>
          <w:b/>
          <w:sz w:val="20"/>
          <w:szCs w:val="20"/>
        </w:rPr>
        <w:t>Задача 22.</w:t>
      </w:r>
      <w:r w:rsidRPr="002B7051">
        <w:rPr>
          <w:sz w:val="20"/>
          <w:szCs w:val="20"/>
        </w:rPr>
        <w:t xml:space="preserve"> Имеются следующие данные о распределении числе</w:t>
      </w:r>
      <w:r w:rsidRPr="002B7051">
        <w:rPr>
          <w:sz w:val="20"/>
          <w:szCs w:val="20"/>
        </w:rPr>
        <w:t>н</w:t>
      </w:r>
      <w:r w:rsidRPr="002B7051">
        <w:rPr>
          <w:sz w:val="20"/>
          <w:szCs w:val="20"/>
        </w:rPr>
        <w:t>ности обследованного населения области на 1 октября, чел.:</w:t>
      </w:r>
    </w:p>
    <w:tbl>
      <w:tblPr>
        <w:tblStyle w:val="a3"/>
        <w:tblW w:w="5000" w:type="pct"/>
        <w:tblLook w:val="01E0"/>
      </w:tblPr>
      <w:tblGrid>
        <w:gridCol w:w="4431"/>
        <w:gridCol w:w="1118"/>
        <w:gridCol w:w="1074"/>
      </w:tblGrid>
      <w:tr w:rsidR="00E157F9" w:rsidRPr="002B7051" w:rsidTr="00E157F9">
        <w:tc>
          <w:tcPr>
            <w:tcW w:w="3345" w:type="pct"/>
            <w:vAlign w:val="center"/>
          </w:tcPr>
          <w:p w:rsidR="00E157F9" w:rsidRPr="002B7051" w:rsidRDefault="00E157F9" w:rsidP="00961DBE">
            <w:pPr>
              <w:jc w:val="center"/>
            </w:pPr>
            <w:r w:rsidRPr="002B7051">
              <w:t>Показатели</w:t>
            </w:r>
          </w:p>
        </w:tc>
        <w:tc>
          <w:tcPr>
            <w:tcW w:w="844" w:type="pct"/>
            <w:vAlign w:val="center"/>
          </w:tcPr>
          <w:p w:rsidR="00E157F9" w:rsidRPr="002B7051" w:rsidRDefault="00E157F9" w:rsidP="00961DBE">
            <w:pPr>
              <w:jc w:val="center"/>
            </w:pPr>
            <w:r w:rsidRPr="002B7051">
              <w:t>Базисный период</w:t>
            </w:r>
          </w:p>
        </w:tc>
        <w:tc>
          <w:tcPr>
            <w:tcW w:w="811" w:type="pct"/>
            <w:vAlign w:val="center"/>
          </w:tcPr>
          <w:p w:rsidR="00E157F9" w:rsidRPr="002B7051" w:rsidRDefault="00E157F9" w:rsidP="00961DBE">
            <w:pPr>
              <w:jc w:val="center"/>
            </w:pPr>
            <w:r w:rsidRPr="002B7051">
              <w:t>Отчетный период</w:t>
            </w:r>
          </w:p>
        </w:tc>
      </w:tr>
      <w:tr w:rsidR="00E157F9" w:rsidRPr="002B7051" w:rsidTr="00E157F9">
        <w:tc>
          <w:tcPr>
            <w:tcW w:w="3345" w:type="pct"/>
          </w:tcPr>
          <w:p w:rsidR="00E157F9" w:rsidRPr="002B7051" w:rsidRDefault="00E157F9" w:rsidP="00961DBE">
            <w:pPr>
              <w:jc w:val="both"/>
            </w:pPr>
            <w:r w:rsidRPr="002B7051">
              <w:t>Все обследованное население:</w:t>
            </w:r>
          </w:p>
        </w:tc>
        <w:tc>
          <w:tcPr>
            <w:tcW w:w="844" w:type="pct"/>
            <w:vAlign w:val="bottom"/>
          </w:tcPr>
          <w:p w:rsidR="00E157F9" w:rsidRPr="002B7051" w:rsidRDefault="00E157F9" w:rsidP="00961DBE">
            <w:pPr>
              <w:jc w:val="center"/>
            </w:pPr>
            <w:r w:rsidRPr="002B7051">
              <w:t>13070</w:t>
            </w:r>
          </w:p>
        </w:tc>
        <w:tc>
          <w:tcPr>
            <w:tcW w:w="811" w:type="pct"/>
            <w:vAlign w:val="bottom"/>
          </w:tcPr>
          <w:p w:rsidR="00E157F9" w:rsidRPr="002B7051" w:rsidRDefault="00E157F9" w:rsidP="00961DBE">
            <w:pPr>
              <w:jc w:val="center"/>
            </w:pPr>
            <w:r w:rsidRPr="002B7051">
              <w:t>13692</w:t>
            </w:r>
          </w:p>
        </w:tc>
      </w:tr>
      <w:tr w:rsidR="00E157F9" w:rsidRPr="002B7051" w:rsidTr="00E157F9">
        <w:tc>
          <w:tcPr>
            <w:tcW w:w="3345" w:type="pct"/>
          </w:tcPr>
          <w:p w:rsidR="00E157F9" w:rsidRPr="002B7051" w:rsidRDefault="00E157F9" w:rsidP="004B03D3">
            <w:pPr>
              <w:numPr>
                <w:ilvl w:val="1"/>
                <w:numId w:val="84"/>
              </w:numPr>
              <w:tabs>
                <w:tab w:val="left" w:pos="360"/>
              </w:tabs>
              <w:suppressAutoHyphens/>
              <w:autoSpaceDE/>
              <w:autoSpaceDN/>
              <w:adjustRightInd/>
              <w:jc w:val="both"/>
            </w:pPr>
            <w:r w:rsidRPr="002B7051">
              <w:t>лица, имевшие работу (доходное занятие)</w:t>
            </w:r>
          </w:p>
        </w:tc>
        <w:tc>
          <w:tcPr>
            <w:tcW w:w="844" w:type="pct"/>
            <w:vAlign w:val="bottom"/>
          </w:tcPr>
          <w:p w:rsidR="00E157F9" w:rsidRPr="002B7051" w:rsidRDefault="00E157F9" w:rsidP="00961DBE">
            <w:pPr>
              <w:jc w:val="center"/>
            </w:pPr>
            <w:r w:rsidRPr="002B7051">
              <w:t>8434</w:t>
            </w:r>
          </w:p>
        </w:tc>
        <w:tc>
          <w:tcPr>
            <w:tcW w:w="811" w:type="pct"/>
            <w:vAlign w:val="bottom"/>
          </w:tcPr>
          <w:p w:rsidR="00E157F9" w:rsidRPr="002B7051" w:rsidRDefault="00E157F9" w:rsidP="00961DBE">
            <w:pPr>
              <w:jc w:val="center"/>
            </w:pPr>
            <w:r w:rsidRPr="002B7051">
              <w:t>8334</w:t>
            </w:r>
          </w:p>
        </w:tc>
      </w:tr>
      <w:tr w:rsidR="00E157F9" w:rsidRPr="002B7051" w:rsidTr="00E157F9">
        <w:tc>
          <w:tcPr>
            <w:tcW w:w="3345" w:type="pct"/>
          </w:tcPr>
          <w:p w:rsidR="00E157F9" w:rsidRPr="002B7051" w:rsidRDefault="00E157F9" w:rsidP="004B03D3">
            <w:pPr>
              <w:numPr>
                <w:ilvl w:val="1"/>
                <w:numId w:val="84"/>
              </w:numPr>
              <w:tabs>
                <w:tab w:val="left" w:pos="360"/>
              </w:tabs>
              <w:suppressAutoHyphens/>
              <w:autoSpaceDE/>
              <w:autoSpaceDN/>
              <w:adjustRightInd/>
              <w:jc w:val="both"/>
            </w:pPr>
            <w:r w:rsidRPr="002B7051">
              <w:t>незанятые лица, ищущие работу и готовые приступить к ней</w:t>
            </w:r>
          </w:p>
        </w:tc>
        <w:tc>
          <w:tcPr>
            <w:tcW w:w="844" w:type="pct"/>
            <w:vAlign w:val="bottom"/>
          </w:tcPr>
          <w:p w:rsidR="00E157F9" w:rsidRPr="002B7051" w:rsidRDefault="00E157F9" w:rsidP="00961DBE">
            <w:pPr>
              <w:jc w:val="center"/>
            </w:pPr>
            <w:r w:rsidRPr="002B7051">
              <w:t>373</w:t>
            </w:r>
          </w:p>
        </w:tc>
        <w:tc>
          <w:tcPr>
            <w:tcW w:w="811" w:type="pct"/>
            <w:vAlign w:val="bottom"/>
          </w:tcPr>
          <w:p w:rsidR="00E157F9" w:rsidRPr="002B7051" w:rsidRDefault="00E157F9" w:rsidP="00961DBE">
            <w:pPr>
              <w:jc w:val="center"/>
            </w:pPr>
            <w:r w:rsidRPr="002B7051">
              <w:t>533</w:t>
            </w:r>
          </w:p>
        </w:tc>
      </w:tr>
    </w:tbl>
    <w:p w:rsidR="00E157F9" w:rsidRPr="002B7051" w:rsidRDefault="00E157F9" w:rsidP="00E157F9">
      <w:pPr>
        <w:spacing w:before="120"/>
        <w:ind w:firstLine="567"/>
        <w:jc w:val="both"/>
      </w:pPr>
      <w:r w:rsidRPr="002B7051">
        <w:t>Определить за каждый период:</w:t>
      </w:r>
    </w:p>
    <w:p w:rsidR="00E157F9" w:rsidRPr="002B7051" w:rsidRDefault="00E157F9" w:rsidP="00E157F9">
      <w:pPr>
        <w:ind w:firstLine="567"/>
        <w:jc w:val="both"/>
      </w:pPr>
      <w:r w:rsidRPr="002B7051">
        <w:t>1) численность экономически активного населения и его долю в общей численности обследованного населения;</w:t>
      </w:r>
    </w:p>
    <w:p w:rsidR="00E157F9" w:rsidRPr="002B7051" w:rsidRDefault="00E157F9" w:rsidP="00E157F9">
      <w:pPr>
        <w:pStyle w:val="21"/>
        <w:spacing w:before="120"/>
        <w:ind w:left="0" w:firstLine="567"/>
        <w:rPr>
          <w:b/>
          <w:sz w:val="20"/>
          <w:szCs w:val="20"/>
        </w:rPr>
      </w:pPr>
      <w:r w:rsidRPr="002B7051">
        <w:rPr>
          <w:sz w:val="20"/>
          <w:szCs w:val="20"/>
        </w:rPr>
        <w:t>2) показатели уровня и динамики безработицы.</w:t>
      </w:r>
    </w:p>
    <w:p w:rsidR="00E157F9" w:rsidRPr="002B7051" w:rsidRDefault="00E157F9" w:rsidP="00E157F9">
      <w:pPr>
        <w:pStyle w:val="21"/>
        <w:spacing w:before="120" w:after="120"/>
        <w:ind w:left="0" w:firstLine="567"/>
        <w:rPr>
          <w:sz w:val="20"/>
          <w:szCs w:val="20"/>
        </w:rPr>
      </w:pPr>
      <w:r w:rsidRPr="002B7051">
        <w:rPr>
          <w:b/>
          <w:sz w:val="20"/>
          <w:szCs w:val="20"/>
        </w:rPr>
        <w:t>Задача 23.</w:t>
      </w:r>
      <w:r w:rsidRPr="002B7051">
        <w:rPr>
          <w:sz w:val="20"/>
          <w:szCs w:val="20"/>
        </w:rPr>
        <w:t xml:space="preserve"> В экономике имеются 20 вакансий грузчиков и 30 в</w:t>
      </w:r>
      <w:r w:rsidRPr="002B7051">
        <w:rPr>
          <w:sz w:val="20"/>
          <w:szCs w:val="20"/>
        </w:rPr>
        <w:t>а</w:t>
      </w:r>
      <w:r w:rsidRPr="002B7051">
        <w:rPr>
          <w:sz w:val="20"/>
          <w:szCs w:val="20"/>
        </w:rPr>
        <w:t>кансий инженеров. В таблице рассматриваются пять случаев, каждый из которых описывается определенным составом безработных.</w:t>
      </w:r>
    </w:p>
    <w:tbl>
      <w:tblPr>
        <w:tblStyle w:val="a3"/>
        <w:tblW w:w="5000" w:type="pct"/>
        <w:tblLook w:val="01E0"/>
      </w:tblPr>
      <w:tblGrid>
        <w:gridCol w:w="846"/>
        <w:gridCol w:w="1444"/>
        <w:gridCol w:w="1444"/>
        <w:gridCol w:w="1444"/>
        <w:gridCol w:w="1445"/>
      </w:tblGrid>
      <w:tr w:rsidR="00E157F9" w:rsidRPr="002B7051" w:rsidTr="00E157F9">
        <w:tc>
          <w:tcPr>
            <w:tcW w:w="639" w:type="pct"/>
            <w:vAlign w:val="center"/>
          </w:tcPr>
          <w:p w:rsidR="00E157F9" w:rsidRPr="002B7051" w:rsidRDefault="00E157F9" w:rsidP="00961DBE">
            <w:pPr>
              <w:jc w:val="center"/>
            </w:pPr>
            <w:r w:rsidRPr="002B7051">
              <w:t>Случаи</w:t>
            </w:r>
          </w:p>
        </w:tc>
        <w:tc>
          <w:tcPr>
            <w:tcW w:w="1090" w:type="pct"/>
            <w:vAlign w:val="center"/>
          </w:tcPr>
          <w:p w:rsidR="00E157F9" w:rsidRPr="002B7051" w:rsidRDefault="00E157F9" w:rsidP="00961DBE">
            <w:pPr>
              <w:jc w:val="center"/>
            </w:pPr>
            <w:r w:rsidRPr="002B7051">
              <w:t>грузчики</w:t>
            </w:r>
          </w:p>
        </w:tc>
        <w:tc>
          <w:tcPr>
            <w:tcW w:w="1090" w:type="pct"/>
            <w:vAlign w:val="center"/>
          </w:tcPr>
          <w:p w:rsidR="00E157F9" w:rsidRPr="002B7051" w:rsidRDefault="00E157F9" w:rsidP="00961DBE">
            <w:pPr>
              <w:jc w:val="center"/>
            </w:pPr>
            <w:r w:rsidRPr="002B7051">
              <w:t>учителя</w:t>
            </w:r>
          </w:p>
        </w:tc>
        <w:tc>
          <w:tcPr>
            <w:tcW w:w="1090" w:type="pct"/>
            <w:vAlign w:val="center"/>
          </w:tcPr>
          <w:p w:rsidR="00E157F9" w:rsidRPr="002B7051" w:rsidRDefault="00E157F9" w:rsidP="00961DBE">
            <w:pPr>
              <w:jc w:val="center"/>
            </w:pPr>
            <w:r w:rsidRPr="002B7051">
              <w:t>инженеры</w:t>
            </w:r>
          </w:p>
        </w:tc>
        <w:tc>
          <w:tcPr>
            <w:tcW w:w="1091" w:type="pct"/>
            <w:vAlign w:val="center"/>
          </w:tcPr>
          <w:p w:rsidR="00E157F9" w:rsidRPr="002B7051" w:rsidRDefault="00E157F9" w:rsidP="00961DBE">
            <w:pPr>
              <w:jc w:val="center"/>
            </w:pPr>
            <w:r w:rsidRPr="002B7051">
              <w:t>продавцы</w:t>
            </w:r>
          </w:p>
        </w:tc>
      </w:tr>
      <w:tr w:rsidR="00E157F9" w:rsidRPr="002B7051" w:rsidTr="00E157F9">
        <w:tc>
          <w:tcPr>
            <w:tcW w:w="639" w:type="pct"/>
            <w:vAlign w:val="center"/>
          </w:tcPr>
          <w:p w:rsidR="00E157F9" w:rsidRPr="002B7051" w:rsidRDefault="00E157F9" w:rsidP="00961DBE">
            <w:pPr>
              <w:jc w:val="center"/>
            </w:pPr>
            <w:r w:rsidRPr="002B7051">
              <w:t>1</w:t>
            </w:r>
          </w:p>
        </w:tc>
        <w:tc>
          <w:tcPr>
            <w:tcW w:w="1090" w:type="pct"/>
            <w:vAlign w:val="center"/>
          </w:tcPr>
          <w:p w:rsidR="00E157F9" w:rsidRPr="002B7051" w:rsidRDefault="00E157F9" w:rsidP="00961DBE">
            <w:pPr>
              <w:jc w:val="center"/>
            </w:pPr>
            <w:r w:rsidRPr="002B7051">
              <w:t>19</w:t>
            </w:r>
          </w:p>
        </w:tc>
        <w:tc>
          <w:tcPr>
            <w:tcW w:w="1090" w:type="pct"/>
            <w:vAlign w:val="center"/>
          </w:tcPr>
          <w:p w:rsidR="00E157F9" w:rsidRPr="002B7051" w:rsidRDefault="00E157F9" w:rsidP="00961DBE">
            <w:pPr>
              <w:jc w:val="center"/>
            </w:pPr>
            <w:r w:rsidRPr="002B7051">
              <w:t>2</w:t>
            </w:r>
          </w:p>
        </w:tc>
        <w:tc>
          <w:tcPr>
            <w:tcW w:w="1090" w:type="pct"/>
            <w:vAlign w:val="center"/>
          </w:tcPr>
          <w:p w:rsidR="00E157F9" w:rsidRPr="002B7051" w:rsidRDefault="00E157F9" w:rsidP="00961DBE">
            <w:pPr>
              <w:jc w:val="center"/>
            </w:pPr>
            <w:r w:rsidRPr="002B7051">
              <w:t>29</w:t>
            </w:r>
          </w:p>
        </w:tc>
        <w:tc>
          <w:tcPr>
            <w:tcW w:w="1091" w:type="pct"/>
            <w:vAlign w:val="center"/>
          </w:tcPr>
          <w:p w:rsidR="00E157F9" w:rsidRPr="002B7051" w:rsidRDefault="00E157F9" w:rsidP="00961DBE">
            <w:pPr>
              <w:jc w:val="center"/>
            </w:pPr>
            <w:r w:rsidRPr="002B7051">
              <w:t>0</w:t>
            </w:r>
          </w:p>
        </w:tc>
      </w:tr>
      <w:tr w:rsidR="00E157F9" w:rsidRPr="002B7051" w:rsidTr="00E157F9">
        <w:tc>
          <w:tcPr>
            <w:tcW w:w="639" w:type="pct"/>
            <w:vAlign w:val="center"/>
          </w:tcPr>
          <w:p w:rsidR="00E157F9" w:rsidRPr="002B7051" w:rsidRDefault="00E157F9" w:rsidP="00961DBE">
            <w:pPr>
              <w:jc w:val="center"/>
            </w:pPr>
            <w:r w:rsidRPr="002B7051">
              <w:t>2</w:t>
            </w:r>
          </w:p>
        </w:tc>
        <w:tc>
          <w:tcPr>
            <w:tcW w:w="1090" w:type="pct"/>
            <w:vAlign w:val="center"/>
          </w:tcPr>
          <w:p w:rsidR="00E157F9" w:rsidRPr="002B7051" w:rsidRDefault="00E157F9" w:rsidP="00961DBE">
            <w:pPr>
              <w:jc w:val="center"/>
            </w:pPr>
            <w:r w:rsidRPr="002B7051">
              <w:t>2</w:t>
            </w:r>
          </w:p>
        </w:tc>
        <w:tc>
          <w:tcPr>
            <w:tcW w:w="1090" w:type="pct"/>
            <w:vAlign w:val="center"/>
          </w:tcPr>
          <w:p w:rsidR="00E157F9" w:rsidRPr="002B7051" w:rsidRDefault="00E157F9" w:rsidP="00961DBE">
            <w:pPr>
              <w:jc w:val="center"/>
            </w:pPr>
            <w:r w:rsidRPr="002B7051">
              <w:t>24</w:t>
            </w:r>
          </w:p>
        </w:tc>
        <w:tc>
          <w:tcPr>
            <w:tcW w:w="1090" w:type="pct"/>
            <w:vAlign w:val="center"/>
          </w:tcPr>
          <w:p w:rsidR="00E157F9" w:rsidRPr="002B7051" w:rsidRDefault="00E157F9" w:rsidP="00961DBE">
            <w:pPr>
              <w:jc w:val="center"/>
            </w:pPr>
            <w:r w:rsidRPr="002B7051">
              <w:t>3</w:t>
            </w:r>
          </w:p>
        </w:tc>
        <w:tc>
          <w:tcPr>
            <w:tcW w:w="1091" w:type="pct"/>
            <w:vAlign w:val="center"/>
          </w:tcPr>
          <w:p w:rsidR="00E157F9" w:rsidRPr="002B7051" w:rsidRDefault="00E157F9" w:rsidP="00961DBE">
            <w:pPr>
              <w:jc w:val="center"/>
            </w:pPr>
            <w:r w:rsidRPr="002B7051">
              <w:t>21</w:t>
            </w:r>
          </w:p>
        </w:tc>
      </w:tr>
      <w:tr w:rsidR="00E157F9" w:rsidRPr="002B7051" w:rsidTr="00E157F9">
        <w:tc>
          <w:tcPr>
            <w:tcW w:w="639" w:type="pct"/>
            <w:vAlign w:val="center"/>
          </w:tcPr>
          <w:p w:rsidR="00E157F9" w:rsidRPr="002B7051" w:rsidRDefault="00E157F9" w:rsidP="00961DBE">
            <w:pPr>
              <w:jc w:val="center"/>
            </w:pPr>
            <w:r w:rsidRPr="002B7051">
              <w:t>3</w:t>
            </w:r>
          </w:p>
        </w:tc>
        <w:tc>
          <w:tcPr>
            <w:tcW w:w="1090" w:type="pct"/>
            <w:vAlign w:val="center"/>
          </w:tcPr>
          <w:p w:rsidR="00E157F9" w:rsidRPr="002B7051" w:rsidRDefault="00E157F9" w:rsidP="00961DBE">
            <w:pPr>
              <w:jc w:val="center"/>
            </w:pPr>
            <w:r w:rsidRPr="002B7051">
              <w:t>1</w:t>
            </w:r>
          </w:p>
        </w:tc>
        <w:tc>
          <w:tcPr>
            <w:tcW w:w="1090" w:type="pct"/>
            <w:vAlign w:val="center"/>
          </w:tcPr>
          <w:p w:rsidR="00E157F9" w:rsidRPr="002B7051" w:rsidRDefault="00E157F9" w:rsidP="00961DBE">
            <w:pPr>
              <w:jc w:val="center"/>
            </w:pPr>
            <w:r w:rsidRPr="002B7051">
              <w:t>25</w:t>
            </w:r>
          </w:p>
        </w:tc>
        <w:tc>
          <w:tcPr>
            <w:tcW w:w="1090" w:type="pct"/>
            <w:vAlign w:val="center"/>
          </w:tcPr>
          <w:p w:rsidR="00E157F9" w:rsidRPr="002B7051" w:rsidRDefault="00E157F9" w:rsidP="00961DBE">
            <w:pPr>
              <w:jc w:val="center"/>
            </w:pPr>
            <w:r w:rsidRPr="002B7051">
              <w:t>4</w:t>
            </w:r>
          </w:p>
        </w:tc>
        <w:tc>
          <w:tcPr>
            <w:tcW w:w="1091" w:type="pct"/>
            <w:vAlign w:val="center"/>
          </w:tcPr>
          <w:p w:rsidR="00E157F9" w:rsidRPr="002B7051" w:rsidRDefault="00E157F9" w:rsidP="00961DBE">
            <w:pPr>
              <w:jc w:val="center"/>
            </w:pPr>
            <w:r w:rsidRPr="002B7051">
              <w:t>33</w:t>
            </w:r>
          </w:p>
        </w:tc>
      </w:tr>
      <w:tr w:rsidR="00E157F9" w:rsidRPr="002B7051" w:rsidTr="00E157F9">
        <w:tc>
          <w:tcPr>
            <w:tcW w:w="639" w:type="pct"/>
            <w:vAlign w:val="center"/>
          </w:tcPr>
          <w:p w:rsidR="00E157F9" w:rsidRPr="002B7051" w:rsidRDefault="00E157F9" w:rsidP="00961DBE">
            <w:pPr>
              <w:jc w:val="center"/>
            </w:pPr>
            <w:r w:rsidRPr="002B7051">
              <w:t>4</w:t>
            </w:r>
          </w:p>
        </w:tc>
        <w:tc>
          <w:tcPr>
            <w:tcW w:w="1090" w:type="pct"/>
            <w:vAlign w:val="center"/>
          </w:tcPr>
          <w:p w:rsidR="00E157F9" w:rsidRPr="002B7051" w:rsidRDefault="00E157F9" w:rsidP="00961DBE">
            <w:pPr>
              <w:jc w:val="center"/>
            </w:pPr>
            <w:r w:rsidRPr="002B7051">
              <w:t>23</w:t>
            </w:r>
          </w:p>
        </w:tc>
        <w:tc>
          <w:tcPr>
            <w:tcW w:w="1090" w:type="pct"/>
            <w:vAlign w:val="center"/>
          </w:tcPr>
          <w:p w:rsidR="00E157F9" w:rsidRPr="002B7051" w:rsidRDefault="00E157F9" w:rsidP="00961DBE">
            <w:pPr>
              <w:jc w:val="center"/>
            </w:pPr>
            <w:r w:rsidRPr="002B7051">
              <w:t>3</w:t>
            </w:r>
          </w:p>
        </w:tc>
        <w:tc>
          <w:tcPr>
            <w:tcW w:w="1090" w:type="pct"/>
            <w:vAlign w:val="center"/>
          </w:tcPr>
          <w:p w:rsidR="00E157F9" w:rsidRPr="002B7051" w:rsidRDefault="00E157F9" w:rsidP="00961DBE">
            <w:pPr>
              <w:jc w:val="center"/>
            </w:pPr>
            <w:r w:rsidRPr="002B7051">
              <w:t>36</w:t>
            </w:r>
          </w:p>
        </w:tc>
        <w:tc>
          <w:tcPr>
            <w:tcW w:w="1091" w:type="pct"/>
            <w:vAlign w:val="center"/>
          </w:tcPr>
          <w:p w:rsidR="00E157F9" w:rsidRPr="002B7051" w:rsidRDefault="00E157F9" w:rsidP="00961DBE">
            <w:pPr>
              <w:jc w:val="center"/>
            </w:pPr>
            <w:r w:rsidRPr="002B7051">
              <w:t>1</w:t>
            </w:r>
          </w:p>
        </w:tc>
      </w:tr>
      <w:tr w:rsidR="00E157F9" w:rsidRPr="002B7051" w:rsidTr="00E157F9">
        <w:tc>
          <w:tcPr>
            <w:tcW w:w="639" w:type="pct"/>
            <w:vAlign w:val="center"/>
          </w:tcPr>
          <w:p w:rsidR="00E157F9" w:rsidRPr="002B7051" w:rsidRDefault="00E157F9" w:rsidP="00961DBE">
            <w:pPr>
              <w:jc w:val="center"/>
            </w:pPr>
            <w:r w:rsidRPr="002B7051">
              <w:t>5</w:t>
            </w:r>
          </w:p>
        </w:tc>
        <w:tc>
          <w:tcPr>
            <w:tcW w:w="1090" w:type="pct"/>
            <w:vAlign w:val="center"/>
          </w:tcPr>
          <w:p w:rsidR="00E157F9" w:rsidRPr="002B7051" w:rsidRDefault="00E157F9" w:rsidP="00961DBE">
            <w:pPr>
              <w:jc w:val="center"/>
            </w:pPr>
            <w:r w:rsidRPr="002B7051">
              <w:t>11</w:t>
            </w:r>
          </w:p>
        </w:tc>
        <w:tc>
          <w:tcPr>
            <w:tcW w:w="1090" w:type="pct"/>
            <w:vAlign w:val="center"/>
          </w:tcPr>
          <w:p w:rsidR="00E157F9" w:rsidRPr="002B7051" w:rsidRDefault="00E157F9" w:rsidP="00961DBE">
            <w:pPr>
              <w:jc w:val="center"/>
            </w:pPr>
            <w:r w:rsidRPr="002B7051">
              <w:t>16</w:t>
            </w:r>
          </w:p>
        </w:tc>
        <w:tc>
          <w:tcPr>
            <w:tcW w:w="1090" w:type="pct"/>
            <w:vAlign w:val="center"/>
          </w:tcPr>
          <w:p w:rsidR="00E157F9" w:rsidRPr="002B7051" w:rsidRDefault="00E157F9" w:rsidP="00961DBE">
            <w:pPr>
              <w:jc w:val="center"/>
            </w:pPr>
            <w:r w:rsidRPr="002B7051">
              <w:t>14</w:t>
            </w:r>
          </w:p>
        </w:tc>
        <w:tc>
          <w:tcPr>
            <w:tcW w:w="1091" w:type="pct"/>
            <w:vAlign w:val="center"/>
          </w:tcPr>
          <w:p w:rsidR="00E157F9" w:rsidRPr="002B7051" w:rsidRDefault="00E157F9" w:rsidP="00961DBE">
            <w:pPr>
              <w:jc w:val="center"/>
            </w:pPr>
            <w:r w:rsidRPr="002B7051">
              <w:t>9</w:t>
            </w:r>
          </w:p>
        </w:tc>
      </w:tr>
    </w:tbl>
    <w:p w:rsidR="00E157F9" w:rsidRPr="002B7051" w:rsidRDefault="00E157F9" w:rsidP="00E157F9">
      <w:pPr>
        <w:spacing w:before="120"/>
        <w:ind w:firstLine="567"/>
        <w:jc w:val="both"/>
      </w:pPr>
      <w:r w:rsidRPr="002B7051">
        <w:t>Определите для каждого случая наиболее подходящую характер</w:t>
      </w:r>
      <w:r w:rsidRPr="002B7051">
        <w:t>и</w:t>
      </w:r>
      <w:r w:rsidRPr="002B7051">
        <w:t>стику безработицы:</w:t>
      </w:r>
    </w:p>
    <w:p w:rsidR="00E157F9" w:rsidRPr="002B7051" w:rsidRDefault="00E157F9" w:rsidP="00E157F9">
      <w:pPr>
        <w:ind w:firstLine="567"/>
        <w:jc w:val="both"/>
      </w:pPr>
      <w:r w:rsidRPr="002B7051">
        <w:t>а) циклическая</w:t>
      </w:r>
    </w:p>
    <w:p w:rsidR="00E157F9" w:rsidRPr="002B7051" w:rsidRDefault="00E157F9" w:rsidP="00E157F9">
      <w:pPr>
        <w:ind w:firstLine="567"/>
        <w:jc w:val="both"/>
      </w:pPr>
      <w:r w:rsidRPr="002B7051">
        <w:t>б) структурная</w:t>
      </w:r>
    </w:p>
    <w:p w:rsidR="00E157F9" w:rsidRPr="002B7051" w:rsidRDefault="00E157F9" w:rsidP="00E157F9">
      <w:pPr>
        <w:ind w:firstLine="567"/>
        <w:jc w:val="both"/>
      </w:pPr>
      <w:r w:rsidRPr="002B7051">
        <w:t>в) фрикционная</w:t>
      </w:r>
    </w:p>
    <w:p w:rsidR="00E157F9" w:rsidRPr="002B7051" w:rsidRDefault="00E157F9" w:rsidP="00E157F9">
      <w:pPr>
        <w:ind w:firstLine="567"/>
        <w:jc w:val="both"/>
      </w:pPr>
      <w:r w:rsidRPr="002B7051">
        <w:t>г) циклическая и структурная</w:t>
      </w:r>
    </w:p>
    <w:p w:rsidR="00E157F9" w:rsidRPr="002B7051" w:rsidRDefault="00E157F9" w:rsidP="00E157F9">
      <w:pPr>
        <w:ind w:firstLine="567"/>
        <w:jc w:val="both"/>
      </w:pPr>
      <w:r w:rsidRPr="002B7051">
        <w:t>д) структурная и функциональная.</w:t>
      </w:r>
    </w:p>
    <w:p w:rsidR="00E157F9" w:rsidRPr="002B7051" w:rsidRDefault="00E157F9" w:rsidP="00E157F9">
      <w:pPr>
        <w:pStyle w:val="21"/>
        <w:spacing w:before="120"/>
        <w:ind w:left="0" w:firstLine="567"/>
        <w:rPr>
          <w:sz w:val="20"/>
          <w:szCs w:val="20"/>
        </w:rPr>
      </w:pPr>
      <w:r w:rsidRPr="002B7051">
        <w:rPr>
          <w:sz w:val="20"/>
          <w:szCs w:val="20"/>
        </w:rPr>
        <w:t>Для каждого случая предложите конкретные меры государственного воздействия, направленные на сокращение безработицы.</w:t>
      </w:r>
    </w:p>
    <w:p w:rsidR="00E157F9" w:rsidRPr="002B7051" w:rsidRDefault="00E157F9" w:rsidP="00E157F9">
      <w:pPr>
        <w:pStyle w:val="21"/>
        <w:spacing w:before="120"/>
        <w:ind w:left="0" w:firstLine="567"/>
        <w:rPr>
          <w:sz w:val="20"/>
          <w:szCs w:val="20"/>
        </w:rPr>
      </w:pPr>
      <w:r w:rsidRPr="002B7051">
        <w:rPr>
          <w:b/>
          <w:sz w:val="20"/>
          <w:szCs w:val="20"/>
        </w:rPr>
        <w:lastRenderedPageBreak/>
        <w:t>Задача 24.</w:t>
      </w:r>
      <w:r w:rsidRPr="002B7051">
        <w:rPr>
          <w:sz w:val="20"/>
          <w:szCs w:val="20"/>
        </w:rPr>
        <w:t xml:space="preserve"> Уровень безработицы снизился за изучаемый период на 2%, а численность экономически активного населения – на 1,54%. Опр</w:t>
      </w:r>
      <w:r w:rsidRPr="002B7051">
        <w:rPr>
          <w:sz w:val="20"/>
          <w:szCs w:val="20"/>
        </w:rPr>
        <w:t>е</w:t>
      </w:r>
      <w:r w:rsidRPr="002B7051">
        <w:rPr>
          <w:sz w:val="20"/>
          <w:szCs w:val="20"/>
        </w:rPr>
        <w:t>делите изменение численности безработных.</w:t>
      </w:r>
    </w:p>
    <w:p w:rsidR="00E157F9" w:rsidRPr="002B7051" w:rsidRDefault="00E157F9" w:rsidP="00E157F9">
      <w:pPr>
        <w:pStyle w:val="21"/>
        <w:spacing w:before="120" w:after="120"/>
        <w:ind w:left="0" w:firstLine="567"/>
        <w:rPr>
          <w:sz w:val="20"/>
          <w:szCs w:val="20"/>
        </w:rPr>
      </w:pPr>
      <w:r w:rsidRPr="002B7051">
        <w:rPr>
          <w:b/>
          <w:sz w:val="20"/>
          <w:szCs w:val="20"/>
        </w:rPr>
        <w:t>Задача 25.</w:t>
      </w:r>
      <w:r w:rsidRPr="002B7051">
        <w:rPr>
          <w:sz w:val="20"/>
          <w:szCs w:val="20"/>
        </w:rPr>
        <w:t xml:space="preserve"> Имеются следующие данные по областям, тыс. чел.:</w:t>
      </w:r>
    </w:p>
    <w:tbl>
      <w:tblPr>
        <w:tblStyle w:val="a3"/>
        <w:tblW w:w="5000" w:type="pct"/>
        <w:tblLook w:val="01E0"/>
      </w:tblPr>
      <w:tblGrid>
        <w:gridCol w:w="4165"/>
        <w:gridCol w:w="887"/>
        <w:gridCol w:w="825"/>
        <w:gridCol w:w="746"/>
      </w:tblGrid>
      <w:tr w:rsidR="00E157F9" w:rsidRPr="002B7051" w:rsidTr="00E157F9">
        <w:tc>
          <w:tcPr>
            <w:tcW w:w="3144" w:type="pct"/>
            <w:vAlign w:val="center"/>
          </w:tcPr>
          <w:p w:rsidR="00E157F9" w:rsidRPr="002B7051" w:rsidRDefault="00E157F9" w:rsidP="00961DBE">
            <w:pPr>
              <w:jc w:val="center"/>
            </w:pPr>
            <w:r w:rsidRPr="002B7051">
              <w:t>Показатели</w:t>
            </w:r>
          </w:p>
        </w:tc>
        <w:tc>
          <w:tcPr>
            <w:tcW w:w="670" w:type="pct"/>
            <w:vAlign w:val="center"/>
          </w:tcPr>
          <w:p w:rsidR="00E157F9" w:rsidRPr="002B7051" w:rsidRDefault="00E157F9" w:rsidP="00961DBE">
            <w:pPr>
              <w:jc w:val="center"/>
            </w:pPr>
            <w:r w:rsidRPr="002B7051">
              <w:t>А</w:t>
            </w:r>
          </w:p>
        </w:tc>
        <w:tc>
          <w:tcPr>
            <w:tcW w:w="623" w:type="pct"/>
            <w:vAlign w:val="center"/>
          </w:tcPr>
          <w:p w:rsidR="00E157F9" w:rsidRPr="002B7051" w:rsidRDefault="00E157F9" w:rsidP="00961DBE">
            <w:pPr>
              <w:jc w:val="center"/>
            </w:pPr>
            <w:r w:rsidRPr="002B7051">
              <w:t>Б</w:t>
            </w:r>
          </w:p>
        </w:tc>
        <w:tc>
          <w:tcPr>
            <w:tcW w:w="564" w:type="pct"/>
            <w:vAlign w:val="center"/>
          </w:tcPr>
          <w:p w:rsidR="00E157F9" w:rsidRPr="002B7051" w:rsidRDefault="00E157F9" w:rsidP="00961DBE">
            <w:pPr>
              <w:jc w:val="center"/>
            </w:pPr>
            <w:r w:rsidRPr="002B7051">
              <w:t>В</w:t>
            </w:r>
          </w:p>
        </w:tc>
      </w:tr>
      <w:tr w:rsidR="00E157F9" w:rsidRPr="002B7051" w:rsidTr="00E157F9">
        <w:tc>
          <w:tcPr>
            <w:tcW w:w="3144" w:type="pct"/>
          </w:tcPr>
          <w:p w:rsidR="00E157F9" w:rsidRPr="002B7051" w:rsidRDefault="00E157F9" w:rsidP="00961DBE">
            <w:pPr>
              <w:jc w:val="both"/>
            </w:pPr>
            <w:r w:rsidRPr="002B7051">
              <w:t>Трудоспособное население в трудоспособном возрасте, работающее по найму</w:t>
            </w:r>
          </w:p>
        </w:tc>
        <w:tc>
          <w:tcPr>
            <w:tcW w:w="670" w:type="pct"/>
            <w:vAlign w:val="bottom"/>
          </w:tcPr>
          <w:p w:rsidR="00E157F9" w:rsidRPr="002B7051" w:rsidRDefault="00E157F9" w:rsidP="00961DBE">
            <w:pPr>
              <w:jc w:val="center"/>
            </w:pPr>
            <w:r w:rsidRPr="002B7051">
              <w:t>260</w:t>
            </w:r>
          </w:p>
        </w:tc>
        <w:tc>
          <w:tcPr>
            <w:tcW w:w="623" w:type="pct"/>
            <w:vAlign w:val="bottom"/>
          </w:tcPr>
          <w:p w:rsidR="00E157F9" w:rsidRPr="002B7051" w:rsidRDefault="00E157F9" w:rsidP="00961DBE">
            <w:pPr>
              <w:jc w:val="center"/>
            </w:pPr>
            <w:r w:rsidRPr="002B7051">
              <w:t>2850</w:t>
            </w:r>
          </w:p>
        </w:tc>
        <w:tc>
          <w:tcPr>
            <w:tcW w:w="564" w:type="pct"/>
            <w:vAlign w:val="bottom"/>
          </w:tcPr>
          <w:p w:rsidR="00E157F9" w:rsidRPr="002B7051" w:rsidRDefault="00E157F9" w:rsidP="00961DBE">
            <w:pPr>
              <w:jc w:val="center"/>
            </w:pPr>
            <w:r w:rsidRPr="002B7051">
              <w:t>780</w:t>
            </w:r>
          </w:p>
        </w:tc>
      </w:tr>
      <w:tr w:rsidR="00E157F9" w:rsidRPr="002B7051" w:rsidTr="00E157F9">
        <w:tc>
          <w:tcPr>
            <w:tcW w:w="3144" w:type="pct"/>
          </w:tcPr>
          <w:p w:rsidR="00E157F9" w:rsidRPr="002B7051" w:rsidRDefault="00E157F9" w:rsidP="00961DBE">
            <w:pPr>
              <w:jc w:val="both"/>
            </w:pPr>
            <w:r w:rsidRPr="002B7051">
              <w:t xml:space="preserve">Неработающие инвалиды </w:t>
            </w:r>
            <w:r w:rsidRPr="002B7051">
              <w:rPr>
                <w:lang w:val="en-US"/>
              </w:rPr>
              <w:t>I</w:t>
            </w:r>
            <w:r w:rsidRPr="002B7051">
              <w:t xml:space="preserve"> и </w:t>
            </w:r>
            <w:r w:rsidRPr="002B7051">
              <w:rPr>
                <w:lang w:val="en-US"/>
              </w:rPr>
              <w:t>II</w:t>
            </w:r>
            <w:r w:rsidRPr="002B7051">
              <w:t xml:space="preserve"> группы в трудоспособном возрасте</w:t>
            </w:r>
          </w:p>
        </w:tc>
        <w:tc>
          <w:tcPr>
            <w:tcW w:w="670" w:type="pct"/>
            <w:vAlign w:val="bottom"/>
          </w:tcPr>
          <w:p w:rsidR="00E157F9" w:rsidRPr="002B7051" w:rsidRDefault="00E157F9" w:rsidP="00961DBE">
            <w:pPr>
              <w:jc w:val="center"/>
            </w:pPr>
            <w:r w:rsidRPr="002B7051">
              <w:t>5</w:t>
            </w:r>
          </w:p>
        </w:tc>
        <w:tc>
          <w:tcPr>
            <w:tcW w:w="623" w:type="pct"/>
            <w:vAlign w:val="bottom"/>
          </w:tcPr>
          <w:p w:rsidR="00E157F9" w:rsidRPr="002B7051" w:rsidRDefault="00E157F9" w:rsidP="00961DBE">
            <w:pPr>
              <w:jc w:val="center"/>
            </w:pPr>
            <w:r w:rsidRPr="002B7051">
              <w:t>52</w:t>
            </w:r>
          </w:p>
        </w:tc>
        <w:tc>
          <w:tcPr>
            <w:tcW w:w="564" w:type="pct"/>
            <w:vAlign w:val="bottom"/>
          </w:tcPr>
          <w:p w:rsidR="00E157F9" w:rsidRPr="002B7051" w:rsidRDefault="00E157F9" w:rsidP="00961DBE">
            <w:pPr>
              <w:jc w:val="center"/>
            </w:pPr>
            <w:r w:rsidRPr="002B7051">
              <w:t>24</w:t>
            </w:r>
          </w:p>
        </w:tc>
      </w:tr>
      <w:tr w:rsidR="00E157F9" w:rsidRPr="002B7051" w:rsidTr="00E157F9">
        <w:tc>
          <w:tcPr>
            <w:tcW w:w="3144" w:type="pct"/>
          </w:tcPr>
          <w:p w:rsidR="00E157F9" w:rsidRPr="002B7051" w:rsidRDefault="00E157F9" w:rsidP="00961DBE">
            <w:pPr>
              <w:jc w:val="both"/>
            </w:pPr>
            <w:r w:rsidRPr="002B7051">
              <w:t>Неработающие мужчины в возрасте 50-59 лет и женщины в возрасте 45-54 года, получа</w:t>
            </w:r>
            <w:r w:rsidRPr="002B7051">
              <w:t>ю</w:t>
            </w:r>
            <w:r w:rsidRPr="002B7051">
              <w:t>щие пенсию на льготных условиях</w:t>
            </w:r>
          </w:p>
        </w:tc>
        <w:tc>
          <w:tcPr>
            <w:tcW w:w="670" w:type="pct"/>
            <w:vAlign w:val="bottom"/>
          </w:tcPr>
          <w:p w:rsidR="00E157F9" w:rsidRPr="002B7051" w:rsidRDefault="00E157F9" w:rsidP="00961DBE">
            <w:pPr>
              <w:jc w:val="center"/>
            </w:pPr>
            <w:r w:rsidRPr="002B7051">
              <w:t>4</w:t>
            </w:r>
          </w:p>
        </w:tc>
        <w:tc>
          <w:tcPr>
            <w:tcW w:w="623" w:type="pct"/>
            <w:vAlign w:val="bottom"/>
          </w:tcPr>
          <w:p w:rsidR="00E157F9" w:rsidRPr="002B7051" w:rsidRDefault="00E157F9" w:rsidP="00961DBE">
            <w:pPr>
              <w:jc w:val="center"/>
            </w:pPr>
            <w:r w:rsidRPr="002B7051">
              <w:t>43</w:t>
            </w:r>
          </w:p>
        </w:tc>
        <w:tc>
          <w:tcPr>
            <w:tcW w:w="564" w:type="pct"/>
            <w:vAlign w:val="bottom"/>
          </w:tcPr>
          <w:p w:rsidR="00E157F9" w:rsidRPr="002B7051" w:rsidRDefault="00E157F9" w:rsidP="00961DBE">
            <w:pPr>
              <w:jc w:val="center"/>
            </w:pPr>
            <w:r w:rsidRPr="002B7051">
              <w:t>12</w:t>
            </w:r>
          </w:p>
        </w:tc>
      </w:tr>
      <w:tr w:rsidR="00E157F9" w:rsidRPr="002B7051" w:rsidTr="00E157F9">
        <w:tc>
          <w:tcPr>
            <w:tcW w:w="3144" w:type="pct"/>
          </w:tcPr>
          <w:p w:rsidR="00E157F9" w:rsidRPr="002B7051" w:rsidRDefault="00E157F9" w:rsidP="00961DBE">
            <w:pPr>
              <w:jc w:val="both"/>
            </w:pPr>
            <w:r w:rsidRPr="002B7051">
              <w:t>Учащиеся 16-и лет и старше, обучающиеся с отрывом от производства</w:t>
            </w:r>
          </w:p>
        </w:tc>
        <w:tc>
          <w:tcPr>
            <w:tcW w:w="670" w:type="pct"/>
            <w:vAlign w:val="bottom"/>
          </w:tcPr>
          <w:p w:rsidR="00E157F9" w:rsidRPr="002B7051" w:rsidRDefault="00E157F9" w:rsidP="00961DBE">
            <w:pPr>
              <w:jc w:val="center"/>
            </w:pPr>
            <w:r w:rsidRPr="002B7051">
              <w:t>15</w:t>
            </w:r>
          </w:p>
        </w:tc>
        <w:tc>
          <w:tcPr>
            <w:tcW w:w="623" w:type="pct"/>
            <w:vAlign w:val="bottom"/>
          </w:tcPr>
          <w:p w:rsidR="00E157F9" w:rsidRPr="002B7051" w:rsidRDefault="00E157F9" w:rsidP="00961DBE">
            <w:pPr>
              <w:jc w:val="center"/>
            </w:pPr>
            <w:r w:rsidRPr="002B7051">
              <w:t>142</w:t>
            </w:r>
          </w:p>
        </w:tc>
        <w:tc>
          <w:tcPr>
            <w:tcW w:w="564" w:type="pct"/>
            <w:vAlign w:val="bottom"/>
          </w:tcPr>
          <w:p w:rsidR="00E157F9" w:rsidRPr="002B7051" w:rsidRDefault="00E157F9" w:rsidP="00961DBE">
            <w:pPr>
              <w:jc w:val="center"/>
            </w:pPr>
            <w:r w:rsidRPr="002B7051">
              <w:t>40</w:t>
            </w:r>
          </w:p>
        </w:tc>
      </w:tr>
      <w:tr w:rsidR="00E157F9" w:rsidRPr="002B7051" w:rsidTr="00E157F9">
        <w:tc>
          <w:tcPr>
            <w:tcW w:w="3144" w:type="pct"/>
          </w:tcPr>
          <w:p w:rsidR="00E157F9" w:rsidRPr="002B7051" w:rsidRDefault="00E157F9" w:rsidP="00961DBE">
            <w:pPr>
              <w:jc w:val="both"/>
            </w:pPr>
            <w:r w:rsidRPr="002B7051">
              <w:t>Трудоспособное население в трудоспособном возрасте, занятое на собственном предпр</w:t>
            </w:r>
            <w:r w:rsidRPr="002B7051">
              <w:t>и</w:t>
            </w:r>
            <w:r w:rsidRPr="002B7051">
              <w:t>ятии (собственным делом)</w:t>
            </w:r>
          </w:p>
        </w:tc>
        <w:tc>
          <w:tcPr>
            <w:tcW w:w="670" w:type="pct"/>
            <w:vAlign w:val="bottom"/>
          </w:tcPr>
          <w:p w:rsidR="00E157F9" w:rsidRPr="002B7051" w:rsidRDefault="00E157F9" w:rsidP="00961DBE">
            <w:pPr>
              <w:jc w:val="center"/>
            </w:pPr>
            <w:r w:rsidRPr="002B7051">
              <w:t>70</w:t>
            </w:r>
          </w:p>
        </w:tc>
        <w:tc>
          <w:tcPr>
            <w:tcW w:w="623" w:type="pct"/>
            <w:vAlign w:val="bottom"/>
          </w:tcPr>
          <w:p w:rsidR="00E157F9" w:rsidRPr="002B7051" w:rsidRDefault="00E157F9" w:rsidP="00961DBE">
            <w:pPr>
              <w:jc w:val="center"/>
            </w:pPr>
            <w:r w:rsidRPr="002B7051">
              <w:t>580</w:t>
            </w:r>
          </w:p>
        </w:tc>
        <w:tc>
          <w:tcPr>
            <w:tcW w:w="564" w:type="pct"/>
            <w:vAlign w:val="bottom"/>
          </w:tcPr>
          <w:p w:rsidR="00E157F9" w:rsidRPr="002B7051" w:rsidRDefault="00E157F9" w:rsidP="00961DBE">
            <w:pPr>
              <w:jc w:val="center"/>
            </w:pPr>
            <w:r w:rsidRPr="002B7051">
              <w:t>210</w:t>
            </w:r>
          </w:p>
        </w:tc>
      </w:tr>
      <w:tr w:rsidR="00E157F9" w:rsidRPr="002B7051" w:rsidTr="00E157F9">
        <w:tc>
          <w:tcPr>
            <w:tcW w:w="3144" w:type="pct"/>
          </w:tcPr>
          <w:p w:rsidR="00E157F9" w:rsidRPr="002B7051" w:rsidRDefault="00E157F9" w:rsidP="00961DBE">
            <w:pPr>
              <w:jc w:val="both"/>
            </w:pPr>
            <w:r w:rsidRPr="002B7051">
              <w:t>Трудоспособное население в трудоспособном возрасте, незанятое экономической деятел</w:t>
            </w:r>
            <w:r w:rsidRPr="002B7051">
              <w:t>ь</w:t>
            </w:r>
            <w:r w:rsidRPr="002B7051">
              <w:t>ностью</w:t>
            </w:r>
          </w:p>
        </w:tc>
        <w:tc>
          <w:tcPr>
            <w:tcW w:w="670" w:type="pct"/>
            <w:vAlign w:val="bottom"/>
          </w:tcPr>
          <w:p w:rsidR="00E157F9" w:rsidRPr="002B7051" w:rsidRDefault="00E157F9" w:rsidP="00961DBE">
            <w:pPr>
              <w:jc w:val="center"/>
            </w:pPr>
            <w:r w:rsidRPr="002B7051">
              <w:t>80</w:t>
            </w:r>
          </w:p>
        </w:tc>
        <w:tc>
          <w:tcPr>
            <w:tcW w:w="623" w:type="pct"/>
            <w:vAlign w:val="bottom"/>
          </w:tcPr>
          <w:p w:rsidR="00E157F9" w:rsidRPr="002B7051" w:rsidRDefault="00E157F9" w:rsidP="00961DBE">
            <w:pPr>
              <w:jc w:val="center"/>
            </w:pPr>
            <w:r w:rsidRPr="002B7051">
              <w:t>520</w:t>
            </w:r>
          </w:p>
        </w:tc>
        <w:tc>
          <w:tcPr>
            <w:tcW w:w="564" w:type="pct"/>
            <w:vAlign w:val="bottom"/>
          </w:tcPr>
          <w:p w:rsidR="00E157F9" w:rsidRPr="002B7051" w:rsidRDefault="00E157F9" w:rsidP="00961DBE">
            <w:pPr>
              <w:jc w:val="center"/>
            </w:pPr>
            <w:r w:rsidRPr="002B7051">
              <w:t>156</w:t>
            </w:r>
          </w:p>
        </w:tc>
      </w:tr>
      <w:tr w:rsidR="00E157F9" w:rsidRPr="002B7051" w:rsidTr="00E157F9">
        <w:tc>
          <w:tcPr>
            <w:tcW w:w="3144" w:type="pct"/>
          </w:tcPr>
          <w:p w:rsidR="00E157F9" w:rsidRPr="002B7051" w:rsidRDefault="00E157F9" w:rsidP="00961DBE">
            <w:pPr>
              <w:jc w:val="both"/>
            </w:pPr>
            <w:r w:rsidRPr="002B7051">
              <w:t>Лица старших возрастов и подростки, занятые экономической деятельностью</w:t>
            </w:r>
          </w:p>
        </w:tc>
        <w:tc>
          <w:tcPr>
            <w:tcW w:w="670" w:type="pct"/>
            <w:vAlign w:val="bottom"/>
          </w:tcPr>
          <w:p w:rsidR="00E157F9" w:rsidRPr="002B7051" w:rsidRDefault="00E157F9" w:rsidP="00961DBE">
            <w:pPr>
              <w:jc w:val="center"/>
            </w:pPr>
            <w:r w:rsidRPr="002B7051">
              <w:t>30</w:t>
            </w:r>
          </w:p>
        </w:tc>
        <w:tc>
          <w:tcPr>
            <w:tcW w:w="623" w:type="pct"/>
            <w:vAlign w:val="bottom"/>
          </w:tcPr>
          <w:p w:rsidR="00E157F9" w:rsidRPr="002B7051" w:rsidRDefault="00E157F9" w:rsidP="00961DBE">
            <w:pPr>
              <w:jc w:val="center"/>
            </w:pPr>
            <w:r w:rsidRPr="002B7051">
              <w:t>186</w:t>
            </w:r>
          </w:p>
        </w:tc>
        <w:tc>
          <w:tcPr>
            <w:tcW w:w="564" w:type="pct"/>
            <w:vAlign w:val="bottom"/>
          </w:tcPr>
          <w:p w:rsidR="00E157F9" w:rsidRPr="002B7051" w:rsidRDefault="00E157F9" w:rsidP="00961DBE">
            <w:pPr>
              <w:jc w:val="center"/>
            </w:pPr>
            <w:r w:rsidRPr="002B7051">
              <w:t>84</w:t>
            </w:r>
          </w:p>
        </w:tc>
      </w:tr>
    </w:tbl>
    <w:p w:rsidR="00E157F9" w:rsidRPr="002B7051" w:rsidRDefault="00E157F9" w:rsidP="00E157F9">
      <w:pPr>
        <w:pStyle w:val="21"/>
        <w:spacing w:before="120"/>
        <w:ind w:left="0" w:firstLine="567"/>
        <w:rPr>
          <w:sz w:val="20"/>
          <w:szCs w:val="20"/>
        </w:rPr>
      </w:pPr>
      <w:r w:rsidRPr="002B7051">
        <w:rPr>
          <w:sz w:val="20"/>
          <w:szCs w:val="20"/>
        </w:rPr>
        <w:t>Определите по каждой области:</w:t>
      </w:r>
    </w:p>
    <w:p w:rsidR="00E157F9" w:rsidRPr="002B7051" w:rsidRDefault="00E157F9" w:rsidP="00E157F9">
      <w:pPr>
        <w:ind w:firstLine="567"/>
        <w:jc w:val="both"/>
      </w:pPr>
      <w:r w:rsidRPr="002B7051">
        <w:t>1) численность населения в трудоспособном возрасте;</w:t>
      </w:r>
    </w:p>
    <w:p w:rsidR="00E157F9" w:rsidRPr="002B7051" w:rsidRDefault="00E157F9" w:rsidP="00E157F9">
      <w:pPr>
        <w:ind w:firstLine="567"/>
        <w:jc w:val="both"/>
      </w:pPr>
      <w:r w:rsidRPr="002B7051">
        <w:t>2) численность трудоспособного населения в рабочем возрасте;</w:t>
      </w:r>
    </w:p>
    <w:p w:rsidR="00E157F9" w:rsidRPr="002B7051" w:rsidRDefault="00E157F9" w:rsidP="00E157F9">
      <w:pPr>
        <w:ind w:firstLine="567"/>
        <w:jc w:val="both"/>
      </w:pPr>
      <w:r w:rsidRPr="002B7051">
        <w:t>3) численность трудовых ресурсов.</w:t>
      </w:r>
    </w:p>
    <w:p w:rsidR="00E157F9" w:rsidRPr="002B7051" w:rsidRDefault="00E157F9" w:rsidP="00E157F9">
      <w:pPr>
        <w:pStyle w:val="21"/>
        <w:spacing w:before="120"/>
        <w:ind w:left="0" w:firstLine="567"/>
        <w:rPr>
          <w:sz w:val="20"/>
          <w:szCs w:val="20"/>
        </w:rPr>
      </w:pPr>
      <w:r w:rsidRPr="002B7051">
        <w:rPr>
          <w:b/>
          <w:sz w:val="20"/>
          <w:szCs w:val="20"/>
        </w:rPr>
        <w:t xml:space="preserve">Задача 26. </w:t>
      </w:r>
      <w:r w:rsidRPr="002B7051">
        <w:rPr>
          <w:sz w:val="20"/>
          <w:szCs w:val="20"/>
        </w:rPr>
        <w:t>Уровень безработицы увеличился за изучаемый период на 12%, а численность экономически активного населения уменьшилась на 3%. Определите на сколько процентов изменилась численность безр</w:t>
      </w:r>
      <w:r w:rsidRPr="002B7051">
        <w:rPr>
          <w:sz w:val="20"/>
          <w:szCs w:val="20"/>
        </w:rPr>
        <w:t>а</w:t>
      </w:r>
      <w:r w:rsidRPr="002B7051">
        <w:rPr>
          <w:sz w:val="20"/>
          <w:szCs w:val="20"/>
        </w:rPr>
        <w:t>ботных.</w:t>
      </w:r>
    </w:p>
    <w:p w:rsidR="00E157F9" w:rsidRPr="002B7051" w:rsidRDefault="00E157F9" w:rsidP="00E157F9">
      <w:pPr>
        <w:pStyle w:val="21"/>
        <w:spacing w:before="120"/>
        <w:ind w:left="0" w:firstLine="567"/>
        <w:rPr>
          <w:sz w:val="20"/>
          <w:szCs w:val="20"/>
        </w:rPr>
      </w:pPr>
      <w:r w:rsidRPr="002B7051">
        <w:rPr>
          <w:b/>
          <w:sz w:val="20"/>
          <w:szCs w:val="20"/>
        </w:rPr>
        <w:t>Задача 27.</w:t>
      </w:r>
      <w:r w:rsidRPr="002B7051">
        <w:rPr>
          <w:sz w:val="20"/>
          <w:szCs w:val="20"/>
        </w:rPr>
        <w:t xml:space="preserve"> За изучаемый период времени численность безработных увеличилась на 6,5%, а численность экономически активного населения уменьшилась на 2,8%. Определите на сколько процентов изменился ур</w:t>
      </w:r>
      <w:r w:rsidRPr="002B7051">
        <w:rPr>
          <w:sz w:val="20"/>
          <w:szCs w:val="20"/>
        </w:rPr>
        <w:t>о</w:t>
      </w:r>
      <w:r w:rsidRPr="002B7051">
        <w:rPr>
          <w:sz w:val="20"/>
          <w:szCs w:val="20"/>
        </w:rPr>
        <w:t>вень безработицы.</w:t>
      </w:r>
    </w:p>
    <w:p w:rsidR="00E157F9" w:rsidRPr="002B7051" w:rsidRDefault="00E157F9" w:rsidP="00E157F9">
      <w:pPr>
        <w:pStyle w:val="21"/>
        <w:spacing w:before="120" w:after="120"/>
        <w:ind w:left="0" w:firstLine="567"/>
        <w:rPr>
          <w:sz w:val="20"/>
          <w:szCs w:val="20"/>
        </w:rPr>
      </w:pPr>
      <w:r w:rsidRPr="002B7051">
        <w:rPr>
          <w:b/>
          <w:sz w:val="20"/>
          <w:szCs w:val="20"/>
        </w:rPr>
        <w:t>Задача 28.</w:t>
      </w:r>
      <w:r w:rsidRPr="002B7051">
        <w:rPr>
          <w:sz w:val="20"/>
          <w:szCs w:val="20"/>
        </w:rPr>
        <w:t xml:space="preserve"> Имеются следующие данные результатов выборочного обследования населения по проблемам занятости на 1 октября текущего года, чел.:</w:t>
      </w:r>
    </w:p>
    <w:tbl>
      <w:tblPr>
        <w:tblStyle w:val="a3"/>
        <w:tblW w:w="5000" w:type="pct"/>
        <w:tblLook w:val="01E0"/>
      </w:tblPr>
      <w:tblGrid>
        <w:gridCol w:w="4431"/>
        <w:gridCol w:w="1118"/>
        <w:gridCol w:w="1074"/>
      </w:tblGrid>
      <w:tr w:rsidR="00E157F9" w:rsidRPr="002B7051" w:rsidTr="00E157F9">
        <w:tc>
          <w:tcPr>
            <w:tcW w:w="3345" w:type="pct"/>
            <w:vAlign w:val="center"/>
          </w:tcPr>
          <w:p w:rsidR="00E157F9" w:rsidRPr="002B7051" w:rsidRDefault="00E157F9" w:rsidP="00961DBE">
            <w:pPr>
              <w:jc w:val="center"/>
            </w:pPr>
            <w:r w:rsidRPr="002B7051">
              <w:t>Показатели</w:t>
            </w:r>
          </w:p>
        </w:tc>
        <w:tc>
          <w:tcPr>
            <w:tcW w:w="844" w:type="pct"/>
            <w:vAlign w:val="center"/>
          </w:tcPr>
          <w:p w:rsidR="00E157F9" w:rsidRPr="002B7051" w:rsidRDefault="00E157F9" w:rsidP="00961DBE">
            <w:pPr>
              <w:jc w:val="center"/>
            </w:pPr>
            <w:r w:rsidRPr="002B7051">
              <w:t xml:space="preserve">Базисный </w:t>
            </w:r>
            <w:r w:rsidRPr="002B7051">
              <w:lastRenderedPageBreak/>
              <w:t>период</w:t>
            </w:r>
          </w:p>
        </w:tc>
        <w:tc>
          <w:tcPr>
            <w:tcW w:w="811" w:type="pct"/>
            <w:vAlign w:val="center"/>
          </w:tcPr>
          <w:p w:rsidR="00E157F9" w:rsidRPr="002B7051" w:rsidRDefault="00E157F9" w:rsidP="00961DBE">
            <w:pPr>
              <w:jc w:val="center"/>
            </w:pPr>
            <w:r w:rsidRPr="002B7051">
              <w:lastRenderedPageBreak/>
              <w:t xml:space="preserve">Отчетный </w:t>
            </w:r>
            <w:r w:rsidRPr="002B7051">
              <w:lastRenderedPageBreak/>
              <w:t>период</w:t>
            </w:r>
          </w:p>
        </w:tc>
      </w:tr>
      <w:tr w:rsidR="00E157F9" w:rsidRPr="002B7051" w:rsidTr="00E157F9">
        <w:tc>
          <w:tcPr>
            <w:tcW w:w="3345" w:type="pct"/>
          </w:tcPr>
          <w:p w:rsidR="00E157F9" w:rsidRPr="002B7051" w:rsidRDefault="00E157F9" w:rsidP="00961DBE">
            <w:pPr>
              <w:jc w:val="both"/>
            </w:pPr>
            <w:r w:rsidRPr="002B7051">
              <w:lastRenderedPageBreak/>
              <w:t>Все обследованное население:</w:t>
            </w:r>
          </w:p>
        </w:tc>
        <w:tc>
          <w:tcPr>
            <w:tcW w:w="844" w:type="pct"/>
            <w:vAlign w:val="bottom"/>
          </w:tcPr>
          <w:p w:rsidR="00E157F9" w:rsidRPr="002B7051" w:rsidRDefault="00E157F9" w:rsidP="00961DBE">
            <w:pPr>
              <w:jc w:val="center"/>
            </w:pPr>
          </w:p>
        </w:tc>
        <w:tc>
          <w:tcPr>
            <w:tcW w:w="811" w:type="pct"/>
            <w:vAlign w:val="bottom"/>
          </w:tcPr>
          <w:p w:rsidR="00E157F9" w:rsidRPr="002B7051" w:rsidRDefault="00E157F9" w:rsidP="00961DBE">
            <w:pPr>
              <w:jc w:val="center"/>
            </w:pPr>
          </w:p>
        </w:tc>
      </w:tr>
      <w:tr w:rsidR="00E157F9" w:rsidRPr="002B7051" w:rsidTr="00E157F9">
        <w:tc>
          <w:tcPr>
            <w:tcW w:w="3345" w:type="pct"/>
          </w:tcPr>
          <w:p w:rsidR="00E157F9" w:rsidRPr="002B7051" w:rsidRDefault="00E157F9" w:rsidP="00961DBE">
            <w:pPr>
              <w:jc w:val="both"/>
            </w:pPr>
            <w:r w:rsidRPr="002B7051">
              <w:t>из них</w:t>
            </w:r>
          </w:p>
        </w:tc>
        <w:tc>
          <w:tcPr>
            <w:tcW w:w="844" w:type="pct"/>
            <w:vAlign w:val="bottom"/>
          </w:tcPr>
          <w:p w:rsidR="00E157F9" w:rsidRPr="002B7051" w:rsidRDefault="00E157F9" w:rsidP="00961DBE">
            <w:pPr>
              <w:jc w:val="center"/>
            </w:pPr>
          </w:p>
        </w:tc>
        <w:tc>
          <w:tcPr>
            <w:tcW w:w="811" w:type="pct"/>
            <w:vAlign w:val="bottom"/>
          </w:tcPr>
          <w:p w:rsidR="00E157F9" w:rsidRPr="002B7051" w:rsidRDefault="00E157F9" w:rsidP="00961DBE">
            <w:pPr>
              <w:jc w:val="center"/>
            </w:pPr>
          </w:p>
        </w:tc>
      </w:tr>
      <w:tr w:rsidR="00E157F9" w:rsidRPr="002B7051" w:rsidTr="00E157F9">
        <w:tc>
          <w:tcPr>
            <w:tcW w:w="3345" w:type="pct"/>
          </w:tcPr>
          <w:p w:rsidR="00E157F9" w:rsidRPr="002B7051" w:rsidRDefault="00E157F9" w:rsidP="004B03D3">
            <w:pPr>
              <w:numPr>
                <w:ilvl w:val="1"/>
                <w:numId w:val="84"/>
              </w:numPr>
              <w:tabs>
                <w:tab w:val="left" w:pos="360"/>
              </w:tabs>
              <w:suppressAutoHyphens/>
              <w:autoSpaceDE/>
              <w:autoSpaceDN/>
              <w:adjustRightInd/>
              <w:jc w:val="both"/>
            </w:pPr>
            <w:r w:rsidRPr="002B7051">
              <w:t>лица, работающие по найму</w:t>
            </w:r>
          </w:p>
        </w:tc>
        <w:tc>
          <w:tcPr>
            <w:tcW w:w="844" w:type="pct"/>
            <w:vAlign w:val="bottom"/>
          </w:tcPr>
          <w:p w:rsidR="00E157F9" w:rsidRPr="002B7051" w:rsidRDefault="00E157F9" w:rsidP="00961DBE">
            <w:pPr>
              <w:jc w:val="center"/>
            </w:pPr>
            <w:r w:rsidRPr="002B7051">
              <w:t>7240</w:t>
            </w:r>
          </w:p>
        </w:tc>
        <w:tc>
          <w:tcPr>
            <w:tcW w:w="811" w:type="pct"/>
            <w:vAlign w:val="bottom"/>
          </w:tcPr>
          <w:p w:rsidR="00E157F9" w:rsidRPr="002B7051" w:rsidRDefault="00E157F9" w:rsidP="00961DBE">
            <w:pPr>
              <w:jc w:val="center"/>
            </w:pPr>
            <w:r w:rsidRPr="002B7051">
              <w:t>8144</w:t>
            </w:r>
          </w:p>
        </w:tc>
      </w:tr>
      <w:tr w:rsidR="00E157F9" w:rsidRPr="002B7051" w:rsidTr="00E157F9">
        <w:tc>
          <w:tcPr>
            <w:tcW w:w="3345" w:type="pct"/>
          </w:tcPr>
          <w:p w:rsidR="00E157F9" w:rsidRPr="002B7051" w:rsidRDefault="00E157F9" w:rsidP="004B03D3">
            <w:pPr>
              <w:numPr>
                <w:ilvl w:val="1"/>
                <w:numId w:val="84"/>
              </w:numPr>
              <w:tabs>
                <w:tab w:val="left" w:pos="360"/>
              </w:tabs>
              <w:suppressAutoHyphens/>
              <w:autoSpaceDE/>
              <w:autoSpaceDN/>
              <w:adjustRightInd/>
              <w:jc w:val="both"/>
            </w:pPr>
            <w:r w:rsidRPr="002B7051">
              <w:t>лица, имеющие собственное дело</w:t>
            </w:r>
          </w:p>
        </w:tc>
        <w:tc>
          <w:tcPr>
            <w:tcW w:w="844" w:type="pct"/>
            <w:vAlign w:val="bottom"/>
          </w:tcPr>
          <w:p w:rsidR="00E157F9" w:rsidRPr="002B7051" w:rsidRDefault="00E157F9" w:rsidP="00961DBE">
            <w:pPr>
              <w:jc w:val="center"/>
            </w:pPr>
            <w:r w:rsidRPr="002B7051">
              <w:t>820</w:t>
            </w:r>
          </w:p>
        </w:tc>
        <w:tc>
          <w:tcPr>
            <w:tcW w:w="811" w:type="pct"/>
            <w:vAlign w:val="bottom"/>
          </w:tcPr>
          <w:p w:rsidR="00E157F9" w:rsidRPr="002B7051" w:rsidRDefault="00E157F9" w:rsidP="00961DBE">
            <w:pPr>
              <w:jc w:val="center"/>
            </w:pPr>
            <w:r w:rsidRPr="002B7051">
              <w:t>945</w:t>
            </w:r>
          </w:p>
        </w:tc>
      </w:tr>
      <w:tr w:rsidR="00E157F9" w:rsidRPr="002B7051" w:rsidTr="00E157F9">
        <w:tc>
          <w:tcPr>
            <w:tcW w:w="3345" w:type="pct"/>
          </w:tcPr>
          <w:p w:rsidR="00E157F9" w:rsidRPr="002B7051" w:rsidRDefault="00E157F9" w:rsidP="004B03D3">
            <w:pPr>
              <w:numPr>
                <w:ilvl w:val="1"/>
                <w:numId w:val="84"/>
              </w:numPr>
              <w:tabs>
                <w:tab w:val="left" w:pos="360"/>
              </w:tabs>
              <w:suppressAutoHyphens/>
              <w:autoSpaceDE/>
              <w:autoSpaceDN/>
              <w:adjustRightInd/>
              <w:jc w:val="both"/>
            </w:pPr>
            <w:r w:rsidRPr="002B7051">
              <w:t>незанятые лица, ищущие и готовые приступить к ней</w:t>
            </w:r>
          </w:p>
        </w:tc>
        <w:tc>
          <w:tcPr>
            <w:tcW w:w="844" w:type="pct"/>
            <w:vAlign w:val="bottom"/>
          </w:tcPr>
          <w:p w:rsidR="00E157F9" w:rsidRPr="002B7051" w:rsidRDefault="00E157F9" w:rsidP="00961DBE">
            <w:pPr>
              <w:jc w:val="center"/>
            </w:pPr>
            <w:r w:rsidRPr="002B7051">
              <w:t>515</w:t>
            </w:r>
          </w:p>
        </w:tc>
        <w:tc>
          <w:tcPr>
            <w:tcW w:w="811" w:type="pct"/>
            <w:vAlign w:val="bottom"/>
          </w:tcPr>
          <w:p w:rsidR="00E157F9" w:rsidRPr="002B7051" w:rsidRDefault="00E157F9" w:rsidP="00961DBE">
            <w:pPr>
              <w:jc w:val="center"/>
            </w:pPr>
            <w:r w:rsidRPr="002B7051">
              <w:t>628</w:t>
            </w:r>
          </w:p>
        </w:tc>
      </w:tr>
      <w:tr w:rsidR="00E157F9" w:rsidRPr="002B7051" w:rsidTr="00E157F9">
        <w:tc>
          <w:tcPr>
            <w:tcW w:w="3345" w:type="pct"/>
          </w:tcPr>
          <w:p w:rsidR="00E157F9" w:rsidRPr="002B7051" w:rsidRDefault="00E157F9" w:rsidP="004B03D3">
            <w:pPr>
              <w:numPr>
                <w:ilvl w:val="1"/>
                <w:numId w:val="84"/>
              </w:numPr>
              <w:tabs>
                <w:tab w:val="left" w:pos="360"/>
              </w:tabs>
              <w:suppressAutoHyphens/>
              <w:autoSpaceDE/>
              <w:autoSpaceDN/>
              <w:adjustRightInd/>
              <w:jc w:val="both"/>
            </w:pPr>
            <w:r w:rsidRPr="002B7051">
              <w:t>прочие незанятые экономической деятельностью</w:t>
            </w:r>
          </w:p>
        </w:tc>
        <w:tc>
          <w:tcPr>
            <w:tcW w:w="844" w:type="pct"/>
            <w:vAlign w:val="bottom"/>
          </w:tcPr>
          <w:p w:rsidR="00E157F9" w:rsidRPr="002B7051" w:rsidRDefault="00E157F9" w:rsidP="00961DBE">
            <w:pPr>
              <w:jc w:val="center"/>
            </w:pPr>
            <w:r w:rsidRPr="002B7051">
              <w:t>3182</w:t>
            </w:r>
          </w:p>
        </w:tc>
        <w:tc>
          <w:tcPr>
            <w:tcW w:w="811" w:type="pct"/>
            <w:vAlign w:val="bottom"/>
          </w:tcPr>
          <w:p w:rsidR="00E157F9" w:rsidRPr="002B7051" w:rsidRDefault="00E157F9" w:rsidP="00961DBE">
            <w:pPr>
              <w:jc w:val="center"/>
            </w:pPr>
            <w:r w:rsidRPr="002B7051">
              <w:t>3940</w:t>
            </w:r>
          </w:p>
        </w:tc>
      </w:tr>
    </w:tbl>
    <w:p w:rsidR="00E157F9" w:rsidRPr="002B7051" w:rsidRDefault="00E157F9" w:rsidP="00E157F9">
      <w:pPr>
        <w:pStyle w:val="21"/>
        <w:spacing w:before="120"/>
        <w:ind w:left="0" w:firstLine="567"/>
        <w:rPr>
          <w:sz w:val="20"/>
          <w:szCs w:val="20"/>
        </w:rPr>
      </w:pPr>
      <w:r w:rsidRPr="002B7051">
        <w:rPr>
          <w:sz w:val="20"/>
          <w:szCs w:val="20"/>
        </w:rPr>
        <w:t>Определите:</w:t>
      </w:r>
    </w:p>
    <w:p w:rsidR="00E157F9" w:rsidRPr="002B7051" w:rsidRDefault="00E157F9" w:rsidP="00E157F9">
      <w:pPr>
        <w:ind w:firstLine="567"/>
        <w:jc w:val="both"/>
      </w:pPr>
      <w:r w:rsidRPr="002B7051">
        <w:t>1) структуру обследованного населения за каждый год;</w:t>
      </w:r>
    </w:p>
    <w:p w:rsidR="00E157F9" w:rsidRPr="002B7051" w:rsidRDefault="00E157F9" w:rsidP="00E157F9">
      <w:pPr>
        <w:ind w:firstLine="567"/>
        <w:jc w:val="both"/>
      </w:pPr>
      <w:r w:rsidRPr="002B7051">
        <w:t>2) уровень и динамику безработицы.</w:t>
      </w:r>
    </w:p>
    <w:p w:rsidR="00E157F9" w:rsidRPr="002B7051" w:rsidRDefault="00E157F9" w:rsidP="00E157F9">
      <w:pPr>
        <w:pStyle w:val="21"/>
        <w:spacing w:before="120"/>
        <w:ind w:left="0" w:firstLine="567"/>
        <w:rPr>
          <w:sz w:val="20"/>
          <w:szCs w:val="20"/>
        </w:rPr>
      </w:pPr>
      <w:r w:rsidRPr="002B7051">
        <w:rPr>
          <w:b/>
          <w:sz w:val="20"/>
          <w:szCs w:val="20"/>
        </w:rPr>
        <w:t xml:space="preserve">Задача 29. </w:t>
      </w:r>
      <w:r w:rsidRPr="002B7051">
        <w:rPr>
          <w:sz w:val="20"/>
          <w:szCs w:val="20"/>
        </w:rPr>
        <w:t>Найти уровень безработицы, если уровень участия 70%, взрослых 100 млн. чел., работающих 30 млн. чел.</w:t>
      </w:r>
    </w:p>
    <w:p w:rsidR="00E157F9" w:rsidRPr="002B7051" w:rsidRDefault="00E157F9" w:rsidP="00E157F9">
      <w:pPr>
        <w:pStyle w:val="21"/>
        <w:spacing w:before="120"/>
        <w:ind w:left="0" w:firstLine="567"/>
        <w:rPr>
          <w:sz w:val="20"/>
          <w:szCs w:val="20"/>
        </w:rPr>
      </w:pPr>
      <w:r w:rsidRPr="002B7051">
        <w:rPr>
          <w:b/>
          <w:sz w:val="20"/>
          <w:szCs w:val="20"/>
        </w:rPr>
        <w:t xml:space="preserve">Задача 30. </w:t>
      </w:r>
      <w:r w:rsidRPr="002B7051">
        <w:rPr>
          <w:sz w:val="20"/>
          <w:szCs w:val="20"/>
        </w:rPr>
        <w:t>Найти численность безработных, если уровень безраб</w:t>
      </w:r>
      <w:r w:rsidRPr="002B7051">
        <w:rPr>
          <w:sz w:val="20"/>
          <w:szCs w:val="20"/>
        </w:rPr>
        <w:t>о</w:t>
      </w:r>
      <w:r w:rsidRPr="002B7051">
        <w:rPr>
          <w:sz w:val="20"/>
          <w:szCs w:val="20"/>
        </w:rPr>
        <w:t>тицы 16%, работающих 370 млн. чел. (округлить до целых).</w:t>
      </w:r>
    </w:p>
    <w:p w:rsidR="00E157F9" w:rsidRPr="002B7051" w:rsidRDefault="00E157F9" w:rsidP="00E157F9">
      <w:pPr>
        <w:pStyle w:val="21"/>
        <w:spacing w:before="120"/>
        <w:ind w:left="0" w:firstLine="567"/>
        <w:rPr>
          <w:sz w:val="20"/>
          <w:szCs w:val="20"/>
        </w:rPr>
      </w:pPr>
      <w:r w:rsidRPr="002B7051">
        <w:rPr>
          <w:b/>
          <w:sz w:val="20"/>
          <w:szCs w:val="20"/>
        </w:rPr>
        <w:t>Задача 31.</w:t>
      </w:r>
      <w:r w:rsidRPr="002B7051">
        <w:rPr>
          <w:sz w:val="20"/>
          <w:szCs w:val="20"/>
        </w:rPr>
        <w:t xml:space="preserve"> Уровень безработицы равен 7%, уровень участия – 60%. Найти долю безработных во взрослом населении.</w:t>
      </w:r>
    </w:p>
    <w:p w:rsidR="00E157F9" w:rsidRPr="002B7051" w:rsidRDefault="00E157F9" w:rsidP="00E157F9">
      <w:pPr>
        <w:pStyle w:val="21"/>
        <w:spacing w:before="120"/>
        <w:ind w:left="0" w:firstLine="567"/>
        <w:rPr>
          <w:sz w:val="20"/>
          <w:szCs w:val="20"/>
        </w:rPr>
      </w:pPr>
      <w:r w:rsidRPr="002B7051">
        <w:rPr>
          <w:b/>
          <w:sz w:val="20"/>
          <w:szCs w:val="20"/>
        </w:rPr>
        <w:t xml:space="preserve">Задача 32. </w:t>
      </w:r>
      <w:r w:rsidRPr="002B7051">
        <w:rPr>
          <w:sz w:val="20"/>
          <w:szCs w:val="20"/>
        </w:rPr>
        <w:t>Уровень безработицы в начале года составлял 20%. За год численность рабочей силы увеличился на 10%, а численность безр</w:t>
      </w:r>
      <w:r w:rsidRPr="002B7051">
        <w:rPr>
          <w:sz w:val="20"/>
          <w:szCs w:val="20"/>
        </w:rPr>
        <w:t>а</w:t>
      </w:r>
      <w:r w:rsidRPr="002B7051">
        <w:rPr>
          <w:sz w:val="20"/>
          <w:szCs w:val="20"/>
        </w:rPr>
        <w:t>ботных увеличилась на 1%. Найти уровень безработицы в конце года.</w:t>
      </w:r>
    </w:p>
    <w:p w:rsidR="00E157F9" w:rsidRPr="002B7051" w:rsidRDefault="00E157F9" w:rsidP="00E157F9">
      <w:pPr>
        <w:pStyle w:val="21"/>
        <w:spacing w:before="120"/>
        <w:ind w:left="0" w:firstLine="567"/>
        <w:rPr>
          <w:sz w:val="20"/>
          <w:szCs w:val="20"/>
        </w:rPr>
      </w:pPr>
      <w:r w:rsidRPr="002B7051">
        <w:rPr>
          <w:b/>
          <w:sz w:val="20"/>
          <w:szCs w:val="20"/>
        </w:rPr>
        <w:t xml:space="preserve">Задача 33. </w:t>
      </w:r>
      <w:r w:rsidRPr="002B7051">
        <w:rPr>
          <w:sz w:val="20"/>
          <w:szCs w:val="20"/>
        </w:rPr>
        <w:t>Как изменится уровень безработицы, уровень участия, доля безработных в случае, когда:</w:t>
      </w:r>
    </w:p>
    <w:p w:rsidR="00E157F9" w:rsidRPr="002B7051" w:rsidRDefault="00E157F9" w:rsidP="004B03D3">
      <w:pPr>
        <w:widowControl/>
        <w:numPr>
          <w:ilvl w:val="0"/>
          <w:numId w:val="80"/>
        </w:numPr>
        <w:autoSpaceDE/>
        <w:autoSpaceDN/>
        <w:adjustRightInd/>
        <w:jc w:val="both"/>
      </w:pPr>
      <w:r w:rsidRPr="002B7051">
        <w:t xml:space="preserve">студент дневного отделения закончил вуз и устроился на работу б) безработная женщина ушла в домохозяйки </w:t>
      </w:r>
    </w:p>
    <w:p w:rsidR="00E157F9" w:rsidRPr="002B7051" w:rsidRDefault="00E157F9" w:rsidP="004B03D3">
      <w:pPr>
        <w:widowControl/>
        <w:numPr>
          <w:ilvl w:val="0"/>
          <w:numId w:val="80"/>
        </w:numPr>
        <w:autoSpaceDE/>
        <w:autoSpaceDN/>
        <w:adjustRightInd/>
        <w:jc w:val="both"/>
      </w:pPr>
      <w:r w:rsidRPr="002B7051">
        <w:t xml:space="preserve">слесарь уволен по сокращению штатов </w:t>
      </w:r>
    </w:p>
    <w:p w:rsidR="00E157F9" w:rsidRPr="002B7051" w:rsidRDefault="00E157F9" w:rsidP="004B03D3">
      <w:pPr>
        <w:widowControl/>
        <w:numPr>
          <w:ilvl w:val="0"/>
          <w:numId w:val="80"/>
        </w:numPr>
        <w:autoSpaceDE/>
        <w:autoSpaceDN/>
        <w:adjustRightInd/>
        <w:jc w:val="both"/>
      </w:pPr>
      <w:r w:rsidRPr="002B7051">
        <w:t xml:space="preserve">слесарь умер </w:t>
      </w:r>
    </w:p>
    <w:p w:rsidR="00E157F9" w:rsidRPr="002B7051" w:rsidRDefault="00E157F9" w:rsidP="00E157F9">
      <w:pPr>
        <w:pStyle w:val="21"/>
        <w:spacing w:before="120"/>
        <w:ind w:left="0" w:firstLine="567"/>
        <w:rPr>
          <w:sz w:val="20"/>
          <w:szCs w:val="20"/>
        </w:rPr>
      </w:pPr>
      <w:r w:rsidRPr="002B7051">
        <w:rPr>
          <w:b/>
          <w:sz w:val="20"/>
          <w:szCs w:val="20"/>
        </w:rPr>
        <w:t xml:space="preserve">Задача 34. </w:t>
      </w:r>
      <w:r w:rsidRPr="002B7051">
        <w:rPr>
          <w:sz w:val="20"/>
          <w:szCs w:val="20"/>
        </w:rPr>
        <w:t>Придумайте событие, в результате которого:</w:t>
      </w:r>
    </w:p>
    <w:p w:rsidR="00E157F9" w:rsidRPr="002B7051" w:rsidRDefault="00E157F9" w:rsidP="004B03D3">
      <w:pPr>
        <w:widowControl/>
        <w:numPr>
          <w:ilvl w:val="0"/>
          <w:numId w:val="81"/>
        </w:numPr>
        <w:autoSpaceDE/>
        <w:autoSpaceDN/>
        <w:adjustRightInd/>
        <w:jc w:val="both"/>
      </w:pPr>
      <w:r w:rsidRPr="002B7051">
        <w:t xml:space="preserve">уровень безработицы уменьшился, уровень участия увеличился, доля безработных уменьшилась </w:t>
      </w:r>
    </w:p>
    <w:p w:rsidR="00E157F9" w:rsidRPr="002B7051" w:rsidRDefault="00E157F9" w:rsidP="004B03D3">
      <w:pPr>
        <w:widowControl/>
        <w:numPr>
          <w:ilvl w:val="0"/>
          <w:numId w:val="81"/>
        </w:numPr>
        <w:autoSpaceDE/>
        <w:autoSpaceDN/>
        <w:adjustRightInd/>
        <w:jc w:val="both"/>
      </w:pPr>
      <w:r w:rsidRPr="002B7051">
        <w:t xml:space="preserve">уровень безработицы, уровень участия и доля безработных уменьшились </w:t>
      </w:r>
    </w:p>
    <w:p w:rsidR="00E157F9" w:rsidRPr="002B7051" w:rsidRDefault="00E157F9" w:rsidP="004B03D3">
      <w:pPr>
        <w:widowControl/>
        <w:numPr>
          <w:ilvl w:val="0"/>
          <w:numId w:val="81"/>
        </w:numPr>
        <w:autoSpaceDE/>
        <w:autoSpaceDN/>
        <w:adjustRightInd/>
        <w:jc w:val="both"/>
      </w:pPr>
      <w:r w:rsidRPr="002B7051">
        <w:t xml:space="preserve">уровень безработицы увеличился, уровень участия уменьшился, доля безработных не изменилась </w:t>
      </w:r>
    </w:p>
    <w:p w:rsidR="00E157F9" w:rsidRPr="002B7051" w:rsidRDefault="00E157F9" w:rsidP="004B03D3">
      <w:pPr>
        <w:widowControl/>
        <w:numPr>
          <w:ilvl w:val="0"/>
          <w:numId w:val="81"/>
        </w:numPr>
        <w:autoSpaceDE/>
        <w:autoSpaceDN/>
        <w:adjustRightInd/>
        <w:jc w:val="both"/>
      </w:pPr>
      <w:r w:rsidRPr="002B7051">
        <w:t xml:space="preserve">уровень безработицы не изменился, уровень участия и доля безработных увеличились </w:t>
      </w:r>
    </w:p>
    <w:p w:rsidR="00E157F9" w:rsidRPr="002B7051" w:rsidRDefault="00E157F9" w:rsidP="00E157F9">
      <w:pPr>
        <w:pStyle w:val="21"/>
        <w:spacing w:before="120"/>
        <w:ind w:left="0" w:firstLine="567"/>
        <w:rPr>
          <w:sz w:val="20"/>
          <w:szCs w:val="20"/>
        </w:rPr>
      </w:pPr>
      <w:r w:rsidRPr="002B7051">
        <w:rPr>
          <w:b/>
          <w:sz w:val="20"/>
          <w:szCs w:val="20"/>
        </w:rPr>
        <w:lastRenderedPageBreak/>
        <w:t xml:space="preserve">Задача 35. </w:t>
      </w:r>
      <w:r w:rsidRPr="002B7051">
        <w:rPr>
          <w:sz w:val="20"/>
          <w:szCs w:val="20"/>
        </w:rPr>
        <w:t>Потенциальный ВВП равен 40, а естественный уровень безработицы равен 5%. Постройте кривую Оукена.</w:t>
      </w:r>
    </w:p>
    <w:p w:rsidR="00E157F9" w:rsidRPr="002B7051" w:rsidRDefault="00E157F9" w:rsidP="00E157F9">
      <w:pPr>
        <w:pStyle w:val="21"/>
        <w:spacing w:before="120"/>
        <w:ind w:left="0" w:firstLine="567"/>
        <w:rPr>
          <w:sz w:val="20"/>
          <w:szCs w:val="20"/>
        </w:rPr>
      </w:pPr>
      <w:r w:rsidRPr="002B7051">
        <w:rPr>
          <w:b/>
          <w:sz w:val="20"/>
          <w:szCs w:val="20"/>
        </w:rPr>
        <w:t xml:space="preserve">Задача 36. </w:t>
      </w:r>
      <w:r w:rsidRPr="002B7051">
        <w:rPr>
          <w:sz w:val="20"/>
          <w:szCs w:val="20"/>
        </w:rPr>
        <w:t>Увеличение уровня безработицы с 8 до 10% привело к сокращению ВВП с 24 до 20 трлн. руб. Найти потенциальный ВВП.</w:t>
      </w:r>
    </w:p>
    <w:p w:rsidR="00E157F9" w:rsidRPr="002B7051" w:rsidRDefault="00E157F9" w:rsidP="00E157F9">
      <w:pPr>
        <w:pStyle w:val="21"/>
        <w:spacing w:before="120"/>
        <w:ind w:left="0" w:firstLine="567"/>
        <w:rPr>
          <w:sz w:val="20"/>
          <w:szCs w:val="20"/>
        </w:rPr>
      </w:pPr>
      <w:r w:rsidRPr="002B7051">
        <w:rPr>
          <w:b/>
          <w:sz w:val="20"/>
          <w:szCs w:val="20"/>
        </w:rPr>
        <w:t xml:space="preserve">Задача 37. </w:t>
      </w:r>
      <w:r w:rsidRPr="002B7051">
        <w:rPr>
          <w:sz w:val="20"/>
          <w:szCs w:val="20"/>
        </w:rPr>
        <w:t>Увеличение уровня безработицы на 1% приводит к с</w:t>
      </w:r>
      <w:r w:rsidRPr="002B7051">
        <w:rPr>
          <w:sz w:val="20"/>
          <w:szCs w:val="20"/>
        </w:rPr>
        <w:t>о</w:t>
      </w:r>
      <w:r w:rsidRPr="002B7051">
        <w:rPr>
          <w:sz w:val="20"/>
          <w:szCs w:val="20"/>
        </w:rPr>
        <w:t>кращению ВВП на 75 трлн. руб. Найдите потенциальный ВВП.</w:t>
      </w:r>
    </w:p>
    <w:p w:rsidR="00E157F9" w:rsidRPr="002B7051" w:rsidRDefault="00E157F9" w:rsidP="00E157F9">
      <w:pPr>
        <w:shd w:val="clear" w:color="auto" w:fill="FFFFFF"/>
        <w:spacing w:before="240" w:after="120"/>
        <w:ind w:firstLine="567"/>
        <w:jc w:val="both"/>
        <w:rPr>
          <w:b/>
          <w:i/>
          <w:iCs/>
          <w:color w:val="000000"/>
          <w:sz w:val="22"/>
          <w:szCs w:val="22"/>
        </w:rPr>
      </w:pPr>
      <w:r w:rsidRPr="002B7051">
        <w:rPr>
          <w:b/>
          <w:iCs/>
          <w:sz w:val="22"/>
          <w:szCs w:val="22"/>
          <w:u w:val="single"/>
        </w:rPr>
        <w:t>Литература по теме</w:t>
      </w:r>
    </w:p>
    <w:p w:rsidR="00AB0190" w:rsidRPr="002B7051" w:rsidRDefault="004923E4" w:rsidP="00AB0190">
      <w:pPr>
        <w:pStyle w:val="a9"/>
        <w:numPr>
          <w:ilvl w:val="6"/>
          <w:numId w:val="81"/>
        </w:numPr>
        <w:spacing w:before="0" w:beforeAutospacing="0" w:after="0" w:afterAutospacing="0"/>
        <w:jc w:val="both"/>
        <w:rPr>
          <w:sz w:val="20"/>
          <w:szCs w:val="20"/>
        </w:rPr>
      </w:pPr>
      <w:r w:rsidRPr="002B7051">
        <w:rPr>
          <w:sz w:val="20"/>
          <w:szCs w:val="20"/>
        </w:rPr>
        <w:t xml:space="preserve">Трудовой кодекс Российской Федерации </w:t>
      </w:r>
      <w:r w:rsidR="00AB0190" w:rsidRPr="002B7051">
        <w:rPr>
          <w:sz w:val="20"/>
          <w:szCs w:val="20"/>
        </w:rPr>
        <w:t xml:space="preserve">[Электронный ресурс]. – Режим доступа: </w:t>
      </w:r>
      <w:hyperlink r:id="rId12" w:history="1">
        <w:r w:rsidR="00AB0190" w:rsidRPr="002B7051">
          <w:rPr>
            <w:rStyle w:val="a8"/>
            <w:color w:val="auto"/>
            <w:sz w:val="20"/>
            <w:szCs w:val="20"/>
            <w:u w:val="none"/>
          </w:rPr>
          <w:t>http://www.consultant.ru</w:t>
        </w:r>
      </w:hyperlink>
    </w:p>
    <w:p w:rsidR="007E07BE" w:rsidRPr="002B7051" w:rsidRDefault="007E07BE" w:rsidP="00AB0190">
      <w:pPr>
        <w:pStyle w:val="a9"/>
        <w:numPr>
          <w:ilvl w:val="6"/>
          <w:numId w:val="81"/>
        </w:numPr>
        <w:spacing w:before="0" w:beforeAutospacing="0" w:after="0" w:afterAutospacing="0"/>
        <w:jc w:val="both"/>
        <w:rPr>
          <w:sz w:val="20"/>
          <w:szCs w:val="20"/>
        </w:rPr>
      </w:pPr>
      <w:r w:rsidRPr="002B7051">
        <w:rPr>
          <w:sz w:val="20"/>
          <w:szCs w:val="20"/>
        </w:rPr>
        <w:t>Остапенко, Ю.М. Экономика труда [Текст] /Ю.М. Остапенко. – М.: ИНФРА-М, 2009. – 272 с.</w:t>
      </w:r>
    </w:p>
    <w:p w:rsidR="007E07BE" w:rsidRPr="002B7051" w:rsidRDefault="007E07BE" w:rsidP="004B03D3">
      <w:pPr>
        <w:pStyle w:val="a9"/>
        <w:numPr>
          <w:ilvl w:val="6"/>
          <w:numId w:val="81"/>
        </w:numPr>
        <w:spacing w:before="0" w:beforeAutospacing="0" w:after="0" w:afterAutospacing="0"/>
        <w:jc w:val="both"/>
        <w:rPr>
          <w:sz w:val="20"/>
          <w:szCs w:val="20"/>
        </w:rPr>
      </w:pPr>
      <w:r w:rsidRPr="002B7051">
        <w:rPr>
          <w:sz w:val="20"/>
          <w:szCs w:val="20"/>
        </w:rPr>
        <w:t>Ильина, Л.О. Рынок труда и управление человеческими ресу</w:t>
      </w:r>
      <w:r w:rsidRPr="002B7051">
        <w:rPr>
          <w:sz w:val="20"/>
          <w:szCs w:val="20"/>
        </w:rPr>
        <w:t>р</w:t>
      </w:r>
      <w:r w:rsidRPr="002B7051">
        <w:rPr>
          <w:sz w:val="20"/>
          <w:szCs w:val="20"/>
        </w:rPr>
        <w:t>сами [Текст]: учебник /Л.О. Ильина. – Ростов н/Д: Фенис, 2008. – 415 с.</w:t>
      </w:r>
    </w:p>
    <w:p w:rsidR="007E07BE" w:rsidRPr="002B7051" w:rsidRDefault="007E07BE" w:rsidP="004B03D3">
      <w:pPr>
        <w:pStyle w:val="a9"/>
        <w:numPr>
          <w:ilvl w:val="6"/>
          <w:numId w:val="81"/>
        </w:numPr>
        <w:spacing w:before="0" w:beforeAutospacing="0" w:after="0" w:afterAutospacing="0"/>
        <w:jc w:val="both"/>
        <w:rPr>
          <w:sz w:val="20"/>
          <w:szCs w:val="20"/>
        </w:rPr>
      </w:pPr>
      <w:r w:rsidRPr="002B7051">
        <w:rPr>
          <w:sz w:val="20"/>
          <w:szCs w:val="20"/>
        </w:rPr>
        <w:t>Рынок труда [Текст]: учебник /под ред. В.С. Буланова, Н.А Во</w:t>
      </w:r>
      <w:r w:rsidRPr="002B7051">
        <w:rPr>
          <w:sz w:val="20"/>
          <w:szCs w:val="20"/>
        </w:rPr>
        <w:t>л</w:t>
      </w:r>
      <w:r w:rsidRPr="002B7051">
        <w:rPr>
          <w:sz w:val="20"/>
          <w:szCs w:val="20"/>
        </w:rPr>
        <w:t>гина. – 3-е изд. – М.: Изд-во «Экзамен», 2007. – 479 с.</w:t>
      </w:r>
    </w:p>
    <w:p w:rsidR="00397433" w:rsidRPr="002B7051" w:rsidRDefault="007E07BE" w:rsidP="004B03D3">
      <w:pPr>
        <w:pStyle w:val="a9"/>
        <w:numPr>
          <w:ilvl w:val="6"/>
          <w:numId w:val="81"/>
        </w:numPr>
        <w:spacing w:before="0" w:beforeAutospacing="0" w:after="0" w:afterAutospacing="0"/>
        <w:jc w:val="both"/>
        <w:rPr>
          <w:sz w:val="20"/>
          <w:szCs w:val="20"/>
        </w:rPr>
      </w:pPr>
      <w:r w:rsidRPr="002B7051">
        <w:rPr>
          <w:sz w:val="20"/>
          <w:szCs w:val="20"/>
        </w:rPr>
        <w:t>Социальная политика [Текст]: учебник /Под общ. ред. Н.А. Во</w:t>
      </w:r>
      <w:r w:rsidRPr="002B7051">
        <w:rPr>
          <w:sz w:val="20"/>
          <w:szCs w:val="20"/>
        </w:rPr>
        <w:t>л</w:t>
      </w:r>
      <w:r w:rsidRPr="002B7051">
        <w:rPr>
          <w:sz w:val="20"/>
          <w:szCs w:val="20"/>
        </w:rPr>
        <w:t xml:space="preserve">гина. – </w:t>
      </w:r>
      <w:r w:rsidR="00356DED" w:rsidRPr="002B7051">
        <w:rPr>
          <w:sz w:val="20"/>
          <w:szCs w:val="20"/>
        </w:rPr>
        <w:t>4</w:t>
      </w:r>
      <w:r w:rsidRPr="002B7051">
        <w:rPr>
          <w:sz w:val="20"/>
          <w:szCs w:val="20"/>
        </w:rPr>
        <w:t>-е изд. – М.: Издательство «Экзамен», 200</w:t>
      </w:r>
      <w:r w:rsidR="00356DED" w:rsidRPr="002B7051">
        <w:rPr>
          <w:sz w:val="20"/>
          <w:szCs w:val="20"/>
        </w:rPr>
        <w:t>8. – 943</w:t>
      </w:r>
      <w:r w:rsidRPr="002B7051">
        <w:rPr>
          <w:sz w:val="20"/>
          <w:szCs w:val="20"/>
        </w:rPr>
        <w:t xml:space="preserve"> с.</w:t>
      </w:r>
    </w:p>
    <w:p w:rsidR="00397433" w:rsidRPr="002B7051" w:rsidRDefault="00397433" w:rsidP="00397433"/>
    <w:p w:rsidR="00824DD5" w:rsidRPr="002B7051" w:rsidRDefault="00824DD5">
      <w:pPr>
        <w:widowControl/>
        <w:autoSpaceDE/>
        <w:autoSpaceDN/>
        <w:adjustRightInd/>
        <w:spacing w:after="200" w:line="276" w:lineRule="auto"/>
        <w:rPr>
          <w:rFonts w:eastAsia="Times New Roman"/>
          <w:b/>
          <w:bCs/>
          <w:sz w:val="22"/>
          <w:szCs w:val="22"/>
        </w:rPr>
      </w:pPr>
      <w:r w:rsidRPr="002B7051">
        <w:rPr>
          <w:rFonts w:eastAsia="Times New Roman"/>
          <w:b/>
          <w:bCs/>
          <w:sz w:val="22"/>
          <w:szCs w:val="22"/>
        </w:rPr>
        <w:br w:type="page"/>
      </w:r>
    </w:p>
    <w:p w:rsidR="00824DD5" w:rsidRPr="002B7051" w:rsidRDefault="00824DD5" w:rsidP="00824DD5">
      <w:pPr>
        <w:shd w:val="clear" w:color="auto" w:fill="FFFFFF"/>
        <w:spacing w:after="240"/>
        <w:jc w:val="center"/>
        <w:rPr>
          <w:sz w:val="22"/>
          <w:szCs w:val="22"/>
        </w:rPr>
      </w:pPr>
      <w:r w:rsidRPr="002B7051">
        <w:rPr>
          <w:rFonts w:eastAsia="Times New Roman"/>
          <w:b/>
          <w:bCs/>
          <w:sz w:val="22"/>
          <w:szCs w:val="22"/>
        </w:rPr>
        <w:lastRenderedPageBreak/>
        <w:t>ГЛАВА 5. СОЦИАЛЬНАЯ ПОДДЕРЖКА НАСЕЛЕНИЯ</w:t>
      </w:r>
    </w:p>
    <w:p w:rsidR="00824DD5" w:rsidRPr="002B7051" w:rsidRDefault="00824DD5" w:rsidP="00824DD5">
      <w:pPr>
        <w:shd w:val="clear" w:color="auto" w:fill="FFFFFF"/>
        <w:jc w:val="center"/>
        <w:rPr>
          <w:rFonts w:eastAsia="Times New Roman"/>
          <w:b/>
          <w:bCs/>
          <w:sz w:val="22"/>
          <w:szCs w:val="22"/>
        </w:rPr>
      </w:pPr>
      <w:r w:rsidRPr="002B7051">
        <w:rPr>
          <w:b/>
          <w:bCs/>
          <w:spacing w:val="-2"/>
          <w:sz w:val="22"/>
          <w:szCs w:val="22"/>
        </w:rPr>
        <w:t xml:space="preserve">5.1 </w:t>
      </w:r>
      <w:r w:rsidRPr="002B7051">
        <w:rPr>
          <w:rFonts w:eastAsia="Times New Roman"/>
          <w:b/>
          <w:bCs/>
          <w:spacing w:val="-2"/>
          <w:sz w:val="22"/>
          <w:szCs w:val="22"/>
        </w:rPr>
        <w:t xml:space="preserve">Сущность, основные подходы развития </w:t>
      </w:r>
      <w:r w:rsidRPr="002B7051">
        <w:rPr>
          <w:rFonts w:eastAsia="Times New Roman"/>
          <w:b/>
          <w:bCs/>
          <w:sz w:val="22"/>
          <w:szCs w:val="22"/>
        </w:rPr>
        <w:t xml:space="preserve">социальной </w:t>
      </w:r>
    </w:p>
    <w:p w:rsidR="00824DD5" w:rsidRPr="002B7051" w:rsidRDefault="00824DD5" w:rsidP="00824DD5">
      <w:pPr>
        <w:shd w:val="clear" w:color="auto" w:fill="FFFFFF"/>
        <w:spacing w:after="240"/>
        <w:jc w:val="center"/>
        <w:rPr>
          <w:sz w:val="22"/>
          <w:szCs w:val="22"/>
        </w:rPr>
      </w:pPr>
      <w:r w:rsidRPr="002B7051">
        <w:rPr>
          <w:rFonts w:eastAsia="Times New Roman"/>
          <w:b/>
          <w:bCs/>
          <w:sz w:val="22"/>
          <w:szCs w:val="22"/>
        </w:rPr>
        <w:t>поддержки населения</w:t>
      </w:r>
    </w:p>
    <w:p w:rsidR="00824DD5" w:rsidRPr="002B7051" w:rsidRDefault="00824DD5" w:rsidP="00824DD5">
      <w:pPr>
        <w:shd w:val="clear" w:color="auto" w:fill="FFFFFF"/>
        <w:ind w:firstLine="567"/>
        <w:jc w:val="both"/>
      </w:pPr>
      <w:r w:rsidRPr="002B7051">
        <w:rPr>
          <w:rFonts w:eastAsia="Times New Roman"/>
        </w:rPr>
        <w:t>В соответствии с Конституцией РФ 1993 г., Российская Федерация провозглашена социальным государством. Его наиболее характерные черты отражаются в проводимой социальной политике, которая, согласно ст. 7 Конституции РФ, направлена на создание условий, обеспечивающих достойную жизнь и свободное развитие человека.</w:t>
      </w:r>
    </w:p>
    <w:p w:rsidR="00824DD5" w:rsidRPr="002B7051" w:rsidRDefault="00824DD5" w:rsidP="00824DD5">
      <w:pPr>
        <w:shd w:val="clear" w:color="auto" w:fill="FFFFFF"/>
        <w:ind w:firstLine="567"/>
        <w:jc w:val="both"/>
      </w:pPr>
      <w:r w:rsidRPr="002B7051">
        <w:rPr>
          <w:rFonts w:eastAsia="Times New Roman"/>
          <w:i/>
          <w:iCs/>
          <w:spacing w:val="-1"/>
        </w:rPr>
        <w:t xml:space="preserve">Социальная политика </w:t>
      </w:r>
      <w:r w:rsidRPr="002B7051">
        <w:rPr>
          <w:rFonts w:eastAsia="Times New Roman"/>
          <w:spacing w:val="-1"/>
        </w:rPr>
        <w:t>– это сфера практического осуществления важней</w:t>
      </w:r>
      <w:r w:rsidRPr="002B7051">
        <w:rPr>
          <w:rFonts w:eastAsia="Times New Roman"/>
        </w:rPr>
        <w:t>шей функции государства по созданию условий, обеспечивающих каждому члену общества реализацию его потребностей с учетом одо</w:t>
      </w:r>
      <w:r w:rsidRPr="002B7051">
        <w:rPr>
          <w:rFonts w:eastAsia="Times New Roman"/>
        </w:rPr>
        <w:t>б</w:t>
      </w:r>
      <w:r w:rsidRPr="002B7051">
        <w:rPr>
          <w:rFonts w:eastAsia="Times New Roman"/>
        </w:rPr>
        <w:t>ряемой обществом системы ценностей, а потому в центре социальной п</w:t>
      </w:r>
      <w:r w:rsidRPr="002B7051">
        <w:rPr>
          <w:rFonts w:eastAsia="Times New Roman"/>
        </w:rPr>
        <w:t>о</w:t>
      </w:r>
      <w:r w:rsidRPr="002B7051">
        <w:rPr>
          <w:rFonts w:eastAsia="Times New Roman"/>
        </w:rPr>
        <w:t>литики всегда находится человек, который одновременно выступает как ее цель, предмет и субъект.</w:t>
      </w:r>
    </w:p>
    <w:p w:rsidR="00824DD5" w:rsidRPr="002B7051" w:rsidRDefault="00824DD5" w:rsidP="00824DD5">
      <w:pPr>
        <w:shd w:val="clear" w:color="auto" w:fill="FFFFFF"/>
        <w:ind w:firstLine="567"/>
        <w:jc w:val="both"/>
      </w:pPr>
      <w:r w:rsidRPr="002B7051">
        <w:rPr>
          <w:rFonts w:eastAsia="Times New Roman"/>
          <w:spacing w:val="-1"/>
        </w:rPr>
        <w:t>Социальная политика представляет собой часть общей политики государ</w:t>
      </w:r>
      <w:r w:rsidRPr="002B7051">
        <w:rPr>
          <w:rFonts w:eastAsia="Times New Roman"/>
        </w:rPr>
        <w:t>ства, которая касается отношений между социальными группами, между обществом в целом и его членами, связанных с изменениями в с</w:t>
      </w:r>
      <w:r w:rsidRPr="002B7051">
        <w:rPr>
          <w:rFonts w:eastAsia="Times New Roman"/>
        </w:rPr>
        <w:t>о</w:t>
      </w:r>
      <w:r w:rsidRPr="002B7051">
        <w:rPr>
          <w:rFonts w:eastAsia="Times New Roman"/>
        </w:rPr>
        <w:t xml:space="preserve">циальной структуре, ростом благосостояния граждан, улучшением их жизни, удовлетворением </w:t>
      </w:r>
      <w:r w:rsidRPr="002B7051">
        <w:rPr>
          <w:rFonts w:eastAsia="Times New Roman"/>
          <w:spacing w:val="-6"/>
        </w:rPr>
        <w:t>их материальных и духовных потребностей, сове</w:t>
      </w:r>
      <w:r w:rsidRPr="002B7051">
        <w:rPr>
          <w:rFonts w:eastAsia="Times New Roman"/>
          <w:spacing w:val="-6"/>
        </w:rPr>
        <w:t>р</w:t>
      </w:r>
      <w:r w:rsidRPr="002B7051">
        <w:rPr>
          <w:rFonts w:eastAsia="Times New Roman"/>
          <w:spacing w:val="-6"/>
        </w:rPr>
        <w:t>шенствованием образа жизни.</w:t>
      </w:r>
    </w:p>
    <w:p w:rsidR="00824DD5" w:rsidRPr="002B7051" w:rsidRDefault="00824DD5" w:rsidP="00824DD5">
      <w:pPr>
        <w:shd w:val="clear" w:color="auto" w:fill="FFFFFF"/>
        <w:ind w:firstLine="567"/>
        <w:jc w:val="both"/>
      </w:pPr>
      <w:r w:rsidRPr="002B7051">
        <w:rPr>
          <w:rFonts w:eastAsia="Times New Roman"/>
          <w:spacing w:val="-1"/>
        </w:rPr>
        <w:t>Системы государственной социальной политики в каждой стране склады</w:t>
      </w:r>
      <w:r w:rsidRPr="002B7051">
        <w:rPr>
          <w:rFonts w:eastAsia="Times New Roman"/>
        </w:rPr>
        <w:t>вались с учетом исторических условий и, несмотря на схожесть и однотипность решаемых задач, имеют различия в подходах, методах и организационном оформлении. Эти различия особенно заметны при сравнении европейской и американской моделей.</w:t>
      </w:r>
    </w:p>
    <w:p w:rsidR="00824DD5" w:rsidRPr="002B7051" w:rsidRDefault="00824DD5" w:rsidP="00824DD5">
      <w:pPr>
        <w:shd w:val="clear" w:color="auto" w:fill="FFFFFF"/>
        <w:ind w:firstLine="567"/>
        <w:jc w:val="both"/>
      </w:pPr>
      <w:r w:rsidRPr="002B7051">
        <w:rPr>
          <w:rFonts w:eastAsia="Times New Roman"/>
        </w:rPr>
        <w:t>Развитие системы социального обеспечения на европейском ко</w:t>
      </w:r>
      <w:r w:rsidRPr="002B7051">
        <w:rPr>
          <w:rFonts w:eastAsia="Times New Roman"/>
        </w:rPr>
        <w:t>н</w:t>
      </w:r>
      <w:r w:rsidRPr="002B7051">
        <w:rPr>
          <w:rFonts w:eastAsia="Times New Roman"/>
        </w:rPr>
        <w:t>тиненте можно рассмотреть на примере шведской модели экономики. Данная модель социальной защиты и поддержки населения вплоть до н</w:t>
      </w:r>
      <w:r w:rsidRPr="002B7051">
        <w:rPr>
          <w:rFonts w:eastAsia="Times New Roman"/>
        </w:rPr>
        <w:t>а</w:t>
      </w:r>
      <w:r w:rsidRPr="002B7051">
        <w:rPr>
          <w:rFonts w:eastAsia="Times New Roman"/>
        </w:rPr>
        <w:t>ших дней базируется на теории «государства всеобщего благосостояния». В ее основе лежит концепция «естественных прав» человека и отличается от американской более высокой степенью участия государства в опред</w:t>
      </w:r>
      <w:r w:rsidRPr="002B7051">
        <w:rPr>
          <w:rFonts w:eastAsia="Times New Roman"/>
        </w:rPr>
        <w:t>е</w:t>
      </w:r>
      <w:r w:rsidRPr="002B7051">
        <w:rPr>
          <w:rFonts w:eastAsia="Times New Roman"/>
        </w:rPr>
        <w:t>лении направлений, планирования, финансирования и проведение в жизнь социальной политики.</w:t>
      </w:r>
    </w:p>
    <w:p w:rsidR="00824DD5" w:rsidRPr="002B7051" w:rsidRDefault="00824DD5" w:rsidP="00824DD5">
      <w:pPr>
        <w:shd w:val="clear" w:color="auto" w:fill="FFFFFF"/>
        <w:ind w:firstLine="567"/>
        <w:jc w:val="both"/>
      </w:pPr>
      <w:r w:rsidRPr="002B7051">
        <w:rPr>
          <w:rFonts w:eastAsia="Times New Roman"/>
        </w:rPr>
        <w:t>При этом следует подчеркнуть значительную роль в предоставлении социальных услуг местными органами самоуправления и, наконец, бол</w:t>
      </w:r>
      <w:r w:rsidRPr="002B7051">
        <w:rPr>
          <w:rFonts w:eastAsia="Times New Roman"/>
        </w:rPr>
        <w:t>ь</w:t>
      </w:r>
      <w:r w:rsidRPr="002B7051">
        <w:rPr>
          <w:rFonts w:eastAsia="Times New Roman"/>
        </w:rPr>
        <w:t>шой охват населения различными социальными услугами.</w:t>
      </w:r>
    </w:p>
    <w:p w:rsidR="00824DD5" w:rsidRPr="002B7051" w:rsidRDefault="00824DD5" w:rsidP="00824DD5">
      <w:pPr>
        <w:shd w:val="clear" w:color="auto" w:fill="FFFFFF"/>
        <w:ind w:firstLine="567"/>
        <w:jc w:val="both"/>
      </w:pPr>
      <w:r w:rsidRPr="002B7051">
        <w:rPr>
          <w:rFonts w:eastAsia="Times New Roman"/>
        </w:rPr>
        <w:t>«Государство всеобщего благосостояния» по определению форм</w:t>
      </w:r>
      <w:r w:rsidRPr="002B7051">
        <w:rPr>
          <w:rFonts w:eastAsia="Times New Roman"/>
        </w:rPr>
        <w:t>и</w:t>
      </w:r>
      <w:r w:rsidRPr="002B7051">
        <w:rPr>
          <w:rFonts w:eastAsia="Times New Roman"/>
        </w:rPr>
        <w:t>рует развитую систему социальной помощи всем гражданам, обеспечивает доступность медицинских, образовательных, психологических, юридич</w:t>
      </w:r>
      <w:r w:rsidRPr="002B7051">
        <w:rPr>
          <w:rFonts w:eastAsia="Times New Roman"/>
        </w:rPr>
        <w:t>е</w:t>
      </w:r>
      <w:r w:rsidRPr="002B7051">
        <w:rPr>
          <w:rFonts w:eastAsia="Times New Roman"/>
        </w:rPr>
        <w:lastRenderedPageBreak/>
        <w:t>ских и других жизненно важных услуг. Конечно же, модели такого гос</w:t>
      </w:r>
      <w:r w:rsidRPr="002B7051">
        <w:rPr>
          <w:rFonts w:eastAsia="Times New Roman"/>
        </w:rPr>
        <w:t>у</w:t>
      </w:r>
      <w:r w:rsidRPr="002B7051">
        <w:rPr>
          <w:rFonts w:eastAsia="Times New Roman"/>
        </w:rPr>
        <w:t>дарства в каждой стране свои и отличаются как способом, так и результ</w:t>
      </w:r>
      <w:r w:rsidRPr="002B7051">
        <w:rPr>
          <w:rFonts w:eastAsia="Times New Roman"/>
        </w:rPr>
        <w:t>а</w:t>
      </w:r>
      <w:r w:rsidRPr="002B7051">
        <w:rPr>
          <w:rFonts w:eastAsia="Times New Roman"/>
        </w:rPr>
        <w:t>том решения проблем достижения всеобщего благоденствия.</w:t>
      </w:r>
    </w:p>
    <w:p w:rsidR="00824DD5" w:rsidRPr="002B7051" w:rsidRDefault="00824DD5" w:rsidP="00824DD5">
      <w:pPr>
        <w:shd w:val="clear" w:color="auto" w:fill="FFFFFF"/>
        <w:ind w:firstLine="567"/>
        <w:jc w:val="both"/>
      </w:pPr>
      <w:r w:rsidRPr="002B7051">
        <w:rPr>
          <w:rFonts w:eastAsia="Times New Roman"/>
        </w:rPr>
        <w:t xml:space="preserve">Основные постулаты </w:t>
      </w:r>
      <w:r w:rsidRPr="002B7051">
        <w:rPr>
          <w:rFonts w:eastAsia="Times New Roman"/>
          <w:i/>
          <w:iCs/>
        </w:rPr>
        <w:t xml:space="preserve">шведской модели </w:t>
      </w:r>
      <w:r w:rsidRPr="002B7051">
        <w:rPr>
          <w:rFonts w:eastAsia="Times New Roman"/>
        </w:rPr>
        <w:t>– это примерно одинаковые возможности для реализации жизненных планов, обеспечения достойного уровня жизни, стремление к нарастанию социального равенства и спр</w:t>
      </w:r>
      <w:r w:rsidRPr="002B7051">
        <w:rPr>
          <w:rFonts w:eastAsia="Times New Roman"/>
        </w:rPr>
        <w:t>а</w:t>
      </w:r>
      <w:r w:rsidRPr="002B7051">
        <w:rPr>
          <w:rFonts w:eastAsia="Times New Roman"/>
        </w:rPr>
        <w:t>ведливости.</w:t>
      </w:r>
    </w:p>
    <w:p w:rsidR="00824DD5" w:rsidRPr="002B7051" w:rsidRDefault="00824DD5" w:rsidP="00824DD5">
      <w:pPr>
        <w:shd w:val="clear" w:color="auto" w:fill="FFFFFF"/>
        <w:ind w:firstLine="567"/>
        <w:jc w:val="both"/>
      </w:pPr>
      <w:r w:rsidRPr="002B7051">
        <w:rPr>
          <w:rFonts w:eastAsia="Times New Roman"/>
        </w:rPr>
        <w:t>Основанная на принципах солидарности она разительно отличается от иных моделей, особенно американской, базирующейся на индивиду</w:t>
      </w:r>
      <w:r w:rsidRPr="002B7051">
        <w:rPr>
          <w:rFonts w:eastAsia="Times New Roman"/>
        </w:rPr>
        <w:t>а</w:t>
      </w:r>
      <w:r w:rsidRPr="002B7051">
        <w:rPr>
          <w:rFonts w:eastAsia="Times New Roman"/>
        </w:rPr>
        <w:t>листических принципах при отсутствии сильного социального законод</w:t>
      </w:r>
      <w:r w:rsidRPr="002B7051">
        <w:rPr>
          <w:rFonts w:eastAsia="Times New Roman"/>
        </w:rPr>
        <w:t>а</w:t>
      </w:r>
      <w:r w:rsidRPr="002B7051">
        <w:rPr>
          <w:rFonts w:eastAsia="Times New Roman"/>
        </w:rPr>
        <w:t>тельства и относительно слабой роли продвижения в обществе</w:t>
      </w:r>
      <w:r w:rsidRPr="002B7051">
        <w:rPr>
          <w:rFonts w:eastAsia="Times New Roman"/>
        </w:rPr>
        <w:t>н</w:t>
      </w:r>
      <w:r w:rsidRPr="002B7051">
        <w:rPr>
          <w:rFonts w:eastAsia="Times New Roman"/>
        </w:rPr>
        <w:t>но-политической жизни страны.</w:t>
      </w:r>
    </w:p>
    <w:p w:rsidR="00824DD5" w:rsidRPr="002B7051" w:rsidRDefault="00824DD5" w:rsidP="00824DD5">
      <w:pPr>
        <w:shd w:val="clear" w:color="auto" w:fill="FFFFFF"/>
        <w:ind w:firstLine="567"/>
        <w:jc w:val="both"/>
      </w:pPr>
      <w:r w:rsidRPr="002B7051">
        <w:rPr>
          <w:rFonts w:eastAsia="Times New Roman"/>
          <w:i/>
          <w:iCs/>
          <w:spacing w:val="-2"/>
        </w:rPr>
        <w:t xml:space="preserve">Американская модель </w:t>
      </w:r>
      <w:r w:rsidRPr="002B7051">
        <w:rPr>
          <w:rFonts w:eastAsia="Times New Roman"/>
          <w:spacing w:val="-2"/>
        </w:rPr>
        <w:t>– это либеральная, рыночно-капиталистическая мо</w:t>
      </w:r>
      <w:r w:rsidRPr="002B7051">
        <w:rPr>
          <w:rFonts w:eastAsia="Times New Roman"/>
        </w:rPr>
        <w:t>дель, предполагающая приоритетную роль частной собственности, р</w:t>
      </w:r>
      <w:r w:rsidRPr="002B7051">
        <w:rPr>
          <w:rFonts w:eastAsia="Times New Roman"/>
        </w:rPr>
        <w:t>ы</w:t>
      </w:r>
      <w:r w:rsidRPr="002B7051">
        <w:rPr>
          <w:rFonts w:eastAsia="Times New Roman"/>
        </w:rPr>
        <w:t>ночно-конкурентного механизма, капиталистических мотиваций, высокий уровень социальной дифференциации.</w:t>
      </w:r>
    </w:p>
    <w:p w:rsidR="00824DD5" w:rsidRPr="002B7051" w:rsidRDefault="00824DD5" w:rsidP="00824DD5">
      <w:pPr>
        <w:shd w:val="clear" w:color="auto" w:fill="FFFFFF"/>
        <w:ind w:firstLine="567"/>
        <w:jc w:val="both"/>
      </w:pPr>
      <w:r w:rsidRPr="002B7051">
        <w:rPr>
          <w:rFonts w:eastAsia="Times New Roman"/>
          <w:spacing w:val="-1"/>
        </w:rPr>
        <w:t xml:space="preserve">В ее основу была положена ориентация американцев на успех, на личную </w:t>
      </w:r>
      <w:r w:rsidRPr="002B7051">
        <w:rPr>
          <w:rFonts w:eastAsia="Times New Roman"/>
        </w:rPr>
        <w:t>ответственность за свое благополучие и благополучие семьи. Американская система социальной поддержки имеет два четко выраже</w:t>
      </w:r>
      <w:r w:rsidRPr="002B7051">
        <w:rPr>
          <w:rFonts w:eastAsia="Times New Roman"/>
        </w:rPr>
        <w:t>н</w:t>
      </w:r>
      <w:r w:rsidRPr="002B7051">
        <w:rPr>
          <w:rFonts w:eastAsia="Times New Roman"/>
        </w:rPr>
        <w:t>ных направления: систему социального страхования и систему социальной помощи. Системой социального страхования в основном пользуются средние и высшие слои общества. Эта система ограждает экономически занятое население от основных социально-экономических рисков: ст</w:t>
      </w:r>
      <w:r w:rsidRPr="002B7051">
        <w:rPr>
          <w:rFonts w:eastAsia="Times New Roman"/>
        </w:rPr>
        <w:t>а</w:t>
      </w:r>
      <w:r w:rsidRPr="002B7051">
        <w:rPr>
          <w:rFonts w:eastAsia="Times New Roman"/>
        </w:rPr>
        <w:t>рость, инвалидность, потеря кормильца, безработица и т. д. Наряду с де</w:t>
      </w:r>
      <w:r w:rsidRPr="002B7051">
        <w:rPr>
          <w:rFonts w:eastAsia="Times New Roman"/>
        </w:rPr>
        <w:t>я</w:t>
      </w:r>
      <w:r w:rsidRPr="002B7051">
        <w:rPr>
          <w:rFonts w:eastAsia="Times New Roman"/>
        </w:rPr>
        <w:t xml:space="preserve">тельностью государства значительную роль в системе </w:t>
      </w:r>
      <w:r w:rsidRPr="002B7051">
        <w:rPr>
          <w:rFonts w:eastAsia="Times New Roman"/>
          <w:spacing w:val="-1"/>
        </w:rPr>
        <w:t>социального обе</w:t>
      </w:r>
      <w:r w:rsidRPr="002B7051">
        <w:rPr>
          <w:rFonts w:eastAsia="Times New Roman"/>
          <w:spacing w:val="-1"/>
        </w:rPr>
        <w:t>с</w:t>
      </w:r>
      <w:r w:rsidRPr="002B7051">
        <w:rPr>
          <w:rFonts w:eastAsia="Times New Roman"/>
          <w:spacing w:val="-1"/>
        </w:rPr>
        <w:t>печения играет общественная и частная благотворительность.</w:t>
      </w:r>
    </w:p>
    <w:p w:rsidR="00824DD5" w:rsidRPr="002B7051" w:rsidRDefault="00824DD5" w:rsidP="00824DD5">
      <w:pPr>
        <w:shd w:val="clear" w:color="auto" w:fill="FFFFFF"/>
        <w:ind w:firstLine="567"/>
        <w:jc w:val="both"/>
      </w:pPr>
      <w:r w:rsidRPr="002B7051">
        <w:rPr>
          <w:rFonts w:eastAsia="Times New Roman"/>
        </w:rPr>
        <w:t>Таким образом, американская модель социальной политики стр</w:t>
      </w:r>
      <w:r w:rsidRPr="002B7051">
        <w:rPr>
          <w:rFonts w:eastAsia="Times New Roman"/>
        </w:rPr>
        <w:t>о</w:t>
      </w:r>
      <w:r w:rsidRPr="002B7051">
        <w:rPr>
          <w:rFonts w:eastAsia="Times New Roman"/>
        </w:rPr>
        <w:t>ится на принципах самообеспечения, достижении личного успеха, а не на развитии иждивенчества и расчета на помощь государства.</w:t>
      </w:r>
    </w:p>
    <w:p w:rsidR="00824DD5" w:rsidRPr="002B7051" w:rsidRDefault="00824DD5" w:rsidP="00824DD5">
      <w:pPr>
        <w:shd w:val="clear" w:color="auto" w:fill="FFFFFF"/>
        <w:ind w:firstLine="567"/>
        <w:jc w:val="both"/>
      </w:pPr>
      <w:r w:rsidRPr="002B7051">
        <w:rPr>
          <w:rFonts w:eastAsia="Times New Roman"/>
        </w:rPr>
        <w:t>Здесь, как нельзя кстати, популярна в настоящее время древняя н</w:t>
      </w:r>
      <w:r w:rsidRPr="002B7051">
        <w:rPr>
          <w:rFonts w:eastAsia="Times New Roman"/>
        </w:rPr>
        <w:t>а</w:t>
      </w:r>
      <w:r w:rsidRPr="002B7051">
        <w:rPr>
          <w:rFonts w:eastAsia="Times New Roman"/>
        </w:rPr>
        <w:t>родная мудрость: чтобы человек был сыт один день, подари ему рыбу, а чтобы он был сыт всю жизнь, дай ему удочку. Первая часть этой мудрости в широком смысле отражает принцип действия шведского подхода к с</w:t>
      </w:r>
      <w:r w:rsidRPr="002B7051">
        <w:rPr>
          <w:rFonts w:eastAsia="Times New Roman"/>
        </w:rPr>
        <w:t>о</w:t>
      </w:r>
      <w:r w:rsidRPr="002B7051">
        <w:rPr>
          <w:rFonts w:eastAsia="Times New Roman"/>
        </w:rPr>
        <w:t>циальной поддержке населения, в то время как система социальной защиты США «дает» удочку и учит социально незащищенные слои населения «удить рыбу» самостоятельно.</w:t>
      </w:r>
    </w:p>
    <w:p w:rsidR="00824DD5" w:rsidRPr="002B7051" w:rsidRDefault="00824DD5" w:rsidP="00824DD5">
      <w:pPr>
        <w:shd w:val="clear" w:color="auto" w:fill="FFFFFF"/>
        <w:ind w:firstLine="567"/>
        <w:jc w:val="both"/>
      </w:pPr>
      <w:r w:rsidRPr="002B7051">
        <w:rPr>
          <w:rFonts w:eastAsia="Times New Roman"/>
        </w:rPr>
        <w:t>Что касается России, то с началом реформ в нашей стране усилился интерес именно к шведской модели экономики. Собственно, это вполне объяснимо: шведы действительно сумели гармонизировать социальные отношения, найдя в целом приемлемые подходы к решению серьезных проблем, связанных с дифференциацией оплаты труда, равноправием н</w:t>
      </w:r>
      <w:r w:rsidRPr="002B7051">
        <w:rPr>
          <w:rFonts w:eastAsia="Times New Roman"/>
        </w:rPr>
        <w:t>е</w:t>
      </w:r>
      <w:r w:rsidRPr="002B7051">
        <w:rPr>
          <w:rFonts w:eastAsia="Times New Roman"/>
        </w:rPr>
        <w:t xml:space="preserve">зависимо от пола и возраста, адекватным пенсионным обеспечением и </w:t>
      </w:r>
      <w:r w:rsidRPr="002B7051">
        <w:rPr>
          <w:rFonts w:eastAsia="Times New Roman"/>
        </w:rPr>
        <w:lastRenderedPageBreak/>
        <w:t>социальным страхованием. Именно в Швеции возникли и получили ра</w:t>
      </w:r>
      <w:r w:rsidRPr="002B7051">
        <w:rPr>
          <w:rFonts w:eastAsia="Times New Roman"/>
        </w:rPr>
        <w:t>з</w:t>
      </w:r>
      <w:r w:rsidRPr="002B7051">
        <w:rPr>
          <w:rFonts w:eastAsia="Times New Roman"/>
        </w:rPr>
        <w:t>витие «политика полной занятости» и «солидарная система зарплат». О</w:t>
      </w:r>
      <w:r w:rsidRPr="002B7051">
        <w:rPr>
          <w:rFonts w:eastAsia="Times New Roman"/>
        </w:rPr>
        <w:t>д</w:t>
      </w:r>
      <w:r w:rsidRPr="002B7051">
        <w:rPr>
          <w:rFonts w:eastAsia="Times New Roman"/>
        </w:rPr>
        <w:t>нако возможности нашего государства в настоящий момент таковы, что предназначение социальной политики – не столько проведение в жизнь принципа социальной справедливости и ценностей доминирующей кул</w:t>
      </w:r>
      <w:r w:rsidRPr="002B7051">
        <w:rPr>
          <w:rFonts w:eastAsia="Times New Roman"/>
        </w:rPr>
        <w:t>ь</w:t>
      </w:r>
      <w:r w:rsidRPr="002B7051">
        <w:rPr>
          <w:rFonts w:eastAsia="Times New Roman"/>
        </w:rPr>
        <w:t>туры, сколько обеспечение социального мира и социальной стабильности. Сложная, громоздкая иерархическая структура социальной политики г</w:t>
      </w:r>
      <w:r w:rsidRPr="002B7051">
        <w:rPr>
          <w:rFonts w:eastAsia="Times New Roman"/>
        </w:rPr>
        <w:t>о</w:t>
      </w:r>
      <w:r w:rsidRPr="002B7051">
        <w:rPr>
          <w:rFonts w:eastAsia="Times New Roman"/>
        </w:rPr>
        <w:t>сударства, противоречивость законодательства, в том числе социального, хроническое недофинансирование федеральных и региональных законов и про-грамм усугубляют существующие социальные проблемы.</w:t>
      </w:r>
    </w:p>
    <w:p w:rsidR="00824DD5" w:rsidRPr="002B7051" w:rsidRDefault="00824DD5" w:rsidP="00824DD5">
      <w:pPr>
        <w:shd w:val="clear" w:color="auto" w:fill="FFFFFF"/>
        <w:ind w:firstLine="567"/>
        <w:jc w:val="both"/>
      </w:pPr>
      <w:r w:rsidRPr="002B7051">
        <w:rPr>
          <w:rFonts w:eastAsia="Times New Roman"/>
          <w:spacing w:val="-1"/>
        </w:rPr>
        <w:t>На современном этапе социальная защита и поддержка населения являет</w:t>
      </w:r>
      <w:r w:rsidRPr="002B7051">
        <w:rPr>
          <w:rFonts w:eastAsia="Times New Roman"/>
        </w:rPr>
        <w:t>ся важнейшим и приоритетным направлением социальной политики Российской Федерации, являясь системой принципов, методов, законод</w:t>
      </w:r>
      <w:r w:rsidRPr="002B7051">
        <w:rPr>
          <w:rFonts w:eastAsia="Times New Roman"/>
        </w:rPr>
        <w:t>а</w:t>
      </w:r>
      <w:r w:rsidRPr="002B7051">
        <w:rPr>
          <w:rFonts w:eastAsia="Times New Roman"/>
        </w:rPr>
        <w:t xml:space="preserve">тельно установленных государством социальных гарантий, мероприятий и учреждений, </w:t>
      </w:r>
      <w:r w:rsidRPr="002B7051">
        <w:rPr>
          <w:rFonts w:eastAsia="Times New Roman"/>
          <w:spacing w:val="-1"/>
        </w:rPr>
        <w:t xml:space="preserve">обеспечивающих предоставление оптимальных условий жизни, удовлетворение </w:t>
      </w:r>
      <w:r w:rsidRPr="002B7051">
        <w:rPr>
          <w:rFonts w:eastAsia="Times New Roman"/>
        </w:rPr>
        <w:t>потребностей, поддержание жизнеобеспечения и деятельного существования личности, различных социальных категорий и групп; совокупностью мер, действий, средств государства и общества, направленных против ситуаций риска в нормальной жизни граждан.</w:t>
      </w:r>
    </w:p>
    <w:p w:rsidR="00824DD5" w:rsidRPr="002B7051" w:rsidRDefault="00824DD5" w:rsidP="00824DD5">
      <w:pPr>
        <w:shd w:val="clear" w:color="auto" w:fill="FFFFFF"/>
        <w:ind w:firstLine="567"/>
        <w:jc w:val="both"/>
      </w:pPr>
      <w:r w:rsidRPr="002B7051">
        <w:rPr>
          <w:rFonts w:eastAsia="Times New Roman"/>
          <w:i/>
          <w:iCs/>
          <w:spacing w:val="-1"/>
        </w:rPr>
        <w:t xml:space="preserve">Социальная поддержка </w:t>
      </w:r>
      <w:r w:rsidRPr="002B7051">
        <w:rPr>
          <w:rFonts w:eastAsia="Times New Roman"/>
          <w:spacing w:val="-1"/>
        </w:rPr>
        <w:t>– политика государства, направленная на обеспе</w:t>
      </w:r>
      <w:r w:rsidRPr="002B7051">
        <w:rPr>
          <w:rFonts w:eastAsia="Times New Roman"/>
        </w:rPr>
        <w:t>чение социальных, экономических, политических и других прав и гарантий человека независимо от его пола, национальности, возраста, места жительства и других обстоятельств.</w:t>
      </w:r>
    </w:p>
    <w:p w:rsidR="00824DD5" w:rsidRPr="002B7051" w:rsidRDefault="00824DD5" w:rsidP="00824DD5">
      <w:pPr>
        <w:shd w:val="clear" w:color="auto" w:fill="FFFFFF"/>
        <w:ind w:firstLine="567"/>
        <w:jc w:val="both"/>
      </w:pPr>
      <w:r w:rsidRPr="002B7051">
        <w:rPr>
          <w:rFonts w:eastAsia="Times New Roman"/>
          <w:spacing w:val="-1"/>
        </w:rPr>
        <w:t xml:space="preserve">К </w:t>
      </w:r>
      <w:r w:rsidRPr="002B7051">
        <w:rPr>
          <w:rFonts w:eastAsia="Times New Roman"/>
          <w:i/>
          <w:iCs/>
          <w:spacing w:val="-1"/>
        </w:rPr>
        <w:t xml:space="preserve">субъектам социальной поддержки </w:t>
      </w:r>
      <w:r w:rsidRPr="002B7051">
        <w:rPr>
          <w:rFonts w:eastAsia="Times New Roman"/>
          <w:spacing w:val="-1"/>
        </w:rPr>
        <w:t>относятся: государство, про</w:t>
      </w:r>
      <w:r w:rsidRPr="002B7051">
        <w:rPr>
          <w:rFonts w:eastAsia="Times New Roman"/>
          <w:spacing w:val="-1"/>
        </w:rPr>
        <w:t>ф</w:t>
      </w:r>
      <w:r w:rsidRPr="002B7051">
        <w:rPr>
          <w:rFonts w:eastAsia="Times New Roman"/>
          <w:spacing w:val="-1"/>
        </w:rPr>
        <w:t xml:space="preserve">союзы, </w:t>
      </w:r>
      <w:r w:rsidRPr="002B7051">
        <w:rPr>
          <w:rFonts w:eastAsia="Times New Roman"/>
        </w:rPr>
        <w:t>союзы и ассоциации работодателей, различные общества и объ</w:t>
      </w:r>
      <w:r w:rsidRPr="002B7051">
        <w:rPr>
          <w:rFonts w:eastAsia="Times New Roman"/>
        </w:rPr>
        <w:t>е</w:t>
      </w:r>
      <w:r w:rsidRPr="002B7051">
        <w:rPr>
          <w:rFonts w:eastAsia="Times New Roman"/>
        </w:rPr>
        <w:t>динения, орга</w:t>
      </w:r>
      <w:r w:rsidRPr="002B7051">
        <w:rPr>
          <w:rFonts w:eastAsia="Times New Roman"/>
          <w:spacing w:val="-7"/>
        </w:rPr>
        <w:t>низации третьего сектора, а также наиболее активные и орган</w:t>
      </w:r>
      <w:r w:rsidRPr="002B7051">
        <w:rPr>
          <w:rFonts w:eastAsia="Times New Roman"/>
          <w:spacing w:val="-7"/>
        </w:rPr>
        <w:t>и</w:t>
      </w:r>
      <w:r w:rsidRPr="002B7051">
        <w:rPr>
          <w:rFonts w:eastAsia="Times New Roman"/>
          <w:spacing w:val="-7"/>
        </w:rPr>
        <w:t>зованные личности.</w:t>
      </w:r>
    </w:p>
    <w:p w:rsidR="00824DD5" w:rsidRPr="002B7051" w:rsidRDefault="00824DD5" w:rsidP="00824DD5">
      <w:pPr>
        <w:shd w:val="clear" w:color="auto" w:fill="FFFFFF"/>
        <w:ind w:firstLine="567"/>
        <w:jc w:val="both"/>
      </w:pPr>
      <w:r w:rsidRPr="002B7051">
        <w:rPr>
          <w:rFonts w:eastAsia="Times New Roman"/>
          <w:spacing w:val="-1"/>
        </w:rPr>
        <w:t>Среди субъектов социальной поддержки главная роль принадлежит госу</w:t>
      </w:r>
      <w:r w:rsidRPr="002B7051">
        <w:rPr>
          <w:rFonts w:eastAsia="Times New Roman"/>
        </w:rPr>
        <w:t>дарству, так как именно государство определяет законодательные основы деятельности других субъектов социальной защиты. Оно же о</w:t>
      </w:r>
      <w:r w:rsidRPr="002B7051">
        <w:rPr>
          <w:rFonts w:eastAsia="Times New Roman"/>
        </w:rPr>
        <w:t>б</w:t>
      </w:r>
      <w:r w:rsidRPr="002B7051">
        <w:rPr>
          <w:rFonts w:eastAsia="Times New Roman"/>
        </w:rPr>
        <w:t>ладает самым большим ресурсным потенциалом для оказания социальных услуг конкретному социуму. Однако в связи с развитием рыночных о</w:t>
      </w:r>
      <w:r w:rsidRPr="002B7051">
        <w:rPr>
          <w:rFonts w:eastAsia="Times New Roman"/>
        </w:rPr>
        <w:t>т</w:t>
      </w:r>
      <w:r w:rsidRPr="002B7051">
        <w:rPr>
          <w:rFonts w:eastAsia="Times New Roman"/>
        </w:rPr>
        <w:t>ношений большое значение уделяется и другим субъектам социальной защиты, так как, предлагая различные формы и способы социальной з</w:t>
      </w:r>
      <w:r w:rsidRPr="002B7051">
        <w:rPr>
          <w:rFonts w:eastAsia="Times New Roman"/>
        </w:rPr>
        <w:t>а</w:t>
      </w:r>
      <w:r w:rsidRPr="002B7051">
        <w:rPr>
          <w:rFonts w:eastAsia="Times New Roman"/>
        </w:rPr>
        <w:t>щиты, они способствуют развитию конкуренции на рынке социальных услуг.</w:t>
      </w:r>
    </w:p>
    <w:p w:rsidR="00824DD5" w:rsidRPr="002B7051" w:rsidRDefault="00824DD5" w:rsidP="00824DD5">
      <w:pPr>
        <w:shd w:val="clear" w:color="auto" w:fill="FFFFFF"/>
        <w:ind w:firstLine="567"/>
        <w:jc w:val="both"/>
      </w:pPr>
      <w:r w:rsidRPr="002B7051">
        <w:rPr>
          <w:rFonts w:eastAsia="Times New Roman"/>
        </w:rPr>
        <w:t xml:space="preserve">К </w:t>
      </w:r>
      <w:r w:rsidRPr="002B7051">
        <w:rPr>
          <w:rFonts w:eastAsia="Times New Roman"/>
          <w:i/>
          <w:iCs/>
        </w:rPr>
        <w:t xml:space="preserve">объектам социальной защиты </w:t>
      </w:r>
      <w:r w:rsidRPr="002B7051">
        <w:rPr>
          <w:rFonts w:eastAsia="Times New Roman"/>
        </w:rPr>
        <w:t>относятся:</w:t>
      </w:r>
    </w:p>
    <w:p w:rsidR="00824DD5" w:rsidRPr="002B7051" w:rsidRDefault="00824DD5" w:rsidP="004B03D3">
      <w:pPr>
        <w:pStyle w:val="a7"/>
        <w:numPr>
          <w:ilvl w:val="0"/>
          <w:numId w:val="43"/>
        </w:numPr>
        <w:shd w:val="clear" w:color="auto" w:fill="FFFFFF"/>
        <w:jc w:val="both"/>
      </w:pPr>
      <w:r w:rsidRPr="002B7051">
        <w:rPr>
          <w:rFonts w:eastAsia="Times New Roman"/>
        </w:rPr>
        <w:t>во-первых, все население. В данном случае социальная защита предпо</w:t>
      </w:r>
      <w:r w:rsidRPr="002B7051">
        <w:rPr>
          <w:rFonts w:eastAsia="Times New Roman"/>
          <w:spacing w:val="-1"/>
        </w:rPr>
        <w:t>лагает обеспечение безопасности жизни людей, реализацию инт</w:t>
      </w:r>
      <w:r w:rsidRPr="002B7051">
        <w:rPr>
          <w:rFonts w:eastAsia="Times New Roman"/>
          <w:spacing w:val="-1"/>
        </w:rPr>
        <w:t>е</w:t>
      </w:r>
      <w:r w:rsidRPr="002B7051">
        <w:rPr>
          <w:rFonts w:eastAsia="Times New Roman"/>
          <w:spacing w:val="-1"/>
        </w:rPr>
        <w:t>ресов</w:t>
      </w:r>
      <w:r w:rsidRPr="002B7051">
        <w:t xml:space="preserve"> </w:t>
      </w:r>
      <w:r w:rsidRPr="002B7051">
        <w:rPr>
          <w:rFonts w:eastAsia="Times New Roman"/>
        </w:rPr>
        <w:t>потребителей, укрепление здоровья нации, создание условий для духовного развития;</w:t>
      </w:r>
    </w:p>
    <w:p w:rsidR="00824DD5" w:rsidRPr="002B7051" w:rsidRDefault="00824DD5" w:rsidP="004B03D3">
      <w:pPr>
        <w:numPr>
          <w:ilvl w:val="0"/>
          <w:numId w:val="43"/>
        </w:numPr>
        <w:shd w:val="clear" w:color="auto" w:fill="FFFFFF"/>
        <w:tabs>
          <w:tab w:val="left" w:pos="1051"/>
        </w:tabs>
        <w:jc w:val="both"/>
        <w:rPr>
          <w:rFonts w:eastAsia="Times New Roman"/>
        </w:rPr>
      </w:pPr>
      <w:r w:rsidRPr="002B7051">
        <w:rPr>
          <w:rFonts w:eastAsia="Times New Roman"/>
          <w:spacing w:val="-1"/>
        </w:rPr>
        <w:t>во-вторых, отдельные группы и слои населения, например, с</w:t>
      </w:r>
      <w:r w:rsidRPr="002B7051">
        <w:rPr>
          <w:rFonts w:eastAsia="Times New Roman"/>
          <w:spacing w:val="-1"/>
        </w:rPr>
        <w:t>о</w:t>
      </w:r>
      <w:r w:rsidRPr="002B7051">
        <w:rPr>
          <w:rFonts w:eastAsia="Times New Roman"/>
          <w:spacing w:val="-1"/>
        </w:rPr>
        <w:lastRenderedPageBreak/>
        <w:t xml:space="preserve">циальная </w:t>
      </w:r>
      <w:r w:rsidRPr="002B7051">
        <w:rPr>
          <w:rFonts w:eastAsia="Times New Roman"/>
        </w:rPr>
        <w:t>защита интеллигенции, военнослужащих, работников образов</w:t>
      </w:r>
      <w:r w:rsidRPr="002B7051">
        <w:rPr>
          <w:rFonts w:eastAsia="Times New Roman"/>
        </w:rPr>
        <w:t>а</w:t>
      </w:r>
      <w:r w:rsidRPr="002B7051">
        <w:rPr>
          <w:rFonts w:eastAsia="Times New Roman"/>
        </w:rPr>
        <w:t>ния, здравоохранения и культуры и т. д.;</w:t>
      </w:r>
    </w:p>
    <w:p w:rsidR="00824DD5" w:rsidRPr="002B7051" w:rsidRDefault="00824DD5" w:rsidP="004B03D3">
      <w:pPr>
        <w:numPr>
          <w:ilvl w:val="0"/>
          <w:numId w:val="43"/>
        </w:numPr>
        <w:shd w:val="clear" w:color="auto" w:fill="FFFFFF"/>
        <w:tabs>
          <w:tab w:val="left" w:pos="1051"/>
        </w:tabs>
        <w:jc w:val="both"/>
        <w:rPr>
          <w:rFonts w:eastAsia="Times New Roman"/>
        </w:rPr>
      </w:pPr>
      <w:r w:rsidRPr="002B7051">
        <w:rPr>
          <w:rFonts w:eastAsia="Times New Roman"/>
        </w:rPr>
        <w:t>в-третьих, объектом социальной защиты являются социал</w:t>
      </w:r>
      <w:r w:rsidRPr="002B7051">
        <w:rPr>
          <w:rFonts w:eastAsia="Times New Roman"/>
        </w:rPr>
        <w:t>ь</w:t>
      </w:r>
      <w:r w:rsidRPr="002B7051">
        <w:rPr>
          <w:rFonts w:eastAsia="Times New Roman"/>
        </w:rPr>
        <w:t>но-уязвимые группы населения: многодетные семьи, инвалиды, нера</w:t>
      </w:r>
      <w:r w:rsidR="00717DA8" w:rsidRPr="002B7051">
        <w:rPr>
          <w:rFonts w:eastAsia="Times New Roman"/>
        </w:rPr>
        <w:t>б</w:t>
      </w:r>
      <w:r w:rsidR="00717DA8" w:rsidRPr="002B7051">
        <w:rPr>
          <w:rFonts w:eastAsia="Times New Roman"/>
        </w:rPr>
        <w:t>о</w:t>
      </w:r>
      <w:r w:rsidRPr="002B7051">
        <w:rPr>
          <w:rFonts w:eastAsia="Times New Roman"/>
        </w:rPr>
        <w:t>тающие пенсионеры, безработные, а также женщины. Можно уверен-но говорить о зависимости качества системы социальной защиты от опред</w:t>
      </w:r>
      <w:r w:rsidRPr="002B7051">
        <w:rPr>
          <w:rFonts w:eastAsia="Times New Roman"/>
        </w:rPr>
        <w:t>е</w:t>
      </w:r>
      <w:r w:rsidRPr="002B7051">
        <w:rPr>
          <w:rFonts w:eastAsia="Times New Roman"/>
        </w:rPr>
        <w:t>ленных характеристик социума, в котором она развивается как неотъе</w:t>
      </w:r>
      <w:r w:rsidRPr="002B7051">
        <w:rPr>
          <w:rFonts w:eastAsia="Times New Roman"/>
        </w:rPr>
        <w:t>м</w:t>
      </w:r>
      <w:r w:rsidRPr="002B7051">
        <w:rPr>
          <w:rFonts w:eastAsia="Times New Roman"/>
        </w:rPr>
        <w:t>лемая ее часть.</w:t>
      </w:r>
    </w:p>
    <w:p w:rsidR="00824DD5" w:rsidRPr="002B7051" w:rsidRDefault="00824DD5" w:rsidP="00824DD5">
      <w:pPr>
        <w:shd w:val="clear" w:color="auto" w:fill="FFFFFF"/>
        <w:ind w:firstLine="567"/>
        <w:jc w:val="both"/>
      </w:pPr>
      <w:r w:rsidRPr="002B7051">
        <w:rPr>
          <w:rFonts w:eastAsia="Times New Roman"/>
        </w:rPr>
        <w:t>Таким образом, социальная поддержка ориентирована в своих функциях на всех членов общества, но реальные ее проявления по отн</w:t>
      </w:r>
      <w:r w:rsidRPr="002B7051">
        <w:rPr>
          <w:rFonts w:eastAsia="Times New Roman"/>
        </w:rPr>
        <w:t>о</w:t>
      </w:r>
      <w:r w:rsidRPr="002B7051">
        <w:rPr>
          <w:rFonts w:eastAsia="Times New Roman"/>
        </w:rPr>
        <w:t>шению к различ</w:t>
      </w:r>
      <w:r w:rsidRPr="002B7051">
        <w:rPr>
          <w:rFonts w:eastAsia="Times New Roman"/>
          <w:spacing w:val="-1"/>
        </w:rPr>
        <w:t xml:space="preserve">ным группам населения не одинаковы. Трудоспособным и здоровым гражданам </w:t>
      </w:r>
      <w:r w:rsidRPr="002B7051">
        <w:rPr>
          <w:rFonts w:eastAsia="Times New Roman"/>
        </w:rPr>
        <w:t>социальная поддержка призвана обеспечить равные возможности включения в систему трудовых отношений, экономическую свободу и свободу предпринимательства в условиях рыночных отношений. Всем нетрудоспособным и социально уязвимым слоям и группам насел</w:t>
      </w:r>
      <w:r w:rsidRPr="002B7051">
        <w:rPr>
          <w:rFonts w:eastAsia="Times New Roman"/>
        </w:rPr>
        <w:t>е</w:t>
      </w:r>
      <w:r w:rsidRPr="002B7051">
        <w:rPr>
          <w:rFonts w:eastAsia="Times New Roman"/>
        </w:rPr>
        <w:t>ния (дети, учащиеся, многодетные семьи, инвалиды, пенсионеры) соц</w:t>
      </w:r>
      <w:r w:rsidRPr="002B7051">
        <w:rPr>
          <w:rFonts w:eastAsia="Times New Roman"/>
        </w:rPr>
        <w:t>и</w:t>
      </w:r>
      <w:r w:rsidRPr="002B7051">
        <w:rPr>
          <w:rFonts w:eastAsia="Times New Roman"/>
        </w:rPr>
        <w:t>альная поддержка должна гарантировать установленные законом пр</w:t>
      </w:r>
      <w:r w:rsidRPr="002B7051">
        <w:rPr>
          <w:rFonts w:eastAsia="Times New Roman"/>
        </w:rPr>
        <w:t>е</w:t>
      </w:r>
      <w:r w:rsidRPr="002B7051">
        <w:rPr>
          <w:rFonts w:eastAsia="Times New Roman"/>
        </w:rPr>
        <w:t>имущества и льготы, прямую социальную поддержку, снижение налогов. Эти меры призваны обеспечить минимально необходимые условия и предпосылки жизнедеятельности тем социальным субъектам, кото</w:t>
      </w:r>
      <w:r w:rsidRPr="002B7051">
        <w:rPr>
          <w:rFonts w:eastAsia="Times New Roman"/>
          <w:spacing w:val="-1"/>
        </w:rPr>
        <w:t xml:space="preserve">рые в силу различных причин, лишены возможности реализовать свой трудовой </w:t>
      </w:r>
      <w:r w:rsidRPr="002B7051">
        <w:rPr>
          <w:rFonts w:eastAsia="Times New Roman"/>
        </w:rPr>
        <w:t>потенциал.</w:t>
      </w:r>
    </w:p>
    <w:p w:rsidR="00824DD5" w:rsidRPr="002B7051" w:rsidRDefault="00824DD5" w:rsidP="00824DD5">
      <w:pPr>
        <w:shd w:val="clear" w:color="auto" w:fill="FFFFFF"/>
        <w:ind w:firstLine="567"/>
        <w:jc w:val="both"/>
      </w:pPr>
      <w:r w:rsidRPr="002B7051">
        <w:rPr>
          <w:rFonts w:eastAsia="Times New Roman"/>
        </w:rPr>
        <w:t>Социальная поддержка населения в широком смысле слова – это совокупность социально-экономических мероприятий, проводимых гос</w:t>
      </w:r>
      <w:r w:rsidRPr="002B7051">
        <w:rPr>
          <w:rFonts w:eastAsia="Times New Roman"/>
        </w:rPr>
        <w:t>у</w:t>
      </w:r>
      <w:r w:rsidRPr="002B7051">
        <w:rPr>
          <w:rFonts w:eastAsia="Times New Roman"/>
        </w:rPr>
        <w:t>дарством и обществом и обеспечивающих предоставление оптимальных условий жизни, удовлетворение потребностей, поддержание жизнеобе</w:t>
      </w:r>
      <w:r w:rsidRPr="002B7051">
        <w:rPr>
          <w:rFonts w:eastAsia="Times New Roman"/>
        </w:rPr>
        <w:t>с</w:t>
      </w:r>
      <w:r w:rsidRPr="002B7051">
        <w:rPr>
          <w:rFonts w:eastAsia="Times New Roman"/>
        </w:rPr>
        <w:t>печения и деятельного существования личности различным социальным категориям и группам, а так-же совокупность мер, направленных против ситуаций риска в нормальной жизни граждан, таких как болезнь, безр</w:t>
      </w:r>
      <w:r w:rsidRPr="002B7051">
        <w:rPr>
          <w:rFonts w:eastAsia="Times New Roman"/>
        </w:rPr>
        <w:t>а</w:t>
      </w:r>
      <w:r w:rsidRPr="002B7051">
        <w:rPr>
          <w:rFonts w:eastAsia="Times New Roman"/>
        </w:rPr>
        <w:t>ботица, старость, смерть кормильца. Она представляет комплекс мер по обеспечению гарантированного государством минимального уровня м</w:t>
      </w:r>
      <w:r w:rsidRPr="002B7051">
        <w:rPr>
          <w:rFonts w:eastAsia="Times New Roman"/>
        </w:rPr>
        <w:t>а</w:t>
      </w:r>
      <w:r w:rsidRPr="002B7051">
        <w:rPr>
          <w:rFonts w:eastAsia="Times New Roman"/>
        </w:rPr>
        <w:t>териальной поддержки социально уязвимых слоев населения в период экономических преобразований.</w:t>
      </w:r>
    </w:p>
    <w:p w:rsidR="00824DD5" w:rsidRPr="002B7051" w:rsidRDefault="00824DD5" w:rsidP="00824DD5">
      <w:pPr>
        <w:shd w:val="clear" w:color="auto" w:fill="FFFFFF"/>
        <w:ind w:firstLine="567"/>
        <w:jc w:val="both"/>
      </w:pPr>
      <w:r w:rsidRPr="002B7051">
        <w:rPr>
          <w:rFonts w:eastAsia="Times New Roman"/>
        </w:rPr>
        <w:t>Социальная политика призвана гарантировать населению мин</w:t>
      </w:r>
      <w:r w:rsidRPr="002B7051">
        <w:rPr>
          <w:rFonts w:eastAsia="Times New Roman"/>
        </w:rPr>
        <w:t>и</w:t>
      </w:r>
      <w:r w:rsidRPr="002B7051">
        <w:rPr>
          <w:rFonts w:eastAsia="Times New Roman"/>
        </w:rPr>
        <w:t>мальный доход, социально защищать население от болезней, инвалидн</w:t>
      </w:r>
      <w:r w:rsidRPr="002B7051">
        <w:rPr>
          <w:rFonts w:eastAsia="Times New Roman"/>
        </w:rPr>
        <w:t>о</w:t>
      </w:r>
      <w:r w:rsidRPr="002B7051">
        <w:rPr>
          <w:rFonts w:eastAsia="Times New Roman"/>
        </w:rPr>
        <w:t>сти, безработицы, старости. При этом обеспечение государством мин</w:t>
      </w:r>
      <w:r w:rsidRPr="002B7051">
        <w:rPr>
          <w:rFonts w:eastAsia="Times New Roman"/>
        </w:rPr>
        <w:t>и</w:t>
      </w:r>
      <w:r w:rsidRPr="002B7051">
        <w:rPr>
          <w:rFonts w:eastAsia="Times New Roman"/>
        </w:rPr>
        <w:t>мальных условий жизни касается только тех, кто не может это сделать самостоятельно.</w:t>
      </w:r>
    </w:p>
    <w:p w:rsidR="00824DD5" w:rsidRPr="002B7051" w:rsidRDefault="00824DD5" w:rsidP="00824DD5">
      <w:pPr>
        <w:shd w:val="clear" w:color="auto" w:fill="FFFFFF"/>
        <w:ind w:firstLine="567"/>
        <w:jc w:val="both"/>
      </w:pPr>
      <w:r w:rsidRPr="002B7051">
        <w:rPr>
          <w:rFonts w:eastAsia="Times New Roman"/>
          <w:spacing w:val="-1"/>
        </w:rPr>
        <w:t>В узком смысле, социальная защита – это система государственной соци</w:t>
      </w:r>
      <w:r w:rsidRPr="002B7051">
        <w:rPr>
          <w:rFonts w:eastAsia="Times New Roman"/>
        </w:rPr>
        <w:t>альной поддержки социально-уязвимых слоев и групп населения.</w:t>
      </w:r>
    </w:p>
    <w:p w:rsidR="00824DD5" w:rsidRPr="002B7051" w:rsidRDefault="00824DD5" w:rsidP="00824DD5">
      <w:pPr>
        <w:shd w:val="clear" w:color="auto" w:fill="FFFFFF"/>
        <w:ind w:firstLine="567"/>
        <w:jc w:val="both"/>
      </w:pPr>
      <w:r w:rsidRPr="002B7051">
        <w:rPr>
          <w:rFonts w:eastAsia="Times New Roman"/>
        </w:rPr>
        <w:t>Исходя из общепринятых характеристик системного подхода, можно отметить специфику системы социальной защиты:</w:t>
      </w:r>
    </w:p>
    <w:p w:rsidR="00824DD5" w:rsidRPr="002B7051" w:rsidRDefault="00824DD5" w:rsidP="004B03D3">
      <w:pPr>
        <w:numPr>
          <w:ilvl w:val="0"/>
          <w:numId w:val="43"/>
        </w:numPr>
        <w:shd w:val="clear" w:color="auto" w:fill="FFFFFF"/>
        <w:tabs>
          <w:tab w:val="left" w:pos="1051"/>
        </w:tabs>
        <w:jc w:val="both"/>
        <w:rPr>
          <w:rFonts w:eastAsia="Times New Roman"/>
        </w:rPr>
      </w:pPr>
      <w:r w:rsidRPr="002B7051">
        <w:rPr>
          <w:rFonts w:eastAsia="Times New Roman"/>
        </w:rPr>
        <w:lastRenderedPageBreak/>
        <w:t>особая целостность;</w:t>
      </w:r>
    </w:p>
    <w:p w:rsidR="00824DD5" w:rsidRPr="002B7051" w:rsidRDefault="00824DD5" w:rsidP="004B03D3">
      <w:pPr>
        <w:numPr>
          <w:ilvl w:val="0"/>
          <w:numId w:val="43"/>
        </w:numPr>
        <w:shd w:val="clear" w:color="auto" w:fill="FFFFFF"/>
        <w:tabs>
          <w:tab w:val="left" w:pos="1051"/>
        </w:tabs>
        <w:jc w:val="both"/>
        <w:rPr>
          <w:rFonts w:eastAsia="Times New Roman"/>
        </w:rPr>
      </w:pPr>
      <w:r w:rsidRPr="002B7051">
        <w:rPr>
          <w:rFonts w:eastAsia="Times New Roman"/>
        </w:rPr>
        <w:t>иерархическая сложность (подразумевает содержание фед</w:t>
      </w:r>
      <w:r w:rsidRPr="002B7051">
        <w:rPr>
          <w:rFonts w:eastAsia="Times New Roman"/>
        </w:rPr>
        <w:t>е</w:t>
      </w:r>
      <w:r w:rsidRPr="002B7051">
        <w:rPr>
          <w:rFonts w:eastAsia="Times New Roman"/>
        </w:rPr>
        <w:t>рального, регионального, муниципального уровней);</w:t>
      </w:r>
    </w:p>
    <w:p w:rsidR="00824DD5" w:rsidRPr="002B7051" w:rsidRDefault="00824DD5" w:rsidP="004B03D3">
      <w:pPr>
        <w:numPr>
          <w:ilvl w:val="0"/>
          <w:numId w:val="43"/>
        </w:numPr>
        <w:shd w:val="clear" w:color="auto" w:fill="FFFFFF"/>
        <w:tabs>
          <w:tab w:val="left" w:pos="1051"/>
        </w:tabs>
        <w:jc w:val="both"/>
        <w:rPr>
          <w:rFonts w:eastAsia="Times New Roman"/>
        </w:rPr>
      </w:pPr>
      <w:r w:rsidRPr="002B7051">
        <w:rPr>
          <w:rFonts w:eastAsia="Times New Roman"/>
        </w:rPr>
        <w:t>социальная, экономическая, политическая открытость (присущ обмен информацией, технологиями, финансовыми и хозяйственными п</w:t>
      </w:r>
      <w:r w:rsidRPr="002B7051">
        <w:rPr>
          <w:rFonts w:eastAsia="Times New Roman"/>
        </w:rPr>
        <w:t>о</w:t>
      </w:r>
      <w:r w:rsidRPr="002B7051">
        <w:rPr>
          <w:rFonts w:eastAsia="Times New Roman"/>
        </w:rPr>
        <w:t>токами);</w:t>
      </w:r>
    </w:p>
    <w:p w:rsidR="00824DD5" w:rsidRPr="002B7051" w:rsidRDefault="00824DD5" w:rsidP="004B03D3">
      <w:pPr>
        <w:numPr>
          <w:ilvl w:val="0"/>
          <w:numId w:val="43"/>
        </w:numPr>
        <w:shd w:val="clear" w:color="auto" w:fill="FFFFFF"/>
        <w:tabs>
          <w:tab w:val="left" w:pos="1051"/>
        </w:tabs>
        <w:jc w:val="both"/>
        <w:rPr>
          <w:rFonts w:eastAsia="Times New Roman"/>
        </w:rPr>
      </w:pPr>
      <w:r w:rsidRPr="002B7051">
        <w:rPr>
          <w:rFonts w:eastAsia="Times New Roman"/>
        </w:rPr>
        <w:t>самоуправляемость (наличие нескольких уровней управления);</w:t>
      </w:r>
    </w:p>
    <w:p w:rsidR="00824DD5" w:rsidRPr="002B7051" w:rsidRDefault="00824DD5" w:rsidP="004B03D3">
      <w:pPr>
        <w:numPr>
          <w:ilvl w:val="0"/>
          <w:numId w:val="43"/>
        </w:numPr>
        <w:shd w:val="clear" w:color="auto" w:fill="FFFFFF"/>
        <w:tabs>
          <w:tab w:val="left" w:pos="1051"/>
        </w:tabs>
        <w:jc w:val="both"/>
        <w:rPr>
          <w:rFonts w:eastAsia="Times New Roman"/>
        </w:rPr>
      </w:pPr>
      <w:r w:rsidRPr="002B7051">
        <w:rPr>
          <w:rFonts w:eastAsia="Times New Roman"/>
        </w:rPr>
        <w:t>наличие индивидуальных характеристик и относительной нез</w:t>
      </w:r>
      <w:r w:rsidRPr="002B7051">
        <w:rPr>
          <w:rFonts w:eastAsia="Times New Roman"/>
        </w:rPr>
        <w:t>а</w:t>
      </w:r>
      <w:r w:rsidRPr="002B7051">
        <w:rPr>
          <w:rFonts w:eastAsia="Times New Roman"/>
        </w:rPr>
        <w:t>висимости;</w:t>
      </w:r>
    </w:p>
    <w:p w:rsidR="00824DD5" w:rsidRPr="002B7051" w:rsidRDefault="00824DD5" w:rsidP="004B03D3">
      <w:pPr>
        <w:numPr>
          <w:ilvl w:val="0"/>
          <w:numId w:val="43"/>
        </w:numPr>
        <w:shd w:val="clear" w:color="auto" w:fill="FFFFFF"/>
        <w:tabs>
          <w:tab w:val="left" w:pos="1051"/>
        </w:tabs>
        <w:jc w:val="both"/>
        <w:rPr>
          <w:rFonts w:eastAsia="Times New Roman"/>
        </w:rPr>
      </w:pPr>
      <w:r w:rsidRPr="002B7051">
        <w:rPr>
          <w:rFonts w:eastAsia="Times New Roman"/>
        </w:rPr>
        <w:t>способность к перестройке уровней функционирования;</w:t>
      </w:r>
    </w:p>
    <w:p w:rsidR="00824DD5" w:rsidRPr="002B7051" w:rsidRDefault="00824DD5" w:rsidP="004B03D3">
      <w:pPr>
        <w:numPr>
          <w:ilvl w:val="0"/>
          <w:numId w:val="43"/>
        </w:numPr>
        <w:shd w:val="clear" w:color="auto" w:fill="FFFFFF"/>
        <w:tabs>
          <w:tab w:val="left" w:pos="1051"/>
        </w:tabs>
        <w:jc w:val="both"/>
        <w:rPr>
          <w:rFonts w:eastAsia="Times New Roman"/>
        </w:rPr>
      </w:pPr>
      <w:r w:rsidRPr="002B7051">
        <w:rPr>
          <w:rFonts w:eastAsia="Times New Roman"/>
        </w:rPr>
        <w:t>включенность в систему общемировых стандартов социальной защиты;</w:t>
      </w:r>
    </w:p>
    <w:p w:rsidR="00824DD5" w:rsidRPr="002B7051" w:rsidRDefault="00824DD5" w:rsidP="004B03D3">
      <w:pPr>
        <w:numPr>
          <w:ilvl w:val="0"/>
          <w:numId w:val="43"/>
        </w:numPr>
        <w:shd w:val="clear" w:color="auto" w:fill="FFFFFF"/>
        <w:tabs>
          <w:tab w:val="left" w:pos="1051"/>
        </w:tabs>
        <w:jc w:val="both"/>
        <w:rPr>
          <w:rFonts w:eastAsia="Times New Roman"/>
        </w:rPr>
      </w:pPr>
      <w:r w:rsidRPr="002B7051">
        <w:rPr>
          <w:rFonts w:eastAsia="Times New Roman"/>
        </w:rPr>
        <w:t>способность к внутренней и внешней оценке.</w:t>
      </w:r>
    </w:p>
    <w:p w:rsidR="00824DD5" w:rsidRPr="002B7051" w:rsidRDefault="00824DD5" w:rsidP="00824DD5">
      <w:pPr>
        <w:shd w:val="clear" w:color="auto" w:fill="FFFFFF"/>
        <w:spacing w:before="100" w:beforeAutospacing="1" w:after="240"/>
        <w:jc w:val="center"/>
        <w:rPr>
          <w:sz w:val="22"/>
        </w:rPr>
      </w:pPr>
      <w:r w:rsidRPr="002B7051">
        <w:rPr>
          <w:b/>
          <w:bCs/>
          <w:sz w:val="22"/>
        </w:rPr>
        <w:t xml:space="preserve">5.2 </w:t>
      </w:r>
      <w:r w:rsidRPr="002B7051">
        <w:rPr>
          <w:rFonts w:eastAsia="Times New Roman"/>
          <w:b/>
          <w:bCs/>
          <w:sz w:val="22"/>
        </w:rPr>
        <w:t>Механизмы реализации политики социальной поддержки населения</w:t>
      </w:r>
    </w:p>
    <w:p w:rsidR="00824DD5" w:rsidRPr="002B7051" w:rsidRDefault="00824DD5" w:rsidP="00824DD5">
      <w:pPr>
        <w:shd w:val="clear" w:color="auto" w:fill="FFFFFF"/>
        <w:ind w:firstLine="567"/>
        <w:jc w:val="both"/>
      </w:pPr>
      <w:r w:rsidRPr="002B7051">
        <w:rPr>
          <w:rFonts w:eastAsia="Times New Roman"/>
          <w:spacing w:val="-1"/>
        </w:rPr>
        <w:t>Социальная политика государства реализуется через механизм г</w:t>
      </w:r>
      <w:r w:rsidRPr="002B7051">
        <w:rPr>
          <w:rFonts w:eastAsia="Times New Roman"/>
          <w:spacing w:val="-1"/>
        </w:rPr>
        <w:t>о</w:t>
      </w:r>
      <w:r w:rsidRPr="002B7051">
        <w:rPr>
          <w:rFonts w:eastAsia="Times New Roman"/>
          <w:spacing w:val="-1"/>
        </w:rPr>
        <w:t>сударст</w:t>
      </w:r>
      <w:r w:rsidRPr="002B7051">
        <w:rPr>
          <w:rFonts w:eastAsia="Times New Roman"/>
        </w:rPr>
        <w:t>венных программ социального обеспечения и системы социальных услуг.</w:t>
      </w:r>
    </w:p>
    <w:p w:rsidR="00824DD5" w:rsidRPr="002B7051" w:rsidRDefault="00824DD5" w:rsidP="00824DD5">
      <w:pPr>
        <w:shd w:val="clear" w:color="auto" w:fill="FFFFFF"/>
        <w:ind w:firstLine="567"/>
        <w:jc w:val="both"/>
      </w:pPr>
      <w:r w:rsidRPr="002B7051">
        <w:rPr>
          <w:rFonts w:eastAsia="Times New Roman"/>
          <w:spacing w:val="-11"/>
        </w:rPr>
        <w:t>Система социальной защиты населения на современном этапе включает в себя:</w:t>
      </w:r>
    </w:p>
    <w:p w:rsidR="00824DD5" w:rsidRPr="002B7051" w:rsidRDefault="00824DD5" w:rsidP="00824DD5">
      <w:pPr>
        <w:shd w:val="clear" w:color="auto" w:fill="FFFFFF"/>
        <w:ind w:firstLine="567"/>
        <w:jc w:val="both"/>
      </w:pPr>
      <w:r w:rsidRPr="002B7051">
        <w:rPr>
          <w:rFonts w:eastAsia="Times New Roman"/>
        </w:rPr>
        <w:t>– социальное обеспечение;</w:t>
      </w:r>
    </w:p>
    <w:p w:rsidR="00824DD5" w:rsidRPr="002B7051" w:rsidRDefault="00824DD5" w:rsidP="00824DD5">
      <w:pPr>
        <w:shd w:val="clear" w:color="auto" w:fill="FFFFFF"/>
        <w:ind w:firstLine="567"/>
        <w:jc w:val="both"/>
      </w:pPr>
      <w:r w:rsidRPr="002B7051">
        <w:rPr>
          <w:rFonts w:eastAsia="Times New Roman"/>
        </w:rPr>
        <w:t>– социальное страхование;</w:t>
      </w:r>
    </w:p>
    <w:p w:rsidR="00824DD5" w:rsidRPr="002B7051" w:rsidRDefault="00824DD5" w:rsidP="00824DD5">
      <w:pPr>
        <w:shd w:val="clear" w:color="auto" w:fill="FFFFFF"/>
        <w:ind w:firstLine="567"/>
        <w:jc w:val="both"/>
      </w:pPr>
      <w:r w:rsidRPr="002B7051">
        <w:rPr>
          <w:rFonts w:eastAsia="Times New Roman"/>
        </w:rPr>
        <w:t>– социальную поддержку (помощь).</w:t>
      </w:r>
    </w:p>
    <w:p w:rsidR="00824DD5" w:rsidRPr="002B7051" w:rsidRDefault="00824DD5" w:rsidP="00824DD5">
      <w:pPr>
        <w:shd w:val="clear" w:color="auto" w:fill="FFFFFF"/>
        <w:ind w:firstLine="567"/>
        <w:jc w:val="both"/>
      </w:pPr>
      <w:r w:rsidRPr="002B7051">
        <w:rPr>
          <w:rFonts w:eastAsia="Times New Roman"/>
        </w:rPr>
        <w:t>Осуществляется социальная защита граждан за счет федерального и местных бюджетов, специально создаваемых фондов социальной по</w:t>
      </w:r>
      <w:r w:rsidRPr="002B7051">
        <w:rPr>
          <w:rFonts w:eastAsia="Times New Roman"/>
        </w:rPr>
        <w:t>д</w:t>
      </w:r>
      <w:r w:rsidRPr="002B7051">
        <w:rPr>
          <w:rFonts w:eastAsia="Times New Roman"/>
        </w:rPr>
        <w:t>держки населения, негосударственных фондов.</w:t>
      </w:r>
    </w:p>
    <w:p w:rsidR="00824DD5" w:rsidRPr="002B7051" w:rsidRDefault="00824DD5" w:rsidP="00824DD5">
      <w:pPr>
        <w:shd w:val="clear" w:color="auto" w:fill="FFFFFF"/>
        <w:ind w:firstLine="567"/>
        <w:jc w:val="both"/>
      </w:pPr>
      <w:r w:rsidRPr="002B7051">
        <w:rPr>
          <w:rFonts w:eastAsia="Times New Roman"/>
          <w:spacing w:val="-1"/>
        </w:rPr>
        <w:t>Основными принципами социальной защиты населения являются гуман</w:t>
      </w:r>
      <w:r w:rsidRPr="002B7051">
        <w:rPr>
          <w:rFonts w:eastAsia="Times New Roman"/>
        </w:rPr>
        <w:t>ность, социальная справедливость, адресность, комплексность, обеспечение прав и свобод личности.</w:t>
      </w:r>
    </w:p>
    <w:p w:rsidR="00824DD5" w:rsidRPr="002B7051" w:rsidRDefault="00824DD5" w:rsidP="00824DD5">
      <w:pPr>
        <w:shd w:val="clear" w:color="auto" w:fill="FFFFFF"/>
        <w:ind w:firstLine="567"/>
        <w:jc w:val="both"/>
      </w:pPr>
      <w:r w:rsidRPr="002B7051">
        <w:rPr>
          <w:rFonts w:eastAsia="Times New Roman"/>
        </w:rPr>
        <w:t>Оказание государственной социальной помощи осуществляется в следующих видах:</w:t>
      </w:r>
    </w:p>
    <w:p w:rsidR="00824DD5" w:rsidRPr="002B7051" w:rsidRDefault="00824DD5" w:rsidP="004B03D3">
      <w:pPr>
        <w:numPr>
          <w:ilvl w:val="0"/>
          <w:numId w:val="26"/>
        </w:numPr>
        <w:shd w:val="clear" w:color="auto" w:fill="FFFFFF"/>
        <w:tabs>
          <w:tab w:val="left" w:pos="1051"/>
        </w:tabs>
        <w:ind w:firstLine="567"/>
        <w:jc w:val="both"/>
        <w:rPr>
          <w:spacing w:val="-3"/>
        </w:rPr>
      </w:pPr>
      <w:r w:rsidRPr="002B7051">
        <w:rPr>
          <w:rFonts w:eastAsia="Times New Roman"/>
        </w:rPr>
        <w:t>денежные выплаты (социальные пособия, субсидии, компенс</w:t>
      </w:r>
      <w:r w:rsidRPr="002B7051">
        <w:rPr>
          <w:rFonts w:eastAsia="Times New Roman"/>
        </w:rPr>
        <w:t>а</w:t>
      </w:r>
      <w:r w:rsidRPr="002B7051">
        <w:rPr>
          <w:rFonts w:eastAsia="Times New Roman"/>
        </w:rPr>
        <w:t>ции и другие выплаты);</w:t>
      </w:r>
    </w:p>
    <w:p w:rsidR="00824DD5" w:rsidRPr="002B7051" w:rsidRDefault="00824DD5" w:rsidP="004B03D3">
      <w:pPr>
        <w:numPr>
          <w:ilvl w:val="0"/>
          <w:numId w:val="26"/>
        </w:numPr>
        <w:shd w:val="clear" w:color="auto" w:fill="FFFFFF"/>
        <w:tabs>
          <w:tab w:val="left" w:pos="1051"/>
        </w:tabs>
        <w:ind w:firstLine="567"/>
        <w:jc w:val="both"/>
      </w:pPr>
      <w:r w:rsidRPr="002B7051">
        <w:rPr>
          <w:rFonts w:eastAsia="Times New Roman"/>
        </w:rPr>
        <w:t>натуральная помощь (топливо, продукты питания, одежда, обувь, медикаменты и другие виды натуральной помощи).</w:t>
      </w:r>
    </w:p>
    <w:p w:rsidR="00824DD5" w:rsidRPr="002B7051" w:rsidRDefault="00824DD5" w:rsidP="00824DD5">
      <w:pPr>
        <w:shd w:val="clear" w:color="auto" w:fill="FFFFFF"/>
        <w:ind w:firstLine="567"/>
        <w:jc w:val="both"/>
      </w:pPr>
      <w:r w:rsidRPr="002B7051">
        <w:rPr>
          <w:rFonts w:eastAsia="Times New Roman"/>
          <w:i/>
          <w:iCs/>
          <w:spacing w:val="-1"/>
        </w:rPr>
        <w:t xml:space="preserve">Социальное обеспечение </w:t>
      </w:r>
      <w:r w:rsidRPr="002B7051">
        <w:rPr>
          <w:rFonts w:eastAsia="Times New Roman"/>
          <w:spacing w:val="-1"/>
        </w:rPr>
        <w:t>– это система создаваемых государством право</w:t>
      </w:r>
      <w:r w:rsidRPr="002B7051">
        <w:rPr>
          <w:rFonts w:eastAsia="Times New Roman"/>
        </w:rPr>
        <w:t xml:space="preserve">вых, экономических и организационных мер, которые направлены на компенсацию или минимизацию последствий изменения материального и(или) социального положения граждан, а в случаях, предусмотренных </w:t>
      </w:r>
      <w:r w:rsidRPr="002B7051">
        <w:rPr>
          <w:rFonts w:eastAsia="Times New Roman"/>
        </w:rPr>
        <w:lastRenderedPageBreak/>
        <w:t>законодательством РФ, иных категорий физических лиц вследствие н</w:t>
      </w:r>
      <w:r w:rsidRPr="002B7051">
        <w:rPr>
          <w:rFonts w:eastAsia="Times New Roman"/>
        </w:rPr>
        <w:t>а</w:t>
      </w:r>
      <w:r w:rsidRPr="002B7051">
        <w:rPr>
          <w:rFonts w:eastAsia="Times New Roman"/>
        </w:rPr>
        <w:t>ступления обстоятельств, признаваемых государством социально знач</w:t>
      </w:r>
      <w:r w:rsidRPr="002B7051">
        <w:rPr>
          <w:rFonts w:eastAsia="Times New Roman"/>
        </w:rPr>
        <w:t>и</w:t>
      </w:r>
      <w:r w:rsidRPr="002B7051">
        <w:rPr>
          <w:rFonts w:eastAsia="Times New Roman"/>
        </w:rPr>
        <w:t>мыми (страховые риски).</w:t>
      </w:r>
    </w:p>
    <w:p w:rsidR="00824DD5" w:rsidRPr="002B7051" w:rsidRDefault="00824DD5" w:rsidP="00824DD5">
      <w:pPr>
        <w:shd w:val="clear" w:color="auto" w:fill="FFFFFF"/>
        <w:ind w:firstLine="567"/>
        <w:jc w:val="both"/>
      </w:pPr>
      <w:r w:rsidRPr="002B7051">
        <w:rPr>
          <w:rFonts w:eastAsia="Times New Roman"/>
          <w:i/>
          <w:iCs/>
        </w:rPr>
        <w:t xml:space="preserve">Социальное страхование </w:t>
      </w:r>
      <w:r w:rsidRPr="002B7051">
        <w:rPr>
          <w:rFonts w:eastAsia="Times New Roman"/>
        </w:rPr>
        <w:t>– часть государственной системы соц</w:t>
      </w:r>
      <w:r w:rsidRPr="002B7051">
        <w:rPr>
          <w:rFonts w:eastAsia="Times New Roman"/>
        </w:rPr>
        <w:t>и</w:t>
      </w:r>
      <w:r w:rsidRPr="002B7051">
        <w:rPr>
          <w:rFonts w:eastAsia="Times New Roman"/>
        </w:rPr>
        <w:t>альной защиты населения, спецификой которой является страхование р</w:t>
      </w:r>
      <w:r w:rsidRPr="002B7051">
        <w:rPr>
          <w:rFonts w:eastAsia="Times New Roman"/>
        </w:rPr>
        <w:t>а</w:t>
      </w:r>
      <w:r w:rsidRPr="002B7051">
        <w:rPr>
          <w:rFonts w:eastAsia="Times New Roman"/>
        </w:rPr>
        <w:t>ботающих граждан от возможного изменения материального и (или) с</w:t>
      </w:r>
      <w:r w:rsidRPr="002B7051">
        <w:rPr>
          <w:rFonts w:eastAsia="Times New Roman"/>
        </w:rPr>
        <w:t>о</w:t>
      </w:r>
      <w:r w:rsidRPr="002B7051">
        <w:rPr>
          <w:rFonts w:eastAsia="Times New Roman"/>
        </w:rPr>
        <w:t>циального положения, в том числе по не зависящим от них обстоятельс</w:t>
      </w:r>
      <w:r w:rsidRPr="002B7051">
        <w:rPr>
          <w:rFonts w:eastAsia="Times New Roman"/>
        </w:rPr>
        <w:t>т</w:t>
      </w:r>
      <w:r w:rsidRPr="002B7051">
        <w:rPr>
          <w:rFonts w:eastAsia="Times New Roman"/>
        </w:rPr>
        <w:t>вам.</w:t>
      </w:r>
    </w:p>
    <w:p w:rsidR="00824DD5" w:rsidRPr="002B7051" w:rsidRDefault="00824DD5" w:rsidP="00824DD5">
      <w:pPr>
        <w:shd w:val="clear" w:color="auto" w:fill="FFFFFF"/>
        <w:ind w:firstLine="567"/>
        <w:jc w:val="both"/>
      </w:pPr>
      <w:r w:rsidRPr="002B7051">
        <w:rPr>
          <w:rFonts w:eastAsia="Times New Roman"/>
          <w:spacing w:val="-1"/>
        </w:rPr>
        <w:t>Обязательное социальное страхование представляет собой систему созда</w:t>
      </w:r>
      <w:r w:rsidRPr="002B7051">
        <w:rPr>
          <w:rFonts w:eastAsia="Times New Roman"/>
        </w:rPr>
        <w:t>ваемых государством правовых, экономических, организационных мер направленных на компенсацию или минимизацию последствий изм</w:t>
      </w:r>
      <w:r w:rsidRPr="002B7051">
        <w:rPr>
          <w:rFonts w:eastAsia="Times New Roman"/>
        </w:rPr>
        <w:t>е</w:t>
      </w:r>
      <w:r w:rsidRPr="002B7051">
        <w:rPr>
          <w:rFonts w:eastAsia="Times New Roman"/>
        </w:rPr>
        <w:t>нения материального и (или) социального положения работающих гра</w:t>
      </w:r>
      <w:r w:rsidRPr="002B7051">
        <w:rPr>
          <w:rFonts w:eastAsia="Times New Roman"/>
        </w:rPr>
        <w:t>ж</w:t>
      </w:r>
      <w:r w:rsidRPr="002B7051">
        <w:rPr>
          <w:rFonts w:eastAsia="Times New Roman"/>
        </w:rPr>
        <w:t>дан, а в случаях, предусмотренных законодательством РФ, иных категорий граждан вследствие признания их безработными, трудового увечья или профессионального заболевания, инвалидности, болезни, травмы, бер</w:t>
      </w:r>
      <w:r w:rsidRPr="002B7051">
        <w:rPr>
          <w:rFonts w:eastAsia="Times New Roman"/>
        </w:rPr>
        <w:t>е</w:t>
      </w:r>
      <w:r w:rsidRPr="002B7051">
        <w:rPr>
          <w:rFonts w:eastAsia="Times New Roman"/>
        </w:rPr>
        <w:t>менности и родов, потери кормильца, а также наступления старости, н</w:t>
      </w:r>
      <w:r w:rsidRPr="002B7051">
        <w:rPr>
          <w:rFonts w:eastAsia="Times New Roman"/>
        </w:rPr>
        <w:t>е</w:t>
      </w:r>
      <w:r w:rsidRPr="002B7051">
        <w:rPr>
          <w:rFonts w:eastAsia="Times New Roman"/>
        </w:rPr>
        <w:t>обходимости получения медицинской помощи, санаторно-курортного лечения и наступления иных установленных страховых рисков, подлеж</w:t>
      </w:r>
      <w:r w:rsidRPr="002B7051">
        <w:rPr>
          <w:rFonts w:eastAsia="Times New Roman"/>
        </w:rPr>
        <w:t>а</w:t>
      </w:r>
      <w:r w:rsidRPr="002B7051">
        <w:rPr>
          <w:rFonts w:eastAsia="Times New Roman"/>
        </w:rPr>
        <w:t>щих обязательному социальному страхованию.</w:t>
      </w:r>
    </w:p>
    <w:p w:rsidR="00824DD5" w:rsidRPr="002B7051" w:rsidRDefault="00824DD5" w:rsidP="00824DD5">
      <w:pPr>
        <w:shd w:val="clear" w:color="auto" w:fill="FFFFFF"/>
        <w:ind w:firstLine="567"/>
        <w:jc w:val="both"/>
      </w:pPr>
      <w:r w:rsidRPr="002B7051">
        <w:rPr>
          <w:rFonts w:eastAsia="Times New Roman"/>
        </w:rPr>
        <w:t>На сегодняшний день в Российской Федерации осуществляется 4 вида обязательного государственного социального страхования:</w:t>
      </w:r>
    </w:p>
    <w:p w:rsidR="00824DD5" w:rsidRPr="002B7051" w:rsidRDefault="00824DD5" w:rsidP="004B03D3">
      <w:pPr>
        <w:numPr>
          <w:ilvl w:val="0"/>
          <w:numId w:val="27"/>
        </w:numPr>
        <w:shd w:val="clear" w:color="auto" w:fill="FFFFFF"/>
        <w:tabs>
          <w:tab w:val="left" w:pos="1013"/>
        </w:tabs>
        <w:ind w:firstLine="567"/>
        <w:jc w:val="both"/>
      </w:pPr>
      <w:r w:rsidRPr="002B7051">
        <w:rPr>
          <w:rFonts w:eastAsia="Times New Roman"/>
        </w:rPr>
        <w:t>пенсионное страхование;</w:t>
      </w:r>
    </w:p>
    <w:p w:rsidR="00824DD5" w:rsidRPr="002B7051" w:rsidRDefault="00824DD5" w:rsidP="004B03D3">
      <w:pPr>
        <w:numPr>
          <w:ilvl w:val="0"/>
          <w:numId w:val="27"/>
        </w:numPr>
        <w:shd w:val="clear" w:color="auto" w:fill="FFFFFF"/>
        <w:tabs>
          <w:tab w:val="left" w:pos="1013"/>
        </w:tabs>
        <w:ind w:firstLine="567"/>
        <w:jc w:val="both"/>
      </w:pPr>
      <w:r w:rsidRPr="002B7051">
        <w:rPr>
          <w:rFonts w:eastAsia="Times New Roman"/>
        </w:rPr>
        <w:t>социальное страхование на случай временной нетрудоспосо</w:t>
      </w:r>
      <w:r w:rsidRPr="002B7051">
        <w:rPr>
          <w:rFonts w:eastAsia="Times New Roman"/>
        </w:rPr>
        <w:t>б</w:t>
      </w:r>
      <w:r w:rsidRPr="002B7051">
        <w:rPr>
          <w:rFonts w:eastAsia="Times New Roman"/>
        </w:rPr>
        <w:t>ности;</w:t>
      </w:r>
    </w:p>
    <w:p w:rsidR="00824DD5" w:rsidRPr="002B7051" w:rsidRDefault="00824DD5" w:rsidP="004B03D3">
      <w:pPr>
        <w:numPr>
          <w:ilvl w:val="0"/>
          <w:numId w:val="27"/>
        </w:numPr>
        <w:shd w:val="clear" w:color="auto" w:fill="FFFFFF"/>
        <w:tabs>
          <w:tab w:val="left" w:pos="1013"/>
        </w:tabs>
        <w:ind w:firstLine="567"/>
        <w:jc w:val="both"/>
      </w:pPr>
      <w:r w:rsidRPr="002B7051">
        <w:rPr>
          <w:rFonts w:eastAsia="Times New Roman"/>
        </w:rPr>
        <w:t>социальное страхование от несчастных случаев на производстве и профессиональных заболеваний;</w:t>
      </w:r>
    </w:p>
    <w:p w:rsidR="00824DD5" w:rsidRPr="002B7051" w:rsidRDefault="00824DD5" w:rsidP="004B03D3">
      <w:pPr>
        <w:numPr>
          <w:ilvl w:val="0"/>
          <w:numId w:val="27"/>
        </w:numPr>
        <w:shd w:val="clear" w:color="auto" w:fill="FFFFFF"/>
        <w:tabs>
          <w:tab w:val="left" w:pos="1013"/>
        </w:tabs>
        <w:ind w:firstLine="567"/>
        <w:jc w:val="both"/>
      </w:pPr>
      <w:r w:rsidRPr="002B7051">
        <w:rPr>
          <w:rFonts w:eastAsia="Times New Roman"/>
        </w:rPr>
        <w:t>медицинское страхование.</w:t>
      </w:r>
    </w:p>
    <w:p w:rsidR="00824DD5" w:rsidRPr="002B7051" w:rsidRDefault="00824DD5" w:rsidP="00824DD5">
      <w:pPr>
        <w:shd w:val="clear" w:color="auto" w:fill="FFFFFF"/>
        <w:ind w:firstLine="567"/>
        <w:jc w:val="both"/>
      </w:pPr>
      <w:r w:rsidRPr="002B7051">
        <w:rPr>
          <w:rFonts w:eastAsia="Times New Roman"/>
        </w:rPr>
        <w:t>Важнейшей составной частью социальной защиты населения явл</w:t>
      </w:r>
      <w:r w:rsidRPr="002B7051">
        <w:rPr>
          <w:rFonts w:eastAsia="Times New Roman"/>
        </w:rPr>
        <w:t>я</w:t>
      </w:r>
      <w:r w:rsidRPr="002B7051">
        <w:rPr>
          <w:rFonts w:eastAsia="Times New Roman"/>
        </w:rPr>
        <w:t>ется институт органов социальной работы. Цель их деятельности – пр</w:t>
      </w:r>
      <w:r w:rsidRPr="002B7051">
        <w:rPr>
          <w:rFonts w:eastAsia="Times New Roman"/>
        </w:rPr>
        <w:t>о</w:t>
      </w:r>
      <w:r w:rsidRPr="002B7051">
        <w:rPr>
          <w:rFonts w:eastAsia="Times New Roman"/>
        </w:rPr>
        <w:t>ведение политики государства, направленной на установление устойчивых и упорядоченных связей между различными уровнями организационной системы, призванной формировать социальные отношения в обществе, обеспечивать граждан потенциальными жизненными благами для удо</w:t>
      </w:r>
      <w:r w:rsidRPr="002B7051">
        <w:rPr>
          <w:rFonts w:eastAsia="Times New Roman"/>
        </w:rPr>
        <w:t>в</w:t>
      </w:r>
      <w:r w:rsidRPr="002B7051">
        <w:rPr>
          <w:rFonts w:eastAsia="Times New Roman"/>
        </w:rPr>
        <w:t>летворения их потребностей, развивать экономическую самостоятельность в управлении.</w:t>
      </w:r>
    </w:p>
    <w:p w:rsidR="00824DD5" w:rsidRPr="002B7051" w:rsidRDefault="00824DD5" w:rsidP="00824DD5">
      <w:pPr>
        <w:shd w:val="clear" w:color="auto" w:fill="FFFFFF"/>
        <w:ind w:firstLine="567"/>
        <w:jc w:val="both"/>
      </w:pPr>
      <w:r w:rsidRPr="002B7051">
        <w:rPr>
          <w:rFonts w:eastAsia="Times New Roman"/>
        </w:rPr>
        <w:t>Социальная поддержка может проявляться в самых разнообразных формах: в виде денежной помощи, предоставления материальных благ, бесплатного питания приюта, крова, оказания медицинской, юридической психологической помощи, покровительства, опекунства, усыновления.</w:t>
      </w:r>
    </w:p>
    <w:p w:rsidR="00824DD5" w:rsidRPr="002B7051" w:rsidRDefault="00824DD5" w:rsidP="00824DD5">
      <w:pPr>
        <w:shd w:val="clear" w:color="auto" w:fill="FFFFFF"/>
        <w:ind w:firstLine="567"/>
        <w:jc w:val="both"/>
      </w:pPr>
      <w:r w:rsidRPr="002B7051">
        <w:rPr>
          <w:rFonts w:eastAsia="Times New Roman"/>
        </w:rPr>
        <w:t xml:space="preserve">В широком смысле слова социально уязвимыми считаются люди, обладающие доходом ниже прожиточного минимума. Строго говоря, при отнесении тех или иных групп людей к категории социально уязвимых </w:t>
      </w:r>
      <w:r w:rsidRPr="002B7051">
        <w:rPr>
          <w:rFonts w:eastAsia="Times New Roman"/>
        </w:rPr>
        <w:lastRenderedPageBreak/>
        <w:t>следовало бы учитывать не только их текущие денежные доходы, но и денежные сбережения накопленное богатство, так называемый имущес</w:t>
      </w:r>
      <w:r w:rsidRPr="002B7051">
        <w:rPr>
          <w:rFonts w:eastAsia="Times New Roman"/>
        </w:rPr>
        <w:t>т</w:t>
      </w:r>
      <w:r w:rsidRPr="002B7051">
        <w:rPr>
          <w:rFonts w:eastAsia="Times New Roman"/>
        </w:rPr>
        <w:t>венный ценз. Однако, поскольку получить достоверные сведения об им</w:t>
      </w:r>
      <w:r w:rsidRPr="002B7051">
        <w:rPr>
          <w:rFonts w:eastAsia="Times New Roman"/>
        </w:rPr>
        <w:t>у</w:t>
      </w:r>
      <w:r w:rsidRPr="002B7051">
        <w:rPr>
          <w:rFonts w:eastAsia="Times New Roman"/>
        </w:rPr>
        <w:t xml:space="preserve">щественном положении людей трудно, </w:t>
      </w:r>
      <w:r w:rsidRPr="002B7051">
        <w:rPr>
          <w:rFonts w:eastAsia="Times New Roman"/>
          <w:spacing w:val="-1"/>
        </w:rPr>
        <w:t xml:space="preserve">приходится использовать в качестве критерия, характеризующего материальное </w:t>
      </w:r>
      <w:r w:rsidRPr="002B7051">
        <w:rPr>
          <w:rFonts w:eastAsia="Times New Roman"/>
        </w:rPr>
        <w:t>положение человека, его оф</w:t>
      </w:r>
      <w:r w:rsidRPr="002B7051">
        <w:rPr>
          <w:rFonts w:eastAsia="Times New Roman"/>
        </w:rPr>
        <w:t>и</w:t>
      </w:r>
      <w:r w:rsidRPr="002B7051">
        <w:rPr>
          <w:rFonts w:eastAsia="Times New Roman"/>
        </w:rPr>
        <w:t>циальные денежные доходы.</w:t>
      </w:r>
    </w:p>
    <w:p w:rsidR="00824DD5" w:rsidRPr="002B7051" w:rsidRDefault="00824DD5" w:rsidP="00824DD5">
      <w:pPr>
        <w:shd w:val="clear" w:color="auto" w:fill="FFFFFF"/>
        <w:ind w:firstLine="567"/>
        <w:jc w:val="both"/>
      </w:pPr>
      <w:r w:rsidRPr="002B7051">
        <w:rPr>
          <w:rFonts w:eastAsia="Times New Roman"/>
          <w:spacing w:val="-2"/>
        </w:rPr>
        <w:t xml:space="preserve">В сложившейся практике </w:t>
      </w:r>
      <w:r w:rsidRPr="002B7051">
        <w:rPr>
          <w:rFonts w:eastAsia="Times New Roman"/>
          <w:i/>
          <w:iCs/>
          <w:spacing w:val="-2"/>
        </w:rPr>
        <w:t xml:space="preserve">социально уязвимыми </w:t>
      </w:r>
      <w:r w:rsidRPr="002B7051">
        <w:rPr>
          <w:rFonts w:eastAsia="Times New Roman"/>
          <w:spacing w:val="-2"/>
        </w:rPr>
        <w:t xml:space="preserve">считаются семьи с низким </w:t>
      </w:r>
      <w:r w:rsidRPr="002B7051">
        <w:rPr>
          <w:rFonts w:eastAsia="Times New Roman"/>
        </w:rPr>
        <w:t>денежным доходом на члена семьи (чаще всего это многодетные семьи); семьи, потерявшие кормильца; матери воспитывающие детей в одиночку; инвалиды; престарелые; пенсионеры, получающие недост</w:t>
      </w:r>
      <w:r w:rsidRPr="002B7051">
        <w:rPr>
          <w:rFonts w:eastAsia="Times New Roman"/>
        </w:rPr>
        <w:t>а</w:t>
      </w:r>
      <w:r w:rsidRPr="002B7051">
        <w:rPr>
          <w:rFonts w:eastAsia="Times New Roman"/>
        </w:rPr>
        <w:t>точное пособие; студенты, живущие на стипендию; безработные; лица, пострадавшие от стихийных бедствий, политических и социальных ко</w:t>
      </w:r>
      <w:r w:rsidRPr="002B7051">
        <w:rPr>
          <w:rFonts w:eastAsia="Times New Roman"/>
        </w:rPr>
        <w:t>н</w:t>
      </w:r>
      <w:r w:rsidRPr="002B7051">
        <w:rPr>
          <w:rFonts w:eastAsia="Times New Roman"/>
        </w:rPr>
        <w:t>фликтов, незаконного преследования. В ряде случаев к социально уязв</w:t>
      </w:r>
      <w:r w:rsidRPr="002B7051">
        <w:rPr>
          <w:rFonts w:eastAsia="Times New Roman"/>
        </w:rPr>
        <w:t>и</w:t>
      </w:r>
      <w:r w:rsidRPr="002B7051">
        <w:rPr>
          <w:rFonts w:eastAsia="Times New Roman"/>
        </w:rPr>
        <w:t>мым слоям относят детей. Все эти люди нуждаются в социальной по</w:t>
      </w:r>
      <w:r w:rsidRPr="002B7051">
        <w:rPr>
          <w:rFonts w:eastAsia="Times New Roman"/>
        </w:rPr>
        <w:t>д</w:t>
      </w:r>
      <w:r w:rsidRPr="002B7051">
        <w:rPr>
          <w:rFonts w:eastAsia="Times New Roman"/>
        </w:rPr>
        <w:t>держке со стороны общества, властей, правительства.</w:t>
      </w:r>
    </w:p>
    <w:p w:rsidR="00824DD5" w:rsidRPr="002B7051" w:rsidRDefault="00824DD5" w:rsidP="00824DD5">
      <w:pPr>
        <w:shd w:val="clear" w:color="auto" w:fill="FFFFFF"/>
        <w:ind w:firstLine="567"/>
        <w:jc w:val="both"/>
      </w:pPr>
      <w:r w:rsidRPr="002B7051">
        <w:rPr>
          <w:rFonts w:eastAsia="Times New Roman"/>
          <w:spacing w:val="-1"/>
        </w:rPr>
        <w:t>Необходимость совершенствования системы социальной защиты населе</w:t>
      </w:r>
      <w:r w:rsidRPr="002B7051">
        <w:rPr>
          <w:rFonts w:eastAsia="Times New Roman"/>
        </w:rPr>
        <w:t>ния вызвана окончательным переходом к рыночным отношениям в обществе. Реализация стратегических целей, обозначенных в Концепции долгосрочного социально-экономического развития Российской Федер</w:t>
      </w:r>
      <w:r w:rsidRPr="002B7051">
        <w:rPr>
          <w:rFonts w:eastAsia="Times New Roman"/>
        </w:rPr>
        <w:t>а</w:t>
      </w:r>
      <w:r w:rsidRPr="002B7051">
        <w:rPr>
          <w:rFonts w:eastAsia="Times New Roman"/>
        </w:rPr>
        <w:t>ции до 2020 г., требует достижения социального согласия, содействия развитию механизмов социальной адаптации и социальной поддержки населения, снижения социального неравенства. Институты, обеспеч</w:t>
      </w:r>
      <w:r w:rsidRPr="002B7051">
        <w:rPr>
          <w:rFonts w:eastAsia="Times New Roman"/>
        </w:rPr>
        <w:t>и</w:t>
      </w:r>
      <w:r w:rsidRPr="002B7051">
        <w:rPr>
          <w:rFonts w:eastAsia="Times New Roman"/>
        </w:rPr>
        <w:t>вающие решение данных задач, должны быть направлены на гармониз</w:t>
      </w:r>
      <w:r w:rsidRPr="002B7051">
        <w:rPr>
          <w:rFonts w:eastAsia="Times New Roman"/>
        </w:rPr>
        <w:t>а</w:t>
      </w:r>
      <w:r w:rsidRPr="002B7051">
        <w:rPr>
          <w:rFonts w:eastAsia="Times New Roman"/>
        </w:rPr>
        <w:t>цию действий рынков, государства, семьи и социальных сетей по пов</w:t>
      </w:r>
      <w:r w:rsidRPr="002B7051">
        <w:rPr>
          <w:rFonts w:eastAsia="Times New Roman"/>
        </w:rPr>
        <w:t>ы</w:t>
      </w:r>
      <w:r w:rsidRPr="002B7051">
        <w:rPr>
          <w:rFonts w:eastAsia="Times New Roman"/>
        </w:rPr>
        <w:t>шению уровня и качества жизни населения, созданию в России общества равных возможностей.</w:t>
      </w:r>
    </w:p>
    <w:p w:rsidR="00824DD5" w:rsidRPr="002B7051" w:rsidRDefault="00824DD5" w:rsidP="00824DD5">
      <w:pPr>
        <w:shd w:val="clear" w:color="auto" w:fill="FFFFFF"/>
        <w:ind w:firstLine="567"/>
        <w:jc w:val="both"/>
      </w:pPr>
      <w:r w:rsidRPr="002B7051">
        <w:rPr>
          <w:rFonts w:eastAsia="Times New Roman"/>
        </w:rPr>
        <w:t>Для этого, в свою очередь, потребуется модернизация и развитие сектора социальных услуг, адресных программ для бедных и льготных категорий населения. Необходимо обеспечить формирование системы социальной поддержки и адаптации, отвечающей потребностям совр</w:t>
      </w:r>
      <w:r w:rsidRPr="002B7051">
        <w:rPr>
          <w:rFonts w:eastAsia="Times New Roman"/>
        </w:rPr>
        <w:t>е</w:t>
      </w:r>
      <w:r w:rsidRPr="002B7051">
        <w:rPr>
          <w:rFonts w:eastAsia="Times New Roman"/>
        </w:rPr>
        <w:t>менного общества, реализующей, помимо социальной защиты, функции социального развития и создающей доступные механизмы «социального лифта» для всех, в том числе и социально уязвимых, категорий населения. Программы поддержки и социальной адаптации должны быть привязаны к этапам жизненного цикла семьи и гражданина, развиваться на принципах социального контракта, предполагающего взаимные обязательства рец</w:t>
      </w:r>
      <w:r w:rsidRPr="002B7051">
        <w:rPr>
          <w:rFonts w:eastAsia="Times New Roman"/>
        </w:rPr>
        <w:t>и</w:t>
      </w:r>
      <w:r w:rsidRPr="002B7051">
        <w:rPr>
          <w:rFonts w:eastAsia="Times New Roman"/>
        </w:rPr>
        <w:t>пиента и донора, и базироваться на принципах партнерства, раннего в</w:t>
      </w:r>
      <w:r w:rsidRPr="002B7051">
        <w:rPr>
          <w:rFonts w:eastAsia="Times New Roman"/>
        </w:rPr>
        <w:t>ы</w:t>
      </w:r>
      <w:r w:rsidRPr="002B7051">
        <w:rPr>
          <w:rFonts w:eastAsia="Times New Roman"/>
        </w:rPr>
        <w:t>явления и вмешательства в социально опасные и сложные жизненные с</w:t>
      </w:r>
      <w:r w:rsidRPr="002B7051">
        <w:rPr>
          <w:rFonts w:eastAsia="Times New Roman"/>
        </w:rPr>
        <w:t>и</w:t>
      </w:r>
      <w:r w:rsidRPr="002B7051">
        <w:rPr>
          <w:rFonts w:eastAsia="Times New Roman"/>
        </w:rPr>
        <w:t>туации, поддающиеся профилактике.</w:t>
      </w:r>
    </w:p>
    <w:p w:rsidR="00824DD5" w:rsidRPr="002B7051" w:rsidRDefault="00824DD5" w:rsidP="00824DD5">
      <w:pPr>
        <w:shd w:val="clear" w:color="auto" w:fill="FFFFFF"/>
        <w:ind w:firstLine="567"/>
        <w:jc w:val="both"/>
      </w:pPr>
      <w:r w:rsidRPr="002B7051">
        <w:rPr>
          <w:rFonts w:eastAsia="Times New Roman"/>
        </w:rPr>
        <w:t>Что касается непосредственно долгосрочной политики в области соци</w:t>
      </w:r>
      <w:r w:rsidRPr="002B7051">
        <w:rPr>
          <w:rFonts w:eastAsia="Times New Roman"/>
          <w:spacing w:val="-1"/>
        </w:rPr>
        <w:t xml:space="preserve">альной поддержки населения, то она включает в себя следующие приоритетные </w:t>
      </w:r>
      <w:r w:rsidRPr="002B7051">
        <w:rPr>
          <w:rFonts w:eastAsia="Times New Roman"/>
        </w:rPr>
        <w:t>направления:</w:t>
      </w:r>
    </w:p>
    <w:p w:rsidR="00824DD5" w:rsidRPr="002B7051" w:rsidRDefault="00824DD5" w:rsidP="004B03D3">
      <w:pPr>
        <w:pStyle w:val="a7"/>
        <w:numPr>
          <w:ilvl w:val="0"/>
          <w:numId w:val="44"/>
        </w:numPr>
        <w:shd w:val="clear" w:color="auto" w:fill="FFFFFF"/>
        <w:jc w:val="both"/>
      </w:pPr>
      <w:r w:rsidRPr="002B7051">
        <w:rPr>
          <w:rFonts w:eastAsia="Times New Roman"/>
        </w:rPr>
        <w:lastRenderedPageBreak/>
        <w:t xml:space="preserve">улучшение социального климата в обществе, снижение бедности и </w:t>
      </w:r>
      <w:r w:rsidRPr="002B7051">
        <w:rPr>
          <w:rFonts w:eastAsia="Times New Roman"/>
          <w:spacing w:val="-1"/>
        </w:rPr>
        <w:t>уменьшение дифференциации населения по уровню доходов (основным фактором борьбы с бедностью должны стать высокие темпы экономич</w:t>
      </w:r>
      <w:r w:rsidRPr="002B7051">
        <w:rPr>
          <w:rFonts w:eastAsia="Times New Roman"/>
          <w:spacing w:val="-1"/>
        </w:rPr>
        <w:t>е</w:t>
      </w:r>
      <w:r w:rsidRPr="002B7051">
        <w:rPr>
          <w:rFonts w:eastAsia="Times New Roman"/>
          <w:spacing w:val="-1"/>
        </w:rPr>
        <w:t xml:space="preserve">ского роста и, </w:t>
      </w:r>
      <w:r w:rsidRPr="002B7051">
        <w:rPr>
          <w:rFonts w:eastAsia="Times New Roman"/>
        </w:rPr>
        <w:t xml:space="preserve">прежде всего, создание эффективных рабочих мест и рост заработной платы, </w:t>
      </w:r>
      <w:r w:rsidRPr="002B7051">
        <w:rPr>
          <w:rFonts w:eastAsia="Times New Roman"/>
          <w:spacing w:val="-1"/>
        </w:rPr>
        <w:t>усиление социальной поддержки отдельных категорий граждан, повышение ад</w:t>
      </w:r>
      <w:r w:rsidRPr="002B7051">
        <w:rPr>
          <w:rFonts w:eastAsia="Times New Roman"/>
        </w:rPr>
        <w:t>ресности пособий, внедрение системы социальных контрактов по предоставлению социальной помощи, повышение орие</w:t>
      </w:r>
      <w:r w:rsidRPr="002B7051">
        <w:rPr>
          <w:rFonts w:eastAsia="Times New Roman"/>
        </w:rPr>
        <w:t>н</w:t>
      </w:r>
      <w:r w:rsidRPr="002B7051">
        <w:rPr>
          <w:rFonts w:eastAsia="Times New Roman"/>
        </w:rPr>
        <w:t>тации налоговой системы на проблемы выравнивания уровня доходов)</w:t>
      </w:r>
    </w:p>
    <w:p w:rsidR="00824DD5" w:rsidRPr="002B7051" w:rsidRDefault="00824DD5" w:rsidP="004B03D3">
      <w:pPr>
        <w:pStyle w:val="a7"/>
        <w:numPr>
          <w:ilvl w:val="0"/>
          <w:numId w:val="44"/>
        </w:numPr>
        <w:shd w:val="clear" w:color="auto" w:fill="FFFFFF"/>
        <w:jc w:val="both"/>
      </w:pPr>
      <w:r w:rsidRPr="002B7051">
        <w:rPr>
          <w:rFonts w:eastAsia="Times New Roman"/>
        </w:rPr>
        <w:t>улучшение положения детей и поддержка семьи;</w:t>
      </w:r>
    </w:p>
    <w:p w:rsidR="00824DD5" w:rsidRPr="002B7051" w:rsidRDefault="00824DD5" w:rsidP="004B03D3">
      <w:pPr>
        <w:pStyle w:val="a7"/>
        <w:numPr>
          <w:ilvl w:val="0"/>
          <w:numId w:val="44"/>
        </w:numPr>
        <w:shd w:val="clear" w:color="auto" w:fill="FFFFFF"/>
        <w:jc w:val="both"/>
      </w:pPr>
      <w:r w:rsidRPr="002B7051">
        <w:rPr>
          <w:rFonts w:eastAsia="Times New Roman"/>
        </w:rPr>
        <w:t>реабилитация и социальная интеграция инвалидов;</w:t>
      </w:r>
    </w:p>
    <w:p w:rsidR="00824DD5" w:rsidRPr="002B7051" w:rsidRDefault="00824DD5" w:rsidP="004B03D3">
      <w:pPr>
        <w:pStyle w:val="a7"/>
        <w:numPr>
          <w:ilvl w:val="0"/>
          <w:numId w:val="44"/>
        </w:numPr>
        <w:shd w:val="clear" w:color="auto" w:fill="FFFFFF"/>
        <w:jc w:val="both"/>
      </w:pPr>
      <w:r w:rsidRPr="002B7051">
        <w:rPr>
          <w:rFonts w:eastAsia="Times New Roman"/>
        </w:rPr>
        <w:t>социальное обслуживание лиц старших возрастов;</w:t>
      </w:r>
    </w:p>
    <w:p w:rsidR="00824DD5" w:rsidRPr="002B7051" w:rsidRDefault="00824DD5" w:rsidP="004B03D3">
      <w:pPr>
        <w:pStyle w:val="a7"/>
        <w:numPr>
          <w:ilvl w:val="0"/>
          <w:numId w:val="44"/>
        </w:numPr>
        <w:shd w:val="clear" w:color="auto" w:fill="FFFFFF"/>
        <w:jc w:val="both"/>
      </w:pPr>
      <w:r w:rsidRPr="002B7051">
        <w:rPr>
          <w:rFonts w:eastAsia="Times New Roman"/>
        </w:rPr>
        <w:t>развитие сектора негосударственных некоммерческих орган</w:t>
      </w:r>
      <w:r w:rsidRPr="002B7051">
        <w:rPr>
          <w:rFonts w:eastAsia="Times New Roman"/>
        </w:rPr>
        <w:t>и</w:t>
      </w:r>
      <w:r w:rsidRPr="002B7051">
        <w:rPr>
          <w:rFonts w:eastAsia="Times New Roman"/>
        </w:rPr>
        <w:t>заций в сфере оказания социальных услуг;</w:t>
      </w:r>
    </w:p>
    <w:p w:rsidR="00824DD5" w:rsidRPr="002B7051" w:rsidRDefault="00824DD5" w:rsidP="004B03D3">
      <w:pPr>
        <w:pStyle w:val="a7"/>
        <w:numPr>
          <w:ilvl w:val="0"/>
          <w:numId w:val="44"/>
        </w:numPr>
        <w:shd w:val="clear" w:color="auto" w:fill="FFFFFF"/>
        <w:jc w:val="both"/>
      </w:pPr>
      <w:r w:rsidRPr="002B7051">
        <w:rPr>
          <w:rFonts w:eastAsia="Times New Roman"/>
        </w:rPr>
        <w:t>формирование эффективной системы социальной поддержки лиц, находящихся в сложной жизненной ситуации, и системы профила</w:t>
      </w:r>
      <w:r w:rsidRPr="002B7051">
        <w:rPr>
          <w:rFonts w:eastAsia="Times New Roman"/>
        </w:rPr>
        <w:t>к</w:t>
      </w:r>
      <w:r w:rsidRPr="002B7051">
        <w:rPr>
          <w:rFonts w:eastAsia="Times New Roman"/>
        </w:rPr>
        <w:t>тики правонарушений;</w:t>
      </w:r>
    </w:p>
    <w:p w:rsidR="00824DD5" w:rsidRPr="002B7051" w:rsidRDefault="00824DD5" w:rsidP="004B03D3">
      <w:pPr>
        <w:pStyle w:val="a7"/>
        <w:numPr>
          <w:ilvl w:val="0"/>
          <w:numId w:val="44"/>
        </w:numPr>
        <w:shd w:val="clear" w:color="auto" w:fill="FFFFFF"/>
        <w:jc w:val="both"/>
      </w:pPr>
      <w:r w:rsidRPr="002B7051">
        <w:rPr>
          <w:rFonts w:eastAsia="Times New Roman"/>
        </w:rPr>
        <w:t>развитие молодежной политики как самостоятельное направл</w:t>
      </w:r>
      <w:r w:rsidRPr="002B7051">
        <w:rPr>
          <w:rFonts w:eastAsia="Times New Roman"/>
        </w:rPr>
        <w:t>е</w:t>
      </w:r>
      <w:r w:rsidRPr="002B7051">
        <w:rPr>
          <w:rFonts w:eastAsia="Times New Roman"/>
        </w:rPr>
        <w:t>ние развития институтов поддержки и социальной адаптации населения.</w:t>
      </w:r>
    </w:p>
    <w:p w:rsidR="00824DD5" w:rsidRPr="002B7051" w:rsidRDefault="00824DD5" w:rsidP="00824DD5">
      <w:pPr>
        <w:shd w:val="clear" w:color="auto" w:fill="FFFFFF"/>
        <w:spacing w:before="100" w:beforeAutospacing="1" w:after="120"/>
        <w:jc w:val="both"/>
        <w:rPr>
          <w:sz w:val="22"/>
          <w:u w:val="single"/>
        </w:rPr>
      </w:pPr>
      <w:r w:rsidRPr="002B7051">
        <w:rPr>
          <w:rFonts w:eastAsia="Times New Roman"/>
          <w:b/>
          <w:bCs/>
          <w:sz w:val="22"/>
          <w:u w:val="single"/>
        </w:rPr>
        <w:t>Задания для повторения материала</w:t>
      </w:r>
    </w:p>
    <w:p w:rsidR="00824DD5" w:rsidRPr="002B7051" w:rsidRDefault="00824DD5" w:rsidP="00824DD5">
      <w:pPr>
        <w:shd w:val="clear" w:color="auto" w:fill="FFFFFF"/>
        <w:ind w:firstLine="567"/>
        <w:jc w:val="both"/>
      </w:pPr>
      <w:r w:rsidRPr="002B7051">
        <w:t xml:space="preserve">1. </w:t>
      </w:r>
      <w:r w:rsidRPr="002B7051">
        <w:rPr>
          <w:rFonts w:eastAsia="Times New Roman"/>
        </w:rPr>
        <w:t>Проведите сравнение шведской и американской моделей соц</w:t>
      </w:r>
      <w:r w:rsidRPr="002B7051">
        <w:rPr>
          <w:rFonts w:eastAsia="Times New Roman"/>
        </w:rPr>
        <w:t>и</w:t>
      </w:r>
      <w:r w:rsidRPr="002B7051">
        <w:rPr>
          <w:rFonts w:eastAsia="Times New Roman"/>
        </w:rPr>
        <w:t>альной поддержки населения.</w:t>
      </w:r>
    </w:p>
    <w:p w:rsidR="00824DD5" w:rsidRPr="002B7051" w:rsidRDefault="00824DD5" w:rsidP="00824DD5">
      <w:pPr>
        <w:shd w:val="clear" w:color="auto" w:fill="FFFFFF"/>
        <w:spacing w:before="60" w:after="60"/>
        <w:jc w:val="center"/>
        <w:rPr>
          <w:rFonts w:eastAsia="Times New Roman"/>
          <w:b/>
          <w:bCs/>
        </w:rPr>
      </w:pPr>
      <w:r w:rsidRPr="002B7051">
        <w:rPr>
          <w:rFonts w:eastAsia="Times New Roman"/>
          <w:b/>
          <w:bCs/>
        </w:rPr>
        <w:t>Модели социальной поддержки населения</w:t>
      </w:r>
    </w:p>
    <w:tbl>
      <w:tblPr>
        <w:tblStyle w:val="a3"/>
        <w:tblW w:w="5000" w:type="pct"/>
        <w:tblLook w:val="04A0"/>
      </w:tblPr>
      <w:tblGrid>
        <w:gridCol w:w="2207"/>
        <w:gridCol w:w="2208"/>
        <w:gridCol w:w="2208"/>
      </w:tblGrid>
      <w:tr w:rsidR="00824DD5" w:rsidRPr="002B7051" w:rsidTr="00961DBE">
        <w:tc>
          <w:tcPr>
            <w:tcW w:w="1666" w:type="pct"/>
            <w:vAlign w:val="center"/>
          </w:tcPr>
          <w:p w:rsidR="00824DD5" w:rsidRPr="002B7051" w:rsidRDefault="00824DD5" w:rsidP="00A17D6F">
            <w:pPr>
              <w:shd w:val="clear" w:color="auto" w:fill="FFFFFF"/>
              <w:jc w:val="center"/>
            </w:pPr>
            <w:r w:rsidRPr="002B7051">
              <w:rPr>
                <w:rFonts w:eastAsia="Times New Roman"/>
                <w:iCs/>
              </w:rPr>
              <w:t>Параметры сравнения</w:t>
            </w:r>
          </w:p>
        </w:tc>
        <w:tc>
          <w:tcPr>
            <w:tcW w:w="1667" w:type="pct"/>
            <w:vAlign w:val="center"/>
          </w:tcPr>
          <w:p w:rsidR="00824DD5" w:rsidRPr="002B7051" w:rsidRDefault="00824DD5" w:rsidP="00A17D6F">
            <w:pPr>
              <w:shd w:val="clear" w:color="auto" w:fill="FFFFFF"/>
              <w:jc w:val="center"/>
            </w:pPr>
            <w:r w:rsidRPr="002B7051">
              <w:rPr>
                <w:rFonts w:eastAsia="Times New Roman"/>
                <w:iCs/>
              </w:rPr>
              <w:t>Шведская модель</w:t>
            </w:r>
          </w:p>
        </w:tc>
        <w:tc>
          <w:tcPr>
            <w:tcW w:w="1667" w:type="pct"/>
            <w:vAlign w:val="center"/>
          </w:tcPr>
          <w:p w:rsidR="00824DD5" w:rsidRPr="002B7051" w:rsidRDefault="00824DD5" w:rsidP="00A17D6F">
            <w:pPr>
              <w:shd w:val="clear" w:color="auto" w:fill="FFFFFF"/>
              <w:jc w:val="center"/>
            </w:pPr>
            <w:r w:rsidRPr="002B7051">
              <w:rPr>
                <w:rFonts w:eastAsia="Times New Roman"/>
                <w:iCs/>
              </w:rPr>
              <w:t>Американская модель</w:t>
            </w:r>
          </w:p>
        </w:tc>
      </w:tr>
      <w:tr w:rsidR="00824DD5" w:rsidRPr="002B7051" w:rsidTr="00961DBE">
        <w:tc>
          <w:tcPr>
            <w:tcW w:w="1666" w:type="pct"/>
          </w:tcPr>
          <w:p w:rsidR="00824DD5" w:rsidRPr="002B7051" w:rsidRDefault="00824DD5" w:rsidP="00A17D6F">
            <w:pPr>
              <w:shd w:val="clear" w:color="auto" w:fill="FFFFFF"/>
              <w:jc w:val="both"/>
            </w:pPr>
            <w:r w:rsidRPr="002B7051">
              <w:rPr>
                <w:rFonts w:eastAsia="Times New Roman"/>
              </w:rPr>
              <w:t>Цель</w:t>
            </w:r>
          </w:p>
        </w:tc>
        <w:tc>
          <w:tcPr>
            <w:tcW w:w="1667" w:type="pct"/>
          </w:tcPr>
          <w:p w:rsidR="00824DD5" w:rsidRPr="002B7051" w:rsidRDefault="00824DD5" w:rsidP="00A17D6F">
            <w:pPr>
              <w:jc w:val="center"/>
              <w:rPr>
                <w:rFonts w:eastAsia="Times New Roman"/>
                <w:b/>
                <w:bCs/>
              </w:rPr>
            </w:pPr>
          </w:p>
        </w:tc>
        <w:tc>
          <w:tcPr>
            <w:tcW w:w="1667" w:type="pct"/>
          </w:tcPr>
          <w:p w:rsidR="00824DD5" w:rsidRPr="002B7051" w:rsidRDefault="00824DD5" w:rsidP="00A17D6F">
            <w:pPr>
              <w:jc w:val="center"/>
              <w:rPr>
                <w:rFonts w:eastAsia="Times New Roman"/>
                <w:b/>
                <w:bCs/>
              </w:rPr>
            </w:pPr>
          </w:p>
        </w:tc>
      </w:tr>
      <w:tr w:rsidR="00824DD5" w:rsidRPr="002B7051" w:rsidTr="00961DBE">
        <w:tc>
          <w:tcPr>
            <w:tcW w:w="1666" w:type="pct"/>
          </w:tcPr>
          <w:p w:rsidR="00824DD5" w:rsidRPr="002B7051" w:rsidRDefault="00824DD5" w:rsidP="00A17D6F">
            <w:pPr>
              <w:shd w:val="clear" w:color="auto" w:fill="FFFFFF"/>
              <w:jc w:val="both"/>
            </w:pPr>
            <w:r w:rsidRPr="002B7051">
              <w:rPr>
                <w:rFonts w:eastAsia="Times New Roman"/>
              </w:rPr>
              <w:t>Ресурсы</w:t>
            </w:r>
          </w:p>
        </w:tc>
        <w:tc>
          <w:tcPr>
            <w:tcW w:w="1667" w:type="pct"/>
          </w:tcPr>
          <w:p w:rsidR="00824DD5" w:rsidRPr="002B7051" w:rsidRDefault="00824DD5" w:rsidP="00A17D6F">
            <w:pPr>
              <w:jc w:val="center"/>
              <w:rPr>
                <w:rFonts w:eastAsia="Times New Roman"/>
                <w:b/>
                <w:bCs/>
              </w:rPr>
            </w:pPr>
          </w:p>
        </w:tc>
        <w:tc>
          <w:tcPr>
            <w:tcW w:w="1667" w:type="pct"/>
          </w:tcPr>
          <w:p w:rsidR="00824DD5" w:rsidRPr="002B7051" w:rsidRDefault="00824DD5" w:rsidP="00A17D6F">
            <w:pPr>
              <w:jc w:val="center"/>
              <w:rPr>
                <w:rFonts w:eastAsia="Times New Roman"/>
                <w:b/>
                <w:bCs/>
              </w:rPr>
            </w:pPr>
          </w:p>
        </w:tc>
      </w:tr>
      <w:tr w:rsidR="00824DD5" w:rsidRPr="002B7051" w:rsidTr="00961DBE">
        <w:tc>
          <w:tcPr>
            <w:tcW w:w="1666" w:type="pct"/>
          </w:tcPr>
          <w:p w:rsidR="00824DD5" w:rsidRPr="002B7051" w:rsidRDefault="00824DD5" w:rsidP="00A17D6F">
            <w:pPr>
              <w:shd w:val="clear" w:color="auto" w:fill="FFFFFF"/>
              <w:jc w:val="both"/>
            </w:pPr>
            <w:r w:rsidRPr="002B7051">
              <w:rPr>
                <w:rFonts w:eastAsia="Times New Roman"/>
              </w:rPr>
              <w:t>Объект</w:t>
            </w:r>
          </w:p>
        </w:tc>
        <w:tc>
          <w:tcPr>
            <w:tcW w:w="1667" w:type="pct"/>
          </w:tcPr>
          <w:p w:rsidR="00824DD5" w:rsidRPr="002B7051" w:rsidRDefault="00824DD5" w:rsidP="00A17D6F">
            <w:pPr>
              <w:jc w:val="center"/>
              <w:rPr>
                <w:rFonts w:eastAsia="Times New Roman"/>
                <w:b/>
                <w:bCs/>
              </w:rPr>
            </w:pPr>
          </w:p>
        </w:tc>
        <w:tc>
          <w:tcPr>
            <w:tcW w:w="1667" w:type="pct"/>
          </w:tcPr>
          <w:p w:rsidR="00824DD5" w:rsidRPr="002B7051" w:rsidRDefault="00824DD5" w:rsidP="00A17D6F">
            <w:pPr>
              <w:jc w:val="center"/>
              <w:rPr>
                <w:rFonts w:eastAsia="Times New Roman"/>
                <w:b/>
                <w:bCs/>
              </w:rPr>
            </w:pPr>
          </w:p>
        </w:tc>
      </w:tr>
      <w:tr w:rsidR="00824DD5" w:rsidRPr="002B7051" w:rsidTr="00961DBE">
        <w:tc>
          <w:tcPr>
            <w:tcW w:w="1666" w:type="pct"/>
          </w:tcPr>
          <w:p w:rsidR="00824DD5" w:rsidRPr="002B7051" w:rsidRDefault="00824DD5" w:rsidP="00A17D6F">
            <w:pPr>
              <w:shd w:val="clear" w:color="auto" w:fill="FFFFFF"/>
              <w:jc w:val="both"/>
            </w:pPr>
            <w:r w:rsidRPr="002B7051">
              <w:rPr>
                <w:rFonts w:eastAsia="Times New Roman"/>
              </w:rPr>
              <w:t>Методы</w:t>
            </w:r>
          </w:p>
        </w:tc>
        <w:tc>
          <w:tcPr>
            <w:tcW w:w="1667" w:type="pct"/>
          </w:tcPr>
          <w:p w:rsidR="00824DD5" w:rsidRPr="002B7051" w:rsidRDefault="00824DD5" w:rsidP="00A17D6F">
            <w:pPr>
              <w:jc w:val="center"/>
              <w:rPr>
                <w:rFonts w:eastAsia="Times New Roman"/>
                <w:b/>
                <w:bCs/>
              </w:rPr>
            </w:pPr>
          </w:p>
        </w:tc>
        <w:tc>
          <w:tcPr>
            <w:tcW w:w="1667" w:type="pct"/>
          </w:tcPr>
          <w:p w:rsidR="00824DD5" w:rsidRPr="002B7051" w:rsidRDefault="00824DD5" w:rsidP="00A17D6F">
            <w:pPr>
              <w:jc w:val="center"/>
              <w:rPr>
                <w:rFonts w:eastAsia="Times New Roman"/>
                <w:b/>
                <w:bCs/>
              </w:rPr>
            </w:pPr>
          </w:p>
        </w:tc>
      </w:tr>
      <w:tr w:rsidR="00824DD5" w:rsidRPr="002B7051" w:rsidTr="00961DBE">
        <w:tc>
          <w:tcPr>
            <w:tcW w:w="1666" w:type="pct"/>
          </w:tcPr>
          <w:p w:rsidR="00824DD5" w:rsidRPr="002B7051" w:rsidRDefault="00824DD5" w:rsidP="00A17D6F">
            <w:pPr>
              <w:shd w:val="clear" w:color="auto" w:fill="FFFFFF"/>
              <w:jc w:val="both"/>
            </w:pPr>
            <w:r w:rsidRPr="002B7051">
              <w:rPr>
                <w:rFonts w:eastAsia="Times New Roman"/>
                <w:spacing w:val="-2"/>
              </w:rPr>
              <w:t>Эффективность</w:t>
            </w:r>
          </w:p>
        </w:tc>
        <w:tc>
          <w:tcPr>
            <w:tcW w:w="1667" w:type="pct"/>
          </w:tcPr>
          <w:p w:rsidR="00824DD5" w:rsidRPr="002B7051" w:rsidRDefault="00824DD5" w:rsidP="00A17D6F">
            <w:pPr>
              <w:jc w:val="center"/>
              <w:rPr>
                <w:rFonts w:eastAsia="Times New Roman"/>
                <w:b/>
                <w:bCs/>
              </w:rPr>
            </w:pPr>
          </w:p>
        </w:tc>
        <w:tc>
          <w:tcPr>
            <w:tcW w:w="1667" w:type="pct"/>
          </w:tcPr>
          <w:p w:rsidR="00824DD5" w:rsidRPr="002B7051" w:rsidRDefault="00824DD5" w:rsidP="00A17D6F">
            <w:pPr>
              <w:jc w:val="center"/>
              <w:rPr>
                <w:rFonts w:eastAsia="Times New Roman"/>
                <w:b/>
                <w:bCs/>
              </w:rPr>
            </w:pPr>
          </w:p>
        </w:tc>
      </w:tr>
      <w:tr w:rsidR="00824DD5" w:rsidRPr="002B7051" w:rsidTr="00961DBE">
        <w:tc>
          <w:tcPr>
            <w:tcW w:w="1666" w:type="pct"/>
          </w:tcPr>
          <w:p w:rsidR="00824DD5" w:rsidRPr="002B7051" w:rsidRDefault="00824DD5" w:rsidP="00A17D6F">
            <w:pPr>
              <w:shd w:val="clear" w:color="auto" w:fill="FFFFFF"/>
              <w:jc w:val="both"/>
            </w:pPr>
            <w:r w:rsidRPr="002B7051">
              <w:rPr>
                <w:rFonts w:eastAsia="Times New Roman"/>
              </w:rPr>
              <w:t>Примеры</w:t>
            </w:r>
          </w:p>
        </w:tc>
        <w:tc>
          <w:tcPr>
            <w:tcW w:w="1667" w:type="pct"/>
          </w:tcPr>
          <w:p w:rsidR="00824DD5" w:rsidRPr="002B7051" w:rsidRDefault="00824DD5" w:rsidP="00A17D6F">
            <w:pPr>
              <w:jc w:val="center"/>
              <w:rPr>
                <w:rFonts w:eastAsia="Times New Roman"/>
                <w:b/>
                <w:bCs/>
              </w:rPr>
            </w:pPr>
          </w:p>
        </w:tc>
        <w:tc>
          <w:tcPr>
            <w:tcW w:w="1667" w:type="pct"/>
          </w:tcPr>
          <w:p w:rsidR="00824DD5" w:rsidRPr="002B7051" w:rsidRDefault="00824DD5" w:rsidP="00A17D6F">
            <w:pPr>
              <w:jc w:val="center"/>
              <w:rPr>
                <w:rFonts w:eastAsia="Times New Roman"/>
                <w:b/>
                <w:bCs/>
              </w:rPr>
            </w:pPr>
          </w:p>
        </w:tc>
      </w:tr>
    </w:tbl>
    <w:p w:rsidR="00824DD5" w:rsidRPr="002B7051" w:rsidRDefault="00824DD5" w:rsidP="00717DA8">
      <w:pPr>
        <w:shd w:val="clear" w:color="auto" w:fill="FFFFFF"/>
        <w:spacing w:before="120"/>
        <w:ind w:firstLine="567"/>
        <w:jc w:val="both"/>
      </w:pPr>
      <w:r w:rsidRPr="002B7051">
        <w:t xml:space="preserve">2. </w:t>
      </w:r>
      <w:r w:rsidRPr="002B7051">
        <w:rPr>
          <w:rFonts w:eastAsia="Times New Roman"/>
        </w:rPr>
        <w:t>Охарактеризуйте виды социальной защиты населения, заполнив следующую таблицу:</w:t>
      </w:r>
    </w:p>
    <w:p w:rsidR="00824DD5" w:rsidRPr="002B7051" w:rsidRDefault="00824DD5" w:rsidP="00824DD5">
      <w:pPr>
        <w:shd w:val="clear" w:color="auto" w:fill="FFFFFF"/>
        <w:spacing w:before="60" w:after="60"/>
        <w:jc w:val="center"/>
        <w:rPr>
          <w:rFonts w:eastAsia="Times New Roman"/>
          <w:b/>
          <w:bCs/>
        </w:rPr>
      </w:pPr>
      <w:r w:rsidRPr="002B7051">
        <w:rPr>
          <w:rFonts w:eastAsia="Times New Roman"/>
          <w:b/>
          <w:bCs/>
        </w:rPr>
        <w:t>Виды социальной защиты</w:t>
      </w:r>
    </w:p>
    <w:tbl>
      <w:tblPr>
        <w:tblStyle w:val="a3"/>
        <w:tblW w:w="5000" w:type="pct"/>
        <w:tblLook w:val="04A0"/>
      </w:tblPr>
      <w:tblGrid>
        <w:gridCol w:w="676"/>
        <w:gridCol w:w="1274"/>
        <w:gridCol w:w="2278"/>
        <w:gridCol w:w="2395"/>
      </w:tblGrid>
      <w:tr w:rsidR="00824DD5" w:rsidRPr="002B7051" w:rsidTr="00EF78F5">
        <w:tc>
          <w:tcPr>
            <w:tcW w:w="510" w:type="pct"/>
            <w:vAlign w:val="center"/>
          </w:tcPr>
          <w:p w:rsidR="00824DD5" w:rsidRPr="002B7051" w:rsidRDefault="00824DD5" w:rsidP="00961DBE">
            <w:pPr>
              <w:shd w:val="clear" w:color="auto" w:fill="FFFFFF"/>
              <w:jc w:val="center"/>
            </w:pPr>
            <w:r w:rsidRPr="002B7051">
              <w:rPr>
                <w:rFonts w:eastAsia="Times New Roman"/>
                <w:iCs/>
              </w:rPr>
              <w:t>Вид</w:t>
            </w:r>
          </w:p>
        </w:tc>
        <w:tc>
          <w:tcPr>
            <w:tcW w:w="962" w:type="pct"/>
            <w:vAlign w:val="center"/>
          </w:tcPr>
          <w:p w:rsidR="00824DD5" w:rsidRPr="002B7051" w:rsidRDefault="00824DD5" w:rsidP="00961DBE">
            <w:pPr>
              <w:shd w:val="clear" w:color="auto" w:fill="FFFFFF"/>
              <w:jc w:val="center"/>
            </w:pPr>
            <w:r w:rsidRPr="002B7051">
              <w:rPr>
                <w:rFonts w:eastAsia="Times New Roman"/>
                <w:iCs/>
              </w:rPr>
              <w:t>Описание</w:t>
            </w:r>
          </w:p>
        </w:tc>
        <w:tc>
          <w:tcPr>
            <w:tcW w:w="1720" w:type="pct"/>
            <w:vAlign w:val="center"/>
          </w:tcPr>
          <w:p w:rsidR="00824DD5" w:rsidRPr="002B7051" w:rsidRDefault="00824DD5" w:rsidP="00961DBE">
            <w:pPr>
              <w:shd w:val="clear" w:color="auto" w:fill="FFFFFF"/>
              <w:jc w:val="center"/>
            </w:pPr>
            <w:r w:rsidRPr="002B7051">
              <w:rPr>
                <w:rFonts w:eastAsia="Times New Roman"/>
                <w:iCs/>
                <w:spacing w:val="-2"/>
              </w:rPr>
              <w:t>Объект применения</w:t>
            </w:r>
          </w:p>
        </w:tc>
        <w:tc>
          <w:tcPr>
            <w:tcW w:w="1809" w:type="pct"/>
            <w:vAlign w:val="center"/>
          </w:tcPr>
          <w:p w:rsidR="00824DD5" w:rsidRPr="002B7051" w:rsidRDefault="00824DD5" w:rsidP="00961DBE">
            <w:pPr>
              <w:shd w:val="clear" w:color="auto" w:fill="FFFFFF"/>
              <w:jc w:val="center"/>
            </w:pPr>
            <w:r w:rsidRPr="002B7051">
              <w:rPr>
                <w:rFonts w:eastAsia="Times New Roman"/>
                <w:iCs/>
                <w:spacing w:val="-2"/>
              </w:rPr>
              <w:t>Условия применения</w:t>
            </w:r>
          </w:p>
        </w:tc>
      </w:tr>
      <w:tr w:rsidR="00824DD5" w:rsidRPr="002B7051" w:rsidTr="00EF78F5">
        <w:tc>
          <w:tcPr>
            <w:tcW w:w="510" w:type="pct"/>
          </w:tcPr>
          <w:p w:rsidR="00824DD5" w:rsidRPr="002B7051" w:rsidRDefault="00824DD5" w:rsidP="00961DBE">
            <w:pPr>
              <w:jc w:val="both"/>
            </w:pPr>
          </w:p>
        </w:tc>
        <w:tc>
          <w:tcPr>
            <w:tcW w:w="962" w:type="pct"/>
          </w:tcPr>
          <w:p w:rsidR="00824DD5" w:rsidRPr="002B7051" w:rsidRDefault="00824DD5" w:rsidP="00961DBE">
            <w:pPr>
              <w:jc w:val="both"/>
            </w:pPr>
          </w:p>
        </w:tc>
        <w:tc>
          <w:tcPr>
            <w:tcW w:w="1720" w:type="pct"/>
          </w:tcPr>
          <w:p w:rsidR="00824DD5" w:rsidRPr="002B7051" w:rsidRDefault="00824DD5" w:rsidP="00961DBE">
            <w:pPr>
              <w:jc w:val="both"/>
            </w:pPr>
          </w:p>
        </w:tc>
        <w:tc>
          <w:tcPr>
            <w:tcW w:w="1809" w:type="pct"/>
          </w:tcPr>
          <w:p w:rsidR="00824DD5" w:rsidRPr="002B7051" w:rsidRDefault="00824DD5" w:rsidP="00961DBE">
            <w:pPr>
              <w:jc w:val="both"/>
            </w:pPr>
          </w:p>
        </w:tc>
      </w:tr>
    </w:tbl>
    <w:p w:rsidR="00A17D6F" w:rsidRPr="00A17D6F" w:rsidRDefault="00A17D6F">
      <w:pPr>
        <w:widowControl/>
        <w:autoSpaceDE/>
        <w:autoSpaceDN/>
        <w:adjustRightInd/>
        <w:spacing w:after="200" w:line="276" w:lineRule="auto"/>
        <w:rPr>
          <w:rFonts w:eastAsia="Times New Roman"/>
          <w:b/>
          <w:bCs/>
          <w:sz w:val="22"/>
        </w:rPr>
      </w:pPr>
    </w:p>
    <w:p w:rsidR="00A17D6F" w:rsidRPr="00A17D6F" w:rsidRDefault="00A17D6F">
      <w:pPr>
        <w:widowControl/>
        <w:autoSpaceDE/>
        <w:autoSpaceDN/>
        <w:adjustRightInd/>
        <w:spacing w:after="200" w:line="276" w:lineRule="auto"/>
        <w:rPr>
          <w:rFonts w:eastAsia="Times New Roman"/>
          <w:b/>
          <w:bCs/>
          <w:sz w:val="22"/>
        </w:rPr>
      </w:pPr>
      <w:r w:rsidRPr="00A17D6F">
        <w:rPr>
          <w:rFonts w:eastAsia="Times New Roman"/>
          <w:b/>
          <w:bCs/>
          <w:sz w:val="22"/>
        </w:rPr>
        <w:br w:type="page"/>
      </w:r>
    </w:p>
    <w:p w:rsidR="00824DD5" w:rsidRPr="002B7051" w:rsidRDefault="00824DD5" w:rsidP="00824DD5">
      <w:pPr>
        <w:shd w:val="clear" w:color="auto" w:fill="FFFFFF"/>
        <w:spacing w:before="100" w:beforeAutospacing="1" w:after="120"/>
        <w:jc w:val="both"/>
        <w:rPr>
          <w:rFonts w:eastAsia="Times New Roman"/>
          <w:b/>
          <w:bCs/>
          <w:sz w:val="22"/>
          <w:u w:val="single"/>
        </w:rPr>
      </w:pPr>
      <w:r w:rsidRPr="002B7051">
        <w:rPr>
          <w:rFonts w:eastAsia="Times New Roman"/>
          <w:b/>
          <w:bCs/>
          <w:sz w:val="22"/>
          <w:u w:val="single"/>
        </w:rPr>
        <w:lastRenderedPageBreak/>
        <w:t>Практические задания</w:t>
      </w:r>
    </w:p>
    <w:p w:rsidR="00824DD5" w:rsidRPr="002B7051" w:rsidRDefault="00824DD5" w:rsidP="00717DA8">
      <w:pPr>
        <w:numPr>
          <w:ilvl w:val="0"/>
          <w:numId w:val="28"/>
        </w:numPr>
        <w:shd w:val="clear" w:color="auto" w:fill="FFFFFF"/>
        <w:tabs>
          <w:tab w:val="left" w:pos="830"/>
        </w:tabs>
        <w:spacing w:before="120"/>
        <w:jc w:val="both"/>
        <w:rPr>
          <w:spacing w:val="-23"/>
        </w:rPr>
      </w:pPr>
      <w:r w:rsidRPr="002B7051">
        <w:rPr>
          <w:rFonts w:eastAsia="Times New Roman"/>
        </w:rPr>
        <w:t>Используя Интернет-ресурсы, проанализируйте опыт зарубежных стран в сфере социальной поддержки.</w:t>
      </w:r>
    </w:p>
    <w:p w:rsidR="00824DD5" w:rsidRPr="002B7051" w:rsidRDefault="00824DD5" w:rsidP="00717DA8">
      <w:pPr>
        <w:numPr>
          <w:ilvl w:val="0"/>
          <w:numId w:val="28"/>
        </w:numPr>
        <w:shd w:val="clear" w:color="auto" w:fill="FFFFFF"/>
        <w:tabs>
          <w:tab w:val="left" w:pos="830"/>
        </w:tabs>
        <w:spacing w:before="120"/>
        <w:jc w:val="both"/>
        <w:rPr>
          <w:spacing w:val="-12"/>
        </w:rPr>
      </w:pPr>
      <w:r w:rsidRPr="002B7051">
        <w:rPr>
          <w:rFonts w:eastAsia="Times New Roman"/>
        </w:rPr>
        <w:t>Назовите виды социальной поддержки, которые применялись к вам лично. Проанализируйте их эффективность и необходимость для вас лично.</w:t>
      </w:r>
    </w:p>
    <w:p w:rsidR="00824DD5" w:rsidRPr="002B7051" w:rsidRDefault="00824DD5" w:rsidP="00824DD5">
      <w:pPr>
        <w:shd w:val="clear" w:color="auto" w:fill="FFFFFF"/>
        <w:spacing w:before="100" w:beforeAutospacing="1" w:after="120"/>
        <w:jc w:val="both"/>
        <w:rPr>
          <w:spacing w:val="-12"/>
        </w:rPr>
      </w:pPr>
      <w:r w:rsidRPr="002B7051">
        <w:rPr>
          <w:rFonts w:eastAsia="Times New Roman"/>
          <w:b/>
          <w:bCs/>
          <w:sz w:val="22"/>
          <w:u w:val="single"/>
        </w:rPr>
        <w:t>Литература по теме</w:t>
      </w:r>
    </w:p>
    <w:p w:rsidR="00FF79FD" w:rsidRPr="002B7051" w:rsidRDefault="00FF79FD" w:rsidP="004B03D3">
      <w:pPr>
        <w:widowControl/>
        <w:numPr>
          <w:ilvl w:val="0"/>
          <w:numId w:val="85"/>
        </w:numPr>
        <w:autoSpaceDE/>
        <w:autoSpaceDN/>
        <w:adjustRightInd/>
        <w:jc w:val="both"/>
      </w:pPr>
      <w:r w:rsidRPr="002B7051">
        <w:t>Галаганов, В.П. Организация работы органов социального обе</w:t>
      </w:r>
      <w:r w:rsidRPr="002B7051">
        <w:t>с</w:t>
      </w:r>
      <w:r w:rsidRPr="002B7051">
        <w:t>печения [Текст]: учебное пособие /В.П. Галаганов. – 2-е изд., испр. и доп. – М.: Издательский центр «Академия», 2007. – 176 с.</w:t>
      </w:r>
    </w:p>
    <w:p w:rsidR="00397433" w:rsidRPr="002B7051" w:rsidRDefault="00824DD5" w:rsidP="004B03D3">
      <w:pPr>
        <w:widowControl/>
        <w:numPr>
          <w:ilvl w:val="0"/>
          <w:numId w:val="85"/>
        </w:numPr>
        <w:autoSpaceDE/>
        <w:autoSpaceDN/>
        <w:adjustRightInd/>
        <w:jc w:val="both"/>
      </w:pPr>
      <w:r w:rsidRPr="002B7051">
        <w:t xml:space="preserve">Социальная политика </w:t>
      </w:r>
      <w:r w:rsidR="00FF79FD" w:rsidRPr="002B7051">
        <w:t>[Текст]: учебник /Под общ. ред. Н.</w:t>
      </w:r>
      <w:r w:rsidRPr="002B7051">
        <w:t>А. Во</w:t>
      </w:r>
      <w:r w:rsidRPr="002B7051">
        <w:t>л</w:t>
      </w:r>
      <w:r w:rsidRPr="002B7051">
        <w:t xml:space="preserve">гина. </w:t>
      </w:r>
      <w:r w:rsidR="00FF79FD" w:rsidRPr="002B7051">
        <w:t xml:space="preserve">– </w:t>
      </w:r>
      <w:r w:rsidR="00717DA8" w:rsidRPr="002B7051">
        <w:t>4</w:t>
      </w:r>
      <w:r w:rsidRPr="002B7051">
        <w:t xml:space="preserve">-е изд., стеореотип. </w:t>
      </w:r>
      <w:r w:rsidR="00FF79FD" w:rsidRPr="002B7051">
        <w:t>–</w:t>
      </w:r>
      <w:r w:rsidRPr="002B7051">
        <w:t xml:space="preserve"> </w:t>
      </w:r>
      <w:r w:rsidR="00FF79FD" w:rsidRPr="002B7051">
        <w:t>М.</w:t>
      </w:r>
      <w:r w:rsidRPr="002B7051">
        <w:t>: Издательство «Экзамен», 200</w:t>
      </w:r>
      <w:r w:rsidR="00717DA8" w:rsidRPr="002B7051">
        <w:t>8</w:t>
      </w:r>
      <w:r w:rsidRPr="002B7051">
        <w:t xml:space="preserve">. </w:t>
      </w:r>
      <w:r w:rsidR="00FF79FD" w:rsidRPr="002B7051">
        <w:t>–</w:t>
      </w:r>
      <w:r w:rsidR="00717DA8" w:rsidRPr="002B7051">
        <w:t xml:space="preserve"> 943</w:t>
      </w:r>
      <w:r w:rsidRPr="002B7051">
        <w:t xml:space="preserve"> с.</w:t>
      </w:r>
    </w:p>
    <w:p w:rsidR="00B138C9" w:rsidRPr="002B7051" w:rsidRDefault="00B138C9" w:rsidP="004B03D3">
      <w:pPr>
        <w:widowControl/>
        <w:numPr>
          <w:ilvl w:val="0"/>
          <w:numId w:val="85"/>
        </w:numPr>
        <w:autoSpaceDE/>
        <w:autoSpaceDN/>
        <w:adjustRightInd/>
        <w:jc w:val="both"/>
        <w:rPr>
          <w:rStyle w:val="aa"/>
          <w:b w:val="0"/>
          <w:bCs w:val="0"/>
        </w:rPr>
      </w:pPr>
      <w:r w:rsidRPr="002B7051">
        <w:rPr>
          <w:rStyle w:val="aa"/>
          <w:b w:val="0"/>
        </w:rPr>
        <w:t xml:space="preserve">Дулясова, М.В. Социальная защита работника: жизнь, здоровье, деловая репутация </w:t>
      </w:r>
      <w:r w:rsidRPr="002B7051">
        <w:t>[Текст]</w:t>
      </w:r>
      <w:r w:rsidRPr="002B7051">
        <w:rPr>
          <w:rStyle w:val="aa"/>
          <w:b w:val="0"/>
        </w:rPr>
        <w:t>: учебное пособие /М.В. Дулясова, Т.Р. Ханн</w:t>
      </w:r>
      <w:r w:rsidRPr="002B7051">
        <w:rPr>
          <w:rStyle w:val="aa"/>
          <w:b w:val="0"/>
        </w:rPr>
        <w:t>а</w:t>
      </w:r>
      <w:r w:rsidRPr="002B7051">
        <w:rPr>
          <w:rStyle w:val="aa"/>
          <w:b w:val="0"/>
        </w:rPr>
        <w:t>нова. – М.: Экономика, 2008. – 399 с.</w:t>
      </w:r>
    </w:p>
    <w:p w:rsidR="00B138C9" w:rsidRPr="002B7051" w:rsidRDefault="00B138C9" w:rsidP="004B03D3">
      <w:pPr>
        <w:widowControl/>
        <w:numPr>
          <w:ilvl w:val="0"/>
          <w:numId w:val="85"/>
        </w:numPr>
        <w:autoSpaceDE/>
        <w:autoSpaceDN/>
        <w:adjustRightInd/>
        <w:jc w:val="both"/>
        <w:rPr>
          <w:rStyle w:val="aa"/>
          <w:b w:val="0"/>
          <w:bCs w:val="0"/>
        </w:rPr>
      </w:pPr>
      <w:r w:rsidRPr="002B7051">
        <w:rPr>
          <w:rStyle w:val="aa"/>
          <w:b w:val="0"/>
        </w:rPr>
        <w:t xml:space="preserve">Добромыслов, К.В. Право социального обеспечения </w:t>
      </w:r>
      <w:r w:rsidRPr="002B7051">
        <w:t>[Текст]</w:t>
      </w:r>
      <w:r w:rsidRPr="002B7051">
        <w:rPr>
          <w:rStyle w:val="aa"/>
          <w:b w:val="0"/>
        </w:rPr>
        <w:t>: учебное пособие. Практикум /К.В. Добромыслов, Е.Е. Мачульская. – 2-е изд, перераб. и доп. – М. : Книжный мир, 2009. – 416 с.</w:t>
      </w:r>
    </w:p>
    <w:p w:rsidR="00B138C9" w:rsidRPr="002B7051" w:rsidRDefault="00B138C9" w:rsidP="004B03D3">
      <w:pPr>
        <w:widowControl/>
        <w:numPr>
          <w:ilvl w:val="0"/>
          <w:numId w:val="85"/>
        </w:numPr>
        <w:autoSpaceDE/>
        <w:autoSpaceDN/>
        <w:adjustRightInd/>
        <w:jc w:val="both"/>
        <w:rPr>
          <w:rStyle w:val="aa"/>
          <w:b w:val="0"/>
          <w:bCs w:val="0"/>
        </w:rPr>
      </w:pPr>
      <w:r w:rsidRPr="002B7051">
        <w:rPr>
          <w:rStyle w:val="aa"/>
          <w:b w:val="0"/>
        </w:rPr>
        <w:t xml:space="preserve">Ершов, В.А. Право социального обеспечения </w:t>
      </w:r>
      <w:r w:rsidRPr="002B7051">
        <w:t>[Текст]</w:t>
      </w:r>
      <w:r w:rsidRPr="002B7051">
        <w:rPr>
          <w:rStyle w:val="aa"/>
          <w:b w:val="0"/>
        </w:rPr>
        <w:t>: учебное пособие /В.А. Ершов, И.А. Толмачев. – М. : ГроссМедиа: РОСБУХ, 2009. – 312 с.</w:t>
      </w:r>
    </w:p>
    <w:p w:rsidR="00B138C9" w:rsidRPr="002B7051" w:rsidRDefault="00B138C9" w:rsidP="004B03D3">
      <w:pPr>
        <w:widowControl/>
        <w:numPr>
          <w:ilvl w:val="0"/>
          <w:numId w:val="85"/>
        </w:numPr>
        <w:autoSpaceDE/>
        <w:autoSpaceDN/>
        <w:adjustRightInd/>
        <w:jc w:val="both"/>
        <w:rPr>
          <w:rStyle w:val="aa"/>
          <w:b w:val="0"/>
          <w:bCs w:val="0"/>
        </w:rPr>
      </w:pPr>
      <w:r w:rsidRPr="002B7051">
        <w:rPr>
          <w:rStyle w:val="aa"/>
          <w:b w:val="0"/>
        </w:rPr>
        <w:t xml:space="preserve">Никонов, Д.А. Право социального обеспечения </w:t>
      </w:r>
      <w:r w:rsidRPr="002B7051">
        <w:t>[Текст]</w:t>
      </w:r>
      <w:r w:rsidRPr="002B7051">
        <w:rPr>
          <w:rStyle w:val="aa"/>
          <w:b w:val="0"/>
        </w:rPr>
        <w:t>: учебник /Д.А. Никонов, А.В. Стремоухов. – М.: Норма, 2005. – 608 с.</w:t>
      </w:r>
    </w:p>
    <w:p w:rsidR="00B138C9" w:rsidRPr="002B7051" w:rsidRDefault="00B138C9" w:rsidP="004B03D3">
      <w:pPr>
        <w:widowControl/>
        <w:numPr>
          <w:ilvl w:val="0"/>
          <w:numId w:val="85"/>
        </w:numPr>
        <w:autoSpaceDE/>
        <w:autoSpaceDN/>
        <w:adjustRightInd/>
        <w:jc w:val="both"/>
        <w:rPr>
          <w:rStyle w:val="aa"/>
          <w:b w:val="0"/>
          <w:bCs w:val="0"/>
        </w:rPr>
      </w:pPr>
      <w:r w:rsidRPr="002B7051">
        <w:rPr>
          <w:rStyle w:val="aa"/>
          <w:b w:val="0"/>
        </w:rPr>
        <w:t xml:space="preserve">Право социального обеспечения России </w:t>
      </w:r>
      <w:r w:rsidRPr="002B7051">
        <w:t>[Текст]</w:t>
      </w:r>
      <w:r w:rsidRPr="002B7051">
        <w:rPr>
          <w:rStyle w:val="aa"/>
          <w:b w:val="0"/>
        </w:rPr>
        <w:t>: учебник /М.О. Буянова [и др.]; под ред. К.Н. Гусова. – 4-е изд., перераб. и доп. – М.: ТК Велби; Проспект, 2008. – 640 с.</w:t>
      </w:r>
    </w:p>
    <w:p w:rsidR="00B138C9" w:rsidRPr="002B7051" w:rsidRDefault="00B138C9" w:rsidP="004B03D3">
      <w:pPr>
        <w:widowControl/>
        <w:numPr>
          <w:ilvl w:val="0"/>
          <w:numId w:val="85"/>
        </w:numPr>
        <w:autoSpaceDE/>
        <w:autoSpaceDN/>
        <w:adjustRightInd/>
        <w:jc w:val="both"/>
        <w:rPr>
          <w:rStyle w:val="aa"/>
          <w:b w:val="0"/>
          <w:bCs w:val="0"/>
        </w:rPr>
      </w:pPr>
      <w:r w:rsidRPr="002B7051">
        <w:rPr>
          <w:rStyle w:val="aa"/>
          <w:b w:val="0"/>
        </w:rPr>
        <w:t xml:space="preserve">Социальное страхование </w:t>
      </w:r>
      <w:r w:rsidRPr="002B7051">
        <w:t>[Текст]</w:t>
      </w:r>
      <w:r w:rsidRPr="002B7051">
        <w:rPr>
          <w:rStyle w:val="aa"/>
          <w:b w:val="0"/>
        </w:rPr>
        <w:t>: учебник /под ред. Н.А. Кр</w:t>
      </w:r>
      <w:r w:rsidRPr="002B7051">
        <w:rPr>
          <w:rStyle w:val="aa"/>
          <w:b w:val="0"/>
        </w:rPr>
        <w:t>и</w:t>
      </w:r>
      <w:r w:rsidRPr="002B7051">
        <w:rPr>
          <w:rStyle w:val="aa"/>
          <w:b w:val="0"/>
        </w:rPr>
        <w:t>чевского. – 2-е изд. – М.: Дашков и К, 2008. – 316 с.</w:t>
      </w:r>
    </w:p>
    <w:p w:rsidR="00B138C9" w:rsidRPr="002B7051" w:rsidRDefault="00B138C9" w:rsidP="004B03D3">
      <w:pPr>
        <w:widowControl/>
        <w:numPr>
          <w:ilvl w:val="0"/>
          <w:numId w:val="85"/>
        </w:numPr>
        <w:autoSpaceDE/>
        <w:autoSpaceDN/>
        <w:adjustRightInd/>
        <w:jc w:val="both"/>
        <w:rPr>
          <w:rStyle w:val="aa"/>
        </w:rPr>
      </w:pPr>
      <w:r w:rsidRPr="002B7051">
        <w:rPr>
          <w:rStyle w:val="aa"/>
          <w:b w:val="0"/>
        </w:rPr>
        <w:t xml:space="preserve">Федоров, Л.В. Пенсионный фонд Российской Федерации </w:t>
      </w:r>
      <w:r w:rsidRPr="002B7051">
        <w:t>[Текст]</w:t>
      </w:r>
      <w:r w:rsidRPr="002B7051">
        <w:rPr>
          <w:rStyle w:val="aa"/>
          <w:b w:val="0"/>
        </w:rPr>
        <w:t>: учебник /Л.Ф. Федоров. – М.: Дашков и К, 2008. – 396 с.</w:t>
      </w:r>
    </w:p>
    <w:p w:rsidR="00397433" w:rsidRPr="002B7051" w:rsidRDefault="00397433" w:rsidP="00386102">
      <w:pPr>
        <w:widowControl/>
        <w:autoSpaceDE/>
        <w:autoSpaceDN/>
        <w:adjustRightInd/>
        <w:ind w:left="567"/>
        <w:jc w:val="both"/>
      </w:pPr>
    </w:p>
    <w:p w:rsidR="00823D0C" w:rsidRPr="002B7051" w:rsidRDefault="00823D0C" w:rsidP="00A421C5">
      <w:pPr>
        <w:ind w:firstLine="567"/>
        <w:jc w:val="both"/>
        <w:rPr>
          <w:rStyle w:val="FontStyle94"/>
          <w:sz w:val="20"/>
          <w:szCs w:val="20"/>
        </w:rPr>
      </w:pPr>
    </w:p>
    <w:p w:rsidR="00823D0C" w:rsidRPr="002B7051" w:rsidRDefault="00823D0C" w:rsidP="00A421C5">
      <w:pPr>
        <w:ind w:firstLine="567"/>
        <w:jc w:val="both"/>
        <w:rPr>
          <w:rStyle w:val="FontStyle94"/>
          <w:sz w:val="20"/>
          <w:szCs w:val="20"/>
        </w:rPr>
      </w:pPr>
    </w:p>
    <w:p w:rsidR="00823D0C" w:rsidRPr="002B7051" w:rsidRDefault="00823D0C" w:rsidP="00A421C5">
      <w:pPr>
        <w:ind w:firstLine="567"/>
        <w:jc w:val="both"/>
        <w:rPr>
          <w:rStyle w:val="FontStyle94"/>
          <w:sz w:val="20"/>
          <w:szCs w:val="20"/>
        </w:rPr>
      </w:pPr>
    </w:p>
    <w:p w:rsidR="000D5822" w:rsidRPr="002B7051" w:rsidRDefault="000D5822" w:rsidP="00135E01">
      <w:pPr>
        <w:shd w:val="clear" w:color="auto" w:fill="FFFFFF"/>
        <w:spacing w:before="100" w:beforeAutospacing="1"/>
        <w:jc w:val="center"/>
        <w:rPr>
          <w:rFonts w:eastAsia="Times New Roman"/>
          <w:b/>
          <w:bCs/>
          <w:spacing w:val="-2"/>
          <w:sz w:val="22"/>
          <w:szCs w:val="22"/>
        </w:rPr>
      </w:pPr>
    </w:p>
    <w:p w:rsidR="00D135BD" w:rsidRPr="002B7051" w:rsidRDefault="00D135BD" w:rsidP="00E87BC3">
      <w:pPr>
        <w:numPr>
          <w:ilvl w:val="0"/>
          <w:numId w:val="20"/>
        </w:numPr>
        <w:shd w:val="clear" w:color="auto" w:fill="FFFFFF"/>
        <w:tabs>
          <w:tab w:val="left" w:pos="360"/>
        </w:tabs>
        <w:spacing w:line="384" w:lineRule="exact"/>
        <w:ind w:left="360" w:right="5" w:hanging="360"/>
        <w:jc w:val="both"/>
        <w:rPr>
          <w:spacing w:val="-4"/>
          <w:sz w:val="28"/>
          <w:szCs w:val="28"/>
        </w:rPr>
        <w:sectPr w:rsidR="00D135BD" w:rsidRPr="002B7051" w:rsidSect="00B97664">
          <w:pgSz w:w="8392" w:h="11906" w:code="11"/>
          <w:pgMar w:top="1021" w:right="851" w:bottom="1021" w:left="1134" w:header="720" w:footer="720" w:gutter="0"/>
          <w:cols w:space="60"/>
          <w:noEndnote/>
        </w:sectPr>
      </w:pPr>
    </w:p>
    <w:p w:rsidR="00F15BBD" w:rsidRPr="002B7051" w:rsidRDefault="00F337F4" w:rsidP="00F15BBD">
      <w:pPr>
        <w:shd w:val="clear" w:color="auto" w:fill="FFFFFF"/>
        <w:jc w:val="center"/>
        <w:rPr>
          <w:rFonts w:eastAsia="Times New Roman"/>
          <w:b/>
          <w:bCs/>
          <w:sz w:val="22"/>
          <w:szCs w:val="22"/>
        </w:rPr>
      </w:pPr>
      <w:r w:rsidRPr="002B7051">
        <w:rPr>
          <w:rFonts w:eastAsia="Times New Roman"/>
          <w:b/>
          <w:bCs/>
          <w:sz w:val="22"/>
          <w:szCs w:val="22"/>
        </w:rPr>
        <w:lastRenderedPageBreak/>
        <w:t>ГЛАВА 6</w:t>
      </w:r>
      <w:r w:rsidR="00A17D6F">
        <w:rPr>
          <w:rFonts w:eastAsia="Times New Roman"/>
          <w:b/>
          <w:bCs/>
          <w:sz w:val="22"/>
          <w:szCs w:val="22"/>
        </w:rPr>
        <w:t>.</w:t>
      </w:r>
      <w:r w:rsidR="00D135BD" w:rsidRPr="002B7051">
        <w:rPr>
          <w:rFonts w:eastAsia="Times New Roman"/>
          <w:b/>
          <w:bCs/>
          <w:sz w:val="22"/>
          <w:szCs w:val="22"/>
        </w:rPr>
        <w:t xml:space="preserve"> ГОСУДАРСТВЕННАЯ МОЛОДЕЖНАЯ </w:t>
      </w:r>
    </w:p>
    <w:p w:rsidR="00D135BD" w:rsidRPr="002B7051" w:rsidRDefault="00D135BD" w:rsidP="00F15BBD">
      <w:pPr>
        <w:shd w:val="clear" w:color="auto" w:fill="FFFFFF"/>
        <w:spacing w:after="240"/>
        <w:jc w:val="center"/>
        <w:rPr>
          <w:sz w:val="22"/>
          <w:szCs w:val="22"/>
        </w:rPr>
      </w:pPr>
      <w:r w:rsidRPr="002B7051">
        <w:rPr>
          <w:rFonts w:eastAsia="Times New Roman"/>
          <w:b/>
          <w:bCs/>
          <w:sz w:val="22"/>
          <w:szCs w:val="22"/>
        </w:rPr>
        <w:t>ПОЛИТИКА</w:t>
      </w:r>
    </w:p>
    <w:p w:rsidR="00D135BD" w:rsidRPr="002B7051" w:rsidRDefault="00386102" w:rsidP="00F15BBD">
      <w:pPr>
        <w:shd w:val="clear" w:color="auto" w:fill="FFFFFF"/>
        <w:spacing w:after="240"/>
        <w:jc w:val="center"/>
        <w:rPr>
          <w:sz w:val="22"/>
          <w:szCs w:val="22"/>
        </w:rPr>
      </w:pPr>
      <w:r w:rsidRPr="002B7051">
        <w:rPr>
          <w:b/>
          <w:bCs/>
          <w:spacing w:val="-2"/>
          <w:sz w:val="22"/>
          <w:szCs w:val="22"/>
        </w:rPr>
        <w:t>6</w:t>
      </w:r>
      <w:r w:rsidR="00F15BBD" w:rsidRPr="002B7051">
        <w:rPr>
          <w:b/>
          <w:bCs/>
          <w:spacing w:val="-2"/>
          <w:sz w:val="22"/>
          <w:szCs w:val="22"/>
        </w:rPr>
        <w:t>.1</w:t>
      </w:r>
      <w:r w:rsidR="00D135BD" w:rsidRPr="002B7051">
        <w:rPr>
          <w:b/>
          <w:bCs/>
          <w:spacing w:val="-2"/>
          <w:sz w:val="22"/>
          <w:szCs w:val="22"/>
        </w:rPr>
        <w:t xml:space="preserve"> </w:t>
      </w:r>
      <w:r w:rsidR="00D135BD" w:rsidRPr="002B7051">
        <w:rPr>
          <w:rFonts w:eastAsia="Times New Roman"/>
          <w:b/>
          <w:bCs/>
          <w:spacing w:val="-2"/>
          <w:sz w:val="22"/>
          <w:szCs w:val="22"/>
        </w:rPr>
        <w:t>Основные положения и цель государственной молодежной политики</w:t>
      </w:r>
    </w:p>
    <w:p w:rsidR="00D135BD" w:rsidRPr="002B7051" w:rsidRDefault="00D135BD" w:rsidP="00F15BBD">
      <w:pPr>
        <w:shd w:val="clear" w:color="auto" w:fill="FFFFFF"/>
        <w:ind w:firstLine="567"/>
        <w:jc w:val="both"/>
      </w:pPr>
      <w:r w:rsidRPr="002B7051">
        <w:rPr>
          <w:rFonts w:eastAsia="Times New Roman"/>
          <w:spacing w:val="-1"/>
        </w:rPr>
        <w:t>Государственная молодежная политика является системой форм</w:t>
      </w:r>
      <w:r w:rsidRPr="002B7051">
        <w:rPr>
          <w:rFonts w:eastAsia="Times New Roman"/>
          <w:spacing w:val="-1"/>
        </w:rPr>
        <w:t>и</w:t>
      </w:r>
      <w:r w:rsidRPr="002B7051">
        <w:rPr>
          <w:rFonts w:eastAsia="Times New Roman"/>
          <w:spacing w:val="-1"/>
        </w:rPr>
        <w:t>рования</w:t>
      </w:r>
      <w:r w:rsidR="00F15BBD" w:rsidRPr="002B7051">
        <w:rPr>
          <w:rFonts w:eastAsia="Times New Roman"/>
          <w:spacing w:val="-1"/>
        </w:rPr>
        <w:t xml:space="preserve"> </w:t>
      </w:r>
      <w:r w:rsidRPr="002B7051">
        <w:rPr>
          <w:rFonts w:eastAsia="Times New Roman"/>
        </w:rPr>
        <w:t>приоритетов и мер, направленных на создание условий и во</w:t>
      </w:r>
      <w:r w:rsidRPr="002B7051">
        <w:rPr>
          <w:rFonts w:eastAsia="Times New Roman"/>
        </w:rPr>
        <w:t>з</w:t>
      </w:r>
      <w:r w:rsidRPr="002B7051">
        <w:rPr>
          <w:rFonts w:eastAsia="Times New Roman"/>
        </w:rPr>
        <w:t>можностей для успешной социализации и эффективной самореализации молодежи, развития ее потенциала в интересах России и, следовательно, на социально-экономическое и культурное развитие в интересах России, обеспечения ее конкурентоспо</w:t>
      </w:r>
      <w:r w:rsidR="00F15BBD" w:rsidRPr="002B7051">
        <w:rPr>
          <w:rFonts w:eastAsia="Times New Roman"/>
        </w:rPr>
        <w:t>соб</w:t>
      </w:r>
      <w:r w:rsidRPr="002B7051">
        <w:rPr>
          <w:rFonts w:eastAsia="Times New Roman"/>
        </w:rPr>
        <w:t>ности в мире и укрепления национал</w:t>
      </w:r>
      <w:r w:rsidRPr="002B7051">
        <w:rPr>
          <w:rFonts w:eastAsia="Times New Roman"/>
        </w:rPr>
        <w:t>ь</w:t>
      </w:r>
      <w:r w:rsidRPr="002B7051">
        <w:rPr>
          <w:rFonts w:eastAsia="Times New Roman"/>
        </w:rPr>
        <w:t>ной безопасности государства.</w:t>
      </w:r>
    </w:p>
    <w:p w:rsidR="00D135BD" w:rsidRPr="002B7051" w:rsidRDefault="00D135BD" w:rsidP="00F15BBD">
      <w:pPr>
        <w:shd w:val="clear" w:color="auto" w:fill="FFFFFF"/>
        <w:ind w:firstLine="567"/>
        <w:jc w:val="both"/>
      </w:pPr>
      <w:r w:rsidRPr="002B7051">
        <w:rPr>
          <w:rFonts w:eastAsia="Times New Roman"/>
        </w:rPr>
        <w:t>В Российской Федерации государственная молодежная политика (ГМП) формируется и реализуется органами государ</w:t>
      </w:r>
      <w:r w:rsidR="00F15BBD" w:rsidRPr="002B7051">
        <w:rPr>
          <w:rFonts w:eastAsia="Times New Roman"/>
        </w:rPr>
        <w:t>ственной власти и местного само</w:t>
      </w:r>
      <w:r w:rsidRPr="002B7051">
        <w:rPr>
          <w:rFonts w:eastAsia="Times New Roman"/>
        </w:rPr>
        <w:t>управления при участии молодежных и детских общес</w:t>
      </w:r>
      <w:r w:rsidRPr="002B7051">
        <w:rPr>
          <w:rFonts w:eastAsia="Times New Roman"/>
        </w:rPr>
        <w:t>т</w:t>
      </w:r>
      <w:r w:rsidRPr="002B7051">
        <w:rPr>
          <w:rFonts w:eastAsia="Times New Roman"/>
        </w:rPr>
        <w:t>венных объединений, неправительственных организаций и иных юрид</w:t>
      </w:r>
      <w:r w:rsidRPr="002B7051">
        <w:rPr>
          <w:rFonts w:eastAsia="Times New Roman"/>
        </w:rPr>
        <w:t>и</w:t>
      </w:r>
      <w:r w:rsidRPr="002B7051">
        <w:rPr>
          <w:rFonts w:eastAsia="Times New Roman"/>
        </w:rPr>
        <w:t>ческих и физических лиц, представляющих бизнес.</w:t>
      </w:r>
    </w:p>
    <w:p w:rsidR="00403A9D" w:rsidRPr="002B7051" w:rsidRDefault="00D135BD" w:rsidP="00F15BBD">
      <w:pPr>
        <w:shd w:val="clear" w:color="auto" w:fill="FFFFFF"/>
        <w:ind w:firstLine="567"/>
        <w:jc w:val="both"/>
        <w:rPr>
          <w:rFonts w:eastAsia="Times New Roman"/>
        </w:rPr>
      </w:pPr>
      <w:r w:rsidRPr="002B7051">
        <w:rPr>
          <w:rFonts w:eastAsia="Times New Roman"/>
        </w:rPr>
        <w:t xml:space="preserve">В России к молодежи относятся граждане </w:t>
      </w:r>
      <w:r w:rsidR="00F15BBD" w:rsidRPr="002B7051">
        <w:rPr>
          <w:rFonts w:eastAsia="Times New Roman"/>
        </w:rPr>
        <w:t>в возрасте от 14 до 30 лет. Эко</w:t>
      </w:r>
      <w:r w:rsidRPr="002B7051">
        <w:rPr>
          <w:rFonts w:eastAsia="Times New Roman"/>
        </w:rPr>
        <w:t xml:space="preserve">номический и социальный совет Организации Объединенных Наций к молоде-жи относит граждан различных стран в возрасте от 15 до 24 лет. </w:t>
      </w:r>
    </w:p>
    <w:p w:rsidR="00D135BD" w:rsidRPr="002B7051" w:rsidRDefault="00D135BD" w:rsidP="00F15BBD">
      <w:pPr>
        <w:shd w:val="clear" w:color="auto" w:fill="FFFFFF"/>
        <w:ind w:firstLine="567"/>
        <w:jc w:val="both"/>
      </w:pPr>
      <w:r w:rsidRPr="002B7051">
        <w:rPr>
          <w:rFonts w:eastAsia="Times New Roman"/>
        </w:rPr>
        <w:t>В связи со стремительным старением населения и неблагоприя</w:t>
      </w:r>
      <w:r w:rsidRPr="002B7051">
        <w:rPr>
          <w:rFonts w:eastAsia="Times New Roman"/>
        </w:rPr>
        <w:t>т</w:t>
      </w:r>
      <w:r w:rsidR="00F15BBD" w:rsidRPr="002B7051">
        <w:rPr>
          <w:rFonts w:eastAsia="Times New Roman"/>
        </w:rPr>
        <w:t>ными де</w:t>
      </w:r>
      <w:r w:rsidRPr="002B7051">
        <w:rPr>
          <w:rFonts w:eastAsia="Times New Roman"/>
        </w:rPr>
        <w:t>мографическими тенденциями сегодняшние 1</w:t>
      </w:r>
      <w:r w:rsidR="00403A9D" w:rsidRPr="002B7051">
        <w:rPr>
          <w:rFonts w:eastAsia="Times New Roman"/>
        </w:rPr>
        <w:t>4-30 летние жители России и раз</w:t>
      </w:r>
      <w:r w:rsidRPr="002B7051">
        <w:rPr>
          <w:rFonts w:eastAsia="Times New Roman"/>
        </w:rPr>
        <w:t>витых стран мира станут основными трудовыми ресурсами этих стран, а их трудовая деятельность – главным источником средств для социального обес</w:t>
      </w:r>
      <w:r w:rsidR="00F15BBD" w:rsidRPr="002B7051">
        <w:rPr>
          <w:rFonts w:eastAsia="Times New Roman"/>
        </w:rPr>
        <w:t>пе</w:t>
      </w:r>
      <w:r w:rsidRPr="002B7051">
        <w:rPr>
          <w:rFonts w:eastAsia="Times New Roman"/>
        </w:rPr>
        <w:t>чения детей, инвалидов и старшего поколения.</w:t>
      </w:r>
    </w:p>
    <w:p w:rsidR="00D135BD" w:rsidRPr="002B7051" w:rsidRDefault="00D135BD" w:rsidP="00F15BBD">
      <w:pPr>
        <w:shd w:val="clear" w:color="auto" w:fill="FFFFFF"/>
        <w:ind w:firstLine="567"/>
        <w:jc w:val="both"/>
      </w:pPr>
      <w:r w:rsidRPr="002B7051">
        <w:rPr>
          <w:rFonts w:eastAsia="Times New Roman"/>
        </w:rPr>
        <w:t>Молодежь – это особая социально-демографическая группа общ</w:t>
      </w:r>
      <w:r w:rsidRPr="002B7051">
        <w:rPr>
          <w:rFonts w:eastAsia="Times New Roman"/>
        </w:rPr>
        <w:t>е</w:t>
      </w:r>
      <w:r w:rsidRPr="002B7051">
        <w:rPr>
          <w:rFonts w:eastAsia="Times New Roman"/>
        </w:rPr>
        <w:t>ства с характерными социально-психологическими свойствами, профе</w:t>
      </w:r>
      <w:r w:rsidRPr="002B7051">
        <w:rPr>
          <w:rFonts w:eastAsia="Times New Roman"/>
        </w:rPr>
        <w:t>с</w:t>
      </w:r>
      <w:r w:rsidRPr="002B7051">
        <w:rPr>
          <w:rFonts w:eastAsia="Times New Roman"/>
        </w:rPr>
        <w:t>сиональными и социальными ориентирами, которые определяются уро</w:t>
      </w:r>
      <w:r w:rsidRPr="002B7051">
        <w:rPr>
          <w:rFonts w:eastAsia="Times New Roman"/>
        </w:rPr>
        <w:t>в</w:t>
      </w:r>
      <w:r w:rsidRPr="002B7051">
        <w:rPr>
          <w:rFonts w:eastAsia="Times New Roman"/>
        </w:rPr>
        <w:t>нем социально-экономического и культурного развития. Она нахо</w:t>
      </w:r>
      <w:r w:rsidR="00F15BBD" w:rsidRPr="002B7051">
        <w:rPr>
          <w:rFonts w:eastAsia="Times New Roman"/>
        </w:rPr>
        <w:t>дится на этапе своего соци</w:t>
      </w:r>
      <w:r w:rsidRPr="002B7051">
        <w:rPr>
          <w:rFonts w:eastAsia="Times New Roman"/>
        </w:rPr>
        <w:t>ального становления, освоения социальной роли, имеет ограничения в де</w:t>
      </w:r>
      <w:r w:rsidR="00F15BBD" w:rsidRPr="002B7051">
        <w:rPr>
          <w:rFonts w:eastAsia="Times New Roman"/>
        </w:rPr>
        <w:t>еспо</w:t>
      </w:r>
      <w:r w:rsidRPr="002B7051">
        <w:rPr>
          <w:rFonts w:eastAsia="Times New Roman"/>
        </w:rPr>
        <w:t xml:space="preserve">собности по различным сферам участия в жизни общества и пользуется </w:t>
      </w:r>
      <w:r w:rsidR="00F15BBD" w:rsidRPr="002B7051">
        <w:rPr>
          <w:rFonts w:eastAsia="Times New Roman"/>
        </w:rPr>
        <w:t>льгота</w:t>
      </w:r>
      <w:r w:rsidRPr="002B7051">
        <w:rPr>
          <w:rFonts w:eastAsia="Times New Roman"/>
        </w:rPr>
        <w:t>ми в период становления.</w:t>
      </w:r>
    </w:p>
    <w:p w:rsidR="00D135BD" w:rsidRPr="002B7051" w:rsidRDefault="00D135BD" w:rsidP="00F15BBD">
      <w:pPr>
        <w:shd w:val="clear" w:color="auto" w:fill="FFFFFF"/>
        <w:ind w:firstLine="567"/>
        <w:jc w:val="both"/>
      </w:pPr>
      <w:r w:rsidRPr="002B7051">
        <w:rPr>
          <w:rFonts w:eastAsia="Times New Roman"/>
        </w:rPr>
        <w:t>В нашей стране от позиции молодежи в обществен</w:t>
      </w:r>
      <w:r w:rsidR="00F15BBD" w:rsidRPr="002B7051">
        <w:rPr>
          <w:rFonts w:eastAsia="Times New Roman"/>
        </w:rPr>
        <w:t>но-политической жиз</w:t>
      </w:r>
      <w:r w:rsidRPr="002B7051">
        <w:rPr>
          <w:rFonts w:eastAsia="Times New Roman"/>
        </w:rPr>
        <w:t>ни, ее уверенности в завтрашнем дне и акт</w:t>
      </w:r>
      <w:r w:rsidR="00F15BBD" w:rsidRPr="002B7051">
        <w:rPr>
          <w:rFonts w:eastAsia="Times New Roman"/>
        </w:rPr>
        <w:t>ивности будет зависеть темп про</w:t>
      </w:r>
      <w:r w:rsidRPr="002B7051">
        <w:rPr>
          <w:rFonts w:eastAsia="Times New Roman"/>
        </w:rPr>
        <w:t>движения России по пути демократии и связанных с этим преобраз</w:t>
      </w:r>
      <w:r w:rsidRPr="002B7051">
        <w:rPr>
          <w:rFonts w:eastAsia="Times New Roman"/>
        </w:rPr>
        <w:t>о</w:t>
      </w:r>
      <w:r w:rsidRPr="002B7051">
        <w:rPr>
          <w:rFonts w:eastAsia="Times New Roman"/>
        </w:rPr>
        <w:t>ваний. Именно молодые люди должны быть готовы к противостоянию политическим манипуляциям и экстремистским призывам, иногда звуч</w:t>
      </w:r>
      <w:r w:rsidRPr="002B7051">
        <w:rPr>
          <w:rFonts w:eastAsia="Times New Roman"/>
        </w:rPr>
        <w:t>а</w:t>
      </w:r>
      <w:r w:rsidRPr="002B7051">
        <w:rPr>
          <w:rFonts w:eastAsia="Times New Roman"/>
        </w:rPr>
        <w:t>щим в стране.</w:t>
      </w:r>
    </w:p>
    <w:p w:rsidR="00D135BD" w:rsidRPr="002B7051" w:rsidRDefault="00D135BD" w:rsidP="00F15BBD">
      <w:pPr>
        <w:shd w:val="clear" w:color="auto" w:fill="FFFFFF"/>
        <w:ind w:firstLine="567"/>
        <w:jc w:val="both"/>
      </w:pPr>
      <w:r w:rsidRPr="002B7051">
        <w:rPr>
          <w:rFonts w:eastAsia="Times New Roman"/>
          <w:spacing w:val="-1"/>
        </w:rPr>
        <w:t>Молодежь как наиболее перспективная соци</w:t>
      </w:r>
      <w:r w:rsidR="00F15BBD" w:rsidRPr="002B7051">
        <w:rPr>
          <w:rFonts w:eastAsia="Times New Roman"/>
          <w:spacing w:val="-1"/>
        </w:rPr>
        <w:t>ально-возрастная группа на</w:t>
      </w:r>
      <w:r w:rsidRPr="002B7051">
        <w:rPr>
          <w:rFonts w:eastAsia="Times New Roman"/>
        </w:rPr>
        <w:t xml:space="preserve">селения страны обладает рядом особенностей, которые можно свети к </w:t>
      </w:r>
      <w:r w:rsidRPr="002B7051">
        <w:rPr>
          <w:rFonts w:eastAsia="Times New Roman"/>
        </w:rPr>
        <w:lastRenderedPageBreak/>
        <w:t>сле</w:t>
      </w:r>
      <w:r w:rsidR="00F15BBD" w:rsidRPr="002B7051">
        <w:rPr>
          <w:rFonts w:eastAsia="Times New Roman"/>
        </w:rPr>
        <w:t>дую</w:t>
      </w:r>
      <w:r w:rsidRPr="002B7051">
        <w:rPr>
          <w:rFonts w:eastAsia="Times New Roman"/>
        </w:rPr>
        <w:t>щим характерным чертам:</w:t>
      </w:r>
    </w:p>
    <w:p w:rsidR="00D135BD" w:rsidRPr="002B7051" w:rsidRDefault="00D135BD" w:rsidP="004B03D3">
      <w:pPr>
        <w:pStyle w:val="a7"/>
        <w:numPr>
          <w:ilvl w:val="0"/>
          <w:numId w:val="41"/>
        </w:numPr>
        <w:shd w:val="clear" w:color="auto" w:fill="FFFFFF"/>
        <w:tabs>
          <w:tab w:val="left" w:pos="1061"/>
        </w:tabs>
        <w:jc w:val="both"/>
      </w:pPr>
      <w:r w:rsidRPr="002B7051">
        <w:rPr>
          <w:rFonts w:eastAsia="Times New Roman"/>
        </w:rPr>
        <w:t>в силу объективных причин росси</w:t>
      </w:r>
      <w:r w:rsidR="00F15BBD" w:rsidRPr="002B7051">
        <w:rPr>
          <w:rFonts w:eastAsia="Times New Roman"/>
        </w:rPr>
        <w:t>йскую молодежь отличает н</w:t>
      </w:r>
      <w:r w:rsidR="00F15BBD" w:rsidRPr="002B7051">
        <w:rPr>
          <w:rFonts w:eastAsia="Times New Roman"/>
        </w:rPr>
        <w:t>е</w:t>
      </w:r>
      <w:r w:rsidR="00F15BBD" w:rsidRPr="002B7051">
        <w:rPr>
          <w:rFonts w:eastAsia="Times New Roman"/>
        </w:rPr>
        <w:t>доста</w:t>
      </w:r>
      <w:r w:rsidRPr="002B7051">
        <w:rPr>
          <w:rFonts w:eastAsia="Times New Roman"/>
        </w:rPr>
        <w:t>точное формирование ценностных, духовно-нравственных ориент</w:t>
      </w:r>
      <w:r w:rsidRPr="002B7051">
        <w:rPr>
          <w:rFonts w:eastAsia="Times New Roman"/>
        </w:rPr>
        <w:t>и</w:t>
      </w:r>
      <w:r w:rsidRPr="002B7051">
        <w:rPr>
          <w:rFonts w:eastAsia="Times New Roman"/>
        </w:rPr>
        <w:t>ров и недостаток жизненного опыта, что увеличивает вероятность ош</w:t>
      </w:r>
      <w:r w:rsidRPr="002B7051">
        <w:rPr>
          <w:rFonts w:eastAsia="Times New Roman"/>
        </w:rPr>
        <w:t>и</w:t>
      </w:r>
      <w:r w:rsidRPr="002B7051">
        <w:rPr>
          <w:rFonts w:eastAsia="Times New Roman"/>
        </w:rPr>
        <w:t>бочного выбора при</w:t>
      </w:r>
      <w:r w:rsidR="00403A9D" w:rsidRPr="002B7051">
        <w:rPr>
          <w:rFonts w:eastAsia="Times New Roman"/>
        </w:rPr>
        <w:t xml:space="preserve"> </w:t>
      </w:r>
      <w:r w:rsidRPr="002B7051">
        <w:rPr>
          <w:rFonts w:eastAsia="Times New Roman"/>
        </w:rPr>
        <w:t>принятии ею ответственных решений;</w:t>
      </w:r>
    </w:p>
    <w:p w:rsidR="00D135BD" w:rsidRPr="002B7051" w:rsidRDefault="00D135BD" w:rsidP="004B03D3">
      <w:pPr>
        <w:numPr>
          <w:ilvl w:val="0"/>
          <w:numId w:val="41"/>
        </w:numPr>
        <w:shd w:val="clear" w:color="auto" w:fill="FFFFFF"/>
        <w:tabs>
          <w:tab w:val="left" w:pos="1416"/>
        </w:tabs>
        <w:jc w:val="both"/>
        <w:rPr>
          <w:rFonts w:eastAsia="Times New Roman"/>
        </w:rPr>
      </w:pPr>
      <w:r w:rsidRPr="002B7051">
        <w:rPr>
          <w:rFonts w:eastAsia="Times New Roman"/>
        </w:rPr>
        <w:t>молодежи присуще неполное включение в существующие соц</w:t>
      </w:r>
      <w:r w:rsidRPr="002B7051">
        <w:rPr>
          <w:rFonts w:eastAsia="Times New Roman"/>
        </w:rPr>
        <w:t>и</w:t>
      </w:r>
      <w:r w:rsidR="00F15BBD" w:rsidRPr="002B7051">
        <w:rPr>
          <w:rFonts w:eastAsia="Times New Roman"/>
        </w:rPr>
        <w:t>аль</w:t>
      </w:r>
      <w:r w:rsidRPr="002B7051">
        <w:rPr>
          <w:rFonts w:eastAsia="Times New Roman"/>
        </w:rPr>
        <w:t>но-экономические отношения. Однако именно она в наибольшей ст</w:t>
      </w:r>
      <w:r w:rsidRPr="002B7051">
        <w:rPr>
          <w:rFonts w:eastAsia="Times New Roman"/>
        </w:rPr>
        <w:t>е</w:t>
      </w:r>
      <w:r w:rsidR="00F15BBD" w:rsidRPr="002B7051">
        <w:rPr>
          <w:rFonts w:eastAsia="Times New Roman"/>
        </w:rPr>
        <w:t>пени обес</w:t>
      </w:r>
      <w:r w:rsidRPr="002B7051">
        <w:rPr>
          <w:rFonts w:eastAsia="Times New Roman"/>
        </w:rPr>
        <w:t>печивает социальную мобильность и является источником эк</w:t>
      </w:r>
      <w:r w:rsidRPr="002B7051">
        <w:rPr>
          <w:rFonts w:eastAsia="Times New Roman"/>
        </w:rPr>
        <w:t>о</w:t>
      </w:r>
      <w:r w:rsidR="00F15BBD" w:rsidRPr="002B7051">
        <w:rPr>
          <w:rFonts w:eastAsia="Times New Roman"/>
        </w:rPr>
        <w:t>номической ини</w:t>
      </w:r>
      <w:r w:rsidRPr="002B7051">
        <w:rPr>
          <w:rFonts w:eastAsia="Times New Roman"/>
        </w:rPr>
        <w:t>циативы в государстве;</w:t>
      </w:r>
    </w:p>
    <w:p w:rsidR="00D135BD" w:rsidRPr="002B7051" w:rsidRDefault="00D135BD" w:rsidP="004B03D3">
      <w:pPr>
        <w:numPr>
          <w:ilvl w:val="0"/>
          <w:numId w:val="41"/>
        </w:numPr>
        <w:shd w:val="clear" w:color="auto" w:fill="FFFFFF"/>
        <w:tabs>
          <w:tab w:val="left" w:pos="1416"/>
        </w:tabs>
        <w:jc w:val="both"/>
        <w:rPr>
          <w:rFonts w:eastAsia="Times New Roman"/>
        </w:rPr>
      </w:pPr>
      <w:r w:rsidRPr="002B7051">
        <w:rPr>
          <w:rFonts w:eastAsia="Times New Roman"/>
        </w:rPr>
        <w:t>молодежь имеет собственные цели и интересы, которые не всегда совпадают с целями и интересами всего общества, особенно той части, которая представляется старшими поколениями.</w:t>
      </w:r>
    </w:p>
    <w:p w:rsidR="00D135BD" w:rsidRPr="002B7051" w:rsidRDefault="00D135BD" w:rsidP="00F15BBD">
      <w:pPr>
        <w:shd w:val="clear" w:color="auto" w:fill="FFFFFF"/>
        <w:ind w:firstLine="567"/>
        <w:jc w:val="both"/>
      </w:pPr>
      <w:r w:rsidRPr="002B7051">
        <w:rPr>
          <w:rFonts w:eastAsia="Times New Roman"/>
          <w:spacing w:val="-1"/>
        </w:rPr>
        <w:t>Молодежь выполняет особые социальн</w:t>
      </w:r>
      <w:r w:rsidR="00F15BBD" w:rsidRPr="002B7051">
        <w:rPr>
          <w:rFonts w:eastAsia="Times New Roman"/>
          <w:spacing w:val="-1"/>
        </w:rPr>
        <w:t>ые функции в государстве и обще</w:t>
      </w:r>
      <w:r w:rsidRPr="002B7051">
        <w:rPr>
          <w:rFonts w:eastAsia="Times New Roman"/>
        </w:rPr>
        <w:t>стве, наиболее важные из которых:</w:t>
      </w:r>
    </w:p>
    <w:p w:rsidR="00D135BD" w:rsidRPr="002B7051" w:rsidRDefault="00D135BD" w:rsidP="004B03D3">
      <w:pPr>
        <w:numPr>
          <w:ilvl w:val="0"/>
          <w:numId w:val="41"/>
        </w:numPr>
        <w:shd w:val="clear" w:color="auto" w:fill="FFFFFF"/>
        <w:tabs>
          <w:tab w:val="left" w:pos="1416"/>
        </w:tabs>
        <w:jc w:val="both"/>
        <w:rPr>
          <w:rFonts w:eastAsia="Times New Roman"/>
        </w:rPr>
      </w:pPr>
      <w:r w:rsidRPr="002B7051">
        <w:rPr>
          <w:rFonts w:eastAsia="Times New Roman"/>
        </w:rPr>
        <w:t>наследование достигнутого уровня и обеспечение преемстве</w:t>
      </w:r>
      <w:r w:rsidRPr="002B7051">
        <w:rPr>
          <w:rFonts w:eastAsia="Times New Roman"/>
        </w:rPr>
        <w:t>н</w:t>
      </w:r>
      <w:r w:rsidRPr="002B7051">
        <w:rPr>
          <w:rFonts w:eastAsia="Times New Roman"/>
        </w:rPr>
        <w:t>ности путей развития общества и государства, формируя образ будущего и выполняя функцию социального воспроизводства;</w:t>
      </w:r>
    </w:p>
    <w:p w:rsidR="00D135BD" w:rsidRPr="002B7051" w:rsidRDefault="00D135BD" w:rsidP="004B03D3">
      <w:pPr>
        <w:numPr>
          <w:ilvl w:val="0"/>
          <w:numId w:val="41"/>
        </w:numPr>
        <w:shd w:val="clear" w:color="auto" w:fill="FFFFFF"/>
        <w:tabs>
          <w:tab w:val="left" w:pos="1416"/>
        </w:tabs>
        <w:jc w:val="both"/>
        <w:rPr>
          <w:rFonts w:eastAsia="Times New Roman"/>
        </w:rPr>
      </w:pPr>
      <w:r w:rsidRPr="002B7051">
        <w:rPr>
          <w:rFonts w:eastAsia="Times New Roman"/>
        </w:rPr>
        <w:t>обеспечение инновационного потенциала развития национал</w:t>
      </w:r>
      <w:r w:rsidRPr="002B7051">
        <w:rPr>
          <w:rFonts w:eastAsia="Times New Roman"/>
        </w:rPr>
        <w:t>ь</w:t>
      </w:r>
      <w:r w:rsidR="00F15BBD" w:rsidRPr="002B7051">
        <w:rPr>
          <w:rFonts w:eastAsia="Times New Roman"/>
        </w:rPr>
        <w:t>ной эко</w:t>
      </w:r>
      <w:r w:rsidRPr="002B7051">
        <w:rPr>
          <w:rFonts w:eastAsia="Times New Roman"/>
        </w:rPr>
        <w:t>номики, ее высокотехнологичных отраслей, образования, науки и культу</w:t>
      </w:r>
      <w:r w:rsidR="00F15BBD" w:rsidRPr="002B7051">
        <w:rPr>
          <w:rFonts w:eastAsia="Times New Roman"/>
        </w:rPr>
        <w:t>ры, яв</w:t>
      </w:r>
      <w:r w:rsidRPr="002B7051">
        <w:rPr>
          <w:rFonts w:eastAsia="Times New Roman"/>
        </w:rPr>
        <w:t>ляясь наиболее перспективной составляющей человеческих ресурсов общества;</w:t>
      </w:r>
    </w:p>
    <w:p w:rsidR="00D135BD" w:rsidRPr="002B7051" w:rsidRDefault="00D135BD" w:rsidP="004B03D3">
      <w:pPr>
        <w:numPr>
          <w:ilvl w:val="0"/>
          <w:numId w:val="41"/>
        </w:numPr>
        <w:shd w:val="clear" w:color="auto" w:fill="FFFFFF"/>
        <w:tabs>
          <w:tab w:val="left" w:pos="1416"/>
        </w:tabs>
        <w:jc w:val="both"/>
        <w:rPr>
          <w:rFonts w:eastAsia="Times New Roman"/>
        </w:rPr>
      </w:pPr>
      <w:r w:rsidRPr="002B7051">
        <w:rPr>
          <w:rFonts w:eastAsia="Times New Roman"/>
        </w:rPr>
        <w:t>молодые люди составляют основную, важнейшую часть кад</w:t>
      </w:r>
      <w:r w:rsidR="00F15BBD" w:rsidRPr="002B7051">
        <w:rPr>
          <w:rFonts w:eastAsia="Times New Roman"/>
        </w:rPr>
        <w:t>ров сило</w:t>
      </w:r>
      <w:r w:rsidRPr="002B7051">
        <w:rPr>
          <w:rFonts w:eastAsia="Times New Roman"/>
        </w:rPr>
        <w:t>вых структур, отвечающих за обеспечение правопорядка и безопа</w:t>
      </w:r>
      <w:r w:rsidRPr="002B7051">
        <w:rPr>
          <w:rFonts w:eastAsia="Times New Roman"/>
        </w:rPr>
        <w:t>с</w:t>
      </w:r>
      <w:r w:rsidRPr="002B7051">
        <w:rPr>
          <w:rFonts w:eastAsia="Times New Roman"/>
        </w:rPr>
        <w:t>ности страны в целом.</w:t>
      </w:r>
    </w:p>
    <w:p w:rsidR="00D135BD" w:rsidRPr="002B7051" w:rsidRDefault="00D135BD" w:rsidP="00F15BBD">
      <w:pPr>
        <w:shd w:val="clear" w:color="auto" w:fill="FFFFFF"/>
        <w:ind w:firstLine="567"/>
        <w:jc w:val="both"/>
      </w:pPr>
      <w:r w:rsidRPr="002B7051">
        <w:rPr>
          <w:rFonts w:eastAsia="Times New Roman"/>
        </w:rPr>
        <w:t>Молодежная политика подразумевает соци</w:t>
      </w:r>
      <w:r w:rsidR="00F15BBD" w:rsidRPr="002B7051">
        <w:rPr>
          <w:rFonts w:eastAsia="Times New Roman"/>
        </w:rPr>
        <w:t>альную деятельность молоде</w:t>
      </w:r>
      <w:r w:rsidRPr="002B7051">
        <w:rPr>
          <w:rFonts w:eastAsia="Times New Roman"/>
        </w:rPr>
        <w:t>жи по управлению развитием социальной сферы общества, н</w:t>
      </w:r>
      <w:r w:rsidRPr="002B7051">
        <w:rPr>
          <w:rFonts w:eastAsia="Times New Roman"/>
        </w:rPr>
        <w:t>а</w:t>
      </w:r>
      <w:r w:rsidRPr="002B7051">
        <w:rPr>
          <w:rFonts w:eastAsia="Times New Roman"/>
        </w:rPr>
        <w:t>правленную на удовлетворение ее интересов и потребностей, на осущ</w:t>
      </w:r>
      <w:r w:rsidRPr="002B7051">
        <w:rPr>
          <w:rFonts w:eastAsia="Times New Roman"/>
        </w:rPr>
        <w:t>е</w:t>
      </w:r>
      <w:r w:rsidRPr="002B7051">
        <w:rPr>
          <w:rFonts w:eastAsia="Times New Roman"/>
        </w:rPr>
        <w:t>ствление социальной справедливости.</w:t>
      </w:r>
    </w:p>
    <w:p w:rsidR="00D135BD" w:rsidRPr="002B7051" w:rsidRDefault="00D135BD" w:rsidP="00F15BBD">
      <w:pPr>
        <w:shd w:val="clear" w:color="auto" w:fill="FFFFFF"/>
        <w:ind w:firstLine="567"/>
        <w:jc w:val="both"/>
      </w:pPr>
      <w:r w:rsidRPr="002B7051">
        <w:rPr>
          <w:rFonts w:eastAsia="Times New Roman"/>
          <w:spacing w:val="-1"/>
        </w:rPr>
        <w:t>Как и во всем российском обществе, находящемся в ситуации си</w:t>
      </w:r>
      <w:r w:rsidRPr="002B7051">
        <w:rPr>
          <w:rFonts w:eastAsia="Times New Roman"/>
          <w:spacing w:val="-1"/>
        </w:rPr>
        <w:t>с</w:t>
      </w:r>
      <w:r w:rsidRPr="002B7051">
        <w:rPr>
          <w:rFonts w:eastAsia="Times New Roman"/>
          <w:spacing w:val="-1"/>
        </w:rPr>
        <w:t xml:space="preserve">темного кризиса, в молодежной политике также имеют место кризисные проявления. Но </w:t>
      </w:r>
      <w:r w:rsidRPr="002B7051">
        <w:rPr>
          <w:rFonts w:eastAsia="Times New Roman"/>
        </w:rPr>
        <w:t xml:space="preserve">следует отметить тенденцию к преодолению </w:t>
      </w:r>
      <w:r w:rsidR="00F15BBD" w:rsidRPr="002B7051">
        <w:rPr>
          <w:rFonts w:eastAsia="Times New Roman"/>
        </w:rPr>
        <w:t>кризиса через адаптивные особен</w:t>
      </w:r>
      <w:r w:rsidRPr="002B7051">
        <w:rPr>
          <w:rFonts w:eastAsia="Times New Roman"/>
        </w:rPr>
        <w:t>ности молодежной политики в современных условиях, поскольку она продолжает свое развитие и получает качественное напо</w:t>
      </w:r>
      <w:r w:rsidRPr="002B7051">
        <w:rPr>
          <w:rFonts w:eastAsia="Times New Roman"/>
        </w:rPr>
        <w:t>л</w:t>
      </w:r>
      <w:r w:rsidRPr="002B7051">
        <w:rPr>
          <w:rFonts w:eastAsia="Times New Roman"/>
        </w:rPr>
        <w:t>нение.</w:t>
      </w:r>
    </w:p>
    <w:p w:rsidR="00D135BD" w:rsidRPr="002B7051" w:rsidRDefault="00D135BD" w:rsidP="00F15BBD">
      <w:pPr>
        <w:shd w:val="clear" w:color="auto" w:fill="FFFFFF"/>
        <w:ind w:firstLine="567"/>
        <w:jc w:val="both"/>
      </w:pPr>
      <w:r w:rsidRPr="002B7051">
        <w:rPr>
          <w:rFonts w:eastAsia="Times New Roman"/>
        </w:rPr>
        <w:t>В регионах-донорах молодежная политика развивается очень а</w:t>
      </w:r>
      <w:r w:rsidRPr="002B7051">
        <w:rPr>
          <w:rFonts w:eastAsia="Times New Roman"/>
        </w:rPr>
        <w:t>к</w:t>
      </w:r>
      <w:r w:rsidRPr="002B7051">
        <w:rPr>
          <w:rFonts w:eastAsia="Times New Roman"/>
        </w:rPr>
        <w:t>тивно, в депрессивных регионах – это скорее движение по инерции.</w:t>
      </w:r>
    </w:p>
    <w:p w:rsidR="00D135BD" w:rsidRPr="002B7051" w:rsidRDefault="00D135BD" w:rsidP="00F15BBD">
      <w:pPr>
        <w:shd w:val="clear" w:color="auto" w:fill="FFFFFF"/>
        <w:ind w:firstLine="567"/>
        <w:jc w:val="both"/>
      </w:pPr>
      <w:r w:rsidRPr="002B7051">
        <w:rPr>
          <w:rFonts w:eastAsia="Times New Roman"/>
        </w:rPr>
        <w:t>В социологии понятие «молодежная политика» употребляется ча</w:t>
      </w:r>
      <w:r w:rsidRPr="002B7051">
        <w:rPr>
          <w:rFonts w:eastAsia="Times New Roman"/>
        </w:rPr>
        <w:t>с</w:t>
      </w:r>
      <w:r w:rsidRPr="002B7051">
        <w:rPr>
          <w:rFonts w:eastAsia="Times New Roman"/>
        </w:rPr>
        <w:t>то, но мало работ, специально посвященных теоретическому анализу этой категории, ее соотношении с другими сопряженными по тематике пон</w:t>
      </w:r>
      <w:r w:rsidRPr="002B7051">
        <w:rPr>
          <w:rFonts w:eastAsia="Times New Roman"/>
        </w:rPr>
        <w:t>я</w:t>
      </w:r>
      <w:r w:rsidRPr="002B7051">
        <w:rPr>
          <w:rFonts w:eastAsia="Times New Roman"/>
        </w:rPr>
        <w:t>тиями.</w:t>
      </w:r>
    </w:p>
    <w:p w:rsidR="00D135BD" w:rsidRPr="002B7051" w:rsidRDefault="00D135BD" w:rsidP="00F15BBD">
      <w:pPr>
        <w:shd w:val="clear" w:color="auto" w:fill="FFFFFF"/>
        <w:ind w:firstLine="567"/>
        <w:jc w:val="both"/>
      </w:pPr>
      <w:r w:rsidRPr="002B7051">
        <w:rPr>
          <w:rFonts w:eastAsia="Times New Roman"/>
          <w:spacing w:val="-2"/>
        </w:rPr>
        <w:t>В условиях социальной адаптации подрастающего поколения мол</w:t>
      </w:r>
      <w:r w:rsidRPr="002B7051">
        <w:rPr>
          <w:rFonts w:eastAsia="Times New Roman"/>
          <w:spacing w:val="-2"/>
        </w:rPr>
        <w:t>о</w:t>
      </w:r>
      <w:r w:rsidRPr="002B7051">
        <w:rPr>
          <w:rFonts w:eastAsia="Times New Roman"/>
          <w:spacing w:val="-2"/>
        </w:rPr>
        <w:lastRenderedPageBreak/>
        <w:t xml:space="preserve">дежная </w:t>
      </w:r>
      <w:r w:rsidRPr="002B7051">
        <w:rPr>
          <w:rFonts w:eastAsia="Times New Roman"/>
        </w:rPr>
        <w:t>политика становится и объектом и субъектом общественных пр</w:t>
      </w:r>
      <w:r w:rsidRPr="002B7051">
        <w:rPr>
          <w:rFonts w:eastAsia="Times New Roman"/>
        </w:rPr>
        <w:t>е</w:t>
      </w:r>
      <w:r w:rsidRPr="002B7051">
        <w:rPr>
          <w:rFonts w:eastAsia="Times New Roman"/>
        </w:rPr>
        <w:t>образований:</w:t>
      </w:r>
    </w:p>
    <w:p w:rsidR="00D135BD" w:rsidRPr="002B7051" w:rsidRDefault="00D135BD" w:rsidP="004B03D3">
      <w:pPr>
        <w:numPr>
          <w:ilvl w:val="0"/>
          <w:numId w:val="41"/>
        </w:numPr>
        <w:shd w:val="clear" w:color="auto" w:fill="FFFFFF"/>
        <w:tabs>
          <w:tab w:val="left" w:pos="1416"/>
        </w:tabs>
        <w:jc w:val="both"/>
        <w:rPr>
          <w:rFonts w:eastAsia="Times New Roman"/>
        </w:rPr>
      </w:pPr>
      <w:r w:rsidRPr="002B7051">
        <w:rPr>
          <w:rFonts w:eastAsia="Times New Roman"/>
        </w:rPr>
        <w:t>само общество производит молодежную политику, цель которой – создание необходимых социально-экономических, политических, пр</w:t>
      </w:r>
      <w:r w:rsidRPr="002B7051">
        <w:rPr>
          <w:rFonts w:eastAsia="Times New Roman"/>
        </w:rPr>
        <w:t>а</w:t>
      </w:r>
      <w:r w:rsidRPr="002B7051">
        <w:rPr>
          <w:rFonts w:eastAsia="Times New Roman"/>
        </w:rPr>
        <w:t>вовых и организационных условий и гарантий для социального становл</w:t>
      </w:r>
      <w:r w:rsidRPr="002B7051">
        <w:rPr>
          <w:rFonts w:eastAsia="Times New Roman"/>
        </w:rPr>
        <w:t>е</w:t>
      </w:r>
      <w:r w:rsidRPr="002B7051">
        <w:rPr>
          <w:rFonts w:eastAsia="Times New Roman"/>
        </w:rPr>
        <w:t>ния, развития и усовершенствования, как отдельного молодого человека, так и в целом всего молодого поколения;</w:t>
      </w:r>
    </w:p>
    <w:p w:rsidR="00D135BD" w:rsidRPr="002B7051" w:rsidRDefault="00D135BD" w:rsidP="004B03D3">
      <w:pPr>
        <w:numPr>
          <w:ilvl w:val="0"/>
          <w:numId w:val="41"/>
        </w:numPr>
        <w:shd w:val="clear" w:color="auto" w:fill="FFFFFF"/>
        <w:tabs>
          <w:tab w:val="left" w:pos="1416"/>
        </w:tabs>
        <w:jc w:val="both"/>
        <w:rPr>
          <w:rFonts w:eastAsia="Times New Roman"/>
        </w:rPr>
      </w:pPr>
      <w:r w:rsidRPr="002B7051">
        <w:rPr>
          <w:rFonts w:eastAsia="Times New Roman"/>
        </w:rPr>
        <w:t>сами молодые люди с целью повышения эффективности их влияния на общественную жизнь стараются объединиться в организации, ко</w:t>
      </w:r>
      <w:r w:rsidR="00F15BBD" w:rsidRPr="002B7051">
        <w:rPr>
          <w:rFonts w:eastAsia="Times New Roman"/>
        </w:rPr>
        <w:t>алиции, отра</w:t>
      </w:r>
      <w:r w:rsidRPr="002B7051">
        <w:rPr>
          <w:rFonts w:eastAsia="Times New Roman"/>
        </w:rPr>
        <w:t>жающие желание каждого молодого человека к саморе</w:t>
      </w:r>
      <w:r w:rsidRPr="002B7051">
        <w:rPr>
          <w:rFonts w:eastAsia="Times New Roman"/>
        </w:rPr>
        <w:t>а</w:t>
      </w:r>
      <w:r w:rsidRPr="002B7051">
        <w:rPr>
          <w:rFonts w:eastAsia="Times New Roman"/>
        </w:rPr>
        <w:t>лизации.</w:t>
      </w:r>
    </w:p>
    <w:p w:rsidR="00D135BD" w:rsidRPr="002B7051" w:rsidRDefault="00D135BD" w:rsidP="00F15BBD">
      <w:pPr>
        <w:shd w:val="clear" w:color="auto" w:fill="FFFFFF"/>
        <w:ind w:firstLine="567"/>
        <w:jc w:val="both"/>
      </w:pPr>
      <w:r w:rsidRPr="002B7051">
        <w:rPr>
          <w:rFonts w:eastAsia="Times New Roman"/>
        </w:rPr>
        <w:t>Теоретически молодежная политика может включать в себя весь спектр деятельности государства и общества, направленной на поддержку молодежи (здравоохранение, образование, трудоустройство и занятость, досуг, культура, патриотическое воспитание, социальная помощь, инфо</w:t>
      </w:r>
      <w:r w:rsidRPr="002B7051">
        <w:rPr>
          <w:rFonts w:eastAsia="Times New Roman"/>
        </w:rPr>
        <w:t>р</w:t>
      </w:r>
      <w:r w:rsidRPr="002B7051">
        <w:rPr>
          <w:rFonts w:eastAsia="Times New Roman"/>
        </w:rPr>
        <w:t xml:space="preserve">мационная поддержка, жилье и др.). На самом деле к ведению </w:t>
      </w:r>
      <w:r w:rsidR="00F15BBD" w:rsidRPr="002B7051">
        <w:rPr>
          <w:rFonts w:eastAsia="Times New Roman"/>
        </w:rPr>
        <w:t>молодежной политики отнесены на</w:t>
      </w:r>
      <w:r w:rsidRPr="002B7051">
        <w:rPr>
          <w:rFonts w:eastAsia="Times New Roman"/>
        </w:rPr>
        <w:t>правления, которые не реализуются более крупными отраслями государства, такими как образование, органы здравоохранения, социал</w:t>
      </w:r>
      <w:r w:rsidR="00F15BBD" w:rsidRPr="002B7051">
        <w:rPr>
          <w:rFonts w:eastAsia="Times New Roman"/>
        </w:rPr>
        <w:t>ьная защита населе</w:t>
      </w:r>
      <w:r w:rsidRPr="002B7051">
        <w:rPr>
          <w:rFonts w:eastAsia="Times New Roman"/>
        </w:rPr>
        <w:t>ния, культура, спорт.</w:t>
      </w:r>
    </w:p>
    <w:p w:rsidR="00D135BD" w:rsidRPr="002B7051" w:rsidRDefault="00D135BD" w:rsidP="00F15BBD">
      <w:pPr>
        <w:shd w:val="clear" w:color="auto" w:fill="FFFFFF"/>
        <w:ind w:firstLine="567"/>
        <w:jc w:val="both"/>
      </w:pPr>
      <w:r w:rsidRPr="002B7051">
        <w:rPr>
          <w:rFonts w:eastAsia="Times New Roman"/>
          <w:spacing w:val="-2"/>
        </w:rPr>
        <w:t>Государственная молодежная политика – это конкретные закон</w:t>
      </w:r>
      <w:r w:rsidRPr="002B7051">
        <w:rPr>
          <w:rFonts w:eastAsia="Times New Roman"/>
          <w:spacing w:val="-2"/>
        </w:rPr>
        <w:t>о</w:t>
      </w:r>
      <w:r w:rsidRPr="002B7051">
        <w:rPr>
          <w:rFonts w:eastAsia="Times New Roman"/>
          <w:spacing w:val="-2"/>
        </w:rPr>
        <w:t xml:space="preserve">проекты, </w:t>
      </w:r>
      <w:r w:rsidRPr="002B7051">
        <w:rPr>
          <w:rFonts w:eastAsia="Times New Roman"/>
        </w:rPr>
        <w:t>способствующие решению молодежных проблем: трудоустро</w:t>
      </w:r>
      <w:r w:rsidRPr="002B7051">
        <w:rPr>
          <w:rFonts w:eastAsia="Times New Roman"/>
        </w:rPr>
        <w:t>й</w:t>
      </w:r>
      <w:r w:rsidRPr="002B7051">
        <w:rPr>
          <w:rFonts w:eastAsia="Times New Roman"/>
        </w:rPr>
        <w:t>ства, платного образования (его качества, удешевления), жилищных пр</w:t>
      </w:r>
      <w:r w:rsidRPr="002B7051">
        <w:rPr>
          <w:rFonts w:eastAsia="Times New Roman"/>
        </w:rPr>
        <w:t>о</w:t>
      </w:r>
      <w:r w:rsidR="00F15BBD" w:rsidRPr="002B7051">
        <w:rPr>
          <w:rFonts w:eastAsia="Times New Roman"/>
        </w:rPr>
        <w:t>грамм, поддержки мо</w:t>
      </w:r>
      <w:r w:rsidRPr="002B7051">
        <w:rPr>
          <w:rFonts w:eastAsia="Times New Roman"/>
        </w:rPr>
        <w:t>лодых семей, приход молодежи во власть, поворота СМИ к моло</w:t>
      </w:r>
      <w:r w:rsidR="00F15BBD" w:rsidRPr="002B7051">
        <w:rPr>
          <w:rFonts w:eastAsia="Times New Roman"/>
        </w:rPr>
        <w:t>дежным про</w:t>
      </w:r>
      <w:r w:rsidRPr="002B7051">
        <w:rPr>
          <w:rFonts w:eastAsia="Times New Roman"/>
        </w:rPr>
        <w:t>блемам, развитие сферы досуга и отдыха и многих других.</w:t>
      </w:r>
    </w:p>
    <w:p w:rsidR="00D135BD" w:rsidRPr="002B7051" w:rsidRDefault="00D135BD" w:rsidP="00F15BBD">
      <w:pPr>
        <w:shd w:val="clear" w:color="auto" w:fill="FFFFFF"/>
        <w:ind w:firstLine="567"/>
        <w:jc w:val="both"/>
      </w:pPr>
      <w:r w:rsidRPr="002B7051">
        <w:rPr>
          <w:rFonts w:eastAsia="Times New Roman"/>
        </w:rPr>
        <w:t>Исходя из основных направлений ГМП, государственная под</w:t>
      </w:r>
      <w:r w:rsidR="00F15BBD" w:rsidRPr="002B7051">
        <w:rPr>
          <w:rFonts w:eastAsia="Times New Roman"/>
        </w:rPr>
        <w:t>держка мо</w:t>
      </w:r>
      <w:r w:rsidRPr="002B7051">
        <w:rPr>
          <w:rFonts w:eastAsia="Times New Roman"/>
          <w:spacing w:val="-6"/>
        </w:rPr>
        <w:t>лодежных и детских объединений осуществляется в соответствии с при</w:t>
      </w:r>
      <w:r w:rsidRPr="002B7051">
        <w:rPr>
          <w:rFonts w:eastAsia="Times New Roman"/>
          <w:spacing w:val="-6"/>
        </w:rPr>
        <w:t>н</w:t>
      </w:r>
      <w:r w:rsidRPr="002B7051">
        <w:rPr>
          <w:rFonts w:eastAsia="Times New Roman"/>
          <w:spacing w:val="-6"/>
        </w:rPr>
        <w:t>ципами:</w:t>
      </w:r>
    </w:p>
    <w:p w:rsidR="00D135BD" w:rsidRPr="002B7051" w:rsidRDefault="00D135BD" w:rsidP="004B03D3">
      <w:pPr>
        <w:numPr>
          <w:ilvl w:val="0"/>
          <w:numId w:val="41"/>
        </w:numPr>
        <w:shd w:val="clear" w:color="auto" w:fill="FFFFFF"/>
        <w:tabs>
          <w:tab w:val="left" w:pos="1416"/>
        </w:tabs>
        <w:jc w:val="both"/>
        <w:rPr>
          <w:rFonts w:eastAsia="Times New Roman"/>
        </w:rPr>
      </w:pPr>
      <w:r w:rsidRPr="002B7051">
        <w:rPr>
          <w:rFonts w:eastAsia="Times New Roman"/>
        </w:rPr>
        <w:t>приоритета общих гуманистических и патриотических ценностей в деятельности молодежных и детских объединений;</w:t>
      </w:r>
    </w:p>
    <w:p w:rsidR="00D135BD" w:rsidRPr="002B7051" w:rsidRDefault="00D135BD" w:rsidP="004B03D3">
      <w:pPr>
        <w:numPr>
          <w:ilvl w:val="0"/>
          <w:numId w:val="41"/>
        </w:numPr>
        <w:shd w:val="clear" w:color="auto" w:fill="FFFFFF"/>
        <w:tabs>
          <w:tab w:val="left" w:pos="1416"/>
        </w:tabs>
        <w:jc w:val="both"/>
        <w:rPr>
          <w:rFonts w:eastAsia="Times New Roman"/>
        </w:rPr>
      </w:pPr>
      <w:r w:rsidRPr="002B7051">
        <w:rPr>
          <w:rFonts w:eastAsia="Times New Roman"/>
        </w:rPr>
        <w:t>равенства прав на государственную поддержку молодежных и детских объединений, отвечающих требованиям настоящего Федерального закона;</w:t>
      </w:r>
    </w:p>
    <w:p w:rsidR="00D135BD" w:rsidRPr="002B7051" w:rsidRDefault="00D135BD" w:rsidP="004B03D3">
      <w:pPr>
        <w:numPr>
          <w:ilvl w:val="0"/>
          <w:numId w:val="41"/>
        </w:numPr>
        <w:shd w:val="clear" w:color="auto" w:fill="FFFFFF"/>
        <w:tabs>
          <w:tab w:val="left" w:pos="1416"/>
        </w:tabs>
        <w:jc w:val="both"/>
        <w:rPr>
          <w:rFonts w:eastAsia="Times New Roman"/>
        </w:rPr>
      </w:pPr>
      <w:r w:rsidRPr="002B7051">
        <w:rPr>
          <w:rFonts w:eastAsia="Times New Roman"/>
        </w:rPr>
        <w:t>признания самостоятельности молодежных и детских объед</w:t>
      </w:r>
      <w:r w:rsidRPr="002B7051">
        <w:rPr>
          <w:rFonts w:eastAsia="Times New Roman"/>
        </w:rPr>
        <w:t>и</w:t>
      </w:r>
      <w:r w:rsidRPr="002B7051">
        <w:rPr>
          <w:rFonts w:eastAsia="Times New Roman"/>
        </w:rPr>
        <w:t>нений и их права на участие в определении мер государственной по</w:t>
      </w:r>
      <w:r w:rsidRPr="002B7051">
        <w:rPr>
          <w:rFonts w:eastAsia="Times New Roman"/>
        </w:rPr>
        <w:t>д</w:t>
      </w:r>
      <w:r w:rsidRPr="002B7051">
        <w:rPr>
          <w:rFonts w:eastAsia="Times New Roman"/>
        </w:rPr>
        <w:t>держки.</w:t>
      </w:r>
    </w:p>
    <w:p w:rsidR="00D135BD" w:rsidRPr="002B7051" w:rsidRDefault="00D135BD" w:rsidP="00F15BBD">
      <w:pPr>
        <w:shd w:val="clear" w:color="auto" w:fill="FFFFFF"/>
        <w:ind w:firstLine="567"/>
        <w:jc w:val="both"/>
      </w:pPr>
      <w:r w:rsidRPr="002B7051">
        <w:rPr>
          <w:rFonts w:eastAsia="Times New Roman"/>
          <w:spacing w:val="-1"/>
        </w:rPr>
        <w:t xml:space="preserve">Согласно Федеральному закону, государственная поддержка может быть </w:t>
      </w:r>
      <w:r w:rsidRPr="002B7051">
        <w:rPr>
          <w:rFonts w:eastAsia="Times New Roman"/>
        </w:rPr>
        <w:t>обеспечена:</w:t>
      </w:r>
    </w:p>
    <w:p w:rsidR="00D135BD" w:rsidRPr="002B7051" w:rsidRDefault="00D135BD" w:rsidP="004B03D3">
      <w:pPr>
        <w:numPr>
          <w:ilvl w:val="0"/>
          <w:numId w:val="41"/>
        </w:numPr>
        <w:shd w:val="clear" w:color="auto" w:fill="FFFFFF"/>
        <w:tabs>
          <w:tab w:val="left" w:pos="1416"/>
        </w:tabs>
        <w:jc w:val="both"/>
        <w:rPr>
          <w:rFonts w:eastAsia="Times New Roman"/>
        </w:rPr>
      </w:pPr>
      <w:r w:rsidRPr="002B7051">
        <w:rPr>
          <w:rFonts w:eastAsia="Times New Roman"/>
        </w:rPr>
        <w:t>молодежным объединениям граждан в возрасте до 30 лет, объ</w:t>
      </w:r>
      <w:r w:rsidR="00F15BBD" w:rsidRPr="002B7051">
        <w:rPr>
          <w:rFonts w:eastAsia="Times New Roman"/>
        </w:rPr>
        <w:t>е</w:t>
      </w:r>
      <w:r w:rsidR="00F15BBD" w:rsidRPr="002B7051">
        <w:rPr>
          <w:rFonts w:eastAsia="Times New Roman"/>
        </w:rPr>
        <w:t>динив</w:t>
      </w:r>
      <w:r w:rsidRPr="002B7051">
        <w:rPr>
          <w:rFonts w:eastAsia="Times New Roman"/>
        </w:rPr>
        <w:t>шимся на основе общности интересов;</w:t>
      </w:r>
    </w:p>
    <w:p w:rsidR="00D135BD" w:rsidRPr="002B7051" w:rsidRDefault="00D135BD" w:rsidP="004B03D3">
      <w:pPr>
        <w:numPr>
          <w:ilvl w:val="0"/>
          <w:numId w:val="41"/>
        </w:numPr>
        <w:shd w:val="clear" w:color="auto" w:fill="FFFFFF"/>
        <w:tabs>
          <w:tab w:val="left" w:pos="1416"/>
        </w:tabs>
        <w:jc w:val="both"/>
        <w:rPr>
          <w:rFonts w:eastAsia="Times New Roman"/>
        </w:rPr>
      </w:pPr>
      <w:r w:rsidRPr="002B7051">
        <w:rPr>
          <w:rFonts w:eastAsia="Times New Roman"/>
        </w:rPr>
        <w:t xml:space="preserve">детским объединениям, в которые входят граждане в возрасте до </w:t>
      </w:r>
      <w:r w:rsidRPr="002B7051">
        <w:rPr>
          <w:rFonts w:eastAsia="Times New Roman"/>
        </w:rPr>
        <w:lastRenderedPageBreak/>
        <w:t>18 лет и совершеннолетние граждане, об</w:t>
      </w:r>
      <w:r w:rsidR="00F15BBD" w:rsidRPr="002B7051">
        <w:rPr>
          <w:rFonts w:eastAsia="Times New Roman"/>
        </w:rPr>
        <w:t>ъединившиеся для совместной дея</w:t>
      </w:r>
      <w:r w:rsidRPr="002B7051">
        <w:rPr>
          <w:rFonts w:eastAsia="Times New Roman"/>
        </w:rPr>
        <w:t>тельности.</w:t>
      </w:r>
    </w:p>
    <w:p w:rsidR="00D135BD" w:rsidRPr="002B7051" w:rsidRDefault="00D135BD" w:rsidP="00F15BBD">
      <w:pPr>
        <w:shd w:val="clear" w:color="auto" w:fill="FFFFFF"/>
        <w:ind w:firstLine="567"/>
        <w:jc w:val="both"/>
      </w:pPr>
      <w:r w:rsidRPr="002B7051">
        <w:rPr>
          <w:rFonts w:eastAsia="Times New Roman"/>
          <w:spacing w:val="-1"/>
        </w:rPr>
        <w:t>Закреплены следующие виды государственной поддержки мол</w:t>
      </w:r>
      <w:r w:rsidRPr="002B7051">
        <w:rPr>
          <w:rFonts w:eastAsia="Times New Roman"/>
          <w:spacing w:val="-1"/>
        </w:rPr>
        <w:t>о</w:t>
      </w:r>
      <w:r w:rsidRPr="002B7051">
        <w:rPr>
          <w:rFonts w:eastAsia="Times New Roman"/>
          <w:spacing w:val="-1"/>
        </w:rPr>
        <w:t xml:space="preserve">дежных и </w:t>
      </w:r>
      <w:r w:rsidRPr="002B7051">
        <w:rPr>
          <w:rFonts w:eastAsia="Times New Roman"/>
        </w:rPr>
        <w:t>детских объединений:</w:t>
      </w:r>
    </w:p>
    <w:p w:rsidR="00D135BD" w:rsidRPr="002B7051" w:rsidRDefault="00D135BD" w:rsidP="004B03D3">
      <w:pPr>
        <w:numPr>
          <w:ilvl w:val="0"/>
          <w:numId w:val="41"/>
        </w:numPr>
        <w:shd w:val="clear" w:color="auto" w:fill="FFFFFF"/>
        <w:tabs>
          <w:tab w:val="left" w:pos="1416"/>
        </w:tabs>
        <w:jc w:val="both"/>
        <w:rPr>
          <w:rFonts w:eastAsia="Times New Roman"/>
        </w:rPr>
      </w:pPr>
      <w:r w:rsidRPr="002B7051">
        <w:rPr>
          <w:rFonts w:eastAsia="Times New Roman"/>
        </w:rPr>
        <w:t>информационное обеспечение и подготовка кадров объединений;</w:t>
      </w:r>
    </w:p>
    <w:p w:rsidR="00D135BD" w:rsidRPr="002B7051" w:rsidRDefault="00D135BD" w:rsidP="004B03D3">
      <w:pPr>
        <w:numPr>
          <w:ilvl w:val="0"/>
          <w:numId w:val="41"/>
        </w:numPr>
        <w:shd w:val="clear" w:color="auto" w:fill="FFFFFF"/>
        <w:tabs>
          <w:tab w:val="left" w:pos="1416"/>
        </w:tabs>
        <w:jc w:val="both"/>
        <w:rPr>
          <w:rFonts w:eastAsia="Times New Roman"/>
        </w:rPr>
      </w:pPr>
      <w:r w:rsidRPr="002B7051">
        <w:rPr>
          <w:rFonts w:eastAsia="Times New Roman"/>
        </w:rPr>
        <w:t>поддержка проектов (программ) молодежных и детских объед</w:t>
      </w:r>
      <w:r w:rsidRPr="002B7051">
        <w:rPr>
          <w:rFonts w:eastAsia="Times New Roman"/>
        </w:rPr>
        <w:t>и</w:t>
      </w:r>
      <w:r w:rsidRPr="002B7051">
        <w:rPr>
          <w:rFonts w:eastAsia="Times New Roman"/>
        </w:rPr>
        <w:t>нений;</w:t>
      </w:r>
    </w:p>
    <w:p w:rsidR="00D135BD" w:rsidRPr="002B7051" w:rsidRDefault="00D135BD" w:rsidP="004B03D3">
      <w:pPr>
        <w:numPr>
          <w:ilvl w:val="0"/>
          <w:numId w:val="41"/>
        </w:numPr>
        <w:shd w:val="clear" w:color="auto" w:fill="FFFFFF"/>
        <w:tabs>
          <w:tab w:val="left" w:pos="1416"/>
        </w:tabs>
        <w:jc w:val="both"/>
      </w:pPr>
      <w:r w:rsidRPr="002B7051">
        <w:rPr>
          <w:rFonts w:eastAsia="Times New Roman"/>
        </w:rPr>
        <w:t>финансирование мероприятий по поддержке объединений м</w:t>
      </w:r>
      <w:r w:rsidRPr="002B7051">
        <w:rPr>
          <w:rFonts w:eastAsia="Times New Roman"/>
        </w:rPr>
        <w:t>о</w:t>
      </w:r>
      <w:r w:rsidRPr="002B7051">
        <w:rPr>
          <w:rFonts w:eastAsia="Times New Roman"/>
        </w:rPr>
        <w:t>лодежи. Федеральным законом предусмотрено формирование Федерал</w:t>
      </w:r>
      <w:r w:rsidRPr="002B7051">
        <w:rPr>
          <w:rFonts w:eastAsia="Times New Roman"/>
        </w:rPr>
        <w:t>ь</w:t>
      </w:r>
      <w:r w:rsidR="00F15BBD" w:rsidRPr="002B7051">
        <w:rPr>
          <w:rFonts w:eastAsia="Times New Roman"/>
        </w:rPr>
        <w:t>ного рее</w:t>
      </w:r>
      <w:r w:rsidRPr="002B7051">
        <w:rPr>
          <w:rFonts w:eastAsia="Times New Roman"/>
        </w:rPr>
        <w:t>стра молодежных и детских объединений, пользующихся гос</w:t>
      </w:r>
      <w:r w:rsidRPr="002B7051">
        <w:rPr>
          <w:rFonts w:eastAsia="Times New Roman"/>
        </w:rPr>
        <w:t>у</w:t>
      </w:r>
      <w:r w:rsidRPr="002B7051">
        <w:rPr>
          <w:rFonts w:eastAsia="Times New Roman"/>
        </w:rPr>
        <w:t>дар</w:t>
      </w:r>
      <w:r w:rsidR="00F15BBD" w:rsidRPr="002B7051">
        <w:rPr>
          <w:rFonts w:eastAsia="Times New Roman"/>
        </w:rPr>
        <w:t>ственной под</w:t>
      </w:r>
      <w:r w:rsidRPr="002B7051">
        <w:rPr>
          <w:rFonts w:eastAsia="Times New Roman"/>
        </w:rPr>
        <w:t>держкой.</w:t>
      </w:r>
    </w:p>
    <w:p w:rsidR="00D135BD" w:rsidRPr="002B7051" w:rsidRDefault="00D135BD" w:rsidP="00F15BBD">
      <w:pPr>
        <w:shd w:val="clear" w:color="auto" w:fill="FFFFFF"/>
        <w:ind w:firstLine="567"/>
        <w:jc w:val="both"/>
      </w:pPr>
      <w:r w:rsidRPr="002B7051">
        <w:rPr>
          <w:rFonts w:eastAsia="Times New Roman"/>
          <w:spacing w:val="-1"/>
        </w:rPr>
        <w:t>Конституцией и Законами Российской Федерации определен и з</w:t>
      </w:r>
      <w:r w:rsidRPr="002B7051">
        <w:rPr>
          <w:rFonts w:eastAsia="Times New Roman"/>
          <w:spacing w:val="-1"/>
        </w:rPr>
        <w:t>а</w:t>
      </w:r>
      <w:r w:rsidR="00F15BBD" w:rsidRPr="002B7051">
        <w:rPr>
          <w:rFonts w:eastAsia="Times New Roman"/>
          <w:spacing w:val="-1"/>
        </w:rPr>
        <w:t>конода</w:t>
      </w:r>
      <w:r w:rsidRPr="002B7051">
        <w:rPr>
          <w:rFonts w:eastAsia="Times New Roman"/>
        </w:rPr>
        <w:t>тельно обоснован весь комплекс действий молодежи и всех учас</w:t>
      </w:r>
      <w:r w:rsidRPr="002B7051">
        <w:rPr>
          <w:rFonts w:eastAsia="Times New Roman"/>
        </w:rPr>
        <w:t>т</w:t>
      </w:r>
      <w:r w:rsidR="00F15BBD" w:rsidRPr="002B7051">
        <w:rPr>
          <w:rFonts w:eastAsia="Times New Roman"/>
        </w:rPr>
        <w:t>ников, осуще</w:t>
      </w:r>
      <w:r w:rsidRPr="002B7051">
        <w:rPr>
          <w:rFonts w:eastAsia="Times New Roman"/>
        </w:rPr>
        <w:t>ствляющих руководство ГМП и направленных на:</w:t>
      </w:r>
    </w:p>
    <w:p w:rsidR="00D135BD" w:rsidRPr="002B7051" w:rsidRDefault="00D135BD" w:rsidP="004B03D3">
      <w:pPr>
        <w:numPr>
          <w:ilvl w:val="0"/>
          <w:numId w:val="41"/>
        </w:numPr>
        <w:shd w:val="clear" w:color="auto" w:fill="FFFFFF"/>
        <w:tabs>
          <w:tab w:val="left" w:pos="1416"/>
        </w:tabs>
        <w:jc w:val="both"/>
        <w:rPr>
          <w:rFonts w:eastAsia="Times New Roman"/>
        </w:rPr>
      </w:pPr>
      <w:r w:rsidRPr="002B7051">
        <w:rPr>
          <w:rFonts w:eastAsia="Times New Roman"/>
        </w:rPr>
        <w:t>привлечение молодежи к непосредственному участию в форм</w:t>
      </w:r>
      <w:r w:rsidRPr="002B7051">
        <w:rPr>
          <w:rFonts w:eastAsia="Times New Roman"/>
        </w:rPr>
        <w:t>и</w:t>
      </w:r>
      <w:r w:rsidRPr="002B7051">
        <w:rPr>
          <w:rFonts w:eastAsia="Times New Roman"/>
        </w:rPr>
        <w:t>ровании и реализации политики и программ, касающихся всего общества, в особенности молодежи;</w:t>
      </w:r>
    </w:p>
    <w:p w:rsidR="00D135BD" w:rsidRPr="002B7051" w:rsidRDefault="00D135BD" w:rsidP="004B03D3">
      <w:pPr>
        <w:numPr>
          <w:ilvl w:val="0"/>
          <w:numId w:val="41"/>
        </w:numPr>
        <w:shd w:val="clear" w:color="auto" w:fill="FFFFFF"/>
        <w:tabs>
          <w:tab w:val="left" w:pos="1416"/>
        </w:tabs>
        <w:jc w:val="both"/>
        <w:rPr>
          <w:rFonts w:eastAsia="Times New Roman"/>
        </w:rPr>
      </w:pPr>
      <w:r w:rsidRPr="002B7051">
        <w:rPr>
          <w:rFonts w:eastAsia="Times New Roman"/>
        </w:rPr>
        <w:t>обеспечение правовой и социальной защищенности молодых граждан, необходимой для выполнения обусловленных возрастом недо</w:t>
      </w:r>
      <w:r w:rsidR="00F15BBD" w:rsidRPr="002B7051">
        <w:rPr>
          <w:rFonts w:eastAsia="Times New Roman"/>
        </w:rPr>
        <w:t>с</w:t>
      </w:r>
      <w:r w:rsidR="00F15BBD" w:rsidRPr="002B7051">
        <w:rPr>
          <w:rFonts w:eastAsia="Times New Roman"/>
        </w:rPr>
        <w:t>татков их соци</w:t>
      </w:r>
      <w:r w:rsidRPr="002B7051">
        <w:rPr>
          <w:rFonts w:eastAsia="Times New Roman"/>
        </w:rPr>
        <w:t>ального статуса;</w:t>
      </w:r>
    </w:p>
    <w:p w:rsidR="00D135BD" w:rsidRPr="002B7051" w:rsidRDefault="00D135BD" w:rsidP="004B03D3">
      <w:pPr>
        <w:numPr>
          <w:ilvl w:val="0"/>
          <w:numId w:val="41"/>
        </w:numPr>
        <w:shd w:val="clear" w:color="auto" w:fill="FFFFFF"/>
        <w:tabs>
          <w:tab w:val="left" w:pos="1416"/>
        </w:tabs>
        <w:jc w:val="both"/>
        <w:rPr>
          <w:rFonts w:eastAsia="Times New Roman"/>
        </w:rPr>
      </w:pPr>
      <w:r w:rsidRPr="002B7051">
        <w:rPr>
          <w:rFonts w:eastAsia="Times New Roman"/>
        </w:rPr>
        <w:t>предоставление молодому гражданину со</w:t>
      </w:r>
      <w:r w:rsidR="00F15BBD" w:rsidRPr="002B7051">
        <w:rPr>
          <w:rFonts w:eastAsia="Times New Roman"/>
        </w:rPr>
        <w:t>циальных услуг по обуче</w:t>
      </w:r>
      <w:r w:rsidRPr="002B7051">
        <w:rPr>
          <w:rFonts w:eastAsia="Times New Roman"/>
        </w:rPr>
        <w:t>нию, воспитанию, духовному и физическому развитию, професси</w:t>
      </w:r>
      <w:r w:rsidRPr="002B7051">
        <w:rPr>
          <w:rFonts w:eastAsia="Times New Roman"/>
        </w:rPr>
        <w:t>о</w:t>
      </w:r>
      <w:r w:rsidRPr="002B7051">
        <w:rPr>
          <w:rFonts w:eastAsia="Times New Roman"/>
        </w:rPr>
        <w:t>нальной под-готовке, объем, виды и качество которых обеспечивают вс</w:t>
      </w:r>
      <w:r w:rsidRPr="002B7051">
        <w:rPr>
          <w:rFonts w:eastAsia="Times New Roman"/>
        </w:rPr>
        <w:t>е</w:t>
      </w:r>
      <w:r w:rsidRPr="002B7051">
        <w:rPr>
          <w:rFonts w:eastAsia="Times New Roman"/>
        </w:rPr>
        <w:t>стороннее развитие личности и подготовку к самостоятельной жизни;</w:t>
      </w:r>
    </w:p>
    <w:p w:rsidR="00D135BD" w:rsidRPr="002B7051" w:rsidRDefault="00D135BD" w:rsidP="004B03D3">
      <w:pPr>
        <w:numPr>
          <w:ilvl w:val="0"/>
          <w:numId w:val="41"/>
        </w:numPr>
        <w:shd w:val="clear" w:color="auto" w:fill="FFFFFF"/>
        <w:tabs>
          <w:tab w:val="left" w:pos="1416"/>
        </w:tabs>
        <w:jc w:val="both"/>
        <w:rPr>
          <w:rFonts w:eastAsia="Times New Roman"/>
        </w:rPr>
      </w:pPr>
      <w:r w:rsidRPr="002B7051">
        <w:rPr>
          <w:rFonts w:eastAsia="Times New Roman"/>
        </w:rPr>
        <w:t>содействие инициативной общественной деятельности в об</w:t>
      </w:r>
      <w:r w:rsidR="00F15BBD" w:rsidRPr="002B7051">
        <w:rPr>
          <w:rFonts w:eastAsia="Times New Roman"/>
        </w:rPr>
        <w:t>ласти соци</w:t>
      </w:r>
      <w:r w:rsidRPr="002B7051">
        <w:rPr>
          <w:rFonts w:eastAsia="Times New Roman"/>
        </w:rPr>
        <w:t>ального, духовного и физического развития молодежи;</w:t>
      </w:r>
    </w:p>
    <w:p w:rsidR="00D135BD" w:rsidRPr="002B7051" w:rsidRDefault="00D135BD" w:rsidP="004B03D3">
      <w:pPr>
        <w:numPr>
          <w:ilvl w:val="0"/>
          <w:numId w:val="41"/>
        </w:numPr>
        <w:shd w:val="clear" w:color="auto" w:fill="FFFFFF"/>
        <w:tabs>
          <w:tab w:val="left" w:pos="1416"/>
        </w:tabs>
        <w:jc w:val="both"/>
        <w:rPr>
          <w:rFonts w:eastAsia="Times New Roman"/>
        </w:rPr>
      </w:pPr>
      <w:r w:rsidRPr="002B7051">
        <w:rPr>
          <w:rFonts w:eastAsia="Times New Roman"/>
        </w:rPr>
        <w:t>обеспечение гарантий правовой и социальной защищенности молодых граждан;</w:t>
      </w:r>
    </w:p>
    <w:p w:rsidR="00D135BD" w:rsidRPr="002B7051" w:rsidRDefault="00D135BD" w:rsidP="004B03D3">
      <w:pPr>
        <w:numPr>
          <w:ilvl w:val="0"/>
          <w:numId w:val="41"/>
        </w:numPr>
        <w:shd w:val="clear" w:color="auto" w:fill="FFFFFF"/>
        <w:tabs>
          <w:tab w:val="left" w:pos="1416"/>
        </w:tabs>
        <w:jc w:val="both"/>
        <w:rPr>
          <w:rFonts w:eastAsia="Times New Roman"/>
        </w:rPr>
      </w:pPr>
      <w:r w:rsidRPr="002B7051">
        <w:rPr>
          <w:rFonts w:eastAsia="Times New Roman"/>
        </w:rPr>
        <w:t>развитие механизмов обеспечения прав мо</w:t>
      </w:r>
      <w:r w:rsidR="00F15BBD" w:rsidRPr="002B7051">
        <w:rPr>
          <w:rFonts w:eastAsia="Times New Roman"/>
        </w:rPr>
        <w:t>лодых граждан во взаимо</w:t>
      </w:r>
      <w:r w:rsidRPr="002B7051">
        <w:rPr>
          <w:rFonts w:eastAsia="Times New Roman"/>
        </w:rPr>
        <w:t>отношениях с учебно-воспитательными учреждениями;</w:t>
      </w:r>
    </w:p>
    <w:p w:rsidR="00D135BD" w:rsidRPr="002B7051" w:rsidRDefault="00D135BD" w:rsidP="004B03D3">
      <w:pPr>
        <w:numPr>
          <w:ilvl w:val="0"/>
          <w:numId w:val="41"/>
        </w:numPr>
        <w:shd w:val="clear" w:color="auto" w:fill="FFFFFF"/>
        <w:tabs>
          <w:tab w:val="left" w:pos="1416"/>
        </w:tabs>
        <w:jc w:val="both"/>
        <w:rPr>
          <w:rFonts w:eastAsia="Times New Roman"/>
        </w:rPr>
      </w:pPr>
      <w:r w:rsidRPr="002B7051">
        <w:rPr>
          <w:rFonts w:eastAsia="Times New Roman"/>
        </w:rPr>
        <w:t>обеспечение права молодых граждан на гарантированное пол</w:t>
      </w:r>
      <w:r w:rsidRPr="002B7051">
        <w:rPr>
          <w:rFonts w:eastAsia="Times New Roman"/>
        </w:rPr>
        <w:t>у</w:t>
      </w:r>
      <w:r w:rsidRPr="002B7051">
        <w:rPr>
          <w:rFonts w:eastAsia="Times New Roman"/>
        </w:rPr>
        <w:t>чение минимума социальных услуг;</w:t>
      </w:r>
    </w:p>
    <w:p w:rsidR="00D135BD" w:rsidRPr="002B7051" w:rsidRDefault="00D135BD" w:rsidP="004B03D3">
      <w:pPr>
        <w:numPr>
          <w:ilvl w:val="0"/>
          <w:numId w:val="41"/>
        </w:numPr>
        <w:shd w:val="clear" w:color="auto" w:fill="FFFFFF"/>
        <w:tabs>
          <w:tab w:val="left" w:pos="1416"/>
        </w:tabs>
        <w:jc w:val="both"/>
        <w:rPr>
          <w:rFonts w:eastAsia="Times New Roman"/>
        </w:rPr>
      </w:pPr>
      <w:r w:rsidRPr="002B7051">
        <w:rPr>
          <w:rFonts w:eastAsia="Times New Roman"/>
        </w:rPr>
        <w:t>формирование системы мер по обеспечению экономической с</w:t>
      </w:r>
      <w:r w:rsidRPr="002B7051">
        <w:rPr>
          <w:rFonts w:eastAsia="Times New Roman"/>
        </w:rPr>
        <w:t>а</w:t>
      </w:r>
      <w:r w:rsidR="00F15BBD" w:rsidRPr="002B7051">
        <w:rPr>
          <w:rFonts w:eastAsia="Times New Roman"/>
        </w:rPr>
        <w:t>мостоя</w:t>
      </w:r>
      <w:r w:rsidRPr="002B7051">
        <w:rPr>
          <w:rFonts w:eastAsia="Times New Roman"/>
        </w:rPr>
        <w:t>тельности и поддержки молодых граждан;</w:t>
      </w:r>
    </w:p>
    <w:p w:rsidR="00D135BD" w:rsidRPr="002B7051" w:rsidRDefault="00D135BD" w:rsidP="004B03D3">
      <w:pPr>
        <w:numPr>
          <w:ilvl w:val="0"/>
          <w:numId w:val="41"/>
        </w:numPr>
        <w:shd w:val="clear" w:color="auto" w:fill="FFFFFF"/>
        <w:tabs>
          <w:tab w:val="left" w:pos="1416"/>
        </w:tabs>
        <w:jc w:val="both"/>
        <w:rPr>
          <w:rFonts w:eastAsia="Times New Roman"/>
        </w:rPr>
      </w:pPr>
      <w:r w:rsidRPr="002B7051">
        <w:rPr>
          <w:rFonts w:eastAsia="Times New Roman"/>
        </w:rPr>
        <w:t>обеспечение соблюдения прав молодых граждан, установление для них гарантий в сфере труда и занятости, содействие их предприним</w:t>
      </w:r>
      <w:r w:rsidRPr="002B7051">
        <w:rPr>
          <w:rFonts w:eastAsia="Times New Roman"/>
        </w:rPr>
        <w:t>а</w:t>
      </w:r>
      <w:r w:rsidRPr="002B7051">
        <w:rPr>
          <w:rFonts w:eastAsia="Times New Roman"/>
        </w:rPr>
        <w:t>тельской деятельности;</w:t>
      </w:r>
    </w:p>
    <w:p w:rsidR="00D135BD" w:rsidRPr="002B7051" w:rsidRDefault="00D135BD" w:rsidP="004B03D3">
      <w:pPr>
        <w:numPr>
          <w:ilvl w:val="0"/>
          <w:numId w:val="41"/>
        </w:numPr>
        <w:shd w:val="clear" w:color="auto" w:fill="FFFFFF"/>
        <w:tabs>
          <w:tab w:val="left" w:pos="1416"/>
        </w:tabs>
        <w:jc w:val="both"/>
        <w:rPr>
          <w:rFonts w:eastAsia="Times New Roman"/>
        </w:rPr>
      </w:pPr>
      <w:r w:rsidRPr="002B7051">
        <w:rPr>
          <w:rFonts w:eastAsia="Times New Roman"/>
        </w:rPr>
        <w:t>создание условий, направленных на физическое и духовное развитие молодежи, предоставление молодым гражданам гарантирова</w:t>
      </w:r>
      <w:r w:rsidRPr="002B7051">
        <w:rPr>
          <w:rFonts w:eastAsia="Times New Roman"/>
        </w:rPr>
        <w:t>н</w:t>
      </w:r>
      <w:r w:rsidRPr="002B7051">
        <w:rPr>
          <w:rFonts w:eastAsia="Times New Roman"/>
        </w:rPr>
        <w:t>ного минимума социальных услуг;</w:t>
      </w:r>
    </w:p>
    <w:p w:rsidR="00D135BD" w:rsidRPr="002B7051" w:rsidRDefault="00D135BD" w:rsidP="004B03D3">
      <w:pPr>
        <w:numPr>
          <w:ilvl w:val="0"/>
          <w:numId w:val="41"/>
        </w:numPr>
        <w:shd w:val="clear" w:color="auto" w:fill="FFFFFF"/>
        <w:tabs>
          <w:tab w:val="left" w:pos="1416"/>
        </w:tabs>
        <w:jc w:val="both"/>
        <w:rPr>
          <w:rFonts w:eastAsia="Times New Roman"/>
        </w:rPr>
      </w:pPr>
      <w:r w:rsidRPr="002B7051">
        <w:rPr>
          <w:rFonts w:eastAsia="Times New Roman"/>
        </w:rPr>
        <w:t>осуществление поддержки молодой семьи, талантливой мол</w:t>
      </w:r>
      <w:r w:rsidRPr="002B7051">
        <w:rPr>
          <w:rFonts w:eastAsia="Times New Roman"/>
        </w:rPr>
        <w:t>о</w:t>
      </w:r>
      <w:r w:rsidRPr="002B7051">
        <w:rPr>
          <w:rFonts w:eastAsia="Times New Roman"/>
        </w:rPr>
        <w:lastRenderedPageBreak/>
        <w:t>дежи, молодежных объединений;</w:t>
      </w:r>
    </w:p>
    <w:p w:rsidR="00D135BD" w:rsidRPr="002B7051" w:rsidRDefault="00D135BD" w:rsidP="004B03D3">
      <w:pPr>
        <w:numPr>
          <w:ilvl w:val="0"/>
          <w:numId w:val="41"/>
        </w:numPr>
        <w:shd w:val="clear" w:color="auto" w:fill="FFFFFF"/>
        <w:tabs>
          <w:tab w:val="left" w:pos="1416"/>
        </w:tabs>
        <w:jc w:val="both"/>
        <w:rPr>
          <w:rFonts w:eastAsia="Times New Roman"/>
        </w:rPr>
      </w:pPr>
      <w:r w:rsidRPr="002B7051">
        <w:rPr>
          <w:rFonts w:eastAsia="Times New Roman"/>
        </w:rPr>
        <w:t>содействие международным молодежным обменам.</w:t>
      </w:r>
    </w:p>
    <w:p w:rsidR="00D135BD" w:rsidRPr="002B7051" w:rsidRDefault="00D135BD" w:rsidP="00F15BBD">
      <w:pPr>
        <w:shd w:val="clear" w:color="auto" w:fill="FFFFFF"/>
        <w:ind w:firstLine="567"/>
        <w:jc w:val="both"/>
      </w:pPr>
      <w:r w:rsidRPr="002B7051">
        <w:rPr>
          <w:rFonts w:eastAsia="Times New Roman"/>
        </w:rPr>
        <w:t>В стратегии государственной моло</w:t>
      </w:r>
      <w:r w:rsidR="00513996" w:rsidRPr="002B7051">
        <w:rPr>
          <w:rFonts w:eastAsia="Times New Roman"/>
        </w:rPr>
        <w:t>дежной политики, принятой Прави</w:t>
      </w:r>
      <w:r w:rsidRPr="002B7051">
        <w:rPr>
          <w:rFonts w:eastAsia="Times New Roman"/>
        </w:rPr>
        <w:t>тельством РФ (Постановление Правительства № 1760-Р от 18 д</w:t>
      </w:r>
      <w:r w:rsidRPr="002B7051">
        <w:rPr>
          <w:rFonts w:eastAsia="Times New Roman"/>
        </w:rPr>
        <w:t>е</w:t>
      </w:r>
      <w:r w:rsidRPr="002B7051">
        <w:rPr>
          <w:rFonts w:eastAsia="Times New Roman"/>
        </w:rPr>
        <w:t>кабря 2006 г.) определено: «Целью государственной молодежной политики является развитие и реализация потенциала молодежи в интересах Ро</w:t>
      </w:r>
      <w:r w:rsidRPr="002B7051">
        <w:rPr>
          <w:rFonts w:eastAsia="Times New Roman"/>
        </w:rPr>
        <w:t>с</w:t>
      </w:r>
      <w:r w:rsidRPr="002B7051">
        <w:rPr>
          <w:rFonts w:eastAsia="Times New Roman"/>
        </w:rPr>
        <w:t>сии».</w:t>
      </w:r>
    </w:p>
    <w:p w:rsidR="00D135BD" w:rsidRPr="002B7051" w:rsidRDefault="00D135BD" w:rsidP="00F15BBD">
      <w:pPr>
        <w:shd w:val="clear" w:color="auto" w:fill="FFFFFF"/>
        <w:ind w:firstLine="567"/>
        <w:jc w:val="both"/>
      </w:pPr>
      <w:r w:rsidRPr="002B7051">
        <w:rPr>
          <w:rFonts w:eastAsia="Times New Roman"/>
        </w:rPr>
        <w:t>Государственная молодежная политик</w:t>
      </w:r>
      <w:r w:rsidR="00513996" w:rsidRPr="002B7051">
        <w:rPr>
          <w:rFonts w:eastAsia="Times New Roman"/>
        </w:rPr>
        <w:t>а (ГМП) разрабатывается и реали</w:t>
      </w:r>
      <w:r w:rsidRPr="002B7051">
        <w:rPr>
          <w:rFonts w:eastAsia="Times New Roman"/>
        </w:rPr>
        <w:t>зуется в Российской Федерации с учетом социально-экономического развития страны на основе следующих принципов:</w:t>
      </w:r>
    </w:p>
    <w:p w:rsidR="00D135BD" w:rsidRPr="002B7051" w:rsidRDefault="00D135BD" w:rsidP="004B03D3">
      <w:pPr>
        <w:numPr>
          <w:ilvl w:val="0"/>
          <w:numId w:val="41"/>
        </w:numPr>
        <w:shd w:val="clear" w:color="auto" w:fill="FFFFFF"/>
        <w:tabs>
          <w:tab w:val="left" w:pos="1416"/>
        </w:tabs>
        <w:jc w:val="both"/>
        <w:rPr>
          <w:rFonts w:eastAsia="Times New Roman"/>
        </w:rPr>
      </w:pPr>
      <w:r w:rsidRPr="002B7051">
        <w:rPr>
          <w:rFonts w:eastAsia="Times New Roman"/>
        </w:rPr>
        <w:t>выделение приоритетных направлений;</w:t>
      </w:r>
    </w:p>
    <w:p w:rsidR="00D135BD" w:rsidRPr="002B7051" w:rsidRDefault="00D135BD" w:rsidP="004B03D3">
      <w:pPr>
        <w:numPr>
          <w:ilvl w:val="0"/>
          <w:numId w:val="41"/>
        </w:numPr>
        <w:shd w:val="clear" w:color="auto" w:fill="FFFFFF"/>
        <w:tabs>
          <w:tab w:val="left" w:pos="1416"/>
        </w:tabs>
        <w:jc w:val="both"/>
        <w:rPr>
          <w:rFonts w:eastAsia="Times New Roman"/>
        </w:rPr>
      </w:pPr>
      <w:r w:rsidRPr="002B7051">
        <w:rPr>
          <w:rFonts w:eastAsia="Times New Roman"/>
        </w:rPr>
        <w:t>учет интересов и потребностей различных групп молодежи;</w:t>
      </w:r>
    </w:p>
    <w:p w:rsidR="00D135BD" w:rsidRPr="002B7051" w:rsidRDefault="00D135BD" w:rsidP="004B03D3">
      <w:pPr>
        <w:numPr>
          <w:ilvl w:val="0"/>
          <w:numId w:val="41"/>
        </w:numPr>
        <w:shd w:val="clear" w:color="auto" w:fill="FFFFFF"/>
        <w:tabs>
          <w:tab w:val="left" w:pos="1416"/>
        </w:tabs>
        <w:jc w:val="both"/>
        <w:rPr>
          <w:rFonts w:eastAsia="Times New Roman"/>
        </w:rPr>
      </w:pPr>
      <w:r w:rsidRPr="002B7051">
        <w:rPr>
          <w:rFonts w:eastAsia="Times New Roman"/>
        </w:rPr>
        <w:t>участие молодых граждан в разработке и реализации приор</w:t>
      </w:r>
      <w:r w:rsidRPr="002B7051">
        <w:rPr>
          <w:rFonts w:eastAsia="Times New Roman"/>
        </w:rPr>
        <w:t>и</w:t>
      </w:r>
      <w:r w:rsidRPr="002B7051">
        <w:rPr>
          <w:rFonts w:eastAsia="Times New Roman"/>
        </w:rPr>
        <w:t>тетных направлений ГМП;</w:t>
      </w:r>
    </w:p>
    <w:p w:rsidR="00D135BD" w:rsidRPr="002B7051" w:rsidRDefault="00D135BD" w:rsidP="004B03D3">
      <w:pPr>
        <w:numPr>
          <w:ilvl w:val="0"/>
          <w:numId w:val="41"/>
        </w:numPr>
        <w:shd w:val="clear" w:color="auto" w:fill="FFFFFF"/>
        <w:tabs>
          <w:tab w:val="left" w:pos="1416"/>
        </w:tabs>
        <w:jc w:val="both"/>
        <w:rPr>
          <w:rFonts w:eastAsia="Times New Roman"/>
        </w:rPr>
      </w:pPr>
      <w:r w:rsidRPr="002B7051">
        <w:rPr>
          <w:rFonts w:eastAsia="Times New Roman"/>
        </w:rPr>
        <w:t>взаимодействие государства, институтов гражданского общества и представителей бизнеса;</w:t>
      </w:r>
    </w:p>
    <w:p w:rsidR="00D135BD" w:rsidRPr="002B7051" w:rsidRDefault="00D135BD" w:rsidP="004B03D3">
      <w:pPr>
        <w:numPr>
          <w:ilvl w:val="0"/>
          <w:numId w:val="41"/>
        </w:numPr>
        <w:shd w:val="clear" w:color="auto" w:fill="FFFFFF"/>
        <w:tabs>
          <w:tab w:val="left" w:pos="1416"/>
        </w:tabs>
        <w:jc w:val="both"/>
        <w:rPr>
          <w:rFonts w:eastAsia="Times New Roman"/>
        </w:rPr>
      </w:pPr>
      <w:r w:rsidRPr="002B7051">
        <w:rPr>
          <w:rFonts w:eastAsia="Times New Roman"/>
        </w:rPr>
        <w:t>информационная открытость;</w:t>
      </w:r>
    </w:p>
    <w:p w:rsidR="00D135BD" w:rsidRPr="002B7051" w:rsidRDefault="00D135BD" w:rsidP="004B03D3">
      <w:pPr>
        <w:numPr>
          <w:ilvl w:val="0"/>
          <w:numId w:val="41"/>
        </w:numPr>
        <w:shd w:val="clear" w:color="auto" w:fill="FFFFFF"/>
        <w:tabs>
          <w:tab w:val="left" w:pos="1416"/>
        </w:tabs>
        <w:jc w:val="both"/>
        <w:rPr>
          <w:rFonts w:eastAsia="Times New Roman"/>
        </w:rPr>
      </w:pPr>
      <w:r w:rsidRPr="002B7051">
        <w:rPr>
          <w:rFonts w:eastAsia="Times New Roman"/>
        </w:rPr>
        <w:t>независимость оценки результатов Стратегии.</w:t>
      </w:r>
    </w:p>
    <w:p w:rsidR="00D135BD" w:rsidRPr="002B7051" w:rsidRDefault="00D135BD" w:rsidP="00F15BBD">
      <w:pPr>
        <w:shd w:val="clear" w:color="auto" w:fill="FFFFFF"/>
        <w:ind w:firstLine="567"/>
        <w:jc w:val="both"/>
      </w:pPr>
      <w:r w:rsidRPr="002B7051">
        <w:rPr>
          <w:rFonts w:eastAsia="Times New Roman"/>
          <w:spacing w:val="-1"/>
        </w:rPr>
        <w:t xml:space="preserve">Принятая Стратегия рассматривает приоритетные направления в качестве </w:t>
      </w:r>
      <w:r w:rsidRPr="002B7051">
        <w:rPr>
          <w:rFonts w:eastAsia="Times New Roman"/>
        </w:rPr>
        <w:t>системных элементов ГМП в России. Проект</w:t>
      </w:r>
      <w:r w:rsidR="00047945" w:rsidRPr="002B7051">
        <w:rPr>
          <w:rFonts w:eastAsia="Times New Roman"/>
        </w:rPr>
        <w:t>ы, разработанные для их реализа</w:t>
      </w:r>
      <w:r w:rsidRPr="002B7051">
        <w:rPr>
          <w:rFonts w:eastAsia="Times New Roman"/>
        </w:rPr>
        <w:t>ции, следует обращать ко всей молодежи Рос</w:t>
      </w:r>
      <w:r w:rsidR="00047945" w:rsidRPr="002B7051">
        <w:rPr>
          <w:rFonts w:eastAsia="Times New Roman"/>
        </w:rPr>
        <w:t>сии, открывая тем самым возмож</w:t>
      </w:r>
      <w:r w:rsidRPr="002B7051">
        <w:rPr>
          <w:rFonts w:eastAsia="Times New Roman"/>
        </w:rPr>
        <w:t>ности для равного участия в них всех молод</w:t>
      </w:r>
      <w:r w:rsidR="00047945" w:rsidRPr="002B7051">
        <w:rPr>
          <w:rFonts w:eastAsia="Times New Roman"/>
        </w:rPr>
        <w:t>ых людей н</w:t>
      </w:r>
      <w:r w:rsidR="00047945" w:rsidRPr="002B7051">
        <w:rPr>
          <w:rFonts w:eastAsia="Times New Roman"/>
        </w:rPr>
        <w:t>е</w:t>
      </w:r>
      <w:r w:rsidR="00047945" w:rsidRPr="002B7051">
        <w:rPr>
          <w:rFonts w:eastAsia="Times New Roman"/>
        </w:rPr>
        <w:t>зависимо от пола. На</w:t>
      </w:r>
      <w:r w:rsidRPr="002B7051">
        <w:rPr>
          <w:rFonts w:eastAsia="Times New Roman"/>
          <w:spacing w:val="-1"/>
        </w:rPr>
        <w:t>циональности, профессии, места жительства и со</w:t>
      </w:r>
      <w:r w:rsidR="00047945" w:rsidRPr="002B7051">
        <w:rPr>
          <w:rFonts w:eastAsia="Times New Roman"/>
          <w:spacing w:val="-1"/>
        </w:rPr>
        <w:t>ц</w:t>
      </w:r>
      <w:r w:rsidR="00047945" w:rsidRPr="002B7051">
        <w:rPr>
          <w:rFonts w:eastAsia="Times New Roman"/>
          <w:spacing w:val="-1"/>
        </w:rPr>
        <w:t>и</w:t>
      </w:r>
      <w:r w:rsidR="00047945" w:rsidRPr="002B7051">
        <w:rPr>
          <w:rFonts w:eastAsia="Times New Roman"/>
          <w:spacing w:val="-1"/>
        </w:rPr>
        <w:t>ального статуса, что предос</w:t>
      </w:r>
      <w:r w:rsidRPr="002B7051">
        <w:rPr>
          <w:rFonts w:eastAsia="Times New Roman"/>
        </w:rPr>
        <w:t>тавит ей те возможности деятельности, которые более всего соответствуют ее интересам.</w:t>
      </w:r>
    </w:p>
    <w:p w:rsidR="00D135BD" w:rsidRPr="002B7051" w:rsidRDefault="00D135BD" w:rsidP="00F15BBD">
      <w:pPr>
        <w:shd w:val="clear" w:color="auto" w:fill="FFFFFF"/>
        <w:ind w:firstLine="567"/>
        <w:jc w:val="both"/>
      </w:pPr>
      <w:r w:rsidRPr="002B7051">
        <w:rPr>
          <w:rFonts w:eastAsia="Times New Roman"/>
          <w:spacing w:val="-1"/>
        </w:rPr>
        <w:t>Государственная молодежная политика</w:t>
      </w:r>
      <w:r w:rsidR="00047945" w:rsidRPr="002B7051">
        <w:rPr>
          <w:rFonts w:eastAsia="Times New Roman"/>
          <w:spacing w:val="-1"/>
        </w:rPr>
        <w:t xml:space="preserve"> призвана интегрировать г</w:t>
      </w:r>
      <w:r w:rsidR="00047945" w:rsidRPr="002B7051">
        <w:rPr>
          <w:rFonts w:eastAsia="Times New Roman"/>
          <w:spacing w:val="-1"/>
        </w:rPr>
        <w:t>о</w:t>
      </w:r>
      <w:r w:rsidR="00047945" w:rsidRPr="002B7051">
        <w:rPr>
          <w:rFonts w:eastAsia="Times New Roman"/>
          <w:spacing w:val="-1"/>
        </w:rPr>
        <w:t>судар</w:t>
      </w:r>
      <w:r w:rsidRPr="002B7051">
        <w:rPr>
          <w:rFonts w:eastAsia="Times New Roman"/>
        </w:rPr>
        <w:t>ственные и негосударственные ресурсы, что предполагает межсе</w:t>
      </w:r>
      <w:r w:rsidRPr="002B7051">
        <w:rPr>
          <w:rFonts w:eastAsia="Times New Roman"/>
        </w:rPr>
        <w:t>к</w:t>
      </w:r>
      <w:r w:rsidRPr="002B7051">
        <w:rPr>
          <w:rFonts w:eastAsia="Times New Roman"/>
        </w:rPr>
        <w:t>торны</w:t>
      </w:r>
      <w:r w:rsidR="00047945" w:rsidRPr="002B7051">
        <w:rPr>
          <w:rFonts w:eastAsia="Times New Roman"/>
        </w:rPr>
        <w:t>й ха</w:t>
      </w:r>
      <w:r w:rsidRPr="002B7051">
        <w:rPr>
          <w:rFonts w:eastAsia="Times New Roman"/>
        </w:rPr>
        <w:t>рактер взаимодействия целей:</w:t>
      </w:r>
    </w:p>
    <w:p w:rsidR="00D135BD" w:rsidRPr="002B7051" w:rsidRDefault="00D135BD" w:rsidP="004B03D3">
      <w:pPr>
        <w:numPr>
          <w:ilvl w:val="0"/>
          <w:numId w:val="41"/>
        </w:numPr>
        <w:shd w:val="clear" w:color="auto" w:fill="FFFFFF"/>
        <w:tabs>
          <w:tab w:val="left" w:pos="1416"/>
        </w:tabs>
        <w:jc w:val="both"/>
      </w:pPr>
      <w:r w:rsidRPr="002B7051">
        <w:rPr>
          <w:rFonts w:eastAsia="Times New Roman"/>
        </w:rPr>
        <w:t>системного вовлечения молодежи в общественную жизнь и ра</w:t>
      </w:r>
      <w:r w:rsidRPr="002B7051">
        <w:rPr>
          <w:rFonts w:eastAsia="Times New Roman"/>
        </w:rPr>
        <w:t>з</w:t>
      </w:r>
      <w:r w:rsidRPr="002B7051">
        <w:rPr>
          <w:rFonts w:eastAsia="Times New Roman"/>
        </w:rPr>
        <w:t>вития</w:t>
      </w:r>
      <w:r w:rsidR="00047945" w:rsidRPr="002B7051">
        <w:rPr>
          <w:rFonts w:eastAsia="Times New Roman"/>
        </w:rPr>
        <w:t xml:space="preserve"> </w:t>
      </w:r>
      <w:r w:rsidRPr="002B7051">
        <w:rPr>
          <w:rFonts w:eastAsia="Times New Roman"/>
        </w:rPr>
        <w:t>навыков самостоятельной жизнедеятельности молодых жителей страны, информирования всех молодых людей о возможностях их развития в России и мировом сообществе;</w:t>
      </w:r>
    </w:p>
    <w:p w:rsidR="00D135BD" w:rsidRPr="002B7051" w:rsidRDefault="00D135BD" w:rsidP="004B03D3">
      <w:pPr>
        <w:numPr>
          <w:ilvl w:val="0"/>
          <w:numId w:val="41"/>
        </w:numPr>
        <w:shd w:val="clear" w:color="auto" w:fill="FFFFFF"/>
        <w:tabs>
          <w:tab w:val="left" w:pos="1416"/>
        </w:tabs>
        <w:jc w:val="both"/>
        <w:rPr>
          <w:rFonts w:eastAsia="Times New Roman"/>
        </w:rPr>
      </w:pPr>
      <w:r w:rsidRPr="002B7051">
        <w:rPr>
          <w:rFonts w:eastAsia="Times New Roman"/>
        </w:rPr>
        <w:t>выявления, продвижения, поддержки ак</w:t>
      </w:r>
      <w:r w:rsidR="00047945" w:rsidRPr="002B7051">
        <w:rPr>
          <w:rFonts w:eastAsia="Times New Roman"/>
        </w:rPr>
        <w:t>тивности молодежи и ее дос</w:t>
      </w:r>
      <w:r w:rsidRPr="002B7051">
        <w:rPr>
          <w:rFonts w:eastAsia="Times New Roman"/>
        </w:rPr>
        <w:t>тижений в социально-экономической, общественно-политической, творческой и спортивной сферах жизни, что дает возможность молодым людям проявить себя, эффективно реализовать свой потенциал;</w:t>
      </w:r>
    </w:p>
    <w:p w:rsidR="00D135BD" w:rsidRPr="002B7051" w:rsidRDefault="00D135BD" w:rsidP="004B03D3">
      <w:pPr>
        <w:numPr>
          <w:ilvl w:val="0"/>
          <w:numId w:val="41"/>
        </w:numPr>
        <w:shd w:val="clear" w:color="auto" w:fill="FFFFFF"/>
        <w:tabs>
          <w:tab w:val="left" w:pos="1416"/>
        </w:tabs>
        <w:jc w:val="both"/>
        <w:rPr>
          <w:rFonts w:eastAsia="Times New Roman"/>
        </w:rPr>
      </w:pPr>
      <w:r w:rsidRPr="002B7051">
        <w:rPr>
          <w:rFonts w:eastAsia="Times New Roman"/>
        </w:rPr>
        <w:t>вовлечения в полноценную жизнь молодых людей, которые и</w:t>
      </w:r>
      <w:r w:rsidRPr="002B7051">
        <w:rPr>
          <w:rFonts w:eastAsia="Times New Roman"/>
        </w:rPr>
        <w:t>с</w:t>
      </w:r>
      <w:r w:rsidR="00047945" w:rsidRPr="002B7051">
        <w:rPr>
          <w:rFonts w:eastAsia="Times New Roman"/>
        </w:rPr>
        <w:t>пыты</w:t>
      </w:r>
      <w:r w:rsidRPr="002B7051">
        <w:rPr>
          <w:rFonts w:eastAsia="Times New Roman"/>
        </w:rPr>
        <w:t>вают проблемы с интеграцией в обществе.</w:t>
      </w:r>
    </w:p>
    <w:p w:rsidR="00D135BD" w:rsidRPr="002B7051" w:rsidRDefault="00D135BD" w:rsidP="00047945">
      <w:pPr>
        <w:shd w:val="clear" w:color="auto" w:fill="FFFFFF"/>
        <w:ind w:firstLine="567"/>
        <w:jc w:val="both"/>
      </w:pPr>
      <w:r w:rsidRPr="002B7051">
        <w:rPr>
          <w:rFonts w:eastAsia="Times New Roman"/>
        </w:rPr>
        <w:t>Такая система приоритетных направлений ГМП обеспечит улу</w:t>
      </w:r>
      <w:r w:rsidRPr="002B7051">
        <w:rPr>
          <w:rFonts w:eastAsia="Times New Roman"/>
        </w:rPr>
        <w:t>ч</w:t>
      </w:r>
      <w:r w:rsidRPr="002B7051">
        <w:rPr>
          <w:rFonts w:eastAsia="Times New Roman"/>
        </w:rPr>
        <w:t>шение положения молодых людей, приведет к увеличению их вклада в конкурентоспособность экономики страны.</w:t>
      </w:r>
    </w:p>
    <w:p w:rsidR="00047945" w:rsidRPr="002B7051" w:rsidRDefault="00386102" w:rsidP="00047945">
      <w:pPr>
        <w:shd w:val="clear" w:color="auto" w:fill="FFFFFF"/>
        <w:spacing w:before="100" w:beforeAutospacing="1"/>
        <w:jc w:val="center"/>
        <w:rPr>
          <w:rFonts w:eastAsia="Times New Roman"/>
          <w:b/>
          <w:bCs/>
          <w:sz w:val="22"/>
        </w:rPr>
      </w:pPr>
      <w:r w:rsidRPr="002B7051">
        <w:rPr>
          <w:b/>
          <w:bCs/>
          <w:spacing w:val="-2"/>
          <w:sz w:val="22"/>
        </w:rPr>
        <w:lastRenderedPageBreak/>
        <w:t>6</w:t>
      </w:r>
      <w:r w:rsidR="00D135BD" w:rsidRPr="002B7051">
        <w:rPr>
          <w:b/>
          <w:bCs/>
          <w:spacing w:val="-2"/>
          <w:sz w:val="22"/>
        </w:rPr>
        <w:t xml:space="preserve">.2 </w:t>
      </w:r>
      <w:r w:rsidR="00D135BD" w:rsidRPr="002B7051">
        <w:rPr>
          <w:rFonts w:eastAsia="Times New Roman"/>
          <w:b/>
          <w:bCs/>
          <w:spacing w:val="-2"/>
          <w:sz w:val="22"/>
        </w:rPr>
        <w:t xml:space="preserve">Механизмы реализации государственной </w:t>
      </w:r>
      <w:r w:rsidR="00D135BD" w:rsidRPr="002B7051">
        <w:rPr>
          <w:rFonts w:eastAsia="Times New Roman"/>
          <w:b/>
          <w:bCs/>
          <w:sz w:val="22"/>
        </w:rPr>
        <w:t xml:space="preserve">молодежной </w:t>
      </w:r>
    </w:p>
    <w:p w:rsidR="00D135BD" w:rsidRPr="002B7051" w:rsidRDefault="00D135BD" w:rsidP="00047945">
      <w:pPr>
        <w:shd w:val="clear" w:color="auto" w:fill="FFFFFF"/>
        <w:spacing w:after="240"/>
        <w:jc w:val="center"/>
        <w:rPr>
          <w:sz w:val="22"/>
        </w:rPr>
      </w:pPr>
      <w:r w:rsidRPr="002B7051">
        <w:rPr>
          <w:rFonts w:eastAsia="Times New Roman"/>
          <w:b/>
          <w:bCs/>
          <w:sz w:val="22"/>
        </w:rPr>
        <w:t>политики в регионах</w:t>
      </w:r>
    </w:p>
    <w:p w:rsidR="00D135BD" w:rsidRPr="002B7051" w:rsidRDefault="00D135BD" w:rsidP="00F15BBD">
      <w:pPr>
        <w:shd w:val="clear" w:color="auto" w:fill="FFFFFF"/>
        <w:ind w:firstLine="567"/>
        <w:jc w:val="both"/>
      </w:pPr>
      <w:r w:rsidRPr="002B7051">
        <w:rPr>
          <w:rFonts w:eastAsia="Times New Roman"/>
        </w:rPr>
        <w:t>Современный этап государственной молодежной политики хара</w:t>
      </w:r>
      <w:r w:rsidRPr="002B7051">
        <w:rPr>
          <w:rFonts w:eastAsia="Times New Roman"/>
        </w:rPr>
        <w:t>к</w:t>
      </w:r>
      <w:r w:rsidRPr="002B7051">
        <w:rPr>
          <w:rFonts w:eastAsia="Times New Roman"/>
        </w:rPr>
        <w:t>теризуется поиском оптимальных подходов к раз</w:t>
      </w:r>
      <w:r w:rsidR="00047945" w:rsidRPr="002B7051">
        <w:rPr>
          <w:rFonts w:eastAsia="Times New Roman"/>
        </w:rPr>
        <w:t>делению ответственности и полно</w:t>
      </w:r>
      <w:r w:rsidRPr="002B7051">
        <w:rPr>
          <w:rFonts w:eastAsia="Times New Roman"/>
        </w:rPr>
        <w:t>мочий между федеральным центром и регионами. Этот процесс затрагивает не только молодежную политику, но и внутреннюю госуда</w:t>
      </w:r>
      <w:r w:rsidRPr="002B7051">
        <w:rPr>
          <w:rFonts w:eastAsia="Times New Roman"/>
        </w:rPr>
        <w:t>р</w:t>
      </w:r>
      <w:r w:rsidRPr="002B7051">
        <w:rPr>
          <w:rFonts w:eastAsia="Times New Roman"/>
        </w:rPr>
        <w:t>ственную политику в целом, являясь неотъемлемой частью формирования российской государ</w:t>
      </w:r>
      <w:r w:rsidR="00047945" w:rsidRPr="002B7051">
        <w:rPr>
          <w:rFonts w:eastAsia="Times New Roman"/>
        </w:rPr>
        <w:t>ствен</w:t>
      </w:r>
      <w:r w:rsidRPr="002B7051">
        <w:rPr>
          <w:rFonts w:eastAsia="Times New Roman"/>
        </w:rPr>
        <w:t>ной политической системы.</w:t>
      </w:r>
    </w:p>
    <w:p w:rsidR="00D135BD" w:rsidRPr="002B7051" w:rsidRDefault="00D135BD" w:rsidP="00F15BBD">
      <w:pPr>
        <w:shd w:val="clear" w:color="auto" w:fill="FFFFFF"/>
        <w:ind w:firstLine="567"/>
        <w:jc w:val="both"/>
      </w:pPr>
      <w:r w:rsidRPr="002B7051">
        <w:rPr>
          <w:rFonts w:eastAsia="Times New Roman"/>
        </w:rPr>
        <w:t>В Указе Президента Российской Федерации от 3 июня 1996 г. №803 «Об основных положениях региональной политики в Российской Фед</w:t>
      </w:r>
      <w:r w:rsidRPr="002B7051">
        <w:rPr>
          <w:rFonts w:eastAsia="Times New Roman"/>
        </w:rPr>
        <w:t>е</w:t>
      </w:r>
      <w:r w:rsidRPr="002B7051">
        <w:rPr>
          <w:rFonts w:eastAsia="Times New Roman"/>
        </w:rPr>
        <w:t>рации» под региональной политикой понимается «сис</w:t>
      </w:r>
      <w:r w:rsidR="00047945" w:rsidRPr="002B7051">
        <w:rPr>
          <w:rFonts w:eastAsia="Times New Roman"/>
        </w:rPr>
        <w:t>тема целей и задач органов госу</w:t>
      </w:r>
      <w:r w:rsidRPr="002B7051">
        <w:rPr>
          <w:rFonts w:eastAsia="Times New Roman"/>
        </w:rPr>
        <w:t>дарственной власти по управлению политическим, эконом</w:t>
      </w:r>
      <w:r w:rsidRPr="002B7051">
        <w:rPr>
          <w:rFonts w:eastAsia="Times New Roman"/>
        </w:rPr>
        <w:t>и</w:t>
      </w:r>
      <w:r w:rsidR="00047945" w:rsidRPr="002B7051">
        <w:rPr>
          <w:rFonts w:eastAsia="Times New Roman"/>
        </w:rPr>
        <w:t>ческим и социаль</w:t>
      </w:r>
      <w:r w:rsidRPr="002B7051">
        <w:rPr>
          <w:rFonts w:eastAsia="Times New Roman"/>
        </w:rPr>
        <w:t>ным развитием регионов станы, а также механизм их реализации». Отмечается, что «регион может совпадать с границами субъекта Российской Федерации, либо объединять территории нескольких субъектов Российской Федерации».</w:t>
      </w:r>
    </w:p>
    <w:p w:rsidR="00D135BD" w:rsidRPr="002B7051" w:rsidRDefault="00D135BD" w:rsidP="00F15BBD">
      <w:pPr>
        <w:shd w:val="clear" w:color="auto" w:fill="FFFFFF"/>
        <w:ind w:firstLine="567"/>
        <w:jc w:val="both"/>
      </w:pPr>
      <w:r w:rsidRPr="002B7051">
        <w:rPr>
          <w:rFonts w:eastAsia="Times New Roman"/>
          <w:spacing w:val="-1"/>
        </w:rPr>
        <w:t>Существуют два основных подхода к понима</w:t>
      </w:r>
      <w:r w:rsidR="00047945" w:rsidRPr="002B7051">
        <w:rPr>
          <w:rFonts w:eastAsia="Times New Roman"/>
          <w:spacing w:val="-1"/>
        </w:rPr>
        <w:t>нию государственной регио</w:t>
      </w:r>
      <w:r w:rsidRPr="002B7051">
        <w:rPr>
          <w:rFonts w:eastAsia="Times New Roman"/>
        </w:rPr>
        <w:t>нальной политики:</w:t>
      </w:r>
    </w:p>
    <w:p w:rsidR="00D135BD" w:rsidRPr="002B7051" w:rsidRDefault="00D135BD" w:rsidP="00F15BBD">
      <w:pPr>
        <w:shd w:val="clear" w:color="auto" w:fill="FFFFFF"/>
        <w:ind w:firstLine="567"/>
        <w:jc w:val="both"/>
      </w:pPr>
      <w:r w:rsidRPr="002B7051">
        <w:rPr>
          <w:spacing w:val="-1"/>
        </w:rPr>
        <w:t xml:space="preserve">1. </w:t>
      </w:r>
      <w:r w:rsidRPr="002B7051">
        <w:rPr>
          <w:rFonts w:eastAsia="Times New Roman"/>
          <w:spacing w:val="-1"/>
        </w:rPr>
        <w:t xml:space="preserve">Политика государства в отношении регионов. Исходя их логики этого </w:t>
      </w:r>
      <w:r w:rsidRPr="002B7051">
        <w:rPr>
          <w:rFonts w:eastAsia="Times New Roman"/>
        </w:rPr>
        <w:t>подхода любую внутреннюю политику госу</w:t>
      </w:r>
      <w:r w:rsidR="00047945" w:rsidRPr="002B7051">
        <w:rPr>
          <w:rFonts w:eastAsia="Times New Roman"/>
        </w:rPr>
        <w:t>дарства можно считать региональ</w:t>
      </w:r>
      <w:r w:rsidRPr="002B7051">
        <w:rPr>
          <w:rFonts w:eastAsia="Times New Roman"/>
        </w:rPr>
        <w:t>ной, поскольку государство состоит из регионов.</w:t>
      </w:r>
    </w:p>
    <w:p w:rsidR="00D135BD" w:rsidRPr="002B7051" w:rsidRDefault="00D135BD" w:rsidP="00F15BBD">
      <w:pPr>
        <w:shd w:val="clear" w:color="auto" w:fill="FFFFFF"/>
        <w:ind w:firstLine="567"/>
        <w:jc w:val="both"/>
      </w:pPr>
      <w:r w:rsidRPr="002B7051">
        <w:t xml:space="preserve">2. </w:t>
      </w:r>
      <w:r w:rsidRPr="002B7051">
        <w:rPr>
          <w:rFonts w:eastAsia="Times New Roman"/>
        </w:rPr>
        <w:t xml:space="preserve">Деятельность органов местного самоуправления по </w:t>
      </w:r>
      <w:r w:rsidR="00047945" w:rsidRPr="002B7051">
        <w:rPr>
          <w:rFonts w:eastAsia="Times New Roman"/>
        </w:rPr>
        <w:t>проведению госу</w:t>
      </w:r>
      <w:r w:rsidRPr="002B7051">
        <w:rPr>
          <w:rFonts w:eastAsia="Times New Roman"/>
        </w:rPr>
        <w:t>дарственной политики. В рамках этого подхода федеральный центр понимается как институт, определяющий основы государственной пол</w:t>
      </w:r>
      <w:r w:rsidRPr="002B7051">
        <w:rPr>
          <w:rFonts w:eastAsia="Times New Roman"/>
        </w:rPr>
        <w:t>и</w:t>
      </w:r>
      <w:r w:rsidR="00047945" w:rsidRPr="002B7051">
        <w:rPr>
          <w:rFonts w:eastAsia="Times New Roman"/>
        </w:rPr>
        <w:t>тики, а также пол</w:t>
      </w:r>
      <w:r w:rsidRPr="002B7051">
        <w:rPr>
          <w:rFonts w:eastAsia="Times New Roman"/>
        </w:rPr>
        <w:t>номочия и ответственность субъектов Федерации по ее реализации.</w:t>
      </w:r>
    </w:p>
    <w:p w:rsidR="00D135BD" w:rsidRPr="002B7051" w:rsidRDefault="00D135BD" w:rsidP="00F15BBD">
      <w:pPr>
        <w:shd w:val="clear" w:color="auto" w:fill="FFFFFF"/>
        <w:ind w:firstLine="567"/>
        <w:jc w:val="both"/>
      </w:pPr>
      <w:r w:rsidRPr="002B7051">
        <w:rPr>
          <w:rFonts w:eastAsia="Times New Roman"/>
        </w:rPr>
        <w:t>В действующем законодательстве РФ поддерживается тенденция к осуществлению последнего подхода, когда условия и рамки государс</w:t>
      </w:r>
      <w:r w:rsidRPr="002B7051">
        <w:rPr>
          <w:rFonts w:eastAsia="Times New Roman"/>
        </w:rPr>
        <w:t>т</w:t>
      </w:r>
      <w:r w:rsidRPr="002B7051">
        <w:rPr>
          <w:rFonts w:eastAsia="Times New Roman"/>
        </w:rPr>
        <w:t>венной молодежной политики определяются федеральным законодател</w:t>
      </w:r>
      <w:r w:rsidRPr="002B7051">
        <w:rPr>
          <w:rFonts w:eastAsia="Times New Roman"/>
        </w:rPr>
        <w:t>ь</w:t>
      </w:r>
      <w:r w:rsidR="00047945" w:rsidRPr="002B7051">
        <w:rPr>
          <w:rFonts w:eastAsia="Times New Roman"/>
        </w:rPr>
        <w:t>ством, а ее реали</w:t>
      </w:r>
      <w:r w:rsidRPr="002B7051">
        <w:rPr>
          <w:rFonts w:eastAsia="Times New Roman"/>
        </w:rPr>
        <w:t>зация большей частью возлагается на субъекты Федер</w:t>
      </w:r>
      <w:r w:rsidRPr="002B7051">
        <w:rPr>
          <w:rFonts w:eastAsia="Times New Roman"/>
        </w:rPr>
        <w:t>а</w:t>
      </w:r>
      <w:r w:rsidRPr="002B7051">
        <w:rPr>
          <w:rFonts w:eastAsia="Times New Roman"/>
        </w:rPr>
        <w:t>ции.</w:t>
      </w:r>
    </w:p>
    <w:p w:rsidR="00D135BD" w:rsidRPr="002B7051" w:rsidRDefault="00D135BD" w:rsidP="00F15BBD">
      <w:pPr>
        <w:shd w:val="clear" w:color="auto" w:fill="FFFFFF"/>
        <w:ind w:firstLine="567"/>
        <w:jc w:val="both"/>
      </w:pPr>
      <w:r w:rsidRPr="002B7051">
        <w:rPr>
          <w:rFonts w:eastAsia="Times New Roman"/>
        </w:rPr>
        <w:t>Под механизмом реализации молод</w:t>
      </w:r>
      <w:r w:rsidR="00047945" w:rsidRPr="002B7051">
        <w:rPr>
          <w:rFonts w:eastAsia="Times New Roman"/>
        </w:rPr>
        <w:t>ежной политики понимается доста</w:t>
      </w:r>
      <w:r w:rsidRPr="002B7051">
        <w:rPr>
          <w:rFonts w:eastAsia="Times New Roman"/>
        </w:rPr>
        <w:t>точно устойчивая система взаимодействия государственных и о</w:t>
      </w:r>
      <w:r w:rsidRPr="002B7051">
        <w:rPr>
          <w:rFonts w:eastAsia="Times New Roman"/>
        </w:rPr>
        <w:t>б</w:t>
      </w:r>
      <w:r w:rsidRPr="002B7051">
        <w:rPr>
          <w:rFonts w:eastAsia="Times New Roman"/>
        </w:rPr>
        <w:t>щественных институтов по широкому спектру вопросов в области осу</w:t>
      </w:r>
      <w:r w:rsidR="00047945" w:rsidRPr="002B7051">
        <w:rPr>
          <w:rFonts w:eastAsia="Times New Roman"/>
        </w:rPr>
        <w:t>щ</w:t>
      </w:r>
      <w:r w:rsidR="00047945" w:rsidRPr="002B7051">
        <w:rPr>
          <w:rFonts w:eastAsia="Times New Roman"/>
        </w:rPr>
        <w:t>е</w:t>
      </w:r>
      <w:r w:rsidR="00047945" w:rsidRPr="002B7051">
        <w:rPr>
          <w:rFonts w:eastAsia="Times New Roman"/>
        </w:rPr>
        <w:t>ствления молодеж</w:t>
      </w:r>
      <w:r w:rsidRPr="002B7051">
        <w:rPr>
          <w:rFonts w:eastAsia="Times New Roman"/>
        </w:rPr>
        <w:t>ной политики для удовлетворения актуальных потре</w:t>
      </w:r>
      <w:r w:rsidRPr="002B7051">
        <w:rPr>
          <w:rFonts w:eastAsia="Times New Roman"/>
        </w:rPr>
        <w:t>б</w:t>
      </w:r>
      <w:r w:rsidRPr="002B7051">
        <w:rPr>
          <w:rFonts w:eastAsia="Times New Roman"/>
        </w:rPr>
        <w:t>ностей общественной системы в ее воспроизводстве и дальнейшем ра</w:t>
      </w:r>
      <w:r w:rsidRPr="002B7051">
        <w:rPr>
          <w:rFonts w:eastAsia="Times New Roman"/>
        </w:rPr>
        <w:t>з</w:t>
      </w:r>
      <w:r w:rsidRPr="002B7051">
        <w:rPr>
          <w:rFonts w:eastAsia="Times New Roman"/>
        </w:rPr>
        <w:t>витии.</w:t>
      </w:r>
    </w:p>
    <w:p w:rsidR="00D135BD" w:rsidRPr="002B7051" w:rsidRDefault="00D135BD" w:rsidP="00F15BBD">
      <w:pPr>
        <w:shd w:val="clear" w:color="auto" w:fill="FFFFFF"/>
        <w:ind w:firstLine="567"/>
        <w:jc w:val="both"/>
      </w:pPr>
      <w:r w:rsidRPr="002B7051">
        <w:rPr>
          <w:rFonts w:eastAsia="Times New Roman"/>
        </w:rPr>
        <w:t>Механизмы реализации молодежной политики образуют опред</w:t>
      </w:r>
      <w:r w:rsidRPr="002B7051">
        <w:rPr>
          <w:rFonts w:eastAsia="Times New Roman"/>
        </w:rPr>
        <w:t>е</w:t>
      </w:r>
      <w:r w:rsidRPr="002B7051">
        <w:rPr>
          <w:rFonts w:eastAsia="Times New Roman"/>
        </w:rPr>
        <w:t>ленную общую систему, которая способна выполнять регуляторную, ко</w:t>
      </w:r>
      <w:r w:rsidRPr="002B7051">
        <w:rPr>
          <w:rFonts w:eastAsia="Times New Roman"/>
        </w:rPr>
        <w:t>н</w:t>
      </w:r>
      <w:r w:rsidR="00047945" w:rsidRPr="002B7051">
        <w:rPr>
          <w:rFonts w:eastAsia="Times New Roman"/>
        </w:rPr>
        <w:t>ституирую</w:t>
      </w:r>
      <w:r w:rsidRPr="002B7051">
        <w:rPr>
          <w:rFonts w:eastAsia="Times New Roman"/>
        </w:rPr>
        <w:t>щую функцию. В разных обществах система механизмов ос</w:t>
      </w:r>
      <w:r w:rsidRPr="002B7051">
        <w:rPr>
          <w:rFonts w:eastAsia="Times New Roman"/>
        </w:rPr>
        <w:t>у</w:t>
      </w:r>
      <w:r w:rsidRPr="002B7051">
        <w:rPr>
          <w:rFonts w:eastAsia="Times New Roman"/>
        </w:rPr>
        <w:lastRenderedPageBreak/>
        <w:t>ществления мол</w:t>
      </w:r>
      <w:r w:rsidR="00047945" w:rsidRPr="002B7051">
        <w:rPr>
          <w:rFonts w:eastAsia="Times New Roman"/>
        </w:rPr>
        <w:t>о</w:t>
      </w:r>
      <w:r w:rsidRPr="002B7051">
        <w:rPr>
          <w:rFonts w:eastAsia="Times New Roman"/>
        </w:rPr>
        <w:t>дежной политики приобретает свою качественную сп</w:t>
      </w:r>
      <w:r w:rsidRPr="002B7051">
        <w:rPr>
          <w:rFonts w:eastAsia="Times New Roman"/>
        </w:rPr>
        <w:t>е</w:t>
      </w:r>
      <w:r w:rsidR="00047945" w:rsidRPr="002B7051">
        <w:rPr>
          <w:rFonts w:eastAsia="Times New Roman"/>
        </w:rPr>
        <w:t>цифику, что непосредст</w:t>
      </w:r>
      <w:r w:rsidRPr="002B7051">
        <w:rPr>
          <w:rFonts w:eastAsia="Times New Roman"/>
        </w:rPr>
        <w:t>венно связано с особенностями институционал</w:t>
      </w:r>
      <w:r w:rsidRPr="002B7051">
        <w:rPr>
          <w:rFonts w:eastAsia="Times New Roman"/>
        </w:rPr>
        <w:t>ь</w:t>
      </w:r>
      <w:r w:rsidRPr="002B7051">
        <w:rPr>
          <w:rFonts w:eastAsia="Times New Roman"/>
        </w:rPr>
        <w:t>ной структуры, характерной для того или иного государства.</w:t>
      </w:r>
    </w:p>
    <w:p w:rsidR="00D135BD" w:rsidRPr="002B7051" w:rsidRDefault="00D135BD" w:rsidP="00F15BBD">
      <w:pPr>
        <w:shd w:val="clear" w:color="auto" w:fill="FFFFFF"/>
        <w:ind w:firstLine="567"/>
        <w:jc w:val="both"/>
      </w:pPr>
      <w:r w:rsidRPr="002B7051">
        <w:rPr>
          <w:rFonts w:eastAsia="Times New Roman"/>
        </w:rPr>
        <w:t xml:space="preserve">Существуют следующие </w:t>
      </w:r>
      <w:r w:rsidRPr="002B7051">
        <w:rPr>
          <w:rFonts w:eastAsia="Times New Roman"/>
          <w:i/>
          <w:iCs/>
        </w:rPr>
        <w:t xml:space="preserve">особенности конкретных механизмов </w:t>
      </w:r>
      <w:r w:rsidRPr="002B7051">
        <w:rPr>
          <w:rFonts w:eastAsia="Times New Roman"/>
        </w:rPr>
        <w:t>ре</w:t>
      </w:r>
      <w:r w:rsidR="00047945" w:rsidRPr="002B7051">
        <w:rPr>
          <w:rFonts w:eastAsia="Times New Roman"/>
        </w:rPr>
        <w:t>ализа</w:t>
      </w:r>
      <w:r w:rsidRPr="002B7051">
        <w:rPr>
          <w:rFonts w:eastAsia="Times New Roman"/>
        </w:rPr>
        <w:t>ции молодежной политики на региональном уровне.</w:t>
      </w:r>
    </w:p>
    <w:p w:rsidR="00D135BD" w:rsidRPr="002B7051" w:rsidRDefault="00D135BD" w:rsidP="00F15BBD">
      <w:pPr>
        <w:shd w:val="clear" w:color="auto" w:fill="FFFFFF"/>
        <w:ind w:firstLine="567"/>
        <w:jc w:val="both"/>
      </w:pPr>
      <w:r w:rsidRPr="002B7051">
        <w:rPr>
          <w:rFonts w:eastAsia="Times New Roman"/>
          <w:spacing w:val="-1"/>
        </w:rPr>
        <w:t>В своей законотворческой деятельности реги</w:t>
      </w:r>
      <w:r w:rsidR="00047945" w:rsidRPr="002B7051">
        <w:rPr>
          <w:rFonts w:eastAsia="Times New Roman"/>
          <w:spacing w:val="-1"/>
        </w:rPr>
        <w:t>оны ориентируются на феде</w:t>
      </w:r>
      <w:r w:rsidRPr="002B7051">
        <w:rPr>
          <w:rFonts w:eastAsia="Times New Roman"/>
          <w:spacing w:val="-1"/>
        </w:rPr>
        <w:t xml:space="preserve">ральный центр, основное государственное законодательство РФ по молодежной </w:t>
      </w:r>
      <w:r w:rsidRPr="002B7051">
        <w:rPr>
          <w:rFonts w:eastAsia="Times New Roman"/>
        </w:rPr>
        <w:t>политике. В практике своей работы региональ</w:t>
      </w:r>
      <w:r w:rsidR="00047945" w:rsidRPr="002B7051">
        <w:rPr>
          <w:rFonts w:eastAsia="Times New Roman"/>
        </w:rPr>
        <w:t>ные власти опираются на собст</w:t>
      </w:r>
      <w:r w:rsidRPr="002B7051">
        <w:rPr>
          <w:rFonts w:eastAsia="Times New Roman"/>
        </w:rPr>
        <w:t>венные законы о молодежной политике, которые часто представляют собой вполне успешные попытки спроецировать фед</w:t>
      </w:r>
      <w:r w:rsidRPr="002B7051">
        <w:rPr>
          <w:rFonts w:eastAsia="Times New Roman"/>
        </w:rPr>
        <w:t>е</w:t>
      </w:r>
      <w:r w:rsidR="00047945" w:rsidRPr="002B7051">
        <w:rPr>
          <w:rFonts w:eastAsia="Times New Roman"/>
        </w:rPr>
        <w:t>ральные законы на региональ</w:t>
      </w:r>
      <w:r w:rsidRPr="002B7051">
        <w:rPr>
          <w:rFonts w:eastAsia="Times New Roman"/>
        </w:rPr>
        <w:t>ный уровень с учетом региональной спец</w:t>
      </w:r>
      <w:r w:rsidRPr="002B7051">
        <w:rPr>
          <w:rFonts w:eastAsia="Times New Roman"/>
        </w:rPr>
        <w:t>и</w:t>
      </w:r>
      <w:r w:rsidRPr="002B7051">
        <w:rPr>
          <w:rFonts w:eastAsia="Times New Roman"/>
        </w:rPr>
        <w:t>фики. Основными документами, на базе которых осуществляется собс</w:t>
      </w:r>
      <w:r w:rsidRPr="002B7051">
        <w:rPr>
          <w:rFonts w:eastAsia="Times New Roman"/>
        </w:rPr>
        <w:t>т</w:t>
      </w:r>
      <w:r w:rsidRPr="002B7051">
        <w:rPr>
          <w:rFonts w:eastAsia="Times New Roman"/>
        </w:rPr>
        <w:t>венно практическая де</w:t>
      </w:r>
      <w:r w:rsidR="00047945" w:rsidRPr="002B7051">
        <w:rPr>
          <w:rFonts w:eastAsia="Times New Roman"/>
        </w:rPr>
        <w:t>ятельность молодеж</w:t>
      </w:r>
      <w:r w:rsidRPr="002B7051">
        <w:rPr>
          <w:rFonts w:eastAsia="Times New Roman"/>
        </w:rPr>
        <w:t>ной политики, являются цел</w:t>
      </w:r>
      <w:r w:rsidRPr="002B7051">
        <w:rPr>
          <w:rFonts w:eastAsia="Times New Roman"/>
        </w:rPr>
        <w:t>е</w:t>
      </w:r>
      <w:r w:rsidRPr="002B7051">
        <w:rPr>
          <w:rFonts w:eastAsia="Times New Roman"/>
        </w:rPr>
        <w:t>вые программы, комплексные или по отдельным направлениям. Именно программы отраж</w:t>
      </w:r>
      <w:r w:rsidR="00047945" w:rsidRPr="002B7051">
        <w:rPr>
          <w:rFonts w:eastAsia="Times New Roman"/>
        </w:rPr>
        <w:t>ают региональную специфику, при</w:t>
      </w:r>
      <w:r w:rsidRPr="002B7051">
        <w:rPr>
          <w:rFonts w:eastAsia="Times New Roman"/>
        </w:rPr>
        <w:t xml:space="preserve">оритеты, объемы финансирования, также специфичные для каждого региона. К минусам </w:t>
      </w:r>
      <w:r w:rsidRPr="002B7051">
        <w:rPr>
          <w:rFonts w:eastAsia="Times New Roman"/>
          <w:i/>
          <w:iCs/>
        </w:rPr>
        <w:t xml:space="preserve">законодательного механизма </w:t>
      </w:r>
      <w:r w:rsidRPr="002B7051">
        <w:rPr>
          <w:rFonts w:eastAsia="Times New Roman"/>
        </w:rPr>
        <w:t>относится недостаточная сформи</w:t>
      </w:r>
      <w:r w:rsidR="00047945" w:rsidRPr="002B7051">
        <w:rPr>
          <w:rFonts w:eastAsia="Times New Roman"/>
        </w:rPr>
        <w:t>ро</w:t>
      </w:r>
      <w:r w:rsidRPr="002B7051">
        <w:rPr>
          <w:rFonts w:eastAsia="Times New Roman"/>
        </w:rPr>
        <w:t>ванность законодательной базы, особенно в тех регионах, где приняты базовые з</w:t>
      </w:r>
      <w:r w:rsidRPr="002B7051">
        <w:rPr>
          <w:rFonts w:eastAsia="Times New Roman"/>
        </w:rPr>
        <w:t>а</w:t>
      </w:r>
      <w:r w:rsidRPr="002B7051">
        <w:rPr>
          <w:rFonts w:eastAsia="Times New Roman"/>
        </w:rPr>
        <w:t>коны о молодежной политике.</w:t>
      </w:r>
    </w:p>
    <w:p w:rsidR="00D135BD" w:rsidRPr="002B7051" w:rsidRDefault="00D135BD" w:rsidP="00F15BBD">
      <w:pPr>
        <w:shd w:val="clear" w:color="auto" w:fill="FFFFFF"/>
        <w:ind w:firstLine="567"/>
        <w:jc w:val="both"/>
      </w:pPr>
      <w:r w:rsidRPr="002B7051">
        <w:rPr>
          <w:rFonts w:eastAsia="Times New Roman"/>
          <w:i/>
          <w:iCs/>
        </w:rPr>
        <w:t xml:space="preserve">Организационный механизм </w:t>
      </w:r>
      <w:r w:rsidRPr="002B7051">
        <w:rPr>
          <w:rFonts w:eastAsia="Times New Roman"/>
        </w:rPr>
        <w:t>предполагает создание адекватной системы программно-целевого управления молодежной политикой, ве</w:t>
      </w:r>
      <w:r w:rsidRPr="002B7051">
        <w:rPr>
          <w:rFonts w:eastAsia="Times New Roman"/>
        </w:rPr>
        <w:t>р</w:t>
      </w:r>
      <w:r w:rsidRPr="002B7051">
        <w:rPr>
          <w:rFonts w:eastAsia="Times New Roman"/>
        </w:rPr>
        <w:t>ти</w:t>
      </w:r>
      <w:r w:rsidR="00047945" w:rsidRPr="002B7051">
        <w:rPr>
          <w:rFonts w:eastAsia="Times New Roman"/>
        </w:rPr>
        <w:t>кального и го</w:t>
      </w:r>
      <w:r w:rsidRPr="002B7051">
        <w:rPr>
          <w:rFonts w:eastAsia="Times New Roman"/>
        </w:rPr>
        <w:t>ризонтального управления государственными и общес</w:t>
      </w:r>
      <w:r w:rsidRPr="002B7051">
        <w:rPr>
          <w:rFonts w:eastAsia="Times New Roman"/>
        </w:rPr>
        <w:t>т</w:t>
      </w:r>
      <w:r w:rsidRPr="002B7051">
        <w:rPr>
          <w:rFonts w:eastAsia="Times New Roman"/>
        </w:rPr>
        <w:t>венными структурами. Существует как строгая вертикальная структура «фе</w:t>
      </w:r>
      <w:r w:rsidR="00047945" w:rsidRPr="002B7051">
        <w:rPr>
          <w:rFonts w:eastAsia="Times New Roman"/>
        </w:rPr>
        <w:t>деральный центр – регио</w:t>
      </w:r>
      <w:r w:rsidRPr="002B7051">
        <w:rPr>
          <w:rFonts w:eastAsia="Times New Roman"/>
        </w:rPr>
        <w:t>нальная власть – местная власть», так и г</w:t>
      </w:r>
      <w:r w:rsidRPr="002B7051">
        <w:rPr>
          <w:rFonts w:eastAsia="Times New Roman"/>
        </w:rPr>
        <w:t>о</w:t>
      </w:r>
      <w:r w:rsidRPr="002B7051">
        <w:rPr>
          <w:rFonts w:eastAsia="Times New Roman"/>
        </w:rPr>
        <w:t>ризон</w:t>
      </w:r>
      <w:r w:rsidR="00047945" w:rsidRPr="002B7051">
        <w:rPr>
          <w:rFonts w:eastAsia="Times New Roman"/>
        </w:rPr>
        <w:t>тальное взаимодействие «зако</w:t>
      </w:r>
      <w:r w:rsidRPr="002B7051">
        <w:rPr>
          <w:rFonts w:eastAsia="Times New Roman"/>
        </w:rPr>
        <w:t>нодательная власть – исполнительная вла</w:t>
      </w:r>
      <w:r w:rsidR="00047945" w:rsidRPr="002B7051">
        <w:rPr>
          <w:rFonts w:eastAsia="Times New Roman"/>
        </w:rPr>
        <w:t>сть», активно подключаются моло</w:t>
      </w:r>
      <w:r w:rsidRPr="002B7051">
        <w:rPr>
          <w:rFonts w:eastAsia="Times New Roman"/>
          <w:spacing w:val="-1"/>
        </w:rPr>
        <w:t>дежные организации, которые в о</w:t>
      </w:r>
      <w:r w:rsidRPr="002B7051">
        <w:rPr>
          <w:rFonts w:eastAsia="Times New Roman"/>
          <w:spacing w:val="-1"/>
        </w:rPr>
        <w:t>с</w:t>
      </w:r>
      <w:r w:rsidRPr="002B7051">
        <w:rPr>
          <w:rFonts w:eastAsia="Times New Roman"/>
          <w:spacing w:val="-1"/>
        </w:rPr>
        <w:t>новном ис</w:t>
      </w:r>
      <w:r w:rsidR="00047945" w:rsidRPr="002B7051">
        <w:rPr>
          <w:rFonts w:eastAsia="Times New Roman"/>
          <w:spacing w:val="-1"/>
        </w:rPr>
        <w:t>пользуются как совещательные ор</w:t>
      </w:r>
      <w:r w:rsidRPr="002B7051">
        <w:rPr>
          <w:rFonts w:eastAsia="Times New Roman"/>
        </w:rPr>
        <w:t>ганы. Структура не является в значительной мере жесткой – специфику привносит и собственно вид п</w:t>
      </w:r>
      <w:r w:rsidRPr="002B7051">
        <w:rPr>
          <w:rFonts w:eastAsia="Times New Roman"/>
        </w:rPr>
        <w:t>о</w:t>
      </w:r>
      <w:r w:rsidRPr="002B7051">
        <w:rPr>
          <w:rFonts w:eastAsia="Times New Roman"/>
        </w:rPr>
        <w:t>литики – молодежная. Чрезмерное ужесточение, особенно горизонтальных связей, создает существенные администра</w:t>
      </w:r>
      <w:r w:rsidR="00047945" w:rsidRPr="002B7051">
        <w:rPr>
          <w:rFonts w:eastAsia="Times New Roman"/>
        </w:rPr>
        <w:t>тивные барье</w:t>
      </w:r>
      <w:r w:rsidRPr="002B7051">
        <w:rPr>
          <w:rFonts w:eastAsia="Times New Roman"/>
        </w:rPr>
        <w:t>ры к участию в управлении собственно представителей молодежи. Необходимо отметить высокие темпы развития организационного меха</w:t>
      </w:r>
      <w:r w:rsidR="00047945" w:rsidRPr="002B7051">
        <w:rPr>
          <w:rFonts w:eastAsia="Times New Roman"/>
        </w:rPr>
        <w:t>низма в целом, осо</w:t>
      </w:r>
      <w:r w:rsidRPr="002B7051">
        <w:rPr>
          <w:rFonts w:eastAsia="Times New Roman"/>
        </w:rPr>
        <w:t>бенно в части включения молодежи в управл</w:t>
      </w:r>
      <w:r w:rsidR="00047945" w:rsidRPr="002B7051">
        <w:rPr>
          <w:rFonts w:eastAsia="Times New Roman"/>
        </w:rPr>
        <w:t>ение – активно идет создание мо</w:t>
      </w:r>
      <w:r w:rsidRPr="002B7051">
        <w:rPr>
          <w:rFonts w:eastAsia="Times New Roman"/>
        </w:rPr>
        <w:t>л</w:t>
      </w:r>
      <w:r w:rsidRPr="002B7051">
        <w:rPr>
          <w:rFonts w:eastAsia="Times New Roman"/>
        </w:rPr>
        <w:t>о</w:t>
      </w:r>
      <w:r w:rsidRPr="002B7051">
        <w:rPr>
          <w:rFonts w:eastAsia="Times New Roman"/>
        </w:rPr>
        <w:t>дежных парламентов, расширение их полномочий и ответственности.</w:t>
      </w:r>
    </w:p>
    <w:p w:rsidR="00D135BD" w:rsidRPr="002B7051" w:rsidRDefault="00D135BD" w:rsidP="00F15BBD">
      <w:pPr>
        <w:shd w:val="clear" w:color="auto" w:fill="FFFFFF"/>
        <w:ind w:firstLine="567"/>
        <w:jc w:val="both"/>
      </w:pPr>
      <w:r w:rsidRPr="002B7051">
        <w:rPr>
          <w:rFonts w:eastAsia="Times New Roman"/>
          <w:i/>
          <w:iCs/>
          <w:spacing w:val="-1"/>
        </w:rPr>
        <w:t xml:space="preserve">Финансово-инвестиционный механизм </w:t>
      </w:r>
      <w:r w:rsidRPr="002B7051">
        <w:rPr>
          <w:rFonts w:eastAsia="Times New Roman"/>
          <w:spacing w:val="-1"/>
        </w:rPr>
        <w:t>представляет собой дейс</w:t>
      </w:r>
      <w:r w:rsidRPr="002B7051">
        <w:rPr>
          <w:rFonts w:eastAsia="Times New Roman"/>
          <w:spacing w:val="-1"/>
        </w:rPr>
        <w:t>т</w:t>
      </w:r>
      <w:r w:rsidRPr="002B7051">
        <w:rPr>
          <w:rFonts w:eastAsia="Times New Roman"/>
          <w:spacing w:val="-1"/>
        </w:rPr>
        <w:t xml:space="preserve">вующую </w:t>
      </w:r>
      <w:r w:rsidRPr="002B7051">
        <w:rPr>
          <w:rFonts w:eastAsia="Times New Roman"/>
        </w:rPr>
        <w:t>систему финансирования молодежной политики. В этой част</w:t>
      </w:r>
      <w:r w:rsidR="00047945" w:rsidRPr="002B7051">
        <w:rPr>
          <w:rFonts w:eastAsia="Times New Roman"/>
        </w:rPr>
        <w:t>и в регионах отме</w:t>
      </w:r>
      <w:r w:rsidRPr="002B7051">
        <w:rPr>
          <w:rFonts w:eastAsia="Times New Roman"/>
        </w:rPr>
        <w:t>чается как сочетание традиционных способов финансир</w:t>
      </w:r>
      <w:r w:rsidRPr="002B7051">
        <w:rPr>
          <w:rFonts w:eastAsia="Times New Roman"/>
        </w:rPr>
        <w:t>о</w:t>
      </w:r>
      <w:r w:rsidRPr="002B7051">
        <w:rPr>
          <w:rFonts w:eastAsia="Times New Roman"/>
        </w:rPr>
        <w:t>вания – бюджетных и внебюджетных, так и освоение новых возмож</w:t>
      </w:r>
      <w:r w:rsidR="00047945" w:rsidRPr="002B7051">
        <w:rPr>
          <w:rFonts w:eastAsia="Times New Roman"/>
        </w:rPr>
        <w:t>ностей привлечения средств и ин</w:t>
      </w:r>
      <w:r w:rsidRPr="002B7051">
        <w:rPr>
          <w:rFonts w:eastAsia="Times New Roman"/>
        </w:rPr>
        <w:t>вестиций – кредиты банков, средств населени</w:t>
      </w:r>
      <w:r w:rsidR="00047945" w:rsidRPr="002B7051">
        <w:rPr>
          <w:rFonts w:eastAsia="Times New Roman"/>
        </w:rPr>
        <w:t>я за счет жилищных займов, целе</w:t>
      </w:r>
      <w:r w:rsidRPr="002B7051">
        <w:rPr>
          <w:rFonts w:eastAsia="Times New Roman"/>
        </w:rPr>
        <w:t xml:space="preserve">вые средства от реализации коммерческих </w:t>
      </w:r>
      <w:r w:rsidR="00047945" w:rsidRPr="002B7051">
        <w:rPr>
          <w:rFonts w:eastAsia="Times New Roman"/>
        </w:rPr>
        <w:t>проектов. Распределение финансо</w:t>
      </w:r>
      <w:r w:rsidRPr="002B7051">
        <w:rPr>
          <w:rFonts w:eastAsia="Times New Roman"/>
        </w:rPr>
        <w:t>вых ресурсов по направлениям реал</w:t>
      </w:r>
      <w:r w:rsidRPr="002B7051">
        <w:rPr>
          <w:rFonts w:eastAsia="Times New Roman"/>
        </w:rPr>
        <w:t>и</w:t>
      </w:r>
      <w:r w:rsidRPr="002B7051">
        <w:rPr>
          <w:rFonts w:eastAsia="Times New Roman"/>
        </w:rPr>
        <w:t>зации м</w:t>
      </w:r>
      <w:r w:rsidR="00047945" w:rsidRPr="002B7051">
        <w:rPr>
          <w:rFonts w:eastAsia="Times New Roman"/>
        </w:rPr>
        <w:t>олодежной политики не всегда со</w:t>
      </w:r>
      <w:r w:rsidRPr="002B7051">
        <w:rPr>
          <w:rFonts w:eastAsia="Times New Roman"/>
        </w:rPr>
        <w:t>поставимо с актуальностью с</w:t>
      </w:r>
      <w:r w:rsidRPr="002B7051">
        <w:rPr>
          <w:rFonts w:eastAsia="Times New Roman"/>
        </w:rPr>
        <w:t>о</w:t>
      </w:r>
      <w:r w:rsidRPr="002B7051">
        <w:rPr>
          <w:rFonts w:eastAsia="Times New Roman"/>
        </w:rPr>
        <w:lastRenderedPageBreak/>
        <w:t>ответствующих проблем молодежи региона, что, возможно, связано с н</w:t>
      </w:r>
      <w:r w:rsidRPr="002B7051">
        <w:rPr>
          <w:rFonts w:eastAsia="Times New Roman"/>
        </w:rPr>
        <w:t>е</w:t>
      </w:r>
      <w:r w:rsidRPr="002B7051">
        <w:rPr>
          <w:rFonts w:eastAsia="Times New Roman"/>
        </w:rPr>
        <w:t>достаточным развитием научно-метод</w:t>
      </w:r>
      <w:r w:rsidR="00047945" w:rsidRPr="002B7051">
        <w:rPr>
          <w:rFonts w:eastAsia="Times New Roman"/>
        </w:rPr>
        <w:t>ологического ме</w:t>
      </w:r>
      <w:r w:rsidRPr="002B7051">
        <w:rPr>
          <w:rFonts w:eastAsia="Times New Roman"/>
        </w:rPr>
        <w:t>ханизма реализации молодежной политики.</w:t>
      </w:r>
    </w:p>
    <w:p w:rsidR="00D135BD" w:rsidRPr="002B7051" w:rsidRDefault="00D135BD" w:rsidP="00F15BBD">
      <w:pPr>
        <w:shd w:val="clear" w:color="auto" w:fill="FFFFFF"/>
        <w:ind w:firstLine="567"/>
        <w:jc w:val="both"/>
      </w:pPr>
      <w:r w:rsidRPr="002B7051">
        <w:rPr>
          <w:rFonts w:eastAsia="Times New Roman"/>
        </w:rPr>
        <w:t xml:space="preserve">Наиболее развитым и перспективным является </w:t>
      </w:r>
      <w:r w:rsidRPr="002B7051">
        <w:rPr>
          <w:rFonts w:eastAsia="Times New Roman"/>
          <w:i/>
          <w:iCs/>
        </w:rPr>
        <w:t>программный мех</w:t>
      </w:r>
      <w:r w:rsidRPr="002B7051">
        <w:rPr>
          <w:rFonts w:eastAsia="Times New Roman"/>
          <w:i/>
          <w:iCs/>
        </w:rPr>
        <w:t>а</w:t>
      </w:r>
      <w:r w:rsidRPr="002B7051">
        <w:rPr>
          <w:rFonts w:eastAsia="Times New Roman"/>
          <w:i/>
          <w:iCs/>
        </w:rPr>
        <w:t xml:space="preserve">низм </w:t>
      </w:r>
      <w:r w:rsidRPr="002B7051">
        <w:rPr>
          <w:rFonts w:eastAsia="Times New Roman"/>
        </w:rPr>
        <w:t>осуществления молодежной политики. Программа представляет с</w:t>
      </w:r>
      <w:r w:rsidRPr="002B7051">
        <w:rPr>
          <w:rFonts w:eastAsia="Times New Roman"/>
        </w:rPr>
        <w:t>о</w:t>
      </w:r>
      <w:r w:rsidR="00047945" w:rsidRPr="002B7051">
        <w:rPr>
          <w:rFonts w:eastAsia="Times New Roman"/>
        </w:rPr>
        <w:t>бой некото</w:t>
      </w:r>
      <w:r w:rsidRPr="002B7051">
        <w:rPr>
          <w:rFonts w:eastAsia="Times New Roman"/>
        </w:rPr>
        <w:t>рый проект по реализации того или иного направления мол</w:t>
      </w:r>
      <w:r w:rsidRPr="002B7051">
        <w:rPr>
          <w:rFonts w:eastAsia="Times New Roman"/>
        </w:rPr>
        <w:t>о</w:t>
      </w:r>
      <w:r w:rsidRPr="002B7051">
        <w:rPr>
          <w:rFonts w:eastAsia="Times New Roman"/>
        </w:rPr>
        <w:t>дежной политики. Она едина и целостна в своей основе, содержит д</w:t>
      </w:r>
      <w:r w:rsidRPr="002B7051">
        <w:rPr>
          <w:rFonts w:eastAsia="Times New Roman"/>
        </w:rPr>
        <w:t>е</w:t>
      </w:r>
      <w:r w:rsidRPr="002B7051">
        <w:rPr>
          <w:rFonts w:eastAsia="Times New Roman"/>
        </w:rPr>
        <w:t>тальный план мероприятий и бюджет, подчиненный общим целям и зад</w:t>
      </w:r>
      <w:r w:rsidRPr="002B7051">
        <w:rPr>
          <w:rFonts w:eastAsia="Times New Roman"/>
        </w:rPr>
        <w:t>а</w:t>
      </w:r>
      <w:r w:rsidR="00047945" w:rsidRPr="002B7051">
        <w:rPr>
          <w:rFonts w:eastAsia="Times New Roman"/>
        </w:rPr>
        <w:t>чам. Именно на этом уровне про</w:t>
      </w:r>
      <w:r w:rsidRPr="002B7051">
        <w:rPr>
          <w:rFonts w:eastAsia="Times New Roman"/>
        </w:rPr>
        <w:t>граммы реализации молодежной политики обретает собственно практическую направленность и окончательно оформляется как региональная.</w:t>
      </w:r>
    </w:p>
    <w:p w:rsidR="00D135BD" w:rsidRPr="002B7051" w:rsidRDefault="00D135BD" w:rsidP="00F15BBD">
      <w:pPr>
        <w:shd w:val="clear" w:color="auto" w:fill="FFFFFF"/>
        <w:ind w:firstLine="567"/>
        <w:jc w:val="both"/>
      </w:pPr>
      <w:r w:rsidRPr="002B7051">
        <w:rPr>
          <w:rFonts w:eastAsia="Times New Roman"/>
        </w:rPr>
        <w:t>Нужно отметить, что за последнее десятилетие молодежная пол</w:t>
      </w:r>
      <w:r w:rsidRPr="002B7051">
        <w:rPr>
          <w:rFonts w:eastAsia="Times New Roman"/>
        </w:rPr>
        <w:t>и</w:t>
      </w:r>
      <w:r w:rsidRPr="002B7051">
        <w:rPr>
          <w:rFonts w:eastAsia="Times New Roman"/>
        </w:rPr>
        <w:t>тика заняла прочное место в региональной социальной сфере. Она об</w:t>
      </w:r>
      <w:r w:rsidR="00047945" w:rsidRPr="002B7051">
        <w:rPr>
          <w:rFonts w:eastAsia="Times New Roman"/>
        </w:rPr>
        <w:t>рела, с одно сто</w:t>
      </w:r>
      <w:r w:rsidRPr="002B7051">
        <w:rPr>
          <w:rFonts w:eastAsia="Times New Roman"/>
        </w:rPr>
        <w:t>роны, отраслевые очертания:</w:t>
      </w:r>
    </w:p>
    <w:p w:rsidR="00D135BD" w:rsidRPr="002B7051" w:rsidRDefault="00D135BD" w:rsidP="004B03D3">
      <w:pPr>
        <w:numPr>
          <w:ilvl w:val="0"/>
          <w:numId w:val="42"/>
        </w:numPr>
        <w:shd w:val="clear" w:color="auto" w:fill="FFFFFF"/>
        <w:tabs>
          <w:tab w:val="left" w:pos="1061"/>
        </w:tabs>
        <w:jc w:val="both"/>
        <w:rPr>
          <w:rFonts w:eastAsia="Times New Roman"/>
        </w:rPr>
      </w:pPr>
      <w:r w:rsidRPr="002B7051">
        <w:rPr>
          <w:rFonts w:eastAsia="Times New Roman"/>
        </w:rPr>
        <w:t>во многих регионах работают министерства, имеющие подв</w:t>
      </w:r>
      <w:r w:rsidRPr="002B7051">
        <w:rPr>
          <w:rFonts w:eastAsia="Times New Roman"/>
        </w:rPr>
        <w:t>е</w:t>
      </w:r>
      <w:r w:rsidRPr="002B7051">
        <w:rPr>
          <w:rFonts w:eastAsia="Times New Roman"/>
        </w:rPr>
        <w:t>дом</w:t>
      </w:r>
      <w:r w:rsidR="00047945" w:rsidRPr="002B7051">
        <w:rPr>
          <w:rFonts w:eastAsia="Times New Roman"/>
        </w:rPr>
        <w:t>ст</w:t>
      </w:r>
      <w:r w:rsidRPr="002B7051">
        <w:rPr>
          <w:rFonts w:eastAsia="Times New Roman"/>
        </w:rPr>
        <w:t>венные учреждения;</w:t>
      </w:r>
    </w:p>
    <w:p w:rsidR="00D135BD" w:rsidRPr="002B7051" w:rsidRDefault="00D135BD" w:rsidP="004B03D3">
      <w:pPr>
        <w:numPr>
          <w:ilvl w:val="0"/>
          <w:numId w:val="42"/>
        </w:numPr>
        <w:shd w:val="clear" w:color="auto" w:fill="FFFFFF"/>
        <w:tabs>
          <w:tab w:val="left" w:pos="1061"/>
        </w:tabs>
        <w:jc w:val="both"/>
        <w:rPr>
          <w:rFonts w:eastAsia="Times New Roman"/>
        </w:rPr>
      </w:pPr>
      <w:r w:rsidRPr="002B7051">
        <w:rPr>
          <w:rFonts w:eastAsia="Times New Roman"/>
          <w:spacing w:val="-1"/>
        </w:rPr>
        <w:t>реализуется ряд крупных подпрограмм, проводятся региональ</w:t>
      </w:r>
      <w:r w:rsidR="00047945" w:rsidRPr="002B7051">
        <w:rPr>
          <w:rFonts w:eastAsia="Times New Roman"/>
          <w:spacing w:val="-1"/>
        </w:rPr>
        <w:t>ные мо</w:t>
      </w:r>
      <w:r w:rsidRPr="002B7051">
        <w:rPr>
          <w:rFonts w:eastAsia="Times New Roman"/>
        </w:rPr>
        <w:t>лодежные мероприятия.</w:t>
      </w:r>
    </w:p>
    <w:p w:rsidR="00D135BD" w:rsidRPr="002B7051" w:rsidRDefault="00D135BD" w:rsidP="00F15BBD">
      <w:pPr>
        <w:shd w:val="clear" w:color="auto" w:fill="FFFFFF"/>
        <w:ind w:firstLine="567"/>
        <w:jc w:val="both"/>
      </w:pPr>
      <w:r w:rsidRPr="002B7051">
        <w:rPr>
          <w:rFonts w:eastAsia="Times New Roman"/>
        </w:rPr>
        <w:t>С другой стороны, региональная молодежная политика стала по своему характеру межотраслевой в тех направлениях социальной пол</w:t>
      </w:r>
      <w:r w:rsidRPr="002B7051">
        <w:rPr>
          <w:rFonts w:eastAsia="Times New Roman"/>
        </w:rPr>
        <w:t>и</w:t>
      </w:r>
      <w:r w:rsidRPr="002B7051">
        <w:rPr>
          <w:rFonts w:eastAsia="Times New Roman"/>
        </w:rPr>
        <w:t>тики, где тре</w:t>
      </w:r>
      <w:r w:rsidR="00047945" w:rsidRPr="002B7051">
        <w:rPr>
          <w:rFonts w:eastAsia="Times New Roman"/>
        </w:rPr>
        <w:t>бо</w:t>
      </w:r>
      <w:r w:rsidRPr="002B7051">
        <w:rPr>
          <w:rFonts w:eastAsia="Times New Roman"/>
        </w:rPr>
        <w:t>валась координация работы различных отраслей.</w:t>
      </w:r>
    </w:p>
    <w:p w:rsidR="00D135BD" w:rsidRPr="002B7051" w:rsidRDefault="00D135BD" w:rsidP="00F15BBD">
      <w:pPr>
        <w:shd w:val="clear" w:color="auto" w:fill="FFFFFF"/>
        <w:ind w:firstLine="567"/>
        <w:jc w:val="both"/>
      </w:pPr>
      <w:r w:rsidRPr="002B7051">
        <w:rPr>
          <w:rFonts w:eastAsia="Times New Roman"/>
          <w:spacing w:val="-1"/>
        </w:rPr>
        <w:t>Переход к новым условиям хозяйствов</w:t>
      </w:r>
      <w:r w:rsidR="00047945" w:rsidRPr="002B7051">
        <w:rPr>
          <w:rFonts w:eastAsia="Times New Roman"/>
          <w:spacing w:val="-1"/>
        </w:rPr>
        <w:t>ания и территориального управле</w:t>
      </w:r>
      <w:r w:rsidRPr="002B7051">
        <w:rPr>
          <w:rFonts w:eastAsia="Times New Roman"/>
        </w:rPr>
        <w:t>ния определил новый характер организационных вопросов мол</w:t>
      </w:r>
      <w:r w:rsidRPr="002B7051">
        <w:rPr>
          <w:rFonts w:eastAsia="Times New Roman"/>
        </w:rPr>
        <w:t>о</w:t>
      </w:r>
      <w:r w:rsidRPr="002B7051">
        <w:rPr>
          <w:rFonts w:eastAsia="Times New Roman"/>
        </w:rPr>
        <w:t>дежной по</w:t>
      </w:r>
      <w:r w:rsidR="00047945" w:rsidRPr="002B7051">
        <w:rPr>
          <w:rFonts w:eastAsia="Times New Roman"/>
        </w:rPr>
        <w:t>ли</w:t>
      </w:r>
      <w:r w:rsidRPr="002B7051">
        <w:rPr>
          <w:rFonts w:eastAsia="Times New Roman"/>
        </w:rPr>
        <w:t>тики в территориальном аспекте. Основны</w:t>
      </w:r>
      <w:r w:rsidR="00047945" w:rsidRPr="002B7051">
        <w:rPr>
          <w:rFonts w:eastAsia="Times New Roman"/>
        </w:rPr>
        <w:t>ми элементами, составляющими го</w:t>
      </w:r>
      <w:r w:rsidRPr="002B7051">
        <w:rPr>
          <w:rFonts w:eastAsia="Times New Roman"/>
        </w:rPr>
        <w:t>ризонтальную структуру реализации регио</w:t>
      </w:r>
      <w:r w:rsidR="00047945" w:rsidRPr="002B7051">
        <w:rPr>
          <w:rFonts w:eastAsia="Times New Roman"/>
        </w:rPr>
        <w:t>нальной молодежной политики, вы</w:t>
      </w:r>
      <w:r w:rsidRPr="002B7051">
        <w:rPr>
          <w:rFonts w:eastAsia="Times New Roman"/>
        </w:rPr>
        <w:t>ступают соответствующие координацио</w:t>
      </w:r>
      <w:r w:rsidRPr="002B7051">
        <w:rPr>
          <w:rFonts w:eastAsia="Times New Roman"/>
        </w:rPr>
        <w:t>н</w:t>
      </w:r>
      <w:r w:rsidRPr="002B7051">
        <w:rPr>
          <w:rFonts w:eastAsia="Times New Roman"/>
        </w:rPr>
        <w:t>но-совещательные органы:</w:t>
      </w:r>
    </w:p>
    <w:p w:rsidR="00D135BD" w:rsidRPr="002B7051" w:rsidRDefault="00D135BD" w:rsidP="004B03D3">
      <w:pPr>
        <w:numPr>
          <w:ilvl w:val="0"/>
          <w:numId w:val="42"/>
        </w:numPr>
        <w:shd w:val="clear" w:color="auto" w:fill="FFFFFF"/>
        <w:tabs>
          <w:tab w:val="left" w:pos="1061"/>
        </w:tabs>
        <w:jc w:val="both"/>
        <w:rPr>
          <w:rFonts w:eastAsia="Times New Roman"/>
          <w:spacing w:val="-1"/>
        </w:rPr>
      </w:pPr>
      <w:r w:rsidRPr="002B7051">
        <w:rPr>
          <w:rFonts w:eastAsia="Times New Roman"/>
          <w:spacing w:val="-1"/>
        </w:rPr>
        <w:t>коллегии министерства молодежи, межведомственные комис</w:t>
      </w:r>
      <w:r w:rsidR="00047945" w:rsidRPr="002B7051">
        <w:rPr>
          <w:rFonts w:eastAsia="Times New Roman"/>
          <w:spacing w:val="-1"/>
        </w:rPr>
        <w:t>сии, экс</w:t>
      </w:r>
      <w:r w:rsidRPr="002B7051">
        <w:rPr>
          <w:rFonts w:eastAsia="Times New Roman"/>
          <w:spacing w:val="-1"/>
        </w:rPr>
        <w:t>пертно-консультативные советы по основным направлениям реги</w:t>
      </w:r>
      <w:r w:rsidRPr="002B7051">
        <w:rPr>
          <w:rFonts w:eastAsia="Times New Roman"/>
          <w:spacing w:val="-1"/>
        </w:rPr>
        <w:t>о</w:t>
      </w:r>
      <w:r w:rsidRPr="002B7051">
        <w:rPr>
          <w:rFonts w:eastAsia="Times New Roman"/>
          <w:spacing w:val="-1"/>
        </w:rPr>
        <w:t>нальной молодежной политики;</w:t>
      </w:r>
    </w:p>
    <w:p w:rsidR="00D135BD" w:rsidRPr="002B7051" w:rsidRDefault="00D135BD" w:rsidP="004B03D3">
      <w:pPr>
        <w:numPr>
          <w:ilvl w:val="0"/>
          <w:numId w:val="42"/>
        </w:numPr>
        <w:shd w:val="clear" w:color="auto" w:fill="FFFFFF"/>
        <w:tabs>
          <w:tab w:val="left" w:pos="1061"/>
        </w:tabs>
        <w:jc w:val="both"/>
      </w:pPr>
      <w:r w:rsidRPr="002B7051">
        <w:rPr>
          <w:rFonts w:eastAsia="Times New Roman"/>
          <w:spacing w:val="-1"/>
        </w:rPr>
        <w:t>молодежные</w:t>
      </w:r>
      <w:r w:rsidRPr="002B7051">
        <w:rPr>
          <w:rFonts w:eastAsia="Times New Roman"/>
        </w:rPr>
        <w:t xml:space="preserve"> общественные организации.</w:t>
      </w:r>
    </w:p>
    <w:p w:rsidR="00D135BD" w:rsidRPr="002B7051" w:rsidRDefault="00D135BD" w:rsidP="00F15BBD">
      <w:pPr>
        <w:shd w:val="clear" w:color="auto" w:fill="FFFFFF"/>
        <w:ind w:firstLine="567"/>
        <w:jc w:val="both"/>
      </w:pPr>
      <w:r w:rsidRPr="002B7051">
        <w:rPr>
          <w:rFonts w:eastAsia="Times New Roman"/>
          <w:spacing w:val="-1"/>
        </w:rPr>
        <w:t xml:space="preserve">Важнейшим направлением работы по </w:t>
      </w:r>
      <w:r w:rsidR="00047945" w:rsidRPr="002B7051">
        <w:rPr>
          <w:rFonts w:eastAsia="Times New Roman"/>
          <w:spacing w:val="-1"/>
        </w:rPr>
        <w:t>созданию горизонтальной структу</w:t>
      </w:r>
      <w:r w:rsidRPr="002B7051">
        <w:rPr>
          <w:rFonts w:eastAsia="Times New Roman"/>
        </w:rPr>
        <w:t>ры региональной молодежной политики является целенаправле</w:t>
      </w:r>
      <w:r w:rsidRPr="002B7051">
        <w:rPr>
          <w:rFonts w:eastAsia="Times New Roman"/>
        </w:rPr>
        <w:t>н</w:t>
      </w:r>
      <w:r w:rsidR="00047945" w:rsidRPr="002B7051">
        <w:rPr>
          <w:rFonts w:eastAsia="Times New Roman"/>
        </w:rPr>
        <w:t>ное формиро</w:t>
      </w:r>
      <w:r w:rsidRPr="002B7051">
        <w:rPr>
          <w:rFonts w:eastAsia="Times New Roman"/>
        </w:rPr>
        <w:t>вание многочисленных субъектов молодежной политики различного уровня, создание системы договорных отношений с многоо</w:t>
      </w:r>
      <w:r w:rsidRPr="002B7051">
        <w:rPr>
          <w:rFonts w:eastAsia="Times New Roman"/>
        </w:rPr>
        <w:t>б</w:t>
      </w:r>
      <w:r w:rsidRPr="002B7051">
        <w:rPr>
          <w:rFonts w:eastAsia="Times New Roman"/>
        </w:rPr>
        <w:t>разием организационно-правовых форм и отношений собственности.</w:t>
      </w:r>
    </w:p>
    <w:p w:rsidR="00D135BD" w:rsidRPr="002B7051" w:rsidRDefault="00D135BD" w:rsidP="00F15BBD">
      <w:pPr>
        <w:shd w:val="clear" w:color="auto" w:fill="FFFFFF"/>
        <w:ind w:firstLine="567"/>
        <w:jc w:val="both"/>
      </w:pPr>
      <w:r w:rsidRPr="002B7051">
        <w:rPr>
          <w:rFonts w:eastAsia="Times New Roman"/>
        </w:rPr>
        <w:t>В этой связи необходимо четкое разграничение по организацио</w:t>
      </w:r>
      <w:r w:rsidRPr="002B7051">
        <w:rPr>
          <w:rFonts w:eastAsia="Times New Roman"/>
        </w:rPr>
        <w:t>н</w:t>
      </w:r>
      <w:r w:rsidRPr="002B7051">
        <w:rPr>
          <w:rFonts w:eastAsia="Times New Roman"/>
        </w:rPr>
        <w:t>но-правовым подходам к реализации региональной молодежной политики как межотраслевой сферы, с одной стороны, и как самостоятельной о</w:t>
      </w:r>
      <w:r w:rsidRPr="002B7051">
        <w:rPr>
          <w:rFonts w:eastAsia="Times New Roman"/>
        </w:rPr>
        <w:t>т</w:t>
      </w:r>
      <w:r w:rsidRPr="002B7051">
        <w:rPr>
          <w:rFonts w:eastAsia="Times New Roman"/>
        </w:rPr>
        <w:t>расли, имеющей свои институты.</w:t>
      </w:r>
    </w:p>
    <w:p w:rsidR="00D135BD" w:rsidRPr="002B7051" w:rsidRDefault="00D135BD" w:rsidP="00F15BBD">
      <w:pPr>
        <w:shd w:val="clear" w:color="auto" w:fill="FFFFFF"/>
        <w:ind w:firstLine="567"/>
        <w:jc w:val="both"/>
      </w:pPr>
      <w:r w:rsidRPr="002B7051">
        <w:rPr>
          <w:rFonts w:eastAsia="Times New Roman"/>
        </w:rPr>
        <w:t xml:space="preserve">Основной предпосылкой в оформлении молодежной политики на </w:t>
      </w:r>
      <w:r w:rsidRPr="002B7051">
        <w:rPr>
          <w:rFonts w:eastAsia="Times New Roman"/>
        </w:rPr>
        <w:lastRenderedPageBreak/>
        <w:t>региональном уровне послужило создание и деятельность во многих р</w:t>
      </w:r>
      <w:r w:rsidRPr="002B7051">
        <w:rPr>
          <w:rFonts w:eastAsia="Times New Roman"/>
        </w:rPr>
        <w:t>е</w:t>
      </w:r>
      <w:r w:rsidRPr="002B7051">
        <w:rPr>
          <w:rFonts w:eastAsia="Times New Roman"/>
        </w:rPr>
        <w:t>гионах специализированного органа по молодежной политике в системе исполнительной власти (министерство по молодежной полит</w:t>
      </w:r>
      <w:r w:rsidR="00047945" w:rsidRPr="002B7051">
        <w:rPr>
          <w:rFonts w:eastAsia="Times New Roman"/>
        </w:rPr>
        <w:t>ике), который выступил координа</w:t>
      </w:r>
      <w:r w:rsidRPr="002B7051">
        <w:rPr>
          <w:rFonts w:eastAsia="Times New Roman"/>
        </w:rPr>
        <w:t>тором и интегратором государственных и обществе</w:t>
      </w:r>
      <w:r w:rsidRPr="002B7051">
        <w:rPr>
          <w:rFonts w:eastAsia="Times New Roman"/>
        </w:rPr>
        <w:t>н</w:t>
      </w:r>
      <w:r w:rsidRPr="002B7051">
        <w:rPr>
          <w:rFonts w:eastAsia="Times New Roman"/>
        </w:rPr>
        <w:t>ных структур.</w:t>
      </w:r>
    </w:p>
    <w:p w:rsidR="00D135BD" w:rsidRPr="002B7051" w:rsidRDefault="00D135BD" w:rsidP="00F15BBD">
      <w:pPr>
        <w:shd w:val="clear" w:color="auto" w:fill="FFFFFF"/>
        <w:ind w:firstLine="567"/>
        <w:jc w:val="both"/>
      </w:pPr>
      <w:r w:rsidRPr="002B7051">
        <w:rPr>
          <w:rFonts w:eastAsia="Times New Roman"/>
        </w:rPr>
        <w:t>Главными нерешенными вопросами по проблеме реализации гос</w:t>
      </w:r>
      <w:r w:rsidRPr="002B7051">
        <w:rPr>
          <w:rFonts w:eastAsia="Times New Roman"/>
        </w:rPr>
        <w:t>у</w:t>
      </w:r>
      <w:r w:rsidR="00047945" w:rsidRPr="002B7051">
        <w:rPr>
          <w:rFonts w:eastAsia="Times New Roman"/>
        </w:rPr>
        <w:t>дарст</w:t>
      </w:r>
      <w:r w:rsidRPr="002B7051">
        <w:rPr>
          <w:rFonts w:eastAsia="Times New Roman"/>
          <w:spacing w:val="-1"/>
        </w:rPr>
        <w:t>венной молодежной политики на региональном уровне являются:</w:t>
      </w:r>
    </w:p>
    <w:p w:rsidR="00D135BD" w:rsidRPr="002B7051" w:rsidRDefault="00D135BD" w:rsidP="004B03D3">
      <w:pPr>
        <w:numPr>
          <w:ilvl w:val="0"/>
          <w:numId w:val="42"/>
        </w:numPr>
        <w:shd w:val="clear" w:color="auto" w:fill="FFFFFF"/>
        <w:tabs>
          <w:tab w:val="left" w:pos="1061"/>
        </w:tabs>
        <w:jc w:val="both"/>
        <w:rPr>
          <w:rFonts w:eastAsia="Times New Roman"/>
          <w:spacing w:val="-1"/>
        </w:rPr>
      </w:pPr>
      <w:r w:rsidRPr="002B7051">
        <w:rPr>
          <w:rFonts w:eastAsia="Times New Roman"/>
          <w:spacing w:val="-1"/>
        </w:rPr>
        <w:t>незавершенность и недостаточная определенность процесса фор</w:t>
      </w:r>
      <w:r w:rsidR="00047945" w:rsidRPr="002B7051">
        <w:rPr>
          <w:rFonts w:eastAsia="Times New Roman"/>
          <w:spacing w:val="-1"/>
        </w:rPr>
        <w:t>ми</w:t>
      </w:r>
      <w:r w:rsidRPr="002B7051">
        <w:rPr>
          <w:rFonts w:eastAsia="Times New Roman"/>
          <w:spacing w:val="-1"/>
        </w:rPr>
        <w:t>рования самостоятельных структур по работе с молодежью на всех уровнях власти;</w:t>
      </w:r>
    </w:p>
    <w:p w:rsidR="00D135BD" w:rsidRPr="002B7051" w:rsidRDefault="00D135BD" w:rsidP="004B03D3">
      <w:pPr>
        <w:numPr>
          <w:ilvl w:val="0"/>
          <w:numId w:val="42"/>
        </w:numPr>
        <w:shd w:val="clear" w:color="auto" w:fill="FFFFFF"/>
        <w:tabs>
          <w:tab w:val="left" w:pos="1061"/>
        </w:tabs>
        <w:jc w:val="both"/>
        <w:rPr>
          <w:rFonts w:eastAsia="Times New Roman"/>
          <w:spacing w:val="-1"/>
        </w:rPr>
      </w:pPr>
      <w:r w:rsidRPr="002B7051">
        <w:rPr>
          <w:rFonts w:eastAsia="Times New Roman"/>
          <w:spacing w:val="-1"/>
        </w:rPr>
        <w:t>узковедомственный и отраслевой подход в работе с молодежью;</w:t>
      </w:r>
    </w:p>
    <w:p w:rsidR="00D135BD" w:rsidRPr="002B7051" w:rsidRDefault="00D135BD" w:rsidP="004B03D3">
      <w:pPr>
        <w:numPr>
          <w:ilvl w:val="0"/>
          <w:numId w:val="42"/>
        </w:numPr>
        <w:shd w:val="clear" w:color="auto" w:fill="FFFFFF"/>
        <w:tabs>
          <w:tab w:val="left" w:pos="1061"/>
        </w:tabs>
        <w:jc w:val="both"/>
        <w:rPr>
          <w:rFonts w:eastAsia="Times New Roman"/>
          <w:spacing w:val="-1"/>
        </w:rPr>
      </w:pPr>
      <w:r w:rsidRPr="002B7051">
        <w:rPr>
          <w:rFonts w:eastAsia="Times New Roman"/>
          <w:spacing w:val="-1"/>
        </w:rPr>
        <w:t>отсутствие общих подходов;</w:t>
      </w:r>
    </w:p>
    <w:p w:rsidR="00D135BD" w:rsidRPr="002B7051" w:rsidRDefault="00D135BD" w:rsidP="004B03D3">
      <w:pPr>
        <w:numPr>
          <w:ilvl w:val="0"/>
          <w:numId w:val="42"/>
        </w:numPr>
        <w:shd w:val="clear" w:color="auto" w:fill="FFFFFF"/>
        <w:tabs>
          <w:tab w:val="left" w:pos="1061"/>
        </w:tabs>
        <w:jc w:val="both"/>
        <w:rPr>
          <w:rFonts w:eastAsia="Times New Roman"/>
          <w:spacing w:val="-1"/>
        </w:rPr>
      </w:pPr>
      <w:r w:rsidRPr="002B7051">
        <w:rPr>
          <w:rFonts w:eastAsia="Times New Roman"/>
          <w:spacing w:val="-1"/>
        </w:rPr>
        <w:t>нескоординированность деятельности структур по работе с м</w:t>
      </w:r>
      <w:r w:rsidRPr="002B7051">
        <w:rPr>
          <w:rFonts w:eastAsia="Times New Roman"/>
          <w:spacing w:val="-1"/>
        </w:rPr>
        <w:t>о</w:t>
      </w:r>
      <w:r w:rsidRPr="002B7051">
        <w:rPr>
          <w:rFonts w:eastAsia="Times New Roman"/>
          <w:spacing w:val="-1"/>
        </w:rPr>
        <w:t>лодежью;</w:t>
      </w:r>
    </w:p>
    <w:p w:rsidR="00D135BD" w:rsidRPr="002B7051" w:rsidRDefault="00D135BD" w:rsidP="004B03D3">
      <w:pPr>
        <w:numPr>
          <w:ilvl w:val="0"/>
          <w:numId w:val="42"/>
        </w:numPr>
        <w:shd w:val="clear" w:color="auto" w:fill="FFFFFF"/>
        <w:tabs>
          <w:tab w:val="left" w:pos="1061"/>
        </w:tabs>
        <w:jc w:val="both"/>
      </w:pPr>
      <w:r w:rsidRPr="002B7051">
        <w:rPr>
          <w:rFonts w:eastAsia="Times New Roman"/>
          <w:spacing w:val="-1"/>
        </w:rPr>
        <w:t>отсутствие</w:t>
      </w:r>
      <w:r w:rsidRPr="002B7051">
        <w:rPr>
          <w:rFonts w:eastAsia="Times New Roman"/>
        </w:rPr>
        <w:t xml:space="preserve"> государственных и региональных социальных но</w:t>
      </w:r>
      <w:r w:rsidRPr="002B7051">
        <w:rPr>
          <w:rFonts w:eastAsia="Times New Roman"/>
        </w:rPr>
        <w:t>р</w:t>
      </w:r>
      <w:r w:rsidRPr="002B7051">
        <w:rPr>
          <w:rFonts w:eastAsia="Times New Roman"/>
        </w:rPr>
        <w:t>мативов и стандартов социальной поддержки молодежи.</w:t>
      </w:r>
    </w:p>
    <w:p w:rsidR="00D135BD" w:rsidRPr="002B7051" w:rsidRDefault="00D135BD" w:rsidP="00386102">
      <w:pPr>
        <w:shd w:val="clear" w:color="auto" w:fill="FFFFFF"/>
        <w:spacing w:before="100" w:beforeAutospacing="1" w:after="120"/>
        <w:ind w:firstLine="567"/>
        <w:rPr>
          <w:sz w:val="22"/>
          <w:szCs w:val="22"/>
          <w:u w:val="single"/>
        </w:rPr>
      </w:pPr>
      <w:r w:rsidRPr="002B7051">
        <w:rPr>
          <w:rFonts w:eastAsia="Times New Roman"/>
          <w:b/>
          <w:bCs/>
          <w:sz w:val="22"/>
          <w:szCs w:val="22"/>
          <w:u w:val="single"/>
        </w:rPr>
        <w:t>Задания для повторения материала</w:t>
      </w:r>
    </w:p>
    <w:p w:rsidR="00D135BD" w:rsidRPr="002B7051" w:rsidRDefault="00D135BD" w:rsidP="009401A4">
      <w:pPr>
        <w:numPr>
          <w:ilvl w:val="0"/>
          <w:numId w:val="21"/>
        </w:numPr>
        <w:shd w:val="clear" w:color="auto" w:fill="FFFFFF"/>
        <w:tabs>
          <w:tab w:val="left" w:pos="1018"/>
        </w:tabs>
        <w:spacing w:before="120"/>
        <w:jc w:val="both"/>
        <w:rPr>
          <w:spacing w:val="-26"/>
        </w:rPr>
      </w:pPr>
      <w:r w:rsidRPr="002B7051">
        <w:rPr>
          <w:rFonts w:eastAsia="Times New Roman"/>
          <w:spacing w:val="-1"/>
        </w:rPr>
        <w:t>Дайте определение понятию «молодежь» с точки зрения раз</w:t>
      </w:r>
      <w:r w:rsidR="00047945" w:rsidRPr="002B7051">
        <w:rPr>
          <w:rFonts w:eastAsia="Times New Roman"/>
          <w:spacing w:val="-1"/>
        </w:rPr>
        <w:t>личных ас</w:t>
      </w:r>
      <w:r w:rsidRPr="002B7051">
        <w:rPr>
          <w:rFonts w:eastAsia="Times New Roman"/>
        </w:rPr>
        <w:t>пектов: правового, социального, экономического, управленческого.</w:t>
      </w:r>
    </w:p>
    <w:p w:rsidR="00D135BD" w:rsidRPr="002B7051" w:rsidRDefault="00D135BD" w:rsidP="009401A4">
      <w:pPr>
        <w:numPr>
          <w:ilvl w:val="0"/>
          <w:numId w:val="21"/>
        </w:numPr>
        <w:shd w:val="clear" w:color="auto" w:fill="FFFFFF"/>
        <w:tabs>
          <w:tab w:val="left" w:pos="1018"/>
        </w:tabs>
        <w:spacing w:before="120"/>
        <w:jc w:val="both"/>
        <w:rPr>
          <w:spacing w:val="-15"/>
        </w:rPr>
      </w:pPr>
      <w:r w:rsidRPr="002B7051">
        <w:rPr>
          <w:rFonts w:eastAsia="Times New Roman"/>
          <w:spacing w:val="-2"/>
        </w:rPr>
        <w:t>Опишите особенности социальной политики государства прим</w:t>
      </w:r>
      <w:r w:rsidRPr="002B7051">
        <w:rPr>
          <w:rFonts w:eastAsia="Times New Roman"/>
          <w:spacing w:val="-2"/>
        </w:rPr>
        <w:t>е</w:t>
      </w:r>
      <w:r w:rsidR="00047945" w:rsidRPr="002B7051">
        <w:rPr>
          <w:rFonts w:eastAsia="Times New Roman"/>
          <w:spacing w:val="-2"/>
        </w:rPr>
        <w:t>нитель</w:t>
      </w:r>
      <w:r w:rsidRPr="002B7051">
        <w:rPr>
          <w:rFonts w:eastAsia="Times New Roman"/>
        </w:rPr>
        <w:t>но к молодежи, используя следующую таблицу:</w:t>
      </w:r>
    </w:p>
    <w:p w:rsidR="00047945" w:rsidRPr="002B7051" w:rsidRDefault="00047945" w:rsidP="00047945">
      <w:pPr>
        <w:spacing w:before="60"/>
        <w:jc w:val="center"/>
        <w:rPr>
          <w:b/>
        </w:rPr>
      </w:pPr>
      <w:r w:rsidRPr="002B7051">
        <w:rPr>
          <w:b/>
        </w:rPr>
        <w:t xml:space="preserve">Особенности социальной политики государства </w:t>
      </w:r>
    </w:p>
    <w:p w:rsidR="00D135BD" w:rsidRPr="002B7051" w:rsidRDefault="00047945" w:rsidP="00047945">
      <w:pPr>
        <w:shd w:val="clear" w:color="auto" w:fill="FFFFFF"/>
        <w:spacing w:after="60"/>
        <w:ind w:left="108"/>
        <w:jc w:val="center"/>
        <w:rPr>
          <w:rFonts w:eastAsia="Times New Roman"/>
          <w:b/>
          <w:spacing w:val="-2"/>
        </w:rPr>
      </w:pPr>
      <w:r w:rsidRPr="002B7051">
        <w:rPr>
          <w:b/>
        </w:rPr>
        <w:t>применительно</w:t>
      </w:r>
      <w:r w:rsidRPr="002B7051">
        <w:rPr>
          <w:rFonts w:eastAsia="Times New Roman"/>
          <w:b/>
          <w:spacing w:val="-2"/>
        </w:rPr>
        <w:t xml:space="preserve"> к различным возрастным категориям</w:t>
      </w:r>
    </w:p>
    <w:tbl>
      <w:tblPr>
        <w:tblStyle w:val="a3"/>
        <w:tblW w:w="5000" w:type="pct"/>
        <w:tblLook w:val="04A0"/>
      </w:tblPr>
      <w:tblGrid>
        <w:gridCol w:w="2365"/>
        <w:gridCol w:w="1114"/>
        <w:gridCol w:w="1770"/>
        <w:gridCol w:w="1374"/>
      </w:tblGrid>
      <w:tr w:rsidR="00047945" w:rsidRPr="002B7051" w:rsidTr="00386102">
        <w:tc>
          <w:tcPr>
            <w:tcW w:w="1785" w:type="pct"/>
            <w:vAlign w:val="center"/>
          </w:tcPr>
          <w:p w:rsidR="00047945" w:rsidRPr="002B7051" w:rsidRDefault="00047945" w:rsidP="009401A4">
            <w:pPr>
              <w:shd w:val="clear" w:color="auto" w:fill="FFFFFF"/>
              <w:jc w:val="center"/>
            </w:pPr>
            <w:r w:rsidRPr="002B7051">
              <w:rPr>
                <w:rFonts w:eastAsia="Times New Roman"/>
                <w:iCs/>
              </w:rPr>
              <w:t>Сравнительная характ</w:t>
            </w:r>
            <w:r w:rsidRPr="002B7051">
              <w:rPr>
                <w:rFonts w:eastAsia="Times New Roman"/>
                <w:iCs/>
              </w:rPr>
              <w:t>е</w:t>
            </w:r>
            <w:r w:rsidRPr="002B7051">
              <w:rPr>
                <w:rFonts w:eastAsia="Times New Roman"/>
                <w:iCs/>
              </w:rPr>
              <w:t>ристика</w:t>
            </w:r>
          </w:p>
        </w:tc>
        <w:tc>
          <w:tcPr>
            <w:tcW w:w="841" w:type="pct"/>
            <w:vAlign w:val="center"/>
          </w:tcPr>
          <w:p w:rsidR="00047945" w:rsidRPr="002B7051" w:rsidRDefault="00047945" w:rsidP="009401A4">
            <w:pPr>
              <w:shd w:val="clear" w:color="auto" w:fill="FFFFFF"/>
              <w:jc w:val="center"/>
            </w:pPr>
            <w:r w:rsidRPr="002B7051">
              <w:rPr>
                <w:rFonts w:eastAsia="Times New Roman"/>
                <w:iCs/>
              </w:rPr>
              <w:t>Молодежь</w:t>
            </w:r>
          </w:p>
        </w:tc>
        <w:tc>
          <w:tcPr>
            <w:tcW w:w="1336" w:type="pct"/>
            <w:vAlign w:val="center"/>
          </w:tcPr>
          <w:p w:rsidR="00047945" w:rsidRPr="002B7051" w:rsidRDefault="00047945" w:rsidP="009401A4">
            <w:pPr>
              <w:shd w:val="clear" w:color="auto" w:fill="FFFFFF"/>
              <w:jc w:val="center"/>
            </w:pPr>
            <w:r w:rsidRPr="002B7051">
              <w:rPr>
                <w:rFonts w:eastAsia="Times New Roman"/>
                <w:iCs/>
                <w:spacing w:val="-2"/>
              </w:rPr>
              <w:t>Поколение сре</w:t>
            </w:r>
            <w:r w:rsidRPr="002B7051">
              <w:rPr>
                <w:rFonts w:eastAsia="Times New Roman"/>
                <w:iCs/>
                <w:spacing w:val="-2"/>
              </w:rPr>
              <w:t>д</w:t>
            </w:r>
            <w:r w:rsidRPr="002B7051">
              <w:rPr>
                <w:rFonts w:eastAsia="Times New Roman"/>
                <w:iCs/>
                <w:spacing w:val="-2"/>
              </w:rPr>
              <w:t xml:space="preserve">него </w:t>
            </w:r>
            <w:r w:rsidRPr="002B7051">
              <w:rPr>
                <w:rFonts w:eastAsia="Times New Roman"/>
                <w:iCs/>
              </w:rPr>
              <w:t>возраста</w:t>
            </w:r>
          </w:p>
        </w:tc>
        <w:tc>
          <w:tcPr>
            <w:tcW w:w="1037" w:type="pct"/>
            <w:vAlign w:val="center"/>
          </w:tcPr>
          <w:p w:rsidR="00047945" w:rsidRPr="002B7051" w:rsidRDefault="00047945" w:rsidP="009401A4">
            <w:pPr>
              <w:shd w:val="clear" w:color="auto" w:fill="FFFFFF"/>
              <w:jc w:val="center"/>
            </w:pPr>
            <w:r w:rsidRPr="002B7051">
              <w:rPr>
                <w:rFonts w:eastAsia="Times New Roman"/>
                <w:iCs/>
              </w:rPr>
              <w:t>Пожилые граждане</w:t>
            </w:r>
          </w:p>
        </w:tc>
      </w:tr>
      <w:tr w:rsidR="00047945" w:rsidRPr="002B7051" w:rsidTr="00386102">
        <w:tc>
          <w:tcPr>
            <w:tcW w:w="1785" w:type="pct"/>
          </w:tcPr>
          <w:p w:rsidR="00047945" w:rsidRPr="002B7051" w:rsidRDefault="00047945" w:rsidP="009401A4">
            <w:pPr>
              <w:shd w:val="clear" w:color="auto" w:fill="FFFFFF"/>
            </w:pPr>
            <w:r w:rsidRPr="002B7051">
              <w:rPr>
                <w:rFonts w:eastAsia="Times New Roman"/>
                <w:spacing w:val="-2"/>
                <w:szCs w:val="22"/>
              </w:rPr>
              <w:t>Возрастные ограничения</w:t>
            </w:r>
          </w:p>
        </w:tc>
        <w:tc>
          <w:tcPr>
            <w:tcW w:w="841" w:type="pct"/>
          </w:tcPr>
          <w:p w:rsidR="00047945" w:rsidRPr="002B7051" w:rsidRDefault="00047945" w:rsidP="009401A4">
            <w:pPr>
              <w:jc w:val="center"/>
              <w:rPr>
                <w:b/>
              </w:rPr>
            </w:pPr>
          </w:p>
        </w:tc>
        <w:tc>
          <w:tcPr>
            <w:tcW w:w="1336" w:type="pct"/>
          </w:tcPr>
          <w:p w:rsidR="00047945" w:rsidRPr="002B7051" w:rsidRDefault="00047945" w:rsidP="009401A4">
            <w:pPr>
              <w:jc w:val="center"/>
              <w:rPr>
                <w:b/>
              </w:rPr>
            </w:pPr>
          </w:p>
        </w:tc>
        <w:tc>
          <w:tcPr>
            <w:tcW w:w="1037" w:type="pct"/>
          </w:tcPr>
          <w:p w:rsidR="00047945" w:rsidRPr="002B7051" w:rsidRDefault="00047945" w:rsidP="009401A4">
            <w:pPr>
              <w:jc w:val="center"/>
              <w:rPr>
                <w:b/>
              </w:rPr>
            </w:pPr>
          </w:p>
        </w:tc>
      </w:tr>
      <w:tr w:rsidR="00047945" w:rsidRPr="002B7051" w:rsidTr="00386102">
        <w:tc>
          <w:tcPr>
            <w:tcW w:w="1785" w:type="pct"/>
          </w:tcPr>
          <w:p w:rsidR="00047945" w:rsidRPr="002B7051" w:rsidRDefault="00047945" w:rsidP="009401A4">
            <w:pPr>
              <w:shd w:val="clear" w:color="auto" w:fill="FFFFFF"/>
            </w:pPr>
            <w:r w:rsidRPr="002B7051">
              <w:rPr>
                <w:rFonts w:eastAsia="Times New Roman"/>
                <w:szCs w:val="22"/>
              </w:rPr>
              <w:t>Материальное благоп</w:t>
            </w:r>
            <w:r w:rsidRPr="002B7051">
              <w:rPr>
                <w:rFonts w:eastAsia="Times New Roman"/>
                <w:szCs w:val="22"/>
              </w:rPr>
              <w:t>о</w:t>
            </w:r>
            <w:r w:rsidRPr="002B7051">
              <w:rPr>
                <w:rFonts w:eastAsia="Times New Roman"/>
                <w:szCs w:val="22"/>
              </w:rPr>
              <w:t>лучие</w:t>
            </w:r>
          </w:p>
        </w:tc>
        <w:tc>
          <w:tcPr>
            <w:tcW w:w="841" w:type="pct"/>
          </w:tcPr>
          <w:p w:rsidR="00047945" w:rsidRPr="002B7051" w:rsidRDefault="00047945" w:rsidP="009401A4">
            <w:pPr>
              <w:jc w:val="center"/>
              <w:rPr>
                <w:b/>
              </w:rPr>
            </w:pPr>
          </w:p>
        </w:tc>
        <w:tc>
          <w:tcPr>
            <w:tcW w:w="1336" w:type="pct"/>
          </w:tcPr>
          <w:p w:rsidR="00047945" w:rsidRPr="002B7051" w:rsidRDefault="00047945" w:rsidP="009401A4">
            <w:pPr>
              <w:jc w:val="center"/>
              <w:rPr>
                <w:b/>
              </w:rPr>
            </w:pPr>
          </w:p>
        </w:tc>
        <w:tc>
          <w:tcPr>
            <w:tcW w:w="1037" w:type="pct"/>
          </w:tcPr>
          <w:p w:rsidR="00047945" w:rsidRPr="002B7051" w:rsidRDefault="00047945" w:rsidP="009401A4">
            <w:pPr>
              <w:jc w:val="center"/>
              <w:rPr>
                <w:b/>
              </w:rPr>
            </w:pPr>
          </w:p>
        </w:tc>
      </w:tr>
      <w:tr w:rsidR="00047945" w:rsidRPr="002B7051" w:rsidTr="00386102">
        <w:tc>
          <w:tcPr>
            <w:tcW w:w="1785" w:type="pct"/>
          </w:tcPr>
          <w:p w:rsidR="00047945" w:rsidRPr="002B7051" w:rsidRDefault="00047945" w:rsidP="009401A4">
            <w:pPr>
              <w:shd w:val="clear" w:color="auto" w:fill="FFFFFF"/>
            </w:pPr>
            <w:r w:rsidRPr="002B7051">
              <w:rPr>
                <w:rFonts w:eastAsia="Times New Roman"/>
                <w:spacing w:val="-2"/>
                <w:szCs w:val="22"/>
              </w:rPr>
              <w:t>Уровень квалификации</w:t>
            </w:r>
          </w:p>
        </w:tc>
        <w:tc>
          <w:tcPr>
            <w:tcW w:w="841" w:type="pct"/>
          </w:tcPr>
          <w:p w:rsidR="00047945" w:rsidRPr="002B7051" w:rsidRDefault="00047945" w:rsidP="009401A4">
            <w:pPr>
              <w:jc w:val="center"/>
              <w:rPr>
                <w:b/>
              </w:rPr>
            </w:pPr>
          </w:p>
        </w:tc>
        <w:tc>
          <w:tcPr>
            <w:tcW w:w="1336" w:type="pct"/>
          </w:tcPr>
          <w:p w:rsidR="00047945" w:rsidRPr="002B7051" w:rsidRDefault="00047945" w:rsidP="009401A4">
            <w:pPr>
              <w:jc w:val="center"/>
              <w:rPr>
                <w:b/>
              </w:rPr>
            </w:pPr>
          </w:p>
        </w:tc>
        <w:tc>
          <w:tcPr>
            <w:tcW w:w="1037" w:type="pct"/>
          </w:tcPr>
          <w:p w:rsidR="00047945" w:rsidRPr="002B7051" w:rsidRDefault="00047945" w:rsidP="009401A4">
            <w:pPr>
              <w:jc w:val="center"/>
              <w:rPr>
                <w:b/>
              </w:rPr>
            </w:pPr>
          </w:p>
        </w:tc>
      </w:tr>
      <w:tr w:rsidR="00047945" w:rsidRPr="002B7051" w:rsidTr="00386102">
        <w:tc>
          <w:tcPr>
            <w:tcW w:w="1785" w:type="pct"/>
          </w:tcPr>
          <w:p w:rsidR="00047945" w:rsidRPr="002B7051" w:rsidRDefault="00047945" w:rsidP="009401A4">
            <w:pPr>
              <w:shd w:val="clear" w:color="auto" w:fill="FFFFFF"/>
            </w:pPr>
            <w:r w:rsidRPr="002B7051">
              <w:rPr>
                <w:rFonts w:eastAsia="Times New Roman"/>
                <w:szCs w:val="22"/>
              </w:rPr>
              <w:t>Опыт</w:t>
            </w:r>
          </w:p>
        </w:tc>
        <w:tc>
          <w:tcPr>
            <w:tcW w:w="841" w:type="pct"/>
          </w:tcPr>
          <w:p w:rsidR="00047945" w:rsidRPr="002B7051" w:rsidRDefault="00047945" w:rsidP="009401A4">
            <w:pPr>
              <w:jc w:val="center"/>
              <w:rPr>
                <w:b/>
              </w:rPr>
            </w:pPr>
          </w:p>
        </w:tc>
        <w:tc>
          <w:tcPr>
            <w:tcW w:w="1336" w:type="pct"/>
          </w:tcPr>
          <w:p w:rsidR="00047945" w:rsidRPr="002B7051" w:rsidRDefault="00047945" w:rsidP="009401A4">
            <w:pPr>
              <w:jc w:val="center"/>
              <w:rPr>
                <w:b/>
              </w:rPr>
            </w:pPr>
          </w:p>
        </w:tc>
        <w:tc>
          <w:tcPr>
            <w:tcW w:w="1037" w:type="pct"/>
          </w:tcPr>
          <w:p w:rsidR="00047945" w:rsidRPr="002B7051" w:rsidRDefault="00047945" w:rsidP="009401A4">
            <w:pPr>
              <w:jc w:val="center"/>
              <w:rPr>
                <w:b/>
              </w:rPr>
            </w:pPr>
          </w:p>
        </w:tc>
      </w:tr>
      <w:tr w:rsidR="00047945" w:rsidRPr="002B7051" w:rsidTr="00386102">
        <w:tc>
          <w:tcPr>
            <w:tcW w:w="1785" w:type="pct"/>
          </w:tcPr>
          <w:p w:rsidR="00047945" w:rsidRPr="002B7051" w:rsidRDefault="00047945" w:rsidP="009401A4">
            <w:pPr>
              <w:shd w:val="clear" w:color="auto" w:fill="FFFFFF"/>
            </w:pPr>
            <w:r w:rsidRPr="002B7051">
              <w:rPr>
                <w:rFonts w:eastAsia="Times New Roman"/>
                <w:szCs w:val="22"/>
              </w:rPr>
              <w:t>Амбициозность,</w:t>
            </w:r>
          </w:p>
          <w:p w:rsidR="00047945" w:rsidRPr="002B7051" w:rsidRDefault="00047945" w:rsidP="009401A4">
            <w:pPr>
              <w:shd w:val="clear" w:color="auto" w:fill="FFFFFF"/>
            </w:pPr>
            <w:r w:rsidRPr="002B7051">
              <w:rPr>
                <w:rFonts w:eastAsia="Times New Roman"/>
                <w:szCs w:val="22"/>
              </w:rPr>
              <w:t>целеустремленность,</w:t>
            </w:r>
          </w:p>
          <w:p w:rsidR="00047945" w:rsidRPr="002B7051" w:rsidRDefault="00047945" w:rsidP="009401A4">
            <w:pPr>
              <w:shd w:val="clear" w:color="auto" w:fill="FFFFFF"/>
            </w:pPr>
            <w:r w:rsidRPr="002B7051">
              <w:rPr>
                <w:rFonts w:eastAsia="Times New Roman"/>
                <w:spacing w:val="-2"/>
                <w:szCs w:val="22"/>
              </w:rPr>
              <w:t>склонность к новаторству</w:t>
            </w:r>
          </w:p>
        </w:tc>
        <w:tc>
          <w:tcPr>
            <w:tcW w:w="841" w:type="pct"/>
          </w:tcPr>
          <w:p w:rsidR="00047945" w:rsidRPr="002B7051" w:rsidRDefault="00047945" w:rsidP="009401A4">
            <w:pPr>
              <w:jc w:val="center"/>
              <w:rPr>
                <w:b/>
              </w:rPr>
            </w:pPr>
          </w:p>
        </w:tc>
        <w:tc>
          <w:tcPr>
            <w:tcW w:w="1336" w:type="pct"/>
          </w:tcPr>
          <w:p w:rsidR="00047945" w:rsidRPr="002B7051" w:rsidRDefault="00047945" w:rsidP="009401A4">
            <w:pPr>
              <w:jc w:val="center"/>
              <w:rPr>
                <w:b/>
              </w:rPr>
            </w:pPr>
          </w:p>
        </w:tc>
        <w:tc>
          <w:tcPr>
            <w:tcW w:w="1037" w:type="pct"/>
          </w:tcPr>
          <w:p w:rsidR="00047945" w:rsidRPr="002B7051" w:rsidRDefault="00047945" w:rsidP="009401A4">
            <w:pPr>
              <w:jc w:val="center"/>
              <w:rPr>
                <w:b/>
              </w:rPr>
            </w:pPr>
          </w:p>
        </w:tc>
      </w:tr>
      <w:tr w:rsidR="00047945" w:rsidRPr="002B7051" w:rsidTr="00386102">
        <w:tc>
          <w:tcPr>
            <w:tcW w:w="1785" w:type="pct"/>
          </w:tcPr>
          <w:p w:rsidR="00047945" w:rsidRPr="002B7051" w:rsidRDefault="00047945" w:rsidP="009401A4">
            <w:pPr>
              <w:shd w:val="clear" w:color="auto" w:fill="FFFFFF"/>
              <w:rPr>
                <w:rFonts w:eastAsia="Times New Roman"/>
                <w:szCs w:val="22"/>
              </w:rPr>
            </w:pPr>
            <w:r w:rsidRPr="002B7051">
              <w:rPr>
                <w:rFonts w:eastAsia="Times New Roman"/>
                <w:szCs w:val="22"/>
              </w:rPr>
              <w:t>Особые качества</w:t>
            </w:r>
          </w:p>
        </w:tc>
        <w:tc>
          <w:tcPr>
            <w:tcW w:w="841" w:type="pct"/>
          </w:tcPr>
          <w:p w:rsidR="00047945" w:rsidRPr="002B7051" w:rsidRDefault="00047945" w:rsidP="009401A4">
            <w:pPr>
              <w:jc w:val="center"/>
              <w:rPr>
                <w:b/>
              </w:rPr>
            </w:pPr>
          </w:p>
        </w:tc>
        <w:tc>
          <w:tcPr>
            <w:tcW w:w="1336" w:type="pct"/>
          </w:tcPr>
          <w:p w:rsidR="00047945" w:rsidRPr="002B7051" w:rsidRDefault="00047945" w:rsidP="009401A4">
            <w:pPr>
              <w:jc w:val="center"/>
              <w:rPr>
                <w:b/>
              </w:rPr>
            </w:pPr>
          </w:p>
        </w:tc>
        <w:tc>
          <w:tcPr>
            <w:tcW w:w="1037" w:type="pct"/>
          </w:tcPr>
          <w:p w:rsidR="00047945" w:rsidRPr="002B7051" w:rsidRDefault="00047945" w:rsidP="009401A4">
            <w:pPr>
              <w:jc w:val="center"/>
              <w:rPr>
                <w:b/>
              </w:rPr>
            </w:pPr>
          </w:p>
        </w:tc>
      </w:tr>
      <w:tr w:rsidR="00047945" w:rsidRPr="002B7051" w:rsidTr="00386102">
        <w:tc>
          <w:tcPr>
            <w:tcW w:w="1785" w:type="pct"/>
          </w:tcPr>
          <w:p w:rsidR="00047945" w:rsidRPr="002B7051" w:rsidRDefault="00047945" w:rsidP="009401A4">
            <w:pPr>
              <w:shd w:val="clear" w:color="auto" w:fill="FFFFFF"/>
            </w:pPr>
            <w:r w:rsidRPr="002B7051">
              <w:rPr>
                <w:rFonts w:eastAsia="Times New Roman"/>
                <w:szCs w:val="22"/>
              </w:rPr>
              <w:t>Приоритетные</w:t>
            </w:r>
          </w:p>
          <w:p w:rsidR="00047945" w:rsidRPr="002B7051" w:rsidRDefault="00047945" w:rsidP="009401A4">
            <w:pPr>
              <w:shd w:val="clear" w:color="auto" w:fill="FFFFFF"/>
            </w:pPr>
            <w:r w:rsidRPr="002B7051">
              <w:rPr>
                <w:rFonts w:eastAsia="Times New Roman"/>
                <w:szCs w:val="22"/>
              </w:rPr>
              <w:t>направления</w:t>
            </w:r>
          </w:p>
          <w:p w:rsidR="00047945" w:rsidRPr="002B7051" w:rsidRDefault="00047945" w:rsidP="009401A4">
            <w:pPr>
              <w:shd w:val="clear" w:color="auto" w:fill="FFFFFF"/>
            </w:pPr>
            <w:r w:rsidRPr="002B7051">
              <w:rPr>
                <w:rFonts w:eastAsia="Times New Roman"/>
                <w:szCs w:val="22"/>
              </w:rPr>
              <w:t>государственной</w:t>
            </w:r>
          </w:p>
          <w:p w:rsidR="00047945" w:rsidRPr="002B7051" w:rsidRDefault="00047945" w:rsidP="009401A4">
            <w:pPr>
              <w:shd w:val="clear" w:color="auto" w:fill="FFFFFF"/>
              <w:rPr>
                <w:rFonts w:eastAsia="Times New Roman"/>
                <w:szCs w:val="22"/>
              </w:rPr>
            </w:pPr>
            <w:r w:rsidRPr="002B7051">
              <w:rPr>
                <w:rFonts w:eastAsia="Times New Roman"/>
                <w:szCs w:val="22"/>
              </w:rPr>
              <w:t>поддержки</w:t>
            </w:r>
          </w:p>
        </w:tc>
        <w:tc>
          <w:tcPr>
            <w:tcW w:w="841" w:type="pct"/>
          </w:tcPr>
          <w:p w:rsidR="00047945" w:rsidRPr="002B7051" w:rsidRDefault="00047945" w:rsidP="009401A4">
            <w:pPr>
              <w:jc w:val="center"/>
              <w:rPr>
                <w:b/>
              </w:rPr>
            </w:pPr>
          </w:p>
        </w:tc>
        <w:tc>
          <w:tcPr>
            <w:tcW w:w="1336" w:type="pct"/>
          </w:tcPr>
          <w:p w:rsidR="00047945" w:rsidRPr="002B7051" w:rsidRDefault="00047945" w:rsidP="009401A4">
            <w:pPr>
              <w:jc w:val="center"/>
              <w:rPr>
                <w:b/>
              </w:rPr>
            </w:pPr>
          </w:p>
        </w:tc>
        <w:tc>
          <w:tcPr>
            <w:tcW w:w="1037" w:type="pct"/>
          </w:tcPr>
          <w:p w:rsidR="00047945" w:rsidRPr="002B7051" w:rsidRDefault="00047945" w:rsidP="009401A4">
            <w:pPr>
              <w:jc w:val="center"/>
              <w:rPr>
                <w:b/>
              </w:rPr>
            </w:pPr>
          </w:p>
        </w:tc>
      </w:tr>
    </w:tbl>
    <w:p w:rsidR="00D135BD" w:rsidRPr="002B7051" w:rsidRDefault="00D135BD">
      <w:pPr>
        <w:spacing w:after="125" w:line="1" w:lineRule="exact"/>
        <w:rPr>
          <w:sz w:val="2"/>
          <w:szCs w:val="2"/>
        </w:rPr>
      </w:pPr>
    </w:p>
    <w:p w:rsidR="00D135BD" w:rsidRPr="002B7051" w:rsidRDefault="00D135BD" w:rsidP="00386102">
      <w:pPr>
        <w:shd w:val="clear" w:color="auto" w:fill="FFFFFF"/>
        <w:spacing w:after="120"/>
        <w:ind w:firstLine="567"/>
        <w:rPr>
          <w:rFonts w:eastAsia="Times New Roman"/>
          <w:b/>
          <w:bCs/>
          <w:sz w:val="22"/>
          <w:szCs w:val="22"/>
          <w:u w:val="single"/>
        </w:rPr>
      </w:pPr>
      <w:r w:rsidRPr="002B7051">
        <w:rPr>
          <w:rFonts w:eastAsia="Times New Roman"/>
          <w:b/>
          <w:bCs/>
          <w:sz w:val="22"/>
          <w:szCs w:val="22"/>
          <w:u w:val="single"/>
        </w:rPr>
        <w:lastRenderedPageBreak/>
        <w:t>Практические задания</w:t>
      </w:r>
    </w:p>
    <w:p w:rsidR="00D135BD" w:rsidRPr="002B7051" w:rsidRDefault="00D135BD" w:rsidP="009401A4">
      <w:pPr>
        <w:numPr>
          <w:ilvl w:val="0"/>
          <w:numId w:val="22"/>
        </w:numPr>
        <w:shd w:val="clear" w:color="auto" w:fill="FFFFFF"/>
        <w:tabs>
          <w:tab w:val="left" w:pos="1114"/>
        </w:tabs>
        <w:spacing w:before="120"/>
        <w:jc w:val="both"/>
        <w:rPr>
          <w:spacing w:val="-26"/>
        </w:rPr>
      </w:pPr>
      <w:r w:rsidRPr="002B7051">
        <w:rPr>
          <w:rFonts w:eastAsia="Times New Roman"/>
          <w:spacing w:val="-2"/>
        </w:rPr>
        <w:t>Подберите нормативно-правовые а</w:t>
      </w:r>
      <w:r w:rsidR="00386102" w:rsidRPr="002B7051">
        <w:rPr>
          <w:rFonts w:eastAsia="Times New Roman"/>
          <w:spacing w:val="-2"/>
        </w:rPr>
        <w:t>кты, программы, касающиеся моло</w:t>
      </w:r>
      <w:r w:rsidRPr="002B7051">
        <w:rPr>
          <w:rFonts w:eastAsia="Times New Roman"/>
          <w:spacing w:val="-1"/>
        </w:rPr>
        <w:t>дежной политики конкретного региона, муни</w:t>
      </w:r>
      <w:r w:rsidR="00386102" w:rsidRPr="002B7051">
        <w:rPr>
          <w:rFonts w:eastAsia="Times New Roman"/>
          <w:spacing w:val="-1"/>
        </w:rPr>
        <w:t>ципального образования либо тер</w:t>
      </w:r>
      <w:r w:rsidRPr="002B7051">
        <w:rPr>
          <w:rFonts w:eastAsia="Times New Roman"/>
          <w:spacing w:val="-1"/>
        </w:rPr>
        <w:t>ритории. Дайте характеристику основным направлениям мол</w:t>
      </w:r>
      <w:r w:rsidRPr="002B7051">
        <w:rPr>
          <w:rFonts w:eastAsia="Times New Roman"/>
          <w:spacing w:val="-1"/>
        </w:rPr>
        <w:t>о</w:t>
      </w:r>
      <w:r w:rsidRPr="002B7051">
        <w:rPr>
          <w:rFonts w:eastAsia="Times New Roman"/>
          <w:spacing w:val="-1"/>
        </w:rPr>
        <w:t xml:space="preserve">дежной политики </w:t>
      </w:r>
      <w:r w:rsidRPr="002B7051">
        <w:rPr>
          <w:rFonts w:eastAsia="Times New Roman"/>
        </w:rPr>
        <w:t>данной территории. Оцените эффективность и систе</w:t>
      </w:r>
      <w:r w:rsidRPr="002B7051">
        <w:rPr>
          <w:rFonts w:eastAsia="Times New Roman"/>
        </w:rPr>
        <w:t>м</w:t>
      </w:r>
      <w:r w:rsidRPr="002B7051">
        <w:rPr>
          <w:rFonts w:eastAsia="Times New Roman"/>
        </w:rPr>
        <w:t>ность данной политики.</w:t>
      </w:r>
    </w:p>
    <w:p w:rsidR="005C1552" w:rsidRPr="002B7051" w:rsidRDefault="00D135BD" w:rsidP="009401A4">
      <w:pPr>
        <w:numPr>
          <w:ilvl w:val="0"/>
          <w:numId w:val="22"/>
        </w:numPr>
        <w:shd w:val="clear" w:color="auto" w:fill="FFFFFF"/>
        <w:tabs>
          <w:tab w:val="left" w:pos="1114"/>
        </w:tabs>
        <w:spacing w:before="120"/>
        <w:jc w:val="both"/>
        <w:rPr>
          <w:spacing w:val="-15"/>
        </w:rPr>
      </w:pPr>
      <w:r w:rsidRPr="002B7051">
        <w:rPr>
          <w:rFonts w:eastAsia="Times New Roman"/>
          <w:spacing w:val="-7"/>
        </w:rPr>
        <w:t xml:space="preserve">Подготовьте эссе на тему «Я </w:t>
      </w:r>
      <w:r w:rsidR="00386102" w:rsidRPr="002B7051">
        <w:rPr>
          <w:rFonts w:eastAsia="Times New Roman"/>
          <w:spacing w:val="-7"/>
        </w:rPr>
        <w:t>–</w:t>
      </w:r>
      <w:r w:rsidRPr="002B7051">
        <w:rPr>
          <w:rFonts w:eastAsia="Times New Roman"/>
          <w:spacing w:val="-7"/>
        </w:rPr>
        <w:t xml:space="preserve"> объект (субъект) молодежной полит</w:t>
      </w:r>
      <w:r w:rsidRPr="002B7051">
        <w:rPr>
          <w:rFonts w:eastAsia="Times New Roman"/>
          <w:spacing w:val="-7"/>
        </w:rPr>
        <w:t>и</w:t>
      </w:r>
      <w:r w:rsidRPr="002B7051">
        <w:rPr>
          <w:rFonts w:eastAsia="Times New Roman"/>
          <w:spacing w:val="-7"/>
        </w:rPr>
        <w:t>ки».</w:t>
      </w:r>
    </w:p>
    <w:p w:rsidR="00D135BD" w:rsidRPr="002B7051" w:rsidRDefault="00D135BD" w:rsidP="00386102">
      <w:pPr>
        <w:shd w:val="clear" w:color="auto" w:fill="FFFFFF"/>
        <w:spacing w:before="100" w:beforeAutospacing="1" w:after="120"/>
        <w:ind w:firstLine="567"/>
        <w:rPr>
          <w:spacing w:val="-15"/>
        </w:rPr>
      </w:pPr>
      <w:r w:rsidRPr="002B7051">
        <w:rPr>
          <w:rFonts w:eastAsia="Times New Roman"/>
          <w:b/>
          <w:bCs/>
          <w:sz w:val="22"/>
          <w:szCs w:val="22"/>
          <w:u w:val="single"/>
        </w:rPr>
        <w:t>Литература по теме</w:t>
      </w:r>
    </w:p>
    <w:p w:rsidR="00D135BD" w:rsidRPr="002B7051" w:rsidRDefault="003D67CC" w:rsidP="003D67CC">
      <w:pPr>
        <w:numPr>
          <w:ilvl w:val="0"/>
          <w:numId w:val="23"/>
        </w:numPr>
        <w:shd w:val="clear" w:color="auto" w:fill="FFFFFF"/>
        <w:tabs>
          <w:tab w:val="left" w:pos="1526"/>
        </w:tabs>
        <w:jc w:val="both"/>
        <w:rPr>
          <w:rFonts w:eastAsia="Times New Roman"/>
          <w:szCs w:val="28"/>
        </w:rPr>
      </w:pPr>
      <w:r w:rsidRPr="002B7051">
        <w:rPr>
          <w:rFonts w:eastAsia="Times New Roman"/>
          <w:szCs w:val="28"/>
        </w:rPr>
        <w:t>Переверзев, М.</w:t>
      </w:r>
      <w:r w:rsidR="00D135BD" w:rsidRPr="002B7051">
        <w:rPr>
          <w:rFonts w:eastAsia="Times New Roman"/>
          <w:szCs w:val="28"/>
        </w:rPr>
        <w:t xml:space="preserve">П. Менеджмент </w:t>
      </w:r>
      <w:r w:rsidRPr="002B7051">
        <w:rPr>
          <w:rFonts w:eastAsia="Times New Roman"/>
          <w:szCs w:val="28"/>
        </w:rPr>
        <w:t>в молодежной политике [Текст]: учеб. по</w:t>
      </w:r>
      <w:r w:rsidR="00D135BD" w:rsidRPr="002B7051">
        <w:rPr>
          <w:rFonts w:eastAsia="Times New Roman"/>
          <w:szCs w:val="28"/>
        </w:rPr>
        <w:t>соб</w:t>
      </w:r>
      <w:r w:rsidRPr="002B7051">
        <w:rPr>
          <w:rFonts w:eastAsia="Times New Roman"/>
          <w:szCs w:val="28"/>
        </w:rPr>
        <w:t>ие /М. Переверзев, З. Калинина</w:t>
      </w:r>
      <w:r w:rsidR="00D135BD" w:rsidRPr="002B7051">
        <w:rPr>
          <w:rFonts w:eastAsia="Times New Roman"/>
          <w:szCs w:val="28"/>
        </w:rPr>
        <w:t xml:space="preserve">; под ред. М. П. Переверзева. </w:t>
      </w:r>
      <w:r w:rsidRPr="002B7051">
        <w:rPr>
          <w:rFonts w:eastAsia="Times New Roman"/>
          <w:szCs w:val="28"/>
        </w:rPr>
        <w:t>–</w:t>
      </w:r>
      <w:r w:rsidR="00D135BD" w:rsidRPr="002B7051">
        <w:rPr>
          <w:rFonts w:eastAsia="Times New Roman"/>
          <w:szCs w:val="28"/>
        </w:rPr>
        <w:t xml:space="preserve"> М.: ИНФРА-М, 2007. </w:t>
      </w:r>
      <w:r w:rsidRPr="002B7051">
        <w:rPr>
          <w:rFonts w:eastAsia="Times New Roman"/>
          <w:szCs w:val="28"/>
        </w:rPr>
        <w:t>–</w:t>
      </w:r>
      <w:r w:rsidR="00D135BD" w:rsidRPr="002B7051">
        <w:rPr>
          <w:rFonts w:eastAsia="Times New Roman"/>
          <w:szCs w:val="28"/>
        </w:rPr>
        <w:t xml:space="preserve"> 216 с.</w:t>
      </w:r>
    </w:p>
    <w:p w:rsidR="00D135BD" w:rsidRPr="002B7051" w:rsidRDefault="003D67CC" w:rsidP="003D67CC">
      <w:pPr>
        <w:numPr>
          <w:ilvl w:val="0"/>
          <w:numId w:val="23"/>
        </w:numPr>
        <w:shd w:val="clear" w:color="auto" w:fill="FFFFFF"/>
        <w:tabs>
          <w:tab w:val="left" w:pos="1526"/>
        </w:tabs>
        <w:jc w:val="both"/>
        <w:rPr>
          <w:rFonts w:eastAsia="Times New Roman"/>
          <w:szCs w:val="28"/>
        </w:rPr>
      </w:pPr>
      <w:r w:rsidRPr="002B7051">
        <w:rPr>
          <w:rFonts w:eastAsia="Times New Roman"/>
          <w:szCs w:val="28"/>
        </w:rPr>
        <w:t>Переверзев, М.</w:t>
      </w:r>
      <w:r w:rsidR="00D135BD" w:rsidRPr="002B7051">
        <w:rPr>
          <w:rFonts w:eastAsia="Times New Roman"/>
          <w:szCs w:val="28"/>
        </w:rPr>
        <w:t xml:space="preserve">П. Экономические основы работы с молодежью </w:t>
      </w:r>
      <w:r w:rsidRPr="002B7051">
        <w:rPr>
          <w:rFonts w:eastAsia="Times New Roman"/>
          <w:szCs w:val="28"/>
        </w:rPr>
        <w:t>[Текст]: учеб. пособие /М. Переверзев, З. Калинина; под ред. М.</w:t>
      </w:r>
      <w:r w:rsidR="00D135BD" w:rsidRPr="002B7051">
        <w:rPr>
          <w:rFonts w:eastAsia="Times New Roman"/>
          <w:szCs w:val="28"/>
        </w:rPr>
        <w:t>П. Пер</w:t>
      </w:r>
      <w:r w:rsidR="00D135BD" w:rsidRPr="002B7051">
        <w:rPr>
          <w:rFonts w:eastAsia="Times New Roman"/>
          <w:szCs w:val="28"/>
        </w:rPr>
        <w:t>е</w:t>
      </w:r>
      <w:r w:rsidR="00D135BD" w:rsidRPr="002B7051">
        <w:rPr>
          <w:rFonts w:eastAsia="Times New Roman"/>
          <w:szCs w:val="28"/>
        </w:rPr>
        <w:t xml:space="preserve">верзева. </w:t>
      </w:r>
      <w:r w:rsidRPr="002B7051">
        <w:rPr>
          <w:rFonts w:eastAsia="Times New Roman"/>
          <w:szCs w:val="28"/>
        </w:rPr>
        <w:t>–</w:t>
      </w:r>
      <w:r w:rsidR="00D135BD" w:rsidRPr="002B7051">
        <w:rPr>
          <w:rFonts w:eastAsia="Times New Roman"/>
          <w:szCs w:val="28"/>
        </w:rPr>
        <w:t xml:space="preserve"> </w:t>
      </w:r>
      <w:r w:rsidRPr="002B7051">
        <w:rPr>
          <w:rFonts w:eastAsia="Times New Roman"/>
          <w:szCs w:val="28"/>
        </w:rPr>
        <w:t>М.</w:t>
      </w:r>
      <w:r w:rsidR="00D135BD" w:rsidRPr="002B7051">
        <w:rPr>
          <w:rFonts w:eastAsia="Times New Roman"/>
          <w:szCs w:val="28"/>
        </w:rPr>
        <w:t xml:space="preserve">: ИНФРА-М, 2008. </w:t>
      </w:r>
      <w:r w:rsidRPr="002B7051">
        <w:rPr>
          <w:rFonts w:eastAsia="Times New Roman"/>
          <w:szCs w:val="28"/>
        </w:rPr>
        <w:t>–</w:t>
      </w:r>
      <w:r w:rsidR="00D135BD" w:rsidRPr="002B7051">
        <w:rPr>
          <w:rFonts w:eastAsia="Times New Roman"/>
          <w:szCs w:val="28"/>
        </w:rPr>
        <w:t xml:space="preserve"> 208 с.</w:t>
      </w:r>
    </w:p>
    <w:p w:rsidR="00D135BD" w:rsidRPr="002B7051" w:rsidRDefault="00D135BD" w:rsidP="003D67CC">
      <w:pPr>
        <w:numPr>
          <w:ilvl w:val="0"/>
          <w:numId w:val="23"/>
        </w:numPr>
        <w:shd w:val="clear" w:color="auto" w:fill="FFFFFF"/>
        <w:tabs>
          <w:tab w:val="left" w:pos="1526"/>
        </w:tabs>
        <w:jc w:val="both"/>
        <w:rPr>
          <w:rFonts w:eastAsia="Times New Roman"/>
          <w:szCs w:val="28"/>
        </w:rPr>
      </w:pPr>
      <w:r w:rsidRPr="002B7051">
        <w:rPr>
          <w:rFonts w:eastAsia="Times New Roman"/>
          <w:szCs w:val="28"/>
        </w:rPr>
        <w:t xml:space="preserve">Социальная политика </w:t>
      </w:r>
      <w:r w:rsidR="003D67CC" w:rsidRPr="002B7051">
        <w:rPr>
          <w:rFonts w:eastAsia="Times New Roman"/>
          <w:szCs w:val="28"/>
        </w:rPr>
        <w:t>[Текст]: учебник /Под общ. ред. Н.</w:t>
      </w:r>
      <w:r w:rsidRPr="002B7051">
        <w:rPr>
          <w:rFonts w:eastAsia="Times New Roman"/>
          <w:szCs w:val="28"/>
        </w:rPr>
        <w:t>А. Во</w:t>
      </w:r>
      <w:r w:rsidRPr="002B7051">
        <w:rPr>
          <w:rFonts w:eastAsia="Times New Roman"/>
          <w:szCs w:val="28"/>
        </w:rPr>
        <w:t>л</w:t>
      </w:r>
      <w:r w:rsidRPr="002B7051">
        <w:rPr>
          <w:rFonts w:eastAsia="Times New Roman"/>
          <w:szCs w:val="28"/>
        </w:rPr>
        <w:t xml:space="preserve">гина. </w:t>
      </w:r>
      <w:r w:rsidR="003D67CC" w:rsidRPr="002B7051">
        <w:rPr>
          <w:rFonts w:eastAsia="Times New Roman"/>
          <w:szCs w:val="28"/>
        </w:rPr>
        <w:t>–</w:t>
      </w:r>
      <w:r w:rsidRPr="002B7051">
        <w:rPr>
          <w:rFonts w:eastAsia="Times New Roman"/>
          <w:szCs w:val="28"/>
        </w:rPr>
        <w:t xml:space="preserve">3-е изд. </w:t>
      </w:r>
      <w:r w:rsidR="003D67CC" w:rsidRPr="002B7051">
        <w:rPr>
          <w:rFonts w:eastAsia="Times New Roman"/>
          <w:szCs w:val="28"/>
        </w:rPr>
        <w:t>– М.</w:t>
      </w:r>
      <w:r w:rsidRPr="002B7051">
        <w:rPr>
          <w:rFonts w:eastAsia="Times New Roman"/>
          <w:szCs w:val="28"/>
        </w:rPr>
        <w:t xml:space="preserve">: Издательство «Экзамен», 2006. </w:t>
      </w:r>
      <w:r w:rsidR="003D67CC" w:rsidRPr="002B7051">
        <w:rPr>
          <w:rFonts w:eastAsia="Times New Roman"/>
          <w:szCs w:val="28"/>
        </w:rPr>
        <w:t>–</w:t>
      </w:r>
      <w:r w:rsidRPr="002B7051">
        <w:rPr>
          <w:rFonts w:eastAsia="Times New Roman"/>
          <w:szCs w:val="28"/>
        </w:rPr>
        <w:t xml:space="preserve"> 734 с.</w:t>
      </w:r>
    </w:p>
    <w:p w:rsidR="009401A4" w:rsidRPr="002B7051" w:rsidRDefault="009401A4" w:rsidP="003D67CC">
      <w:pPr>
        <w:numPr>
          <w:ilvl w:val="0"/>
          <w:numId w:val="23"/>
        </w:numPr>
        <w:shd w:val="clear" w:color="auto" w:fill="FFFFFF"/>
        <w:tabs>
          <w:tab w:val="left" w:pos="1526"/>
        </w:tabs>
        <w:jc w:val="both"/>
        <w:rPr>
          <w:rFonts w:eastAsia="Times New Roman"/>
        </w:rPr>
      </w:pPr>
      <w:r w:rsidRPr="002B7051">
        <w:rPr>
          <w:rFonts w:eastAsia="Times New Roman"/>
          <w:bCs/>
          <w:szCs w:val="28"/>
        </w:rPr>
        <w:t xml:space="preserve">Березутский, Ю.В. Проблемы социальной работы с молодежью </w:t>
      </w:r>
      <w:r w:rsidRPr="002B7051">
        <w:rPr>
          <w:rFonts w:eastAsia="Times New Roman"/>
          <w:szCs w:val="28"/>
        </w:rPr>
        <w:t>[Текст]</w:t>
      </w:r>
      <w:r w:rsidRPr="002B7051">
        <w:rPr>
          <w:rFonts w:eastAsia="Times New Roman"/>
          <w:bCs/>
          <w:szCs w:val="28"/>
        </w:rPr>
        <w:t>: учебное пособие /Ю.В. Березутский. – Хабаровск: ДВАГС, 2006. – 213 с.</w:t>
      </w:r>
    </w:p>
    <w:p w:rsidR="009401A4" w:rsidRPr="002B7051" w:rsidRDefault="009401A4" w:rsidP="003D67CC">
      <w:pPr>
        <w:numPr>
          <w:ilvl w:val="0"/>
          <w:numId w:val="23"/>
        </w:numPr>
        <w:shd w:val="clear" w:color="auto" w:fill="FFFFFF"/>
        <w:tabs>
          <w:tab w:val="left" w:pos="1526"/>
        </w:tabs>
        <w:jc w:val="both"/>
        <w:rPr>
          <w:rFonts w:eastAsia="Times New Roman"/>
        </w:rPr>
      </w:pPr>
      <w:r w:rsidRPr="002B7051">
        <w:rPr>
          <w:rFonts w:eastAsia="Times New Roman"/>
          <w:bCs/>
          <w:szCs w:val="28"/>
        </w:rPr>
        <w:t xml:space="preserve">Григорьев, С.И. Социальная работа с молодежью </w:t>
      </w:r>
      <w:r w:rsidRPr="002B7051">
        <w:rPr>
          <w:rFonts w:eastAsia="Times New Roman"/>
          <w:szCs w:val="28"/>
        </w:rPr>
        <w:t>[Текст]</w:t>
      </w:r>
      <w:r w:rsidRPr="002B7051">
        <w:rPr>
          <w:rFonts w:eastAsia="Times New Roman"/>
          <w:bCs/>
          <w:szCs w:val="28"/>
        </w:rPr>
        <w:t>: учебник /С.И. Григорьев, Л.Г. Гуслякова, С.А. Гусова. - М.: Гардарики, 2008. – 204 с.</w:t>
      </w:r>
    </w:p>
    <w:p w:rsidR="009401A4" w:rsidRPr="002B7051" w:rsidRDefault="009401A4" w:rsidP="003D67CC">
      <w:pPr>
        <w:numPr>
          <w:ilvl w:val="0"/>
          <w:numId w:val="23"/>
        </w:numPr>
        <w:shd w:val="clear" w:color="auto" w:fill="FFFFFF"/>
        <w:tabs>
          <w:tab w:val="left" w:pos="1526"/>
        </w:tabs>
        <w:jc w:val="both"/>
        <w:rPr>
          <w:rFonts w:eastAsia="Times New Roman"/>
          <w:szCs w:val="28"/>
        </w:rPr>
      </w:pPr>
      <w:r w:rsidRPr="002B7051">
        <w:rPr>
          <w:rFonts w:eastAsia="Times New Roman"/>
          <w:bCs/>
          <w:szCs w:val="28"/>
        </w:rPr>
        <w:t xml:space="preserve">Социальная работа с молодежью </w:t>
      </w:r>
      <w:r w:rsidRPr="002B7051">
        <w:rPr>
          <w:rFonts w:eastAsia="Times New Roman"/>
          <w:szCs w:val="28"/>
        </w:rPr>
        <w:t>[Текст]</w:t>
      </w:r>
      <w:r w:rsidRPr="002B7051">
        <w:rPr>
          <w:rFonts w:eastAsia="Times New Roman"/>
          <w:bCs/>
          <w:szCs w:val="28"/>
        </w:rPr>
        <w:t>: учебное пособие /под ред. Н.Ф. Басова. - 2-е изд. – М.: Дашков и К, 2009. – 328 с.</w:t>
      </w:r>
    </w:p>
    <w:p w:rsidR="009401A4" w:rsidRPr="002B7051" w:rsidRDefault="009401A4" w:rsidP="009401A4">
      <w:pPr>
        <w:shd w:val="clear" w:color="auto" w:fill="FFFFFF"/>
        <w:tabs>
          <w:tab w:val="left" w:pos="1526"/>
        </w:tabs>
        <w:jc w:val="both"/>
        <w:rPr>
          <w:spacing w:val="-16"/>
          <w:szCs w:val="28"/>
        </w:rPr>
      </w:pPr>
    </w:p>
    <w:p w:rsidR="009401A4" w:rsidRPr="002B7051" w:rsidRDefault="009401A4" w:rsidP="009401A4">
      <w:pPr>
        <w:shd w:val="clear" w:color="auto" w:fill="FFFFFF"/>
        <w:tabs>
          <w:tab w:val="left" w:pos="1526"/>
        </w:tabs>
        <w:jc w:val="both"/>
        <w:rPr>
          <w:spacing w:val="-16"/>
          <w:szCs w:val="28"/>
        </w:rPr>
      </w:pPr>
    </w:p>
    <w:p w:rsidR="009401A4" w:rsidRPr="002B7051" w:rsidRDefault="009401A4" w:rsidP="009401A4">
      <w:pPr>
        <w:shd w:val="clear" w:color="auto" w:fill="FFFFFF"/>
        <w:tabs>
          <w:tab w:val="left" w:pos="1526"/>
        </w:tabs>
        <w:jc w:val="both"/>
        <w:rPr>
          <w:spacing w:val="-16"/>
          <w:szCs w:val="28"/>
        </w:rPr>
      </w:pPr>
    </w:p>
    <w:p w:rsidR="009401A4" w:rsidRPr="002B7051" w:rsidRDefault="009401A4" w:rsidP="009401A4">
      <w:pPr>
        <w:shd w:val="clear" w:color="auto" w:fill="FFFFFF"/>
        <w:tabs>
          <w:tab w:val="left" w:pos="1526"/>
        </w:tabs>
        <w:jc w:val="both"/>
        <w:rPr>
          <w:spacing w:val="-16"/>
          <w:szCs w:val="28"/>
        </w:rPr>
      </w:pPr>
    </w:p>
    <w:p w:rsidR="00D135BD" w:rsidRPr="002B7051" w:rsidRDefault="00D135BD" w:rsidP="00E87BC3">
      <w:pPr>
        <w:numPr>
          <w:ilvl w:val="0"/>
          <w:numId w:val="23"/>
        </w:numPr>
        <w:shd w:val="clear" w:color="auto" w:fill="FFFFFF"/>
        <w:tabs>
          <w:tab w:val="left" w:pos="1526"/>
        </w:tabs>
        <w:spacing w:before="29" w:line="384" w:lineRule="exact"/>
        <w:ind w:left="110" w:firstLine="725"/>
        <w:jc w:val="both"/>
        <w:rPr>
          <w:spacing w:val="-19"/>
          <w:sz w:val="28"/>
          <w:szCs w:val="28"/>
        </w:rPr>
        <w:sectPr w:rsidR="00D135BD" w:rsidRPr="002B7051" w:rsidSect="00B97664">
          <w:pgSz w:w="8392" w:h="11906" w:code="11"/>
          <w:pgMar w:top="1021" w:right="851" w:bottom="1021" w:left="1134" w:header="720" w:footer="720" w:gutter="0"/>
          <w:cols w:space="60"/>
          <w:noEndnote/>
        </w:sectPr>
      </w:pPr>
    </w:p>
    <w:p w:rsidR="00D135BD" w:rsidRPr="002B7051" w:rsidRDefault="000F0762" w:rsidP="00BD3051">
      <w:pPr>
        <w:shd w:val="clear" w:color="auto" w:fill="FFFFFF"/>
        <w:spacing w:after="240"/>
        <w:jc w:val="center"/>
        <w:rPr>
          <w:sz w:val="22"/>
          <w:szCs w:val="22"/>
        </w:rPr>
      </w:pPr>
      <w:r w:rsidRPr="002B7051">
        <w:rPr>
          <w:rFonts w:eastAsia="Times New Roman"/>
          <w:b/>
          <w:bCs/>
          <w:i/>
          <w:iCs/>
          <w:sz w:val="22"/>
          <w:szCs w:val="22"/>
        </w:rPr>
        <w:lastRenderedPageBreak/>
        <w:t>РАЗДЕЛ I</w:t>
      </w:r>
      <w:r w:rsidRPr="002B7051">
        <w:rPr>
          <w:rFonts w:eastAsia="Times New Roman"/>
          <w:b/>
          <w:bCs/>
          <w:i/>
          <w:iCs/>
          <w:sz w:val="22"/>
          <w:szCs w:val="22"/>
          <w:lang w:val="en-US"/>
        </w:rPr>
        <w:t>V</w:t>
      </w:r>
      <w:r w:rsidR="00D135BD" w:rsidRPr="002B7051">
        <w:rPr>
          <w:rFonts w:eastAsia="Times New Roman"/>
          <w:b/>
          <w:bCs/>
          <w:i/>
          <w:iCs/>
          <w:sz w:val="22"/>
          <w:szCs w:val="22"/>
        </w:rPr>
        <w:t>. УПРАВЛЕНИЕ ОТРАСЛЯМИ СОЦИАЛЬНОЙ СФЕРЫ</w:t>
      </w:r>
    </w:p>
    <w:p w:rsidR="00D135BD" w:rsidRPr="002B7051" w:rsidRDefault="00D135BD" w:rsidP="00BD3051">
      <w:pPr>
        <w:shd w:val="clear" w:color="auto" w:fill="FFFFFF"/>
        <w:spacing w:after="240"/>
        <w:jc w:val="center"/>
        <w:rPr>
          <w:rFonts w:eastAsia="Times New Roman"/>
          <w:b/>
          <w:bCs/>
          <w:sz w:val="22"/>
          <w:szCs w:val="22"/>
        </w:rPr>
      </w:pPr>
      <w:r w:rsidRPr="002B7051">
        <w:rPr>
          <w:rFonts w:eastAsia="Times New Roman"/>
          <w:b/>
          <w:bCs/>
          <w:sz w:val="22"/>
          <w:szCs w:val="22"/>
        </w:rPr>
        <w:t xml:space="preserve">ГЛАВА 7. </w:t>
      </w:r>
      <w:r w:rsidR="00A534A1" w:rsidRPr="002B7051">
        <w:rPr>
          <w:rFonts w:eastAsia="Times New Roman"/>
          <w:b/>
          <w:bCs/>
          <w:sz w:val="22"/>
          <w:szCs w:val="22"/>
        </w:rPr>
        <w:t>УПРАВЛЕНИЕ ОБРАЗОВАНИЕМ</w:t>
      </w:r>
    </w:p>
    <w:p w:rsidR="00A534A1" w:rsidRPr="002B7051" w:rsidRDefault="003C2FFB" w:rsidP="00A534A1">
      <w:pPr>
        <w:shd w:val="clear" w:color="auto" w:fill="FFFFFF"/>
        <w:spacing w:before="100" w:beforeAutospacing="1"/>
        <w:jc w:val="center"/>
        <w:rPr>
          <w:rFonts w:eastAsia="Times New Roman"/>
          <w:b/>
          <w:bCs/>
          <w:spacing w:val="-2"/>
          <w:sz w:val="22"/>
        </w:rPr>
      </w:pPr>
      <w:r w:rsidRPr="002B7051">
        <w:rPr>
          <w:rFonts w:eastAsia="Times New Roman"/>
          <w:b/>
          <w:bCs/>
          <w:spacing w:val="-2"/>
          <w:sz w:val="22"/>
        </w:rPr>
        <w:t xml:space="preserve">7.1 </w:t>
      </w:r>
      <w:r w:rsidR="00A534A1" w:rsidRPr="002B7051">
        <w:rPr>
          <w:rFonts w:eastAsia="Times New Roman"/>
          <w:b/>
          <w:bCs/>
          <w:spacing w:val="-2"/>
          <w:sz w:val="22"/>
        </w:rPr>
        <w:t xml:space="preserve">Государственная политика в области образования </w:t>
      </w:r>
    </w:p>
    <w:p w:rsidR="00A534A1" w:rsidRPr="002B7051" w:rsidRDefault="00A534A1" w:rsidP="00A534A1">
      <w:pPr>
        <w:shd w:val="clear" w:color="auto" w:fill="FFFFFF"/>
        <w:spacing w:after="240"/>
        <w:jc w:val="center"/>
        <w:rPr>
          <w:sz w:val="22"/>
        </w:rPr>
      </w:pPr>
      <w:r w:rsidRPr="002B7051">
        <w:rPr>
          <w:rFonts w:eastAsia="Times New Roman"/>
          <w:b/>
          <w:bCs/>
          <w:sz w:val="22"/>
        </w:rPr>
        <w:t>на современном этапе</w:t>
      </w:r>
    </w:p>
    <w:p w:rsidR="00A534A1" w:rsidRPr="002B7051" w:rsidRDefault="00A534A1" w:rsidP="00A534A1">
      <w:pPr>
        <w:shd w:val="clear" w:color="auto" w:fill="FFFFFF"/>
        <w:ind w:firstLine="567"/>
        <w:jc w:val="both"/>
        <w:rPr>
          <w:color w:val="000000"/>
        </w:rPr>
      </w:pPr>
      <w:r w:rsidRPr="002B7051">
        <w:rPr>
          <w:b/>
          <w:i/>
          <w:iCs/>
          <w:color w:val="000000"/>
        </w:rPr>
        <w:t xml:space="preserve">Образование </w:t>
      </w:r>
      <w:r w:rsidRPr="002B7051">
        <w:rPr>
          <w:color w:val="000000"/>
        </w:rPr>
        <w:t>— автономная система, имеющая относительную с</w:t>
      </w:r>
      <w:r w:rsidRPr="002B7051">
        <w:rPr>
          <w:color w:val="000000"/>
        </w:rPr>
        <w:t>а</w:t>
      </w:r>
      <w:r w:rsidRPr="002B7051">
        <w:rPr>
          <w:color w:val="000000"/>
        </w:rPr>
        <w:t>мостоятельность, способная оказывать активное воздействие на фун</w:t>
      </w:r>
      <w:r w:rsidRPr="002B7051">
        <w:rPr>
          <w:color w:val="000000"/>
        </w:rPr>
        <w:t>к</w:t>
      </w:r>
      <w:r w:rsidRPr="002B7051">
        <w:rPr>
          <w:color w:val="000000"/>
        </w:rPr>
        <w:t xml:space="preserve">ционирование и развитие общества. Как </w:t>
      </w:r>
      <w:r w:rsidRPr="002B7051">
        <w:rPr>
          <w:i/>
          <w:iCs/>
          <w:color w:val="000000"/>
        </w:rPr>
        <w:t xml:space="preserve">отрасль социальной сферы </w:t>
      </w:r>
      <w:r w:rsidRPr="002B7051">
        <w:rPr>
          <w:b/>
          <w:i/>
          <w:iCs/>
          <w:color w:val="000000"/>
        </w:rPr>
        <w:t>о</w:t>
      </w:r>
      <w:r w:rsidRPr="002B7051">
        <w:rPr>
          <w:b/>
          <w:i/>
          <w:iCs/>
          <w:color w:val="000000"/>
        </w:rPr>
        <w:t>б</w:t>
      </w:r>
      <w:r w:rsidRPr="002B7051">
        <w:rPr>
          <w:b/>
          <w:i/>
          <w:iCs/>
          <w:color w:val="000000"/>
        </w:rPr>
        <w:t>разование</w:t>
      </w:r>
      <w:r w:rsidRPr="002B7051">
        <w:rPr>
          <w:i/>
          <w:iCs/>
          <w:color w:val="000000"/>
        </w:rPr>
        <w:t xml:space="preserve"> </w:t>
      </w:r>
      <w:r w:rsidRPr="002B7051">
        <w:rPr>
          <w:color w:val="000000"/>
        </w:rPr>
        <w:t>– это процесс и результат, система учреждений и государс</w:t>
      </w:r>
      <w:r w:rsidRPr="002B7051">
        <w:rPr>
          <w:color w:val="000000"/>
        </w:rPr>
        <w:t>т</w:t>
      </w:r>
      <w:r w:rsidRPr="002B7051">
        <w:rPr>
          <w:color w:val="000000"/>
        </w:rPr>
        <w:t xml:space="preserve">венная политика в области получения гарантированного Конституцией образования. Образование неотъемлемая и важная сфера человеческой деятельности. </w:t>
      </w:r>
    </w:p>
    <w:p w:rsidR="00A534A1" w:rsidRPr="002B7051" w:rsidRDefault="00A534A1" w:rsidP="00A534A1">
      <w:pPr>
        <w:shd w:val="clear" w:color="auto" w:fill="FFFFFF"/>
        <w:ind w:firstLine="567"/>
        <w:jc w:val="both"/>
      </w:pPr>
      <w:r w:rsidRPr="002B7051">
        <w:rPr>
          <w:rFonts w:eastAsia="Times New Roman"/>
          <w:i/>
          <w:iCs/>
        </w:rPr>
        <w:t xml:space="preserve">Образовательная политика </w:t>
      </w:r>
      <w:r w:rsidRPr="002B7051">
        <w:rPr>
          <w:rFonts w:eastAsia="Times New Roman"/>
        </w:rPr>
        <w:t>государства в самом общем плане представляет собой многообразную деятельность государства по обесп</w:t>
      </w:r>
      <w:r w:rsidRPr="002B7051">
        <w:rPr>
          <w:rFonts w:eastAsia="Times New Roman"/>
        </w:rPr>
        <w:t>е</w:t>
      </w:r>
      <w:r w:rsidRPr="002B7051">
        <w:rPr>
          <w:rFonts w:eastAsia="Times New Roman"/>
        </w:rPr>
        <w:t>чению функционирования и развитию национальной системы образования. В образовательной политике, как во всякой другой, выделяются несколько аспектов, характеризующих ее различные элементы, взаимосвязи между ними, формы и характер ее осуществления. Среди них особое место з</w:t>
      </w:r>
      <w:r w:rsidRPr="002B7051">
        <w:rPr>
          <w:rFonts w:eastAsia="Times New Roman"/>
        </w:rPr>
        <w:t>а</w:t>
      </w:r>
      <w:r w:rsidRPr="002B7051">
        <w:rPr>
          <w:rFonts w:eastAsia="Times New Roman"/>
        </w:rPr>
        <w:t>нимают: собственно политические, идеологические, социальные, соц</w:t>
      </w:r>
      <w:r w:rsidRPr="002B7051">
        <w:rPr>
          <w:rFonts w:eastAsia="Times New Roman"/>
        </w:rPr>
        <w:t>и</w:t>
      </w:r>
      <w:r w:rsidRPr="002B7051">
        <w:rPr>
          <w:rFonts w:eastAsia="Times New Roman"/>
        </w:rPr>
        <w:t>ально-психологические, правовые, моральные, конфессиональные (рел</w:t>
      </w:r>
      <w:r w:rsidRPr="002B7051">
        <w:rPr>
          <w:rFonts w:eastAsia="Times New Roman"/>
        </w:rPr>
        <w:t>и</w:t>
      </w:r>
      <w:r w:rsidRPr="002B7051">
        <w:rPr>
          <w:rFonts w:eastAsia="Times New Roman"/>
        </w:rPr>
        <w:t>гиозные), организационно-управленческие, материально-технические, финансово-экономические составляющие образовательной политики.</w:t>
      </w:r>
    </w:p>
    <w:p w:rsidR="00A534A1" w:rsidRPr="002B7051" w:rsidRDefault="00A534A1" w:rsidP="00A534A1">
      <w:pPr>
        <w:shd w:val="clear" w:color="auto" w:fill="FFFFFF"/>
        <w:ind w:firstLine="567"/>
        <w:jc w:val="both"/>
      </w:pPr>
      <w:r w:rsidRPr="002B7051">
        <w:rPr>
          <w:rFonts w:eastAsia="Times New Roman"/>
        </w:rPr>
        <w:t>Образовательная политика государства базируется на ряде при</w:t>
      </w:r>
      <w:r w:rsidRPr="002B7051">
        <w:rPr>
          <w:rFonts w:eastAsia="Times New Roman"/>
        </w:rPr>
        <w:t>н</w:t>
      </w:r>
      <w:r w:rsidRPr="002B7051">
        <w:rPr>
          <w:rFonts w:eastAsia="Times New Roman"/>
        </w:rPr>
        <w:t>ципов, обусловливающих стратегию и тактику образовательной политики на конкретном этапе развития общества и на перспективу.</w:t>
      </w:r>
    </w:p>
    <w:p w:rsidR="00A534A1" w:rsidRPr="002B7051" w:rsidRDefault="00A534A1" w:rsidP="00A534A1">
      <w:pPr>
        <w:shd w:val="clear" w:color="auto" w:fill="FFFFFF"/>
        <w:ind w:firstLine="567"/>
        <w:jc w:val="both"/>
      </w:pPr>
      <w:r w:rsidRPr="002B7051">
        <w:rPr>
          <w:rFonts w:eastAsia="Times New Roman"/>
          <w:spacing w:val="-1"/>
        </w:rPr>
        <w:t>Данные принципы закреплены в действующем законодательстве, регули</w:t>
      </w:r>
      <w:r w:rsidRPr="002B7051">
        <w:rPr>
          <w:rFonts w:eastAsia="Times New Roman"/>
        </w:rPr>
        <w:t>рующем различные стороны национальной системы образования, и прежде всего, в конституционных и иных актах, имеющих содержател</w:t>
      </w:r>
      <w:r w:rsidRPr="002B7051">
        <w:rPr>
          <w:rFonts w:eastAsia="Times New Roman"/>
        </w:rPr>
        <w:t>ь</w:t>
      </w:r>
      <w:r w:rsidRPr="002B7051">
        <w:rPr>
          <w:rFonts w:eastAsia="Times New Roman"/>
        </w:rPr>
        <w:t>но-стержневой характер для правового регулирования сферы образования (Закон РФ «Об образовании» в Российской Федерации и др.).</w:t>
      </w:r>
    </w:p>
    <w:p w:rsidR="00A534A1" w:rsidRPr="002B7051" w:rsidRDefault="00A534A1" w:rsidP="00A534A1">
      <w:pPr>
        <w:shd w:val="clear" w:color="auto" w:fill="FFFFFF"/>
        <w:ind w:firstLine="567"/>
        <w:jc w:val="both"/>
      </w:pPr>
      <w:r w:rsidRPr="002B7051">
        <w:rPr>
          <w:rFonts w:eastAsia="Times New Roman"/>
          <w:spacing w:val="-1"/>
        </w:rPr>
        <w:t xml:space="preserve">К </w:t>
      </w:r>
      <w:r w:rsidRPr="002B7051">
        <w:rPr>
          <w:rFonts w:eastAsia="Times New Roman"/>
          <w:i/>
          <w:iCs/>
          <w:spacing w:val="-1"/>
        </w:rPr>
        <w:t xml:space="preserve">принципам образовательной политики </w:t>
      </w:r>
      <w:r w:rsidRPr="002B7051">
        <w:rPr>
          <w:rFonts w:eastAsia="Times New Roman"/>
          <w:spacing w:val="-1"/>
        </w:rPr>
        <w:t>современного российского госу</w:t>
      </w:r>
      <w:r w:rsidRPr="002B7051">
        <w:rPr>
          <w:rFonts w:eastAsia="Times New Roman"/>
        </w:rPr>
        <w:t>дарства, закрепленным в ст. 2 Закона РФ «Об образовании» – осно</w:t>
      </w:r>
      <w:r w:rsidRPr="002B7051">
        <w:rPr>
          <w:rFonts w:eastAsia="Times New Roman"/>
        </w:rPr>
        <w:t>в</w:t>
      </w:r>
      <w:r w:rsidRPr="002B7051">
        <w:rPr>
          <w:rFonts w:eastAsia="Times New Roman"/>
        </w:rPr>
        <w:t>ном системообразующем законодательном акте в сфере образования, о</w:t>
      </w:r>
      <w:r w:rsidRPr="002B7051">
        <w:rPr>
          <w:rFonts w:eastAsia="Times New Roman"/>
        </w:rPr>
        <w:t>т</w:t>
      </w:r>
      <w:r w:rsidRPr="002B7051">
        <w:rPr>
          <w:rFonts w:eastAsia="Times New Roman"/>
        </w:rPr>
        <w:t>носятся:</w:t>
      </w:r>
    </w:p>
    <w:p w:rsidR="00A534A1" w:rsidRPr="002B7051" w:rsidRDefault="00A534A1" w:rsidP="004B03D3">
      <w:pPr>
        <w:numPr>
          <w:ilvl w:val="0"/>
          <w:numId w:val="65"/>
        </w:numPr>
        <w:shd w:val="clear" w:color="auto" w:fill="FFFFFF"/>
        <w:tabs>
          <w:tab w:val="left" w:pos="322"/>
          <w:tab w:val="left" w:pos="900"/>
          <w:tab w:val="left" w:pos="1260"/>
        </w:tabs>
        <w:ind w:firstLine="567"/>
        <w:jc w:val="both"/>
        <w:rPr>
          <w:color w:val="000000"/>
        </w:rPr>
      </w:pPr>
      <w:r w:rsidRPr="002B7051">
        <w:rPr>
          <w:color w:val="000000"/>
        </w:rPr>
        <w:t>гуманистический характер образования, приоритет общечел</w:t>
      </w:r>
      <w:r w:rsidRPr="002B7051">
        <w:rPr>
          <w:color w:val="000000"/>
        </w:rPr>
        <w:t>о</w:t>
      </w:r>
      <w:r w:rsidRPr="002B7051">
        <w:rPr>
          <w:color w:val="000000"/>
        </w:rPr>
        <w:t>веческих ценностей, жизни и здоровья человека, свободного развития личности, воспитание гражданственности, трудолюбия, уважения к правам и свободам человека, любви к окружающей природе, Родине, семье;</w:t>
      </w:r>
    </w:p>
    <w:p w:rsidR="00A534A1" w:rsidRPr="002B7051" w:rsidRDefault="00A534A1" w:rsidP="004B03D3">
      <w:pPr>
        <w:numPr>
          <w:ilvl w:val="0"/>
          <w:numId w:val="65"/>
        </w:numPr>
        <w:shd w:val="clear" w:color="auto" w:fill="FFFFFF"/>
        <w:tabs>
          <w:tab w:val="left" w:pos="322"/>
          <w:tab w:val="left" w:pos="900"/>
          <w:tab w:val="left" w:pos="1260"/>
        </w:tabs>
        <w:ind w:firstLine="567"/>
        <w:jc w:val="both"/>
        <w:rPr>
          <w:color w:val="000000"/>
        </w:rPr>
      </w:pPr>
      <w:r w:rsidRPr="002B7051">
        <w:rPr>
          <w:color w:val="000000"/>
        </w:rPr>
        <w:lastRenderedPageBreak/>
        <w:t>единство федерального культурного и образовательного пр</w:t>
      </w:r>
      <w:r w:rsidRPr="002B7051">
        <w:rPr>
          <w:color w:val="000000"/>
        </w:rPr>
        <w:t>о</w:t>
      </w:r>
      <w:r w:rsidRPr="002B7051">
        <w:rPr>
          <w:color w:val="000000"/>
        </w:rPr>
        <w:t>странства, включая защиту и развитие системы образования, национал</w:t>
      </w:r>
      <w:r w:rsidRPr="002B7051">
        <w:rPr>
          <w:color w:val="000000"/>
        </w:rPr>
        <w:t>ь</w:t>
      </w:r>
      <w:r w:rsidRPr="002B7051">
        <w:rPr>
          <w:color w:val="000000"/>
        </w:rPr>
        <w:t>ных культур, региональных культурных традиций и особенностей в усл</w:t>
      </w:r>
      <w:r w:rsidRPr="002B7051">
        <w:rPr>
          <w:color w:val="000000"/>
        </w:rPr>
        <w:t>о</w:t>
      </w:r>
      <w:r w:rsidRPr="002B7051">
        <w:rPr>
          <w:color w:val="000000"/>
        </w:rPr>
        <w:t>виях многонационального государства;</w:t>
      </w:r>
    </w:p>
    <w:p w:rsidR="00A534A1" w:rsidRPr="002B7051" w:rsidRDefault="00A534A1" w:rsidP="004B03D3">
      <w:pPr>
        <w:numPr>
          <w:ilvl w:val="0"/>
          <w:numId w:val="65"/>
        </w:numPr>
        <w:shd w:val="clear" w:color="auto" w:fill="FFFFFF"/>
        <w:tabs>
          <w:tab w:val="left" w:pos="322"/>
          <w:tab w:val="left" w:pos="900"/>
          <w:tab w:val="left" w:pos="1260"/>
        </w:tabs>
        <w:ind w:firstLine="567"/>
        <w:jc w:val="both"/>
        <w:rPr>
          <w:color w:val="000000"/>
        </w:rPr>
      </w:pPr>
      <w:r w:rsidRPr="002B7051">
        <w:rPr>
          <w:color w:val="000000"/>
        </w:rPr>
        <w:t>общедоступность образования, адаптивность системы образ</w:t>
      </w:r>
      <w:r w:rsidRPr="002B7051">
        <w:rPr>
          <w:color w:val="000000"/>
        </w:rPr>
        <w:t>о</w:t>
      </w:r>
      <w:r w:rsidRPr="002B7051">
        <w:rPr>
          <w:color w:val="000000"/>
        </w:rPr>
        <w:t>вания к уровням и особенностям развития и подготовки обучающихся, воспитанников;</w:t>
      </w:r>
    </w:p>
    <w:p w:rsidR="00A534A1" w:rsidRPr="002B7051" w:rsidRDefault="00A534A1" w:rsidP="004B03D3">
      <w:pPr>
        <w:numPr>
          <w:ilvl w:val="0"/>
          <w:numId w:val="65"/>
        </w:numPr>
        <w:shd w:val="clear" w:color="auto" w:fill="FFFFFF"/>
        <w:tabs>
          <w:tab w:val="left" w:pos="322"/>
          <w:tab w:val="left" w:pos="900"/>
          <w:tab w:val="left" w:pos="1260"/>
        </w:tabs>
        <w:ind w:firstLine="567"/>
        <w:jc w:val="both"/>
        <w:rPr>
          <w:color w:val="000000"/>
        </w:rPr>
      </w:pPr>
      <w:r w:rsidRPr="002B7051">
        <w:rPr>
          <w:color w:val="000000"/>
        </w:rPr>
        <w:t>светский характер образования в государственных и муниц</w:t>
      </w:r>
      <w:r w:rsidRPr="002B7051">
        <w:rPr>
          <w:color w:val="000000"/>
        </w:rPr>
        <w:t>и</w:t>
      </w:r>
      <w:r w:rsidRPr="002B7051">
        <w:rPr>
          <w:color w:val="000000"/>
        </w:rPr>
        <w:t>пальных образовательных учреждениях;</w:t>
      </w:r>
    </w:p>
    <w:p w:rsidR="00A534A1" w:rsidRPr="002B7051" w:rsidRDefault="00A534A1" w:rsidP="004B03D3">
      <w:pPr>
        <w:numPr>
          <w:ilvl w:val="0"/>
          <w:numId w:val="65"/>
        </w:numPr>
        <w:shd w:val="clear" w:color="auto" w:fill="FFFFFF"/>
        <w:tabs>
          <w:tab w:val="left" w:pos="322"/>
          <w:tab w:val="left" w:pos="900"/>
          <w:tab w:val="left" w:pos="1260"/>
        </w:tabs>
        <w:ind w:firstLine="567"/>
        <w:jc w:val="both"/>
        <w:rPr>
          <w:color w:val="000000"/>
        </w:rPr>
      </w:pPr>
      <w:r w:rsidRPr="002B7051">
        <w:rPr>
          <w:color w:val="000000"/>
        </w:rPr>
        <w:t>свобода и плюрализм в образовании;</w:t>
      </w:r>
    </w:p>
    <w:p w:rsidR="00A534A1" w:rsidRPr="002B7051" w:rsidRDefault="00A534A1" w:rsidP="004B03D3">
      <w:pPr>
        <w:numPr>
          <w:ilvl w:val="0"/>
          <w:numId w:val="65"/>
        </w:numPr>
        <w:shd w:val="clear" w:color="auto" w:fill="FFFFFF"/>
        <w:tabs>
          <w:tab w:val="left" w:pos="322"/>
          <w:tab w:val="left" w:pos="900"/>
          <w:tab w:val="left" w:pos="1260"/>
        </w:tabs>
        <w:ind w:firstLine="567"/>
        <w:jc w:val="both"/>
      </w:pPr>
      <w:r w:rsidRPr="002B7051">
        <w:rPr>
          <w:color w:val="000000"/>
        </w:rPr>
        <w:t>демократический, государственно-общественный характер управления образованием</w:t>
      </w:r>
      <w:r w:rsidRPr="002B7051">
        <w:rPr>
          <w:rFonts w:eastAsia="Times New Roman"/>
        </w:rPr>
        <w:t xml:space="preserve"> и автономность образовательных учреждений.</w:t>
      </w:r>
    </w:p>
    <w:p w:rsidR="00A534A1" w:rsidRPr="002B7051" w:rsidRDefault="00A534A1" w:rsidP="00A534A1">
      <w:pPr>
        <w:shd w:val="clear" w:color="auto" w:fill="FFFFFF"/>
        <w:ind w:firstLine="567"/>
        <w:jc w:val="both"/>
        <w:rPr>
          <w:kern w:val="24"/>
        </w:rPr>
      </w:pPr>
      <w:r w:rsidRPr="002B7051">
        <w:rPr>
          <w:kern w:val="24"/>
        </w:rPr>
        <w:t>Государственные гарантии прав граждан РФ в области образования обеспечивают получение бесплатного общего и на конкурсной основе бесплатного профессионального образования в государственных, мун</w:t>
      </w:r>
      <w:r w:rsidRPr="002B7051">
        <w:rPr>
          <w:kern w:val="24"/>
        </w:rPr>
        <w:t>и</w:t>
      </w:r>
      <w:r w:rsidRPr="002B7051">
        <w:rPr>
          <w:kern w:val="24"/>
        </w:rPr>
        <w:t>ципальных образовательных учреждениях в пределах государственных образовательных стандартов, при условии, что образование данного уровня гражданин получает впервые (Конституция РФ, Закон «Об обр</w:t>
      </w:r>
      <w:r w:rsidRPr="002B7051">
        <w:rPr>
          <w:kern w:val="24"/>
        </w:rPr>
        <w:t>а</w:t>
      </w:r>
      <w:r w:rsidRPr="002B7051">
        <w:rPr>
          <w:kern w:val="24"/>
        </w:rPr>
        <w:t>зовании»).</w:t>
      </w:r>
    </w:p>
    <w:p w:rsidR="00A534A1" w:rsidRPr="002B7051" w:rsidRDefault="003C2FFB" w:rsidP="000F0762">
      <w:pPr>
        <w:shd w:val="clear" w:color="auto" w:fill="FFFFFF"/>
        <w:spacing w:before="100" w:beforeAutospacing="1" w:after="240"/>
        <w:jc w:val="center"/>
        <w:rPr>
          <w:b/>
          <w:kern w:val="24"/>
          <w:sz w:val="22"/>
          <w:szCs w:val="22"/>
        </w:rPr>
      </w:pPr>
      <w:r w:rsidRPr="002B7051">
        <w:rPr>
          <w:b/>
          <w:iCs/>
          <w:kern w:val="24"/>
          <w:sz w:val="22"/>
          <w:szCs w:val="22"/>
        </w:rPr>
        <w:t xml:space="preserve">7.2 </w:t>
      </w:r>
      <w:r w:rsidR="00A534A1" w:rsidRPr="002B7051">
        <w:rPr>
          <w:b/>
          <w:iCs/>
          <w:kern w:val="24"/>
          <w:sz w:val="22"/>
          <w:szCs w:val="22"/>
        </w:rPr>
        <w:t>Система организации и управления образованием</w:t>
      </w:r>
    </w:p>
    <w:p w:rsidR="00A534A1" w:rsidRPr="002B7051" w:rsidRDefault="00A534A1" w:rsidP="003C2FFB">
      <w:pPr>
        <w:shd w:val="clear" w:color="auto" w:fill="FFFFFF"/>
        <w:ind w:firstLine="567"/>
        <w:jc w:val="both"/>
        <w:rPr>
          <w:kern w:val="24"/>
        </w:rPr>
      </w:pPr>
      <w:r w:rsidRPr="002B7051">
        <w:rPr>
          <w:kern w:val="24"/>
        </w:rPr>
        <w:t>Система образования представляет собой совокупность системы:</w:t>
      </w:r>
    </w:p>
    <w:p w:rsidR="00A534A1" w:rsidRPr="002B7051" w:rsidRDefault="00A534A1" w:rsidP="004B03D3">
      <w:pPr>
        <w:numPr>
          <w:ilvl w:val="0"/>
          <w:numId w:val="66"/>
        </w:numPr>
        <w:shd w:val="clear" w:color="auto" w:fill="FFFFFF"/>
        <w:tabs>
          <w:tab w:val="left" w:pos="370"/>
        </w:tabs>
        <w:jc w:val="both"/>
        <w:rPr>
          <w:kern w:val="24"/>
        </w:rPr>
      </w:pPr>
      <w:r w:rsidRPr="002B7051">
        <w:rPr>
          <w:kern w:val="24"/>
        </w:rPr>
        <w:t>преемственных образовательных программ и государственных образовательных стандартов различного уровня и направленности;</w:t>
      </w:r>
    </w:p>
    <w:p w:rsidR="00A534A1" w:rsidRPr="002B7051" w:rsidRDefault="00A534A1" w:rsidP="004B03D3">
      <w:pPr>
        <w:numPr>
          <w:ilvl w:val="0"/>
          <w:numId w:val="66"/>
        </w:numPr>
        <w:shd w:val="clear" w:color="auto" w:fill="FFFFFF"/>
        <w:tabs>
          <w:tab w:val="left" w:pos="370"/>
        </w:tabs>
        <w:jc w:val="both"/>
        <w:rPr>
          <w:kern w:val="24"/>
        </w:rPr>
      </w:pPr>
      <w:r w:rsidRPr="002B7051">
        <w:rPr>
          <w:kern w:val="24"/>
        </w:rPr>
        <w:t>сети реализующих их образовательных учреждений различных организационно-правовых форм, типов и видов;</w:t>
      </w:r>
    </w:p>
    <w:p w:rsidR="00A534A1" w:rsidRPr="002B7051" w:rsidRDefault="00A534A1" w:rsidP="004B03D3">
      <w:pPr>
        <w:numPr>
          <w:ilvl w:val="0"/>
          <w:numId w:val="66"/>
        </w:numPr>
        <w:shd w:val="clear" w:color="auto" w:fill="FFFFFF"/>
        <w:tabs>
          <w:tab w:val="left" w:pos="370"/>
        </w:tabs>
        <w:jc w:val="both"/>
        <w:rPr>
          <w:kern w:val="24"/>
        </w:rPr>
      </w:pPr>
      <w:r w:rsidRPr="002B7051">
        <w:rPr>
          <w:kern w:val="24"/>
        </w:rPr>
        <w:t>системы органов управления образованием и подведомственных им учреждений и предприятий.</w:t>
      </w:r>
    </w:p>
    <w:p w:rsidR="00A534A1" w:rsidRPr="002B7051" w:rsidRDefault="00A534A1" w:rsidP="003C2FFB">
      <w:pPr>
        <w:shd w:val="clear" w:color="auto" w:fill="FFFFFF"/>
        <w:ind w:firstLine="567"/>
        <w:jc w:val="both"/>
        <w:rPr>
          <w:kern w:val="24"/>
        </w:rPr>
      </w:pPr>
      <w:r w:rsidRPr="002B7051">
        <w:rPr>
          <w:kern w:val="24"/>
        </w:rPr>
        <w:t>Образовательные программы бывают:</w:t>
      </w:r>
    </w:p>
    <w:p w:rsidR="00A534A1" w:rsidRPr="002B7051" w:rsidRDefault="00A534A1" w:rsidP="004B03D3">
      <w:pPr>
        <w:pStyle w:val="a7"/>
        <w:numPr>
          <w:ilvl w:val="0"/>
          <w:numId w:val="68"/>
        </w:numPr>
        <w:shd w:val="clear" w:color="auto" w:fill="FFFFFF"/>
        <w:tabs>
          <w:tab w:val="left" w:pos="1066"/>
        </w:tabs>
        <w:jc w:val="both"/>
        <w:rPr>
          <w:kern w:val="24"/>
        </w:rPr>
      </w:pPr>
      <w:r w:rsidRPr="002B7051">
        <w:rPr>
          <w:kern w:val="24"/>
        </w:rPr>
        <w:t>общеобразовательные (дошкольные, начального общего, осно</w:t>
      </w:r>
      <w:r w:rsidRPr="002B7051">
        <w:rPr>
          <w:kern w:val="24"/>
        </w:rPr>
        <w:t>в</w:t>
      </w:r>
      <w:r w:rsidRPr="002B7051">
        <w:rPr>
          <w:kern w:val="24"/>
        </w:rPr>
        <w:t>ного среднего, среднего общего);</w:t>
      </w:r>
    </w:p>
    <w:p w:rsidR="00A534A1" w:rsidRPr="002B7051" w:rsidRDefault="00A534A1" w:rsidP="004B03D3">
      <w:pPr>
        <w:numPr>
          <w:ilvl w:val="0"/>
          <w:numId w:val="68"/>
        </w:numPr>
        <w:shd w:val="clear" w:color="auto" w:fill="FFFFFF"/>
        <w:tabs>
          <w:tab w:val="left" w:pos="1070"/>
        </w:tabs>
        <w:jc w:val="both"/>
        <w:rPr>
          <w:kern w:val="24"/>
        </w:rPr>
      </w:pPr>
      <w:r w:rsidRPr="002B7051">
        <w:rPr>
          <w:kern w:val="24"/>
        </w:rPr>
        <w:t xml:space="preserve">профессиональные (начальное, среднее, высшее, послевузовское). </w:t>
      </w:r>
    </w:p>
    <w:p w:rsidR="00A534A1" w:rsidRPr="002B7051" w:rsidRDefault="00A534A1" w:rsidP="003C2FFB">
      <w:pPr>
        <w:shd w:val="clear" w:color="auto" w:fill="FFFFFF"/>
        <w:tabs>
          <w:tab w:val="left" w:pos="1070"/>
        </w:tabs>
        <w:ind w:firstLine="567"/>
        <w:jc w:val="both"/>
        <w:rPr>
          <w:kern w:val="24"/>
        </w:rPr>
      </w:pPr>
      <w:r w:rsidRPr="002B7051">
        <w:rPr>
          <w:kern w:val="24"/>
        </w:rPr>
        <w:t>Сеть образовательных учреждений включает:</w:t>
      </w:r>
    </w:p>
    <w:p w:rsidR="00A534A1" w:rsidRPr="002B7051" w:rsidRDefault="00A534A1" w:rsidP="004B03D3">
      <w:pPr>
        <w:pStyle w:val="a7"/>
        <w:numPr>
          <w:ilvl w:val="0"/>
          <w:numId w:val="68"/>
        </w:numPr>
        <w:shd w:val="clear" w:color="auto" w:fill="FFFFFF"/>
        <w:tabs>
          <w:tab w:val="left" w:pos="1066"/>
        </w:tabs>
        <w:jc w:val="both"/>
        <w:rPr>
          <w:kern w:val="24"/>
        </w:rPr>
      </w:pPr>
      <w:r w:rsidRPr="002B7051">
        <w:rPr>
          <w:kern w:val="24"/>
        </w:rPr>
        <w:t>дошкольные;</w:t>
      </w:r>
    </w:p>
    <w:p w:rsidR="00A534A1" w:rsidRPr="002B7051" w:rsidRDefault="00A534A1" w:rsidP="004B03D3">
      <w:pPr>
        <w:pStyle w:val="a7"/>
        <w:numPr>
          <w:ilvl w:val="0"/>
          <w:numId w:val="68"/>
        </w:numPr>
        <w:shd w:val="clear" w:color="auto" w:fill="FFFFFF"/>
        <w:tabs>
          <w:tab w:val="left" w:pos="1066"/>
        </w:tabs>
        <w:jc w:val="both"/>
        <w:rPr>
          <w:kern w:val="24"/>
        </w:rPr>
      </w:pPr>
      <w:r w:rsidRPr="002B7051">
        <w:rPr>
          <w:kern w:val="24"/>
        </w:rPr>
        <w:t>общеобразовательные;</w:t>
      </w:r>
    </w:p>
    <w:p w:rsidR="00A534A1" w:rsidRPr="002B7051" w:rsidRDefault="00A534A1" w:rsidP="004B03D3">
      <w:pPr>
        <w:pStyle w:val="a7"/>
        <w:numPr>
          <w:ilvl w:val="0"/>
          <w:numId w:val="68"/>
        </w:numPr>
        <w:shd w:val="clear" w:color="auto" w:fill="FFFFFF"/>
        <w:tabs>
          <w:tab w:val="left" w:pos="1066"/>
        </w:tabs>
        <w:jc w:val="both"/>
        <w:rPr>
          <w:kern w:val="24"/>
        </w:rPr>
      </w:pPr>
      <w:r w:rsidRPr="002B7051">
        <w:rPr>
          <w:kern w:val="24"/>
        </w:rPr>
        <w:t>учреждения начального, среднего, профессионального высшего и послевузовского образования;</w:t>
      </w:r>
    </w:p>
    <w:p w:rsidR="00A534A1" w:rsidRPr="002B7051" w:rsidRDefault="00A534A1" w:rsidP="004B03D3">
      <w:pPr>
        <w:pStyle w:val="a7"/>
        <w:numPr>
          <w:ilvl w:val="0"/>
          <w:numId w:val="68"/>
        </w:numPr>
        <w:shd w:val="clear" w:color="auto" w:fill="FFFFFF"/>
        <w:tabs>
          <w:tab w:val="left" w:pos="1066"/>
        </w:tabs>
        <w:jc w:val="both"/>
        <w:rPr>
          <w:kern w:val="24"/>
        </w:rPr>
      </w:pPr>
      <w:r w:rsidRPr="002B7051">
        <w:rPr>
          <w:kern w:val="24"/>
        </w:rPr>
        <w:t>учреждения дополнительного образования взрослых;</w:t>
      </w:r>
    </w:p>
    <w:p w:rsidR="00A534A1" w:rsidRPr="002B7051" w:rsidRDefault="00A534A1" w:rsidP="004B03D3">
      <w:pPr>
        <w:pStyle w:val="a7"/>
        <w:numPr>
          <w:ilvl w:val="0"/>
          <w:numId w:val="68"/>
        </w:numPr>
        <w:shd w:val="clear" w:color="auto" w:fill="FFFFFF"/>
        <w:tabs>
          <w:tab w:val="left" w:pos="1066"/>
        </w:tabs>
        <w:jc w:val="both"/>
        <w:rPr>
          <w:kern w:val="24"/>
        </w:rPr>
      </w:pPr>
      <w:r w:rsidRPr="002B7051">
        <w:rPr>
          <w:kern w:val="24"/>
        </w:rPr>
        <w:t>учреждения дополнительного образования детей;</w:t>
      </w:r>
    </w:p>
    <w:p w:rsidR="00A534A1" w:rsidRPr="002B7051" w:rsidRDefault="00A534A1" w:rsidP="004B03D3">
      <w:pPr>
        <w:pStyle w:val="a7"/>
        <w:numPr>
          <w:ilvl w:val="0"/>
          <w:numId w:val="68"/>
        </w:numPr>
        <w:shd w:val="clear" w:color="auto" w:fill="FFFFFF"/>
        <w:tabs>
          <w:tab w:val="left" w:pos="1066"/>
        </w:tabs>
        <w:jc w:val="both"/>
        <w:rPr>
          <w:kern w:val="24"/>
        </w:rPr>
      </w:pPr>
      <w:r w:rsidRPr="002B7051">
        <w:rPr>
          <w:kern w:val="24"/>
        </w:rPr>
        <w:t xml:space="preserve">учреждения для детей-сирот и детей, оставшихся без попечения </w:t>
      </w:r>
      <w:r w:rsidRPr="002B7051">
        <w:rPr>
          <w:kern w:val="24"/>
        </w:rPr>
        <w:lastRenderedPageBreak/>
        <w:t>родителей;</w:t>
      </w:r>
    </w:p>
    <w:p w:rsidR="00A534A1" w:rsidRPr="002B7051" w:rsidRDefault="00A534A1" w:rsidP="004B03D3">
      <w:pPr>
        <w:pStyle w:val="a7"/>
        <w:numPr>
          <w:ilvl w:val="0"/>
          <w:numId w:val="68"/>
        </w:numPr>
        <w:shd w:val="clear" w:color="auto" w:fill="FFFFFF"/>
        <w:tabs>
          <w:tab w:val="left" w:pos="1066"/>
        </w:tabs>
        <w:jc w:val="both"/>
        <w:rPr>
          <w:kern w:val="24"/>
        </w:rPr>
      </w:pPr>
      <w:r w:rsidRPr="002B7051">
        <w:rPr>
          <w:kern w:val="24"/>
        </w:rPr>
        <w:t>специальные (коррекционные) учреждения.</w:t>
      </w:r>
    </w:p>
    <w:p w:rsidR="00A534A1" w:rsidRPr="002B7051" w:rsidRDefault="00A534A1" w:rsidP="003C2FFB">
      <w:pPr>
        <w:shd w:val="clear" w:color="auto" w:fill="FFFFFF"/>
        <w:ind w:firstLine="567"/>
        <w:jc w:val="both"/>
      </w:pPr>
      <w:r w:rsidRPr="002B7051">
        <w:t>В настоящее время руководство образованием в Российской Фед</w:t>
      </w:r>
      <w:r w:rsidRPr="002B7051">
        <w:t>е</w:t>
      </w:r>
      <w:r w:rsidRPr="002B7051">
        <w:t xml:space="preserve">рации на федеральном уровне власти осуществляют </w:t>
      </w:r>
      <w:hyperlink r:id="rId13" w:tooltip="Министерство образования и науки Российской Федерации" w:history="1">
        <w:r w:rsidRPr="002B7051">
          <w:rPr>
            <w:rStyle w:val="a8"/>
            <w:color w:val="auto"/>
            <w:u w:val="none"/>
          </w:rPr>
          <w:t>Министерство обр</w:t>
        </w:r>
        <w:r w:rsidRPr="002B7051">
          <w:rPr>
            <w:rStyle w:val="a8"/>
            <w:color w:val="auto"/>
            <w:u w:val="none"/>
          </w:rPr>
          <w:t>а</w:t>
        </w:r>
        <w:r w:rsidRPr="002B7051">
          <w:rPr>
            <w:rStyle w:val="a8"/>
            <w:color w:val="auto"/>
            <w:u w:val="none"/>
          </w:rPr>
          <w:t>зования и науки Российской Федерации</w:t>
        </w:r>
      </w:hyperlink>
      <w:r w:rsidRPr="002B7051">
        <w:t xml:space="preserve"> (Минобрнауки РФ) и подчиненная ему </w:t>
      </w:r>
      <w:hyperlink r:id="rId14" w:tooltip="Федеральная служба по надзору в сфере образования и науки" w:history="1">
        <w:r w:rsidRPr="002B7051">
          <w:rPr>
            <w:rStyle w:val="a8"/>
            <w:color w:val="auto"/>
            <w:u w:val="none"/>
          </w:rPr>
          <w:t>Федеральная служба по надзору в сфере образования и науки</w:t>
        </w:r>
      </w:hyperlink>
      <w:r w:rsidRPr="002B7051">
        <w:t xml:space="preserve"> (Р</w:t>
      </w:r>
      <w:r w:rsidRPr="002B7051">
        <w:t>о</w:t>
      </w:r>
      <w:r w:rsidRPr="002B7051">
        <w:t xml:space="preserve">собрнадзор). Эта система сложилась в ходе реформы исполнительной власти в </w:t>
      </w:r>
      <w:hyperlink r:id="rId15" w:tooltip="2004 год" w:history="1">
        <w:r w:rsidRPr="002B7051">
          <w:rPr>
            <w:rStyle w:val="a8"/>
            <w:color w:val="auto"/>
            <w:u w:val="none"/>
          </w:rPr>
          <w:t>2004 году</w:t>
        </w:r>
      </w:hyperlink>
      <w:r w:rsidRPr="002B7051">
        <w:t>.</w:t>
      </w:r>
    </w:p>
    <w:p w:rsidR="00A534A1" w:rsidRPr="002B7051" w:rsidRDefault="00A534A1" w:rsidP="003C2FFB">
      <w:pPr>
        <w:widowControl/>
        <w:autoSpaceDE/>
        <w:autoSpaceDN/>
        <w:adjustRightInd/>
        <w:ind w:firstLine="567"/>
        <w:jc w:val="both"/>
        <w:rPr>
          <w:rFonts w:eastAsia="Times New Roman"/>
        </w:rPr>
      </w:pPr>
      <w:r w:rsidRPr="002B7051">
        <w:rPr>
          <w:rFonts w:eastAsia="Times New Roman"/>
        </w:rPr>
        <w:t>В подчинении Министерства с 2004 года находились два фед</w:t>
      </w:r>
      <w:r w:rsidRPr="002B7051">
        <w:rPr>
          <w:rFonts w:eastAsia="Times New Roman"/>
        </w:rPr>
        <w:t>е</w:t>
      </w:r>
      <w:r w:rsidRPr="002B7051">
        <w:rPr>
          <w:rFonts w:eastAsia="Times New Roman"/>
        </w:rPr>
        <w:t xml:space="preserve">ральных агентства: </w:t>
      </w:r>
      <w:r w:rsidRPr="002B7051">
        <w:rPr>
          <w:rFonts w:eastAsia="Times New Roman"/>
          <w:i/>
          <w:iCs/>
        </w:rPr>
        <w:t>Федеральное агентство по образованию (Рособраз</w:t>
      </w:r>
      <w:r w:rsidRPr="002B7051">
        <w:rPr>
          <w:rFonts w:eastAsia="Times New Roman"/>
          <w:i/>
          <w:iCs/>
        </w:rPr>
        <w:t>о</w:t>
      </w:r>
      <w:r w:rsidRPr="002B7051">
        <w:rPr>
          <w:rFonts w:eastAsia="Times New Roman"/>
          <w:i/>
          <w:iCs/>
        </w:rPr>
        <w:t>вание)</w:t>
      </w:r>
      <w:r w:rsidRPr="002B7051">
        <w:rPr>
          <w:rFonts w:eastAsia="Times New Roman"/>
        </w:rPr>
        <w:t xml:space="preserve"> (упразднено в 2010 году) и </w:t>
      </w:r>
      <w:r w:rsidRPr="002B7051">
        <w:rPr>
          <w:rFonts w:eastAsia="Times New Roman"/>
          <w:i/>
          <w:iCs/>
        </w:rPr>
        <w:t>Федеральное агентство по науке и и</w:t>
      </w:r>
      <w:r w:rsidRPr="002B7051">
        <w:rPr>
          <w:rFonts w:eastAsia="Times New Roman"/>
          <w:i/>
          <w:iCs/>
        </w:rPr>
        <w:t>н</w:t>
      </w:r>
      <w:r w:rsidRPr="002B7051">
        <w:rPr>
          <w:rFonts w:eastAsia="Times New Roman"/>
          <w:i/>
          <w:iCs/>
        </w:rPr>
        <w:t>новациям (Роснаука)</w:t>
      </w:r>
      <w:r w:rsidRPr="002B7051">
        <w:rPr>
          <w:rFonts w:eastAsia="Times New Roman"/>
        </w:rPr>
        <w:t xml:space="preserve"> (упразднено в 2010 году), и две федеральных службы: </w:t>
      </w:r>
      <w:r w:rsidRPr="002B7051">
        <w:rPr>
          <w:rFonts w:eastAsia="Times New Roman"/>
          <w:i/>
          <w:iCs/>
        </w:rPr>
        <w:t>Федеральная служба по интеллектуальной собственности, патентам и товарным знакам (Роспатент)</w:t>
      </w:r>
      <w:r w:rsidRPr="002B7051">
        <w:rPr>
          <w:rFonts w:eastAsia="Times New Roman"/>
        </w:rPr>
        <w:t xml:space="preserve"> (выведена из подчинения министерству в 2011 году) и </w:t>
      </w:r>
      <w:r w:rsidRPr="002B7051">
        <w:rPr>
          <w:rFonts w:eastAsia="Times New Roman"/>
          <w:i/>
          <w:iCs/>
        </w:rPr>
        <w:t>Федеральная служба по надзору в сфере образования и науки (Рособрнадзор)</w:t>
      </w:r>
      <w:r w:rsidRPr="002B7051">
        <w:rPr>
          <w:rFonts w:eastAsia="Times New Roman"/>
        </w:rPr>
        <w:t>. Из них непосредственно проблемами образования зан</w:t>
      </w:r>
      <w:r w:rsidRPr="002B7051">
        <w:rPr>
          <w:rFonts w:eastAsia="Times New Roman"/>
        </w:rPr>
        <w:t>и</w:t>
      </w:r>
      <w:r w:rsidRPr="002B7051">
        <w:rPr>
          <w:rFonts w:eastAsia="Times New Roman"/>
        </w:rPr>
        <w:t>мались Рособразование и Рособрназдор. В настоящее время в структуре Минобрнауки осталась только одна федеральная служба – Рособрандзор.</w:t>
      </w:r>
    </w:p>
    <w:p w:rsidR="00A534A1" w:rsidRPr="002B7051" w:rsidRDefault="00A534A1" w:rsidP="003C2FFB">
      <w:pPr>
        <w:widowControl/>
        <w:autoSpaceDE/>
        <w:autoSpaceDN/>
        <w:adjustRightInd/>
        <w:ind w:firstLine="567"/>
        <w:jc w:val="both"/>
        <w:rPr>
          <w:rFonts w:eastAsia="Times New Roman"/>
        </w:rPr>
      </w:pPr>
      <w:r w:rsidRPr="002B7051">
        <w:rPr>
          <w:rFonts w:eastAsia="Times New Roman"/>
        </w:rPr>
        <w:t>Возглавляет Министерство образования и науки Министр образ</w:t>
      </w:r>
      <w:r w:rsidRPr="002B7051">
        <w:rPr>
          <w:rFonts w:eastAsia="Times New Roman"/>
        </w:rPr>
        <w:t>о</w:t>
      </w:r>
      <w:r w:rsidRPr="002B7051">
        <w:rPr>
          <w:rFonts w:eastAsia="Times New Roman"/>
        </w:rPr>
        <w:t xml:space="preserve">вания и науки РФ – </w:t>
      </w:r>
      <w:hyperlink r:id="rId16" w:tooltip="Ливанов, Дмитрий Викторович" w:history="1">
        <w:r w:rsidRPr="002B7051">
          <w:rPr>
            <w:rFonts w:eastAsia="Times New Roman"/>
          </w:rPr>
          <w:t>Ливанов, Дмитрий Викторович</w:t>
        </w:r>
      </w:hyperlink>
      <w:r w:rsidRPr="002B7051">
        <w:rPr>
          <w:rFonts w:eastAsia="Times New Roman"/>
        </w:rPr>
        <w:t xml:space="preserve"> (</w:t>
      </w:r>
      <w:hyperlink r:id="rId17" w:tooltip="21 мая" w:history="1">
        <w:r w:rsidRPr="002B7051">
          <w:rPr>
            <w:rFonts w:eastAsia="Times New Roman"/>
          </w:rPr>
          <w:t>21 мая</w:t>
        </w:r>
      </w:hyperlink>
      <w:r w:rsidRPr="002B7051">
        <w:rPr>
          <w:rFonts w:eastAsia="Times New Roman"/>
        </w:rPr>
        <w:t xml:space="preserve"> </w:t>
      </w:r>
      <w:hyperlink r:id="rId18" w:tooltip="2012" w:history="1">
        <w:r w:rsidRPr="002B7051">
          <w:rPr>
            <w:rFonts w:eastAsia="Times New Roman"/>
          </w:rPr>
          <w:t>2012</w:t>
        </w:r>
      </w:hyperlink>
      <w:r w:rsidRPr="002B7051">
        <w:rPr>
          <w:rFonts w:eastAsia="Times New Roman"/>
        </w:rPr>
        <w:t xml:space="preserve"> – н/в).</w:t>
      </w:r>
    </w:p>
    <w:p w:rsidR="00A534A1" w:rsidRPr="002B7051" w:rsidRDefault="00A534A1" w:rsidP="003C2FFB">
      <w:pPr>
        <w:pStyle w:val="normal2"/>
        <w:spacing w:before="0" w:beforeAutospacing="0" w:after="0" w:afterAutospacing="0"/>
        <w:ind w:firstLine="567"/>
        <w:jc w:val="both"/>
        <w:rPr>
          <w:sz w:val="20"/>
          <w:szCs w:val="20"/>
        </w:rPr>
      </w:pPr>
      <w:r w:rsidRPr="002B7051">
        <w:rPr>
          <w:b/>
          <w:bCs/>
          <w:sz w:val="20"/>
          <w:szCs w:val="20"/>
        </w:rPr>
        <w:t>Ведомственными органами управления</w:t>
      </w:r>
      <w:r w:rsidRPr="002B7051">
        <w:rPr>
          <w:sz w:val="20"/>
          <w:szCs w:val="20"/>
        </w:rPr>
        <w:t xml:space="preserve"> образованием являются различные подразделения соответствующих ведомств (главные управл</w:t>
      </w:r>
      <w:r w:rsidRPr="002B7051">
        <w:rPr>
          <w:sz w:val="20"/>
          <w:szCs w:val="20"/>
        </w:rPr>
        <w:t>е</w:t>
      </w:r>
      <w:r w:rsidRPr="002B7051">
        <w:rPr>
          <w:sz w:val="20"/>
          <w:szCs w:val="20"/>
        </w:rPr>
        <w:t>ния, отделы и др.). Они могут быть специализированными и управлять подведомственными образовательными учреждениями либо осуществлять такие функции наряду с другими функциями.</w:t>
      </w:r>
    </w:p>
    <w:p w:rsidR="00A534A1" w:rsidRPr="002B7051" w:rsidRDefault="00A534A1" w:rsidP="003C2FFB">
      <w:pPr>
        <w:pStyle w:val="normal2"/>
        <w:spacing w:before="0" w:beforeAutospacing="0" w:after="0" w:afterAutospacing="0"/>
        <w:ind w:firstLine="567"/>
        <w:jc w:val="both"/>
        <w:rPr>
          <w:sz w:val="20"/>
          <w:szCs w:val="20"/>
        </w:rPr>
      </w:pPr>
      <w:r w:rsidRPr="002B7051">
        <w:rPr>
          <w:b/>
          <w:bCs/>
          <w:sz w:val="20"/>
          <w:szCs w:val="20"/>
        </w:rPr>
        <w:t>В субъектах Федерации</w:t>
      </w:r>
      <w:r w:rsidRPr="002B7051">
        <w:rPr>
          <w:sz w:val="20"/>
          <w:szCs w:val="20"/>
        </w:rPr>
        <w:t xml:space="preserve"> управление образованием осуществляют: в республиках – соответствующие министерства или комитеты, в других субъектах Федерации – департаменты, главные управления, отделы обр</w:t>
      </w:r>
      <w:r w:rsidRPr="002B7051">
        <w:rPr>
          <w:sz w:val="20"/>
          <w:szCs w:val="20"/>
        </w:rPr>
        <w:t>а</w:t>
      </w:r>
      <w:r w:rsidRPr="002B7051">
        <w:rPr>
          <w:sz w:val="20"/>
          <w:szCs w:val="20"/>
        </w:rPr>
        <w:t>зования. Их компетенция аналогична компетенции Минобразования Ро</w:t>
      </w:r>
      <w:r w:rsidRPr="002B7051">
        <w:rPr>
          <w:sz w:val="20"/>
          <w:szCs w:val="20"/>
        </w:rPr>
        <w:t>с</w:t>
      </w:r>
      <w:r w:rsidRPr="002B7051">
        <w:rPr>
          <w:sz w:val="20"/>
          <w:szCs w:val="20"/>
        </w:rPr>
        <w:t>сии, но осуществляется с учетом масштабов их деятельности и реги</w:t>
      </w:r>
      <w:r w:rsidRPr="002B7051">
        <w:rPr>
          <w:sz w:val="20"/>
          <w:szCs w:val="20"/>
        </w:rPr>
        <w:t>о</w:t>
      </w:r>
      <w:r w:rsidRPr="002B7051">
        <w:rPr>
          <w:sz w:val="20"/>
          <w:szCs w:val="20"/>
        </w:rPr>
        <w:t>нальных особенностей.</w:t>
      </w:r>
    </w:p>
    <w:p w:rsidR="00A534A1" w:rsidRPr="002B7051" w:rsidRDefault="00A534A1" w:rsidP="003C2FFB">
      <w:pPr>
        <w:shd w:val="clear" w:color="auto" w:fill="FFFFFF"/>
        <w:ind w:firstLine="567"/>
        <w:jc w:val="both"/>
        <w:rPr>
          <w:kern w:val="24"/>
        </w:rPr>
      </w:pPr>
      <w:r w:rsidRPr="002B7051">
        <w:rPr>
          <w:iCs/>
          <w:kern w:val="24"/>
        </w:rPr>
        <w:t xml:space="preserve">Управление образованием — </w:t>
      </w:r>
      <w:r w:rsidRPr="002B7051">
        <w:rPr>
          <w:kern w:val="24"/>
        </w:rPr>
        <w:t>это целенаправленная деятельность всех субъектов по обеспечению становления, оптимального функцион</w:t>
      </w:r>
      <w:r w:rsidRPr="002B7051">
        <w:rPr>
          <w:kern w:val="24"/>
        </w:rPr>
        <w:t>и</w:t>
      </w:r>
      <w:r w:rsidRPr="002B7051">
        <w:rPr>
          <w:kern w:val="24"/>
        </w:rPr>
        <w:t>рования и обязательного развития каждого образовательного учреждения, всех звеньев и системы образования в целом.</w:t>
      </w:r>
    </w:p>
    <w:p w:rsidR="00A534A1" w:rsidRPr="002B7051" w:rsidRDefault="00A534A1" w:rsidP="003C2FFB">
      <w:pPr>
        <w:shd w:val="clear" w:color="auto" w:fill="FFFFFF"/>
        <w:ind w:firstLine="567"/>
        <w:jc w:val="both"/>
        <w:rPr>
          <w:kern w:val="24"/>
        </w:rPr>
      </w:pPr>
      <w:r w:rsidRPr="002B7051">
        <w:rPr>
          <w:kern w:val="24"/>
        </w:rPr>
        <w:t>Учредителями образовательных учреждений могут быть:</w:t>
      </w:r>
    </w:p>
    <w:p w:rsidR="00A534A1" w:rsidRPr="002B7051" w:rsidRDefault="00A534A1" w:rsidP="004B03D3">
      <w:pPr>
        <w:numPr>
          <w:ilvl w:val="0"/>
          <w:numId w:val="65"/>
        </w:numPr>
        <w:shd w:val="clear" w:color="auto" w:fill="FFFFFF"/>
        <w:tabs>
          <w:tab w:val="left" w:pos="322"/>
          <w:tab w:val="left" w:pos="900"/>
          <w:tab w:val="left" w:pos="1260"/>
        </w:tabs>
        <w:ind w:firstLine="567"/>
        <w:jc w:val="both"/>
        <w:rPr>
          <w:color w:val="000000"/>
        </w:rPr>
      </w:pPr>
      <w:r w:rsidRPr="002B7051">
        <w:rPr>
          <w:color w:val="000000"/>
        </w:rPr>
        <w:t>органы государственной власти, местного самоуправления;</w:t>
      </w:r>
    </w:p>
    <w:p w:rsidR="00A534A1" w:rsidRPr="002B7051" w:rsidRDefault="00A534A1" w:rsidP="004B03D3">
      <w:pPr>
        <w:numPr>
          <w:ilvl w:val="0"/>
          <w:numId w:val="65"/>
        </w:numPr>
        <w:shd w:val="clear" w:color="auto" w:fill="FFFFFF"/>
        <w:tabs>
          <w:tab w:val="left" w:pos="322"/>
          <w:tab w:val="left" w:pos="900"/>
          <w:tab w:val="left" w:pos="1260"/>
        </w:tabs>
        <w:ind w:firstLine="567"/>
        <w:jc w:val="both"/>
        <w:rPr>
          <w:color w:val="000000"/>
        </w:rPr>
      </w:pPr>
      <w:r w:rsidRPr="002B7051">
        <w:rPr>
          <w:color w:val="000000"/>
        </w:rPr>
        <w:t>отечественные, иностранные предприятия и частные фонды, граждане РФ и других государств;</w:t>
      </w:r>
    </w:p>
    <w:p w:rsidR="00A534A1" w:rsidRPr="002B7051" w:rsidRDefault="00A534A1" w:rsidP="004B03D3">
      <w:pPr>
        <w:numPr>
          <w:ilvl w:val="0"/>
          <w:numId w:val="65"/>
        </w:numPr>
        <w:shd w:val="clear" w:color="auto" w:fill="FFFFFF"/>
        <w:tabs>
          <w:tab w:val="left" w:pos="322"/>
          <w:tab w:val="left" w:pos="900"/>
          <w:tab w:val="left" w:pos="1260"/>
        </w:tabs>
        <w:ind w:firstLine="567"/>
        <w:jc w:val="both"/>
        <w:rPr>
          <w:kern w:val="24"/>
        </w:rPr>
      </w:pPr>
      <w:r w:rsidRPr="002B7051">
        <w:rPr>
          <w:color w:val="000000"/>
        </w:rPr>
        <w:t>общественные и религиозные организации, зарегистрированные на территории</w:t>
      </w:r>
      <w:r w:rsidRPr="002B7051">
        <w:rPr>
          <w:kern w:val="24"/>
        </w:rPr>
        <w:t xml:space="preserve"> РФ, а так же допускается совместное учредительство.</w:t>
      </w:r>
    </w:p>
    <w:p w:rsidR="00A534A1" w:rsidRPr="002B7051" w:rsidRDefault="00A534A1" w:rsidP="003C2FFB">
      <w:pPr>
        <w:shd w:val="clear" w:color="auto" w:fill="FFFFFF"/>
        <w:ind w:firstLine="567"/>
        <w:jc w:val="both"/>
        <w:rPr>
          <w:kern w:val="24"/>
        </w:rPr>
      </w:pPr>
      <w:r w:rsidRPr="002B7051">
        <w:rPr>
          <w:kern w:val="24"/>
        </w:rPr>
        <w:t xml:space="preserve">Рассмотрим функции органов управления на соответствующих </w:t>
      </w:r>
      <w:r w:rsidRPr="002B7051">
        <w:rPr>
          <w:kern w:val="24"/>
        </w:rPr>
        <w:lastRenderedPageBreak/>
        <w:t>уровнях.</w:t>
      </w:r>
    </w:p>
    <w:p w:rsidR="00A534A1" w:rsidRPr="002B7051" w:rsidRDefault="00A534A1" w:rsidP="003C2FFB">
      <w:pPr>
        <w:shd w:val="clear" w:color="auto" w:fill="FFFFFF"/>
        <w:ind w:firstLine="567"/>
        <w:jc w:val="both"/>
        <w:rPr>
          <w:kern w:val="24"/>
        </w:rPr>
      </w:pPr>
      <w:r w:rsidRPr="002B7051">
        <w:rPr>
          <w:kern w:val="24"/>
        </w:rPr>
        <w:t>Федеральные органы государственной власти и управления фо</w:t>
      </w:r>
      <w:r w:rsidRPr="002B7051">
        <w:rPr>
          <w:kern w:val="24"/>
        </w:rPr>
        <w:t>р</w:t>
      </w:r>
      <w:r w:rsidRPr="002B7051">
        <w:rPr>
          <w:kern w:val="24"/>
        </w:rPr>
        <w:t>мируют и осуществляют федеральную политику в области образования; разрабатывают и реализуют программы развития образования; формируют органы управления образованием; устанавливают порядок создания, р</w:t>
      </w:r>
      <w:r w:rsidRPr="002B7051">
        <w:rPr>
          <w:kern w:val="24"/>
        </w:rPr>
        <w:t>е</w:t>
      </w:r>
      <w:r w:rsidRPr="002B7051">
        <w:rPr>
          <w:kern w:val="24"/>
        </w:rPr>
        <w:t>организации и ликвидации учреждений, аттестации и государственной аккредитации учреждений, кадров; ежегодно устанавливают долю фед</w:t>
      </w:r>
      <w:r w:rsidRPr="002B7051">
        <w:rPr>
          <w:kern w:val="24"/>
        </w:rPr>
        <w:t>е</w:t>
      </w:r>
      <w:r w:rsidRPr="002B7051">
        <w:rPr>
          <w:kern w:val="24"/>
        </w:rPr>
        <w:t>рального дохода на нужды образования и др.</w:t>
      </w:r>
    </w:p>
    <w:p w:rsidR="00A534A1" w:rsidRPr="002B7051" w:rsidRDefault="00A534A1" w:rsidP="003C2FFB">
      <w:pPr>
        <w:shd w:val="clear" w:color="auto" w:fill="FFFFFF"/>
        <w:ind w:firstLine="567"/>
        <w:jc w:val="both"/>
        <w:rPr>
          <w:kern w:val="24"/>
        </w:rPr>
      </w:pPr>
      <w:r w:rsidRPr="002B7051">
        <w:rPr>
          <w:kern w:val="24"/>
        </w:rPr>
        <w:t>Органы управления образованием субъектов РФ осуществляют политику в области образования, обеспечивают доступность и обязател</w:t>
      </w:r>
      <w:r w:rsidRPr="002B7051">
        <w:rPr>
          <w:kern w:val="24"/>
        </w:rPr>
        <w:t>ь</w:t>
      </w:r>
      <w:r w:rsidRPr="002B7051">
        <w:rPr>
          <w:kern w:val="24"/>
        </w:rPr>
        <w:t>ность основного общего образования, формируют расходы на образование, устанавливают местные налоги на цели образования, нормативы фина</w:t>
      </w:r>
      <w:r w:rsidRPr="002B7051">
        <w:rPr>
          <w:kern w:val="24"/>
        </w:rPr>
        <w:t>н</w:t>
      </w:r>
      <w:r w:rsidRPr="002B7051">
        <w:rPr>
          <w:kern w:val="24"/>
        </w:rPr>
        <w:t>сирования и др.</w:t>
      </w:r>
    </w:p>
    <w:p w:rsidR="00A534A1" w:rsidRPr="002B7051" w:rsidRDefault="00A534A1" w:rsidP="003C2FFB">
      <w:pPr>
        <w:shd w:val="clear" w:color="auto" w:fill="FFFFFF"/>
        <w:ind w:firstLine="567"/>
        <w:jc w:val="both"/>
        <w:rPr>
          <w:kern w:val="24"/>
        </w:rPr>
      </w:pPr>
      <w:r w:rsidRPr="002B7051">
        <w:rPr>
          <w:kern w:val="24"/>
        </w:rPr>
        <w:t>На местном уровне реализуются права граждан на получение об</w:t>
      </w:r>
      <w:r w:rsidRPr="002B7051">
        <w:rPr>
          <w:kern w:val="24"/>
        </w:rPr>
        <w:t>я</w:t>
      </w:r>
      <w:r w:rsidRPr="002B7051">
        <w:rPr>
          <w:kern w:val="24"/>
        </w:rPr>
        <w:t>зательного основного общего образования; формируются местные бю</w:t>
      </w:r>
      <w:r w:rsidRPr="002B7051">
        <w:rPr>
          <w:kern w:val="24"/>
        </w:rPr>
        <w:t>д</w:t>
      </w:r>
      <w:r w:rsidRPr="002B7051">
        <w:rPr>
          <w:kern w:val="24"/>
        </w:rPr>
        <w:t>жеты и фонды развития образования; принимается решение о создании, реорганизации, ликвидации муниципальных образовательных учреждений и т.д.</w:t>
      </w:r>
    </w:p>
    <w:p w:rsidR="00A534A1" w:rsidRPr="002B7051" w:rsidRDefault="00A534A1" w:rsidP="003C2FFB">
      <w:pPr>
        <w:shd w:val="clear" w:color="auto" w:fill="FFFFFF"/>
        <w:ind w:firstLine="567"/>
        <w:jc w:val="both"/>
        <w:rPr>
          <w:kern w:val="24"/>
        </w:rPr>
      </w:pPr>
      <w:r w:rsidRPr="002B7051">
        <w:rPr>
          <w:kern w:val="24"/>
        </w:rPr>
        <w:t>Управление государственными, муниципальными образовател</w:t>
      </w:r>
      <w:r w:rsidRPr="002B7051">
        <w:rPr>
          <w:kern w:val="24"/>
        </w:rPr>
        <w:t>ь</w:t>
      </w:r>
      <w:r w:rsidRPr="002B7051">
        <w:rPr>
          <w:kern w:val="24"/>
        </w:rPr>
        <w:t>ными учреждениями осуществляются в соответствии с законодательством РФ и уставом учреждения. Общее руководство учреждения осуществляет совет образовательного учреждения. Управление негосударственным о</w:t>
      </w:r>
      <w:r w:rsidRPr="002B7051">
        <w:rPr>
          <w:kern w:val="24"/>
        </w:rPr>
        <w:t>б</w:t>
      </w:r>
      <w:r w:rsidRPr="002B7051">
        <w:rPr>
          <w:kern w:val="24"/>
        </w:rPr>
        <w:t>разовательным учреждением осуществляет непосредственно его учред</w:t>
      </w:r>
      <w:r w:rsidRPr="002B7051">
        <w:rPr>
          <w:kern w:val="24"/>
        </w:rPr>
        <w:t>и</w:t>
      </w:r>
      <w:r w:rsidRPr="002B7051">
        <w:rPr>
          <w:kern w:val="24"/>
        </w:rPr>
        <w:t>тель или попечительский совет, формируемый учредителем.</w:t>
      </w:r>
    </w:p>
    <w:p w:rsidR="00A534A1" w:rsidRPr="002B7051" w:rsidRDefault="00A534A1" w:rsidP="003C2FFB">
      <w:pPr>
        <w:ind w:firstLine="567"/>
        <w:jc w:val="both"/>
      </w:pPr>
      <w:r w:rsidRPr="002B7051">
        <w:t>На ведение образовательной деятельности необходимо получение лицензии. Она выдается государственным органом управления образов</w:t>
      </w:r>
      <w:r w:rsidRPr="002B7051">
        <w:t>а</w:t>
      </w:r>
      <w:r w:rsidRPr="002B7051">
        <w:t>нием или органом местного самоуправления на основе заключения эк</w:t>
      </w:r>
      <w:r w:rsidRPr="002B7051">
        <w:t>с</w:t>
      </w:r>
      <w:r w:rsidRPr="002B7051">
        <w:t>пертной комиссии, создаваемой этими органами.</w:t>
      </w:r>
    </w:p>
    <w:p w:rsidR="00A534A1" w:rsidRPr="002B7051" w:rsidRDefault="00A534A1" w:rsidP="003C2FFB">
      <w:pPr>
        <w:ind w:firstLine="567"/>
        <w:jc w:val="both"/>
      </w:pPr>
      <w:r w:rsidRPr="002B7051">
        <w:t>Право образовательного учреждения на выдачу выпускникам д</w:t>
      </w:r>
      <w:r w:rsidRPr="002B7051">
        <w:t>о</w:t>
      </w:r>
      <w:r w:rsidRPr="002B7051">
        <w:t>кумента государственного образца о соответствующем уровне образования возникает после его государственной аккредитации. Она проводится ф</w:t>
      </w:r>
      <w:r w:rsidRPr="002B7051">
        <w:t>е</w:t>
      </w:r>
      <w:r w:rsidRPr="002B7051">
        <w:t>деральными и ведомственными государственными органами управления образованием и удостоверяется свидетельством о государственной а</w:t>
      </w:r>
      <w:r w:rsidRPr="002B7051">
        <w:t>к</w:t>
      </w:r>
      <w:r w:rsidRPr="002B7051">
        <w:t>кредитации, подтверждающим государственный статус учреждения, с</w:t>
      </w:r>
      <w:r w:rsidRPr="002B7051">
        <w:t>о</w:t>
      </w:r>
      <w:r w:rsidRPr="002B7051">
        <w:t>ответствие качества выпускников требованиям государственных образ</w:t>
      </w:r>
      <w:r w:rsidRPr="002B7051">
        <w:t>о</w:t>
      </w:r>
      <w:r w:rsidRPr="002B7051">
        <w:t>вательных стандартов.</w:t>
      </w:r>
    </w:p>
    <w:p w:rsidR="00A534A1" w:rsidRPr="002B7051" w:rsidRDefault="00A534A1" w:rsidP="003C2FFB">
      <w:pPr>
        <w:ind w:firstLine="567"/>
        <w:jc w:val="both"/>
      </w:pPr>
      <w:r w:rsidRPr="002B7051">
        <w:t>Аттестация образовательного учреждения проводится один раз в 5 лет. Ее целью служит установление соответствия содержания и качества требованиям государственных стандартов. Основанием для отказа в гос</w:t>
      </w:r>
      <w:r w:rsidRPr="002B7051">
        <w:t>у</w:t>
      </w:r>
      <w:r w:rsidRPr="002B7051">
        <w:t>дарственной аккредитации может быть несоответствие заявленных в у</w:t>
      </w:r>
      <w:r w:rsidRPr="002B7051">
        <w:t>ч</w:t>
      </w:r>
      <w:r w:rsidRPr="002B7051">
        <w:t>редительных документах типа, вида, категории образовательного учре</w:t>
      </w:r>
      <w:r w:rsidRPr="002B7051">
        <w:t>ж</w:t>
      </w:r>
      <w:r w:rsidRPr="002B7051">
        <w:t>дения требованиям и критериям, предъявляемым к ним.</w:t>
      </w:r>
    </w:p>
    <w:p w:rsidR="00A534A1" w:rsidRPr="002B7051" w:rsidRDefault="00A534A1" w:rsidP="003C2FFB">
      <w:pPr>
        <w:ind w:firstLine="567"/>
        <w:jc w:val="both"/>
      </w:pPr>
      <w:r w:rsidRPr="002B7051">
        <w:lastRenderedPageBreak/>
        <w:t>Финансирование образования осуществляется либо из государс</w:t>
      </w:r>
      <w:r w:rsidRPr="002B7051">
        <w:t>т</w:t>
      </w:r>
      <w:r w:rsidRPr="002B7051">
        <w:t>венного (основные вузы страны), либо муниципального (важные для г</w:t>
      </w:r>
      <w:r w:rsidRPr="002B7051">
        <w:t>о</w:t>
      </w:r>
      <w:r w:rsidRPr="002B7051">
        <w:t xml:space="preserve">рода), либо отраслевого (например, институт торговли, транспорта и т.д.) бюджета. Законом «Об образовании» предусматривается оговоренный минимум его финансирования из государственного бюджета. </w:t>
      </w:r>
    </w:p>
    <w:p w:rsidR="00A534A1" w:rsidRPr="002B7051" w:rsidRDefault="00A534A1" w:rsidP="003C2FFB">
      <w:pPr>
        <w:ind w:firstLine="567"/>
        <w:jc w:val="both"/>
      </w:pPr>
      <w:r w:rsidRPr="002B7051">
        <w:t>Государство должно гарантировать ежегодное выделение фина</w:t>
      </w:r>
      <w:r w:rsidRPr="002B7051">
        <w:t>н</w:t>
      </w:r>
      <w:r w:rsidRPr="002B7051">
        <w:t>совых средств на нужды образования в размере не менее 10% национал</w:t>
      </w:r>
      <w:r w:rsidRPr="002B7051">
        <w:t>ь</w:t>
      </w:r>
      <w:r w:rsidRPr="002B7051">
        <w:t>ного дохода. Доля расходов на финансирование высшего профессионал</w:t>
      </w:r>
      <w:r w:rsidRPr="002B7051">
        <w:t>ь</w:t>
      </w:r>
      <w:r w:rsidRPr="002B7051">
        <w:t>ного образования не может составлять менее 3% расходной части фед</w:t>
      </w:r>
      <w:r w:rsidRPr="002B7051">
        <w:t>е</w:t>
      </w:r>
      <w:r w:rsidRPr="002B7051">
        <w:t>рального бюджета.</w:t>
      </w:r>
    </w:p>
    <w:p w:rsidR="00A534A1" w:rsidRPr="002B7051" w:rsidRDefault="00A534A1" w:rsidP="003C2FFB">
      <w:pPr>
        <w:ind w:firstLine="567"/>
        <w:jc w:val="both"/>
      </w:pPr>
      <w:r w:rsidRPr="002B7051">
        <w:t>Образовательные учреждения могут оказывать платные дополн</w:t>
      </w:r>
      <w:r w:rsidRPr="002B7051">
        <w:t>и</w:t>
      </w:r>
      <w:r w:rsidRPr="002B7051">
        <w:t>тельные образовательные услуги, не предусмотренные соответствующими программами и государственными стандартами. Такая деятельность не относится к предпринимательству. Доходы от такой деятельности реи</w:t>
      </w:r>
      <w:r w:rsidRPr="002B7051">
        <w:t>н</w:t>
      </w:r>
      <w:r w:rsidRPr="002B7051">
        <w:t>вестируются в образовательное учреждение по его усмотрению.</w:t>
      </w:r>
    </w:p>
    <w:p w:rsidR="00A534A1" w:rsidRPr="002B7051" w:rsidRDefault="00A534A1" w:rsidP="003C2FFB">
      <w:pPr>
        <w:ind w:firstLine="567"/>
        <w:jc w:val="both"/>
      </w:pPr>
      <w:r w:rsidRPr="002B7051">
        <w:t>Параллельно с реформированием системы финансирования прои</w:t>
      </w:r>
      <w:r w:rsidRPr="002B7051">
        <w:t>с</w:t>
      </w:r>
      <w:r w:rsidRPr="002B7051">
        <w:t>ходит естественный прогрессивный процесс по внедрению передовых образовательных технологий, что особенно наглядно можно проследить на школьном обучении (общеобразовательные и авторские школы, гимназии, авторские предметные программы). Аналогично модернизируются обр</w:t>
      </w:r>
      <w:r w:rsidRPr="002B7051">
        <w:t>а</w:t>
      </w:r>
      <w:r w:rsidRPr="002B7051">
        <w:t>зовательные процессы в колледжах, лицеях, вузах: вводится бакалавриат и магистратура, ищутся варианты оптимизации сроков обучения по спец</w:t>
      </w:r>
      <w:r w:rsidRPr="002B7051">
        <w:t>и</w:t>
      </w:r>
      <w:r w:rsidRPr="002B7051">
        <w:t>альностям, создаются новые модели управления вузами и т.д.</w:t>
      </w:r>
    </w:p>
    <w:p w:rsidR="00A534A1" w:rsidRPr="002B7051" w:rsidRDefault="003C2FFB" w:rsidP="003C2FFB">
      <w:pPr>
        <w:shd w:val="clear" w:color="auto" w:fill="FFFFFF"/>
        <w:spacing w:before="100" w:beforeAutospacing="1" w:after="240"/>
        <w:jc w:val="center"/>
        <w:rPr>
          <w:b/>
          <w:kern w:val="24"/>
          <w:sz w:val="22"/>
          <w:szCs w:val="22"/>
        </w:rPr>
      </w:pPr>
      <w:r w:rsidRPr="002B7051">
        <w:rPr>
          <w:b/>
          <w:kern w:val="24"/>
          <w:sz w:val="22"/>
          <w:szCs w:val="22"/>
        </w:rPr>
        <w:t>7.</w:t>
      </w:r>
      <w:r w:rsidR="00A534A1" w:rsidRPr="002B7051">
        <w:rPr>
          <w:b/>
          <w:kern w:val="24"/>
          <w:sz w:val="22"/>
          <w:szCs w:val="22"/>
        </w:rPr>
        <w:t>3 Проблемы управления образованием</w:t>
      </w:r>
    </w:p>
    <w:p w:rsidR="00A534A1" w:rsidRPr="002B7051" w:rsidRDefault="00A534A1" w:rsidP="003C2FFB">
      <w:pPr>
        <w:pStyle w:val="FR1"/>
        <w:widowControl/>
        <w:spacing w:before="0"/>
        <w:ind w:left="0" w:firstLine="567"/>
        <w:jc w:val="both"/>
        <w:rPr>
          <w:rFonts w:ascii="Times New Roman" w:hAnsi="Times New Roman"/>
          <w:b w:val="0"/>
          <w:sz w:val="20"/>
        </w:rPr>
      </w:pPr>
      <w:r w:rsidRPr="002B7051">
        <w:rPr>
          <w:rFonts w:ascii="Times New Roman" w:hAnsi="Times New Roman"/>
          <w:b w:val="0"/>
          <w:sz w:val="20"/>
        </w:rPr>
        <w:t>В настоящее время система управления образованием уже не соо</w:t>
      </w:r>
      <w:r w:rsidRPr="002B7051">
        <w:rPr>
          <w:rFonts w:ascii="Times New Roman" w:hAnsi="Times New Roman"/>
          <w:b w:val="0"/>
          <w:sz w:val="20"/>
        </w:rPr>
        <w:t>т</w:t>
      </w:r>
      <w:r w:rsidRPr="002B7051">
        <w:rPr>
          <w:rFonts w:ascii="Times New Roman" w:hAnsi="Times New Roman"/>
          <w:b w:val="0"/>
          <w:sz w:val="20"/>
        </w:rPr>
        <w:t>ветствует современным задачам его развития: отсутствуют механизмы, компенсирующие неравные возможности регионов в финансировании образования, способствующие эффективному использованию бюджетных средств и привлечению внебюджетных, обеспечивающие прозрачность финансирования и оптимальность использования ограниченных ресурсов.</w:t>
      </w:r>
    </w:p>
    <w:p w:rsidR="00A534A1" w:rsidRPr="002B7051" w:rsidRDefault="00A534A1" w:rsidP="003C2FFB">
      <w:pPr>
        <w:pStyle w:val="FR1"/>
        <w:widowControl/>
        <w:spacing w:before="0"/>
        <w:ind w:left="0" w:firstLine="567"/>
        <w:jc w:val="both"/>
        <w:rPr>
          <w:rFonts w:ascii="Times New Roman" w:hAnsi="Times New Roman"/>
          <w:b w:val="0"/>
          <w:sz w:val="20"/>
        </w:rPr>
      </w:pPr>
      <w:r w:rsidRPr="002B7051">
        <w:rPr>
          <w:rFonts w:ascii="Times New Roman" w:hAnsi="Times New Roman"/>
          <w:b w:val="0"/>
          <w:sz w:val="20"/>
        </w:rPr>
        <w:t>Реформы, проводимые в последние годы в системе образования, требуют совершенствования управленческой деятельности, нацеленной на развитие системы с помощью специальных форм, методов и средств, дающих возможность поднять на должный уровень эффективность обр</w:t>
      </w:r>
      <w:r w:rsidRPr="002B7051">
        <w:rPr>
          <w:rFonts w:ascii="Times New Roman" w:hAnsi="Times New Roman"/>
          <w:b w:val="0"/>
          <w:sz w:val="20"/>
        </w:rPr>
        <w:t>а</w:t>
      </w:r>
      <w:r w:rsidRPr="002B7051">
        <w:rPr>
          <w:rFonts w:ascii="Times New Roman" w:hAnsi="Times New Roman"/>
          <w:b w:val="0"/>
          <w:sz w:val="20"/>
        </w:rPr>
        <w:t>зовательного процесса.</w:t>
      </w:r>
    </w:p>
    <w:p w:rsidR="00A534A1" w:rsidRPr="002B7051" w:rsidRDefault="00A534A1" w:rsidP="003C2FFB">
      <w:pPr>
        <w:pStyle w:val="FR1"/>
        <w:widowControl/>
        <w:spacing w:before="0"/>
        <w:ind w:left="0" w:firstLine="567"/>
        <w:jc w:val="both"/>
        <w:rPr>
          <w:rFonts w:ascii="Times New Roman" w:hAnsi="Times New Roman"/>
          <w:b w:val="0"/>
          <w:sz w:val="20"/>
        </w:rPr>
      </w:pPr>
      <w:r w:rsidRPr="002B7051">
        <w:rPr>
          <w:rFonts w:ascii="Times New Roman" w:hAnsi="Times New Roman"/>
          <w:b w:val="0"/>
          <w:sz w:val="20"/>
        </w:rPr>
        <w:t>Для преодоления трудностей и пробелов в управлении российским образованием представляется необходимым:</w:t>
      </w:r>
    </w:p>
    <w:p w:rsidR="00A534A1" w:rsidRPr="002B7051" w:rsidRDefault="00A534A1" w:rsidP="004B03D3">
      <w:pPr>
        <w:pStyle w:val="FR1"/>
        <w:widowControl/>
        <w:numPr>
          <w:ilvl w:val="0"/>
          <w:numId w:val="67"/>
        </w:numPr>
        <w:tabs>
          <w:tab w:val="left" w:pos="1260"/>
        </w:tabs>
        <w:spacing w:before="0"/>
        <w:jc w:val="both"/>
        <w:rPr>
          <w:rFonts w:ascii="Times New Roman" w:hAnsi="Times New Roman"/>
          <w:b w:val="0"/>
          <w:sz w:val="20"/>
        </w:rPr>
      </w:pPr>
      <w:r w:rsidRPr="002B7051">
        <w:rPr>
          <w:rFonts w:ascii="Times New Roman" w:hAnsi="Times New Roman"/>
          <w:b w:val="0"/>
          <w:sz w:val="20"/>
        </w:rPr>
        <w:t>осуществление организационно-экономической реформы си</w:t>
      </w:r>
      <w:r w:rsidRPr="002B7051">
        <w:rPr>
          <w:rFonts w:ascii="Times New Roman" w:hAnsi="Times New Roman"/>
          <w:b w:val="0"/>
          <w:sz w:val="20"/>
        </w:rPr>
        <w:t>с</w:t>
      </w:r>
      <w:r w:rsidRPr="002B7051">
        <w:rPr>
          <w:rFonts w:ascii="Times New Roman" w:hAnsi="Times New Roman"/>
          <w:b w:val="0"/>
          <w:sz w:val="20"/>
        </w:rPr>
        <w:t>темы образования как стержня всех предлагаемых преобразований;</w:t>
      </w:r>
    </w:p>
    <w:p w:rsidR="00A534A1" w:rsidRPr="002B7051" w:rsidRDefault="00A534A1" w:rsidP="004B03D3">
      <w:pPr>
        <w:pStyle w:val="FR1"/>
        <w:widowControl/>
        <w:numPr>
          <w:ilvl w:val="0"/>
          <w:numId w:val="67"/>
        </w:numPr>
        <w:tabs>
          <w:tab w:val="left" w:pos="1260"/>
        </w:tabs>
        <w:spacing w:before="0"/>
        <w:jc w:val="both"/>
        <w:rPr>
          <w:rFonts w:ascii="Times New Roman" w:hAnsi="Times New Roman"/>
          <w:b w:val="0"/>
          <w:sz w:val="20"/>
        </w:rPr>
      </w:pPr>
      <w:r w:rsidRPr="002B7051">
        <w:rPr>
          <w:rFonts w:ascii="Times New Roman" w:hAnsi="Times New Roman"/>
          <w:b w:val="0"/>
          <w:sz w:val="20"/>
        </w:rPr>
        <w:lastRenderedPageBreak/>
        <w:t>разработка и внедрение образовательных программ, соответс</w:t>
      </w:r>
      <w:r w:rsidRPr="002B7051">
        <w:rPr>
          <w:rFonts w:ascii="Times New Roman" w:hAnsi="Times New Roman"/>
          <w:b w:val="0"/>
          <w:sz w:val="20"/>
        </w:rPr>
        <w:t>т</w:t>
      </w:r>
      <w:r w:rsidRPr="002B7051">
        <w:rPr>
          <w:rFonts w:ascii="Times New Roman" w:hAnsi="Times New Roman"/>
          <w:b w:val="0"/>
          <w:sz w:val="20"/>
        </w:rPr>
        <w:t>вующих методике обучения, учебной литературы, ориентированных на обеспечение социализации детей, подростков и молодежи, усиление ли</w:t>
      </w:r>
      <w:r w:rsidRPr="002B7051">
        <w:rPr>
          <w:rFonts w:ascii="Times New Roman" w:hAnsi="Times New Roman"/>
          <w:b w:val="0"/>
          <w:sz w:val="20"/>
        </w:rPr>
        <w:t>ч</w:t>
      </w:r>
      <w:r w:rsidRPr="002B7051">
        <w:rPr>
          <w:rFonts w:ascii="Times New Roman" w:hAnsi="Times New Roman"/>
          <w:b w:val="0"/>
          <w:sz w:val="20"/>
        </w:rPr>
        <w:t>ностного компонента образования и развитие продуктивного мышления, в том числе для детей, принадлежащих к группам риска (отставания разв</w:t>
      </w:r>
      <w:r w:rsidRPr="002B7051">
        <w:rPr>
          <w:rFonts w:ascii="Times New Roman" w:hAnsi="Times New Roman"/>
          <w:b w:val="0"/>
          <w:sz w:val="20"/>
        </w:rPr>
        <w:t>и</w:t>
      </w:r>
      <w:r w:rsidRPr="002B7051">
        <w:rPr>
          <w:rFonts w:ascii="Times New Roman" w:hAnsi="Times New Roman"/>
          <w:b w:val="0"/>
          <w:sz w:val="20"/>
        </w:rPr>
        <w:t>тия, дети без попечения родителей, безнадзорные дети);</w:t>
      </w:r>
    </w:p>
    <w:p w:rsidR="00A534A1" w:rsidRPr="002B7051" w:rsidRDefault="00A534A1" w:rsidP="004B03D3">
      <w:pPr>
        <w:pStyle w:val="FR1"/>
        <w:widowControl/>
        <w:numPr>
          <w:ilvl w:val="0"/>
          <w:numId w:val="67"/>
        </w:numPr>
        <w:tabs>
          <w:tab w:val="left" w:pos="1260"/>
        </w:tabs>
        <w:spacing w:before="0"/>
        <w:jc w:val="both"/>
        <w:rPr>
          <w:rFonts w:ascii="Times New Roman" w:hAnsi="Times New Roman"/>
          <w:b w:val="0"/>
          <w:sz w:val="20"/>
        </w:rPr>
      </w:pPr>
      <w:r w:rsidRPr="002B7051">
        <w:rPr>
          <w:rFonts w:ascii="Times New Roman" w:hAnsi="Times New Roman"/>
          <w:b w:val="0"/>
          <w:sz w:val="20"/>
        </w:rPr>
        <w:t>развитие и внедрение систем лицензирования, аттестации, оценки качества программного и учебно-методического обеспечения, сертификации различных средств обучения и контроля, технологий оценки и контроля качества образования (в том числе тестирования);</w:t>
      </w:r>
    </w:p>
    <w:p w:rsidR="00A534A1" w:rsidRPr="002B7051" w:rsidRDefault="00A534A1" w:rsidP="004B03D3">
      <w:pPr>
        <w:pStyle w:val="FR1"/>
        <w:widowControl/>
        <w:numPr>
          <w:ilvl w:val="0"/>
          <w:numId w:val="67"/>
        </w:numPr>
        <w:tabs>
          <w:tab w:val="left" w:pos="1260"/>
        </w:tabs>
        <w:spacing w:before="0"/>
        <w:jc w:val="both"/>
        <w:rPr>
          <w:rFonts w:ascii="Times New Roman" w:hAnsi="Times New Roman"/>
          <w:b w:val="0"/>
          <w:sz w:val="20"/>
        </w:rPr>
      </w:pPr>
      <w:r w:rsidRPr="002B7051">
        <w:rPr>
          <w:rFonts w:ascii="Times New Roman" w:hAnsi="Times New Roman"/>
          <w:b w:val="0"/>
          <w:sz w:val="20"/>
        </w:rPr>
        <w:t>разработка и внедрение новых схем бюджетного финансирования на основе нормативного финансирования и целевого заказа, обеспеч</w:t>
      </w:r>
      <w:r w:rsidRPr="002B7051">
        <w:rPr>
          <w:rFonts w:ascii="Times New Roman" w:hAnsi="Times New Roman"/>
          <w:b w:val="0"/>
          <w:sz w:val="20"/>
        </w:rPr>
        <w:t>и</w:t>
      </w:r>
      <w:r w:rsidRPr="002B7051">
        <w:rPr>
          <w:rFonts w:ascii="Times New Roman" w:hAnsi="Times New Roman"/>
          <w:b w:val="0"/>
          <w:sz w:val="20"/>
        </w:rPr>
        <w:t>вающих эффективность распределения и использования бюджетных средств, гарантирующих доступность образования в регионах России по всем типам образовательных учреждений вне зависимости от уровня о</w:t>
      </w:r>
      <w:r w:rsidRPr="002B7051">
        <w:rPr>
          <w:rFonts w:ascii="Times New Roman" w:hAnsi="Times New Roman"/>
          <w:b w:val="0"/>
          <w:sz w:val="20"/>
        </w:rPr>
        <w:t>б</w:t>
      </w:r>
      <w:r w:rsidRPr="002B7051">
        <w:rPr>
          <w:rFonts w:ascii="Times New Roman" w:hAnsi="Times New Roman"/>
          <w:b w:val="0"/>
          <w:sz w:val="20"/>
        </w:rPr>
        <w:t>разовательной ступени и формы собственности;</w:t>
      </w:r>
    </w:p>
    <w:p w:rsidR="00A534A1" w:rsidRPr="002B7051" w:rsidRDefault="00A534A1" w:rsidP="004B03D3">
      <w:pPr>
        <w:pStyle w:val="FR1"/>
        <w:widowControl/>
        <w:numPr>
          <w:ilvl w:val="0"/>
          <w:numId w:val="67"/>
        </w:numPr>
        <w:tabs>
          <w:tab w:val="left" w:pos="1260"/>
        </w:tabs>
        <w:spacing w:before="0"/>
        <w:jc w:val="both"/>
        <w:rPr>
          <w:rFonts w:ascii="Times New Roman" w:hAnsi="Times New Roman"/>
          <w:b w:val="0"/>
          <w:sz w:val="20"/>
        </w:rPr>
      </w:pPr>
      <w:r w:rsidRPr="002B7051">
        <w:rPr>
          <w:rFonts w:ascii="Times New Roman" w:hAnsi="Times New Roman"/>
          <w:b w:val="0"/>
          <w:sz w:val="20"/>
        </w:rPr>
        <w:t>разработка и внедрение механизма поддержки региональных образовательных систем со стороны федерального центра с целью обе</w:t>
      </w:r>
      <w:r w:rsidRPr="002B7051">
        <w:rPr>
          <w:rFonts w:ascii="Times New Roman" w:hAnsi="Times New Roman"/>
          <w:b w:val="0"/>
          <w:sz w:val="20"/>
        </w:rPr>
        <w:t>с</w:t>
      </w:r>
      <w:r w:rsidRPr="002B7051">
        <w:rPr>
          <w:rFonts w:ascii="Times New Roman" w:hAnsi="Times New Roman"/>
          <w:b w:val="0"/>
          <w:sz w:val="20"/>
        </w:rPr>
        <w:t>печения равного доступа к образованию;</w:t>
      </w:r>
    </w:p>
    <w:p w:rsidR="00A534A1" w:rsidRPr="002B7051" w:rsidRDefault="00A534A1" w:rsidP="004B03D3">
      <w:pPr>
        <w:pStyle w:val="FR1"/>
        <w:widowControl/>
        <w:numPr>
          <w:ilvl w:val="0"/>
          <w:numId w:val="67"/>
        </w:numPr>
        <w:tabs>
          <w:tab w:val="left" w:pos="1260"/>
        </w:tabs>
        <w:spacing w:before="0"/>
        <w:jc w:val="both"/>
        <w:rPr>
          <w:rFonts w:ascii="Times New Roman" w:hAnsi="Times New Roman"/>
          <w:b w:val="0"/>
          <w:sz w:val="20"/>
        </w:rPr>
      </w:pPr>
      <w:r w:rsidRPr="002B7051">
        <w:rPr>
          <w:rFonts w:ascii="Times New Roman" w:hAnsi="Times New Roman"/>
          <w:b w:val="0"/>
          <w:sz w:val="20"/>
        </w:rPr>
        <w:t>разработка федеральных образовательных стандартов;</w:t>
      </w:r>
    </w:p>
    <w:p w:rsidR="00A534A1" w:rsidRPr="002B7051" w:rsidRDefault="00A534A1" w:rsidP="004B03D3">
      <w:pPr>
        <w:pStyle w:val="FR1"/>
        <w:widowControl/>
        <w:numPr>
          <w:ilvl w:val="0"/>
          <w:numId w:val="67"/>
        </w:numPr>
        <w:tabs>
          <w:tab w:val="left" w:pos="1260"/>
        </w:tabs>
        <w:spacing w:before="0"/>
        <w:jc w:val="both"/>
        <w:rPr>
          <w:rFonts w:ascii="Times New Roman" w:hAnsi="Times New Roman"/>
          <w:b w:val="0"/>
          <w:sz w:val="20"/>
        </w:rPr>
      </w:pPr>
      <w:r w:rsidRPr="002B7051">
        <w:rPr>
          <w:rFonts w:ascii="Times New Roman" w:hAnsi="Times New Roman"/>
          <w:b w:val="0"/>
          <w:sz w:val="20"/>
        </w:rPr>
        <w:t>разработка механизмов, нормативной базы и вариативных обр</w:t>
      </w:r>
      <w:r w:rsidRPr="002B7051">
        <w:rPr>
          <w:rFonts w:ascii="Times New Roman" w:hAnsi="Times New Roman"/>
          <w:b w:val="0"/>
          <w:sz w:val="20"/>
        </w:rPr>
        <w:t>а</w:t>
      </w:r>
      <w:r w:rsidRPr="002B7051">
        <w:rPr>
          <w:rFonts w:ascii="Times New Roman" w:hAnsi="Times New Roman"/>
          <w:b w:val="0"/>
          <w:sz w:val="20"/>
        </w:rPr>
        <w:t>зовательных программ привлечения дополнительных внебюджетных и бюджетных источников финансирования;</w:t>
      </w:r>
    </w:p>
    <w:p w:rsidR="00A534A1" w:rsidRPr="002B7051" w:rsidRDefault="00A534A1" w:rsidP="004B03D3">
      <w:pPr>
        <w:pStyle w:val="FR1"/>
        <w:widowControl/>
        <w:numPr>
          <w:ilvl w:val="0"/>
          <w:numId w:val="67"/>
        </w:numPr>
        <w:tabs>
          <w:tab w:val="left" w:pos="1260"/>
        </w:tabs>
        <w:spacing w:before="0"/>
        <w:jc w:val="both"/>
        <w:rPr>
          <w:rFonts w:ascii="Times New Roman" w:hAnsi="Times New Roman"/>
          <w:b w:val="0"/>
          <w:sz w:val="20"/>
        </w:rPr>
      </w:pPr>
      <w:r w:rsidRPr="002B7051">
        <w:rPr>
          <w:rFonts w:ascii="Times New Roman" w:hAnsi="Times New Roman"/>
          <w:b w:val="0"/>
          <w:sz w:val="20"/>
        </w:rPr>
        <w:t>разработка и внедрение системы национальной статистики и национального мониторинга системы образования, позволяющей опер</w:t>
      </w:r>
      <w:r w:rsidRPr="002B7051">
        <w:rPr>
          <w:rFonts w:ascii="Times New Roman" w:hAnsi="Times New Roman"/>
          <w:b w:val="0"/>
          <w:sz w:val="20"/>
        </w:rPr>
        <w:t>а</w:t>
      </w:r>
      <w:r w:rsidRPr="002B7051">
        <w:rPr>
          <w:rFonts w:ascii="Times New Roman" w:hAnsi="Times New Roman"/>
          <w:b w:val="0"/>
          <w:sz w:val="20"/>
        </w:rPr>
        <w:t>тивно анализировать состояние образования и прогнозировать его разв</w:t>
      </w:r>
      <w:r w:rsidRPr="002B7051">
        <w:rPr>
          <w:rFonts w:ascii="Times New Roman" w:hAnsi="Times New Roman"/>
          <w:b w:val="0"/>
          <w:sz w:val="20"/>
        </w:rPr>
        <w:t>и</w:t>
      </w:r>
      <w:r w:rsidRPr="002B7051">
        <w:rPr>
          <w:rFonts w:ascii="Times New Roman" w:hAnsi="Times New Roman"/>
          <w:b w:val="0"/>
          <w:sz w:val="20"/>
        </w:rPr>
        <w:t>тие;</w:t>
      </w:r>
    </w:p>
    <w:p w:rsidR="00A534A1" w:rsidRPr="002B7051" w:rsidRDefault="00A534A1" w:rsidP="004B03D3">
      <w:pPr>
        <w:pStyle w:val="FR1"/>
        <w:widowControl/>
        <w:numPr>
          <w:ilvl w:val="0"/>
          <w:numId w:val="67"/>
        </w:numPr>
        <w:tabs>
          <w:tab w:val="left" w:pos="1260"/>
        </w:tabs>
        <w:spacing w:before="0"/>
        <w:jc w:val="both"/>
        <w:rPr>
          <w:rFonts w:ascii="Times New Roman" w:hAnsi="Times New Roman"/>
          <w:b w:val="0"/>
          <w:sz w:val="20"/>
        </w:rPr>
      </w:pPr>
      <w:r w:rsidRPr="002B7051">
        <w:rPr>
          <w:rFonts w:ascii="Times New Roman" w:hAnsi="Times New Roman"/>
          <w:b w:val="0"/>
          <w:sz w:val="20"/>
        </w:rPr>
        <w:t>переориентация начального профессионального образования на подготовку специалистов по заказам региональных и федеральных органов власти с учетом конъюнктуры, складывающейся на региональном и ф</w:t>
      </w:r>
      <w:r w:rsidRPr="002B7051">
        <w:rPr>
          <w:rFonts w:ascii="Times New Roman" w:hAnsi="Times New Roman"/>
          <w:b w:val="0"/>
          <w:sz w:val="20"/>
        </w:rPr>
        <w:t>е</w:t>
      </w:r>
      <w:r w:rsidRPr="002B7051">
        <w:rPr>
          <w:rFonts w:ascii="Times New Roman" w:hAnsi="Times New Roman"/>
          <w:b w:val="0"/>
          <w:sz w:val="20"/>
        </w:rPr>
        <w:t>деральном рынках труда, обеспечивающую профессиональную и соц</w:t>
      </w:r>
      <w:r w:rsidRPr="002B7051">
        <w:rPr>
          <w:rFonts w:ascii="Times New Roman" w:hAnsi="Times New Roman"/>
          <w:b w:val="0"/>
          <w:sz w:val="20"/>
        </w:rPr>
        <w:t>и</w:t>
      </w:r>
      <w:r w:rsidRPr="002B7051">
        <w:rPr>
          <w:rFonts w:ascii="Times New Roman" w:hAnsi="Times New Roman"/>
          <w:b w:val="0"/>
          <w:sz w:val="20"/>
        </w:rPr>
        <w:t>альную мобильность выпускников;</w:t>
      </w:r>
    </w:p>
    <w:p w:rsidR="00A534A1" w:rsidRPr="002B7051" w:rsidRDefault="00A534A1" w:rsidP="004B03D3">
      <w:pPr>
        <w:pStyle w:val="FR1"/>
        <w:widowControl/>
        <w:numPr>
          <w:ilvl w:val="0"/>
          <w:numId w:val="67"/>
        </w:numPr>
        <w:tabs>
          <w:tab w:val="left" w:pos="1260"/>
        </w:tabs>
        <w:spacing w:before="0"/>
        <w:jc w:val="both"/>
        <w:rPr>
          <w:rFonts w:ascii="Times New Roman" w:hAnsi="Times New Roman"/>
          <w:b w:val="0"/>
          <w:sz w:val="20"/>
        </w:rPr>
      </w:pPr>
      <w:r w:rsidRPr="002B7051">
        <w:rPr>
          <w:rFonts w:ascii="Times New Roman" w:hAnsi="Times New Roman"/>
          <w:b w:val="0"/>
          <w:sz w:val="20"/>
        </w:rPr>
        <w:t>создание современной системы подготовки педагогического корпуса и административных работников всех уровней, обеспечивающих обновление содержания образования и эффективное управление его кач</w:t>
      </w:r>
      <w:r w:rsidRPr="002B7051">
        <w:rPr>
          <w:rFonts w:ascii="Times New Roman" w:hAnsi="Times New Roman"/>
          <w:b w:val="0"/>
          <w:sz w:val="20"/>
        </w:rPr>
        <w:t>е</w:t>
      </w:r>
      <w:r w:rsidRPr="002B7051">
        <w:rPr>
          <w:rFonts w:ascii="Times New Roman" w:hAnsi="Times New Roman"/>
          <w:b w:val="0"/>
          <w:sz w:val="20"/>
        </w:rPr>
        <w:t>ством;</w:t>
      </w:r>
    </w:p>
    <w:p w:rsidR="00A534A1" w:rsidRPr="002B7051" w:rsidRDefault="00A534A1" w:rsidP="004B03D3">
      <w:pPr>
        <w:pStyle w:val="FR1"/>
        <w:widowControl/>
        <w:numPr>
          <w:ilvl w:val="0"/>
          <w:numId w:val="67"/>
        </w:numPr>
        <w:tabs>
          <w:tab w:val="left" w:pos="1260"/>
        </w:tabs>
        <w:spacing w:before="0"/>
        <w:jc w:val="both"/>
        <w:rPr>
          <w:rFonts w:ascii="Times New Roman" w:hAnsi="Times New Roman"/>
          <w:b w:val="0"/>
          <w:sz w:val="20"/>
        </w:rPr>
      </w:pPr>
      <w:r w:rsidRPr="002B7051">
        <w:rPr>
          <w:rFonts w:ascii="Times New Roman" w:hAnsi="Times New Roman"/>
          <w:b w:val="0"/>
          <w:sz w:val="20"/>
        </w:rPr>
        <w:t>создание рынка образовательных услуг, усиление конкурентных механизмов развития образования.</w:t>
      </w:r>
    </w:p>
    <w:p w:rsidR="00EF78F5" w:rsidRPr="0084564B" w:rsidRDefault="00EF78F5">
      <w:pPr>
        <w:widowControl/>
        <w:autoSpaceDE/>
        <w:autoSpaceDN/>
        <w:adjustRightInd/>
        <w:spacing w:after="200" w:line="276" w:lineRule="auto"/>
        <w:rPr>
          <w:rFonts w:eastAsia="Times New Roman"/>
          <w:b/>
          <w:bCs/>
          <w:sz w:val="22"/>
        </w:rPr>
      </w:pPr>
      <w:r w:rsidRPr="0084564B">
        <w:rPr>
          <w:rFonts w:eastAsia="Times New Roman"/>
          <w:b/>
          <w:bCs/>
          <w:sz w:val="22"/>
        </w:rPr>
        <w:br w:type="page"/>
      </w:r>
    </w:p>
    <w:p w:rsidR="00D135BD" w:rsidRPr="002B7051" w:rsidRDefault="00D135BD" w:rsidP="000F0762">
      <w:pPr>
        <w:shd w:val="clear" w:color="auto" w:fill="FFFFFF"/>
        <w:spacing w:before="240" w:after="120"/>
        <w:ind w:firstLine="567"/>
        <w:jc w:val="both"/>
        <w:rPr>
          <w:sz w:val="22"/>
          <w:u w:val="single"/>
        </w:rPr>
      </w:pPr>
      <w:r w:rsidRPr="002B7051">
        <w:rPr>
          <w:rFonts w:eastAsia="Times New Roman"/>
          <w:b/>
          <w:bCs/>
          <w:sz w:val="22"/>
          <w:u w:val="single"/>
        </w:rPr>
        <w:lastRenderedPageBreak/>
        <w:t>Задания для повторения материала</w:t>
      </w:r>
    </w:p>
    <w:p w:rsidR="00D135BD" w:rsidRPr="002B7051" w:rsidRDefault="00D135BD" w:rsidP="0046626F">
      <w:pPr>
        <w:numPr>
          <w:ilvl w:val="0"/>
          <w:numId w:val="29"/>
        </w:numPr>
        <w:shd w:val="clear" w:color="auto" w:fill="FFFFFF"/>
        <w:tabs>
          <w:tab w:val="left" w:pos="1032"/>
        </w:tabs>
        <w:spacing w:before="120"/>
        <w:jc w:val="both"/>
        <w:rPr>
          <w:spacing w:val="-26"/>
        </w:rPr>
      </w:pPr>
      <w:r w:rsidRPr="002B7051">
        <w:rPr>
          <w:rFonts w:eastAsia="Times New Roman"/>
        </w:rPr>
        <w:t>Перечислите основные принципы государственной политики в сфере образования. Опишите действие этих принципов с приведением конкретных примеров.</w:t>
      </w:r>
    </w:p>
    <w:p w:rsidR="00D135BD" w:rsidRPr="002B7051" w:rsidRDefault="00D135BD" w:rsidP="0046626F">
      <w:pPr>
        <w:numPr>
          <w:ilvl w:val="0"/>
          <w:numId w:val="29"/>
        </w:numPr>
        <w:shd w:val="clear" w:color="auto" w:fill="FFFFFF"/>
        <w:tabs>
          <w:tab w:val="left" w:pos="1032"/>
        </w:tabs>
        <w:spacing w:before="120"/>
        <w:jc w:val="both"/>
        <w:rPr>
          <w:spacing w:val="-15"/>
        </w:rPr>
      </w:pPr>
      <w:r w:rsidRPr="002B7051">
        <w:rPr>
          <w:rFonts w:eastAsia="Times New Roman"/>
          <w:spacing w:val="-1"/>
        </w:rPr>
        <w:t>Охарактеризуйте основы государственной политики в сфере о</w:t>
      </w:r>
      <w:r w:rsidRPr="002B7051">
        <w:rPr>
          <w:rFonts w:eastAsia="Times New Roman"/>
          <w:spacing w:val="-1"/>
        </w:rPr>
        <w:t>б</w:t>
      </w:r>
      <w:r w:rsidR="0087449F" w:rsidRPr="002B7051">
        <w:rPr>
          <w:rFonts w:eastAsia="Times New Roman"/>
          <w:spacing w:val="-1"/>
        </w:rPr>
        <w:t>разова</w:t>
      </w:r>
      <w:r w:rsidRPr="002B7051">
        <w:rPr>
          <w:rFonts w:eastAsia="Times New Roman"/>
        </w:rPr>
        <w:t>ния.</w:t>
      </w:r>
    </w:p>
    <w:p w:rsidR="00D135BD" w:rsidRPr="002B7051" w:rsidRDefault="00D135BD" w:rsidP="0046626F">
      <w:pPr>
        <w:numPr>
          <w:ilvl w:val="0"/>
          <w:numId w:val="29"/>
        </w:numPr>
        <w:shd w:val="clear" w:color="auto" w:fill="FFFFFF"/>
        <w:tabs>
          <w:tab w:val="left" w:pos="1032"/>
        </w:tabs>
        <w:spacing w:before="120"/>
        <w:jc w:val="both"/>
        <w:rPr>
          <w:spacing w:val="-16"/>
        </w:rPr>
      </w:pPr>
      <w:r w:rsidRPr="002B7051">
        <w:rPr>
          <w:rFonts w:eastAsia="Times New Roman"/>
        </w:rPr>
        <w:t>Назовите основные проблемы реализации механизмов регулир</w:t>
      </w:r>
      <w:r w:rsidRPr="002B7051">
        <w:rPr>
          <w:rFonts w:eastAsia="Times New Roman"/>
        </w:rPr>
        <w:t>о</w:t>
      </w:r>
      <w:r w:rsidRPr="002B7051">
        <w:rPr>
          <w:rFonts w:eastAsia="Times New Roman"/>
        </w:rPr>
        <w:t>вания сферы образования.</w:t>
      </w:r>
    </w:p>
    <w:p w:rsidR="00D135BD" w:rsidRPr="002B7051" w:rsidRDefault="00D135BD" w:rsidP="000F0762">
      <w:pPr>
        <w:shd w:val="clear" w:color="auto" w:fill="FFFFFF"/>
        <w:spacing w:before="240" w:after="120"/>
        <w:ind w:firstLine="567"/>
        <w:jc w:val="both"/>
        <w:rPr>
          <w:rFonts w:eastAsia="Times New Roman"/>
          <w:b/>
          <w:bCs/>
          <w:sz w:val="22"/>
          <w:u w:val="single"/>
        </w:rPr>
      </w:pPr>
      <w:r w:rsidRPr="002B7051">
        <w:rPr>
          <w:rFonts w:eastAsia="Times New Roman"/>
          <w:b/>
          <w:bCs/>
          <w:sz w:val="22"/>
          <w:u w:val="single"/>
        </w:rPr>
        <w:t>Практические задания</w:t>
      </w:r>
    </w:p>
    <w:p w:rsidR="00D135BD" w:rsidRPr="002B7051" w:rsidRDefault="00D135BD" w:rsidP="0046626F">
      <w:pPr>
        <w:numPr>
          <w:ilvl w:val="0"/>
          <w:numId w:val="30"/>
        </w:numPr>
        <w:shd w:val="clear" w:color="auto" w:fill="FFFFFF"/>
        <w:tabs>
          <w:tab w:val="left" w:pos="902"/>
        </w:tabs>
        <w:spacing w:before="120"/>
        <w:jc w:val="both"/>
        <w:rPr>
          <w:spacing w:val="-26"/>
        </w:rPr>
      </w:pPr>
      <w:r w:rsidRPr="002B7051">
        <w:rPr>
          <w:rFonts w:eastAsia="Times New Roman"/>
        </w:rPr>
        <w:t>Используя статистические показатели развития конкретной о</w:t>
      </w:r>
      <w:r w:rsidRPr="002B7051">
        <w:rPr>
          <w:rFonts w:eastAsia="Times New Roman"/>
        </w:rPr>
        <w:t>б</w:t>
      </w:r>
      <w:r w:rsidRPr="002B7051">
        <w:rPr>
          <w:rFonts w:eastAsia="Times New Roman"/>
        </w:rPr>
        <w:t>ласти, проанализируйте структуру рынка образовательных услуг в ре</w:t>
      </w:r>
      <w:r w:rsidR="008526AA" w:rsidRPr="002B7051">
        <w:rPr>
          <w:rFonts w:eastAsia="Times New Roman"/>
        </w:rPr>
        <w:t>ги</w:t>
      </w:r>
      <w:r w:rsidR="008526AA" w:rsidRPr="002B7051">
        <w:rPr>
          <w:rFonts w:eastAsia="Times New Roman"/>
        </w:rPr>
        <w:t>о</w:t>
      </w:r>
      <w:r w:rsidR="008526AA" w:rsidRPr="002B7051">
        <w:rPr>
          <w:rFonts w:eastAsia="Times New Roman"/>
        </w:rPr>
        <w:t>не, охаракте</w:t>
      </w:r>
      <w:r w:rsidRPr="002B7051">
        <w:rPr>
          <w:rFonts w:eastAsia="Times New Roman"/>
        </w:rPr>
        <w:t>ризуйте его по различным признакам, оцените уровень ра</w:t>
      </w:r>
      <w:r w:rsidRPr="002B7051">
        <w:rPr>
          <w:rFonts w:eastAsia="Times New Roman"/>
        </w:rPr>
        <w:t>з</w:t>
      </w:r>
      <w:r w:rsidRPr="002B7051">
        <w:rPr>
          <w:rFonts w:eastAsia="Times New Roman"/>
        </w:rPr>
        <w:t>вития по сравнению с другими регионами.</w:t>
      </w:r>
    </w:p>
    <w:p w:rsidR="00A433AC" w:rsidRPr="002B7051" w:rsidRDefault="00D135BD" w:rsidP="0046626F">
      <w:pPr>
        <w:numPr>
          <w:ilvl w:val="0"/>
          <w:numId w:val="30"/>
        </w:numPr>
        <w:shd w:val="clear" w:color="auto" w:fill="FFFFFF"/>
        <w:tabs>
          <w:tab w:val="left" w:pos="902"/>
        </w:tabs>
        <w:spacing w:before="120"/>
        <w:jc w:val="both"/>
        <w:rPr>
          <w:spacing w:val="-15"/>
        </w:rPr>
      </w:pPr>
      <w:r w:rsidRPr="002B7051">
        <w:rPr>
          <w:rFonts w:eastAsia="Times New Roman"/>
        </w:rPr>
        <w:t>Используя Интернет-ресурсы, проанализируйте конкретные пр</w:t>
      </w:r>
      <w:r w:rsidRPr="002B7051">
        <w:rPr>
          <w:rFonts w:eastAsia="Times New Roman"/>
        </w:rPr>
        <w:t>о</w:t>
      </w:r>
      <w:r w:rsidRPr="002B7051">
        <w:rPr>
          <w:rFonts w:eastAsia="Times New Roman"/>
        </w:rPr>
        <w:t>граммы в сфере образования, реализуемые на территории России, а также в других странах, сравните их, оцените эффективность.</w:t>
      </w:r>
    </w:p>
    <w:p w:rsidR="00D135BD" w:rsidRPr="002B7051" w:rsidRDefault="00D135BD" w:rsidP="000F0762">
      <w:pPr>
        <w:shd w:val="clear" w:color="auto" w:fill="FFFFFF"/>
        <w:spacing w:before="240" w:after="120"/>
        <w:ind w:firstLine="567"/>
        <w:jc w:val="both"/>
        <w:rPr>
          <w:spacing w:val="-15"/>
          <w:sz w:val="22"/>
        </w:rPr>
      </w:pPr>
      <w:r w:rsidRPr="002B7051">
        <w:rPr>
          <w:rFonts w:eastAsia="Times New Roman"/>
          <w:b/>
          <w:bCs/>
          <w:sz w:val="22"/>
          <w:u w:val="single"/>
        </w:rPr>
        <w:t>Литература по теме</w:t>
      </w:r>
    </w:p>
    <w:p w:rsidR="00D135BD" w:rsidRPr="002B7051" w:rsidRDefault="00D135BD" w:rsidP="0046626F">
      <w:pPr>
        <w:numPr>
          <w:ilvl w:val="0"/>
          <w:numId w:val="31"/>
        </w:numPr>
        <w:shd w:val="clear" w:color="auto" w:fill="FFFFFF"/>
        <w:tabs>
          <w:tab w:val="left" w:pos="1027"/>
        </w:tabs>
        <w:jc w:val="both"/>
        <w:rPr>
          <w:spacing w:val="-26"/>
        </w:rPr>
      </w:pPr>
      <w:r w:rsidRPr="002B7051">
        <w:rPr>
          <w:rFonts w:eastAsia="Times New Roman"/>
        </w:rPr>
        <w:t>Рынок труда и рынок образовательных услуг в субъектах Росси</w:t>
      </w:r>
      <w:r w:rsidRPr="002B7051">
        <w:rPr>
          <w:rFonts w:eastAsia="Times New Roman"/>
        </w:rPr>
        <w:t>й</w:t>
      </w:r>
      <w:r w:rsidRPr="002B7051">
        <w:rPr>
          <w:rFonts w:eastAsia="Times New Roman"/>
        </w:rPr>
        <w:t xml:space="preserve">ской Федерации </w:t>
      </w:r>
      <w:r w:rsidR="0046626F" w:rsidRPr="002B7051">
        <w:rPr>
          <w:rFonts w:eastAsia="Times New Roman"/>
        </w:rPr>
        <w:t xml:space="preserve">[Текст] </w:t>
      </w:r>
      <w:r w:rsidRPr="002B7051">
        <w:rPr>
          <w:rFonts w:eastAsia="Times New Roman"/>
        </w:rPr>
        <w:t xml:space="preserve">/В.Н. Васильев и др. </w:t>
      </w:r>
      <w:r w:rsidR="0046626F" w:rsidRPr="002B7051">
        <w:rPr>
          <w:rFonts w:eastAsia="Times New Roman"/>
        </w:rPr>
        <w:t>–</w:t>
      </w:r>
      <w:r w:rsidRPr="002B7051">
        <w:rPr>
          <w:rFonts w:eastAsia="Times New Roman"/>
        </w:rPr>
        <w:t xml:space="preserve"> </w:t>
      </w:r>
      <w:r w:rsidR="0046626F" w:rsidRPr="002B7051">
        <w:rPr>
          <w:rFonts w:eastAsia="Times New Roman"/>
        </w:rPr>
        <w:t>М.</w:t>
      </w:r>
      <w:r w:rsidRPr="002B7051">
        <w:rPr>
          <w:rFonts w:eastAsia="Times New Roman"/>
        </w:rPr>
        <w:t xml:space="preserve">: Техносфера, 2007. </w:t>
      </w:r>
      <w:r w:rsidR="0046626F" w:rsidRPr="002B7051">
        <w:rPr>
          <w:rFonts w:eastAsia="Times New Roman"/>
        </w:rPr>
        <w:t>–</w:t>
      </w:r>
      <w:r w:rsidRPr="002B7051">
        <w:rPr>
          <w:rFonts w:eastAsia="Times New Roman"/>
        </w:rPr>
        <w:t xml:space="preserve"> 675 с.</w:t>
      </w:r>
    </w:p>
    <w:p w:rsidR="00D135BD" w:rsidRPr="002B7051" w:rsidRDefault="0046626F" w:rsidP="0046626F">
      <w:pPr>
        <w:numPr>
          <w:ilvl w:val="0"/>
          <w:numId w:val="31"/>
        </w:numPr>
        <w:shd w:val="clear" w:color="auto" w:fill="FFFFFF"/>
        <w:tabs>
          <w:tab w:val="left" w:pos="1027"/>
        </w:tabs>
        <w:jc w:val="both"/>
        <w:rPr>
          <w:spacing w:val="-4"/>
        </w:rPr>
      </w:pPr>
      <w:r w:rsidRPr="002B7051">
        <w:rPr>
          <w:rFonts w:eastAsia="Times New Roman"/>
        </w:rPr>
        <w:t>Горшков, М.</w:t>
      </w:r>
      <w:r w:rsidR="00D135BD" w:rsidRPr="002B7051">
        <w:rPr>
          <w:rFonts w:eastAsia="Times New Roman"/>
        </w:rPr>
        <w:t>К. Национальный прое</w:t>
      </w:r>
      <w:r w:rsidRPr="002B7051">
        <w:rPr>
          <w:rFonts w:eastAsia="Times New Roman"/>
        </w:rPr>
        <w:t>кт «Образование»: оценки экспер</w:t>
      </w:r>
      <w:r w:rsidR="00D135BD" w:rsidRPr="002B7051">
        <w:rPr>
          <w:rFonts w:eastAsia="Times New Roman"/>
        </w:rPr>
        <w:t xml:space="preserve">тов и позиция населения </w:t>
      </w:r>
      <w:r w:rsidRPr="002B7051">
        <w:rPr>
          <w:rFonts w:eastAsia="Times New Roman"/>
        </w:rPr>
        <w:t>[Текст] /</w:t>
      </w:r>
      <w:r w:rsidR="00D135BD" w:rsidRPr="002B7051">
        <w:rPr>
          <w:rFonts w:eastAsia="Times New Roman"/>
        </w:rPr>
        <w:t>М.</w:t>
      </w:r>
      <w:r w:rsidRPr="002B7051">
        <w:rPr>
          <w:rFonts w:eastAsia="Times New Roman"/>
        </w:rPr>
        <w:t>К. Горшков, Ф.</w:t>
      </w:r>
      <w:r w:rsidR="00D135BD" w:rsidRPr="002B7051">
        <w:rPr>
          <w:rFonts w:eastAsia="Times New Roman"/>
        </w:rPr>
        <w:t xml:space="preserve">Э. Щереги. </w:t>
      </w:r>
      <w:r w:rsidRPr="002B7051">
        <w:rPr>
          <w:rFonts w:eastAsia="Times New Roman"/>
        </w:rPr>
        <w:t>–</w:t>
      </w:r>
      <w:r w:rsidR="00D135BD" w:rsidRPr="002B7051">
        <w:rPr>
          <w:rFonts w:eastAsia="Times New Roman"/>
        </w:rPr>
        <w:t xml:space="preserve"> </w:t>
      </w:r>
      <w:r w:rsidRPr="002B7051">
        <w:rPr>
          <w:rFonts w:eastAsia="Times New Roman"/>
        </w:rPr>
        <w:t>М.</w:t>
      </w:r>
      <w:r w:rsidR="00D135BD" w:rsidRPr="002B7051">
        <w:rPr>
          <w:rFonts w:eastAsia="Times New Roman"/>
        </w:rPr>
        <w:t xml:space="preserve">: ЦСП, 2008. </w:t>
      </w:r>
      <w:r w:rsidRPr="002B7051">
        <w:rPr>
          <w:rFonts w:eastAsia="Times New Roman"/>
        </w:rPr>
        <w:t xml:space="preserve">– </w:t>
      </w:r>
      <w:r w:rsidR="00D135BD" w:rsidRPr="002B7051">
        <w:rPr>
          <w:rFonts w:eastAsia="Times New Roman"/>
        </w:rPr>
        <w:t>464 с.</w:t>
      </w:r>
    </w:p>
    <w:p w:rsidR="00D135BD" w:rsidRPr="002B7051" w:rsidRDefault="00D135BD" w:rsidP="0046626F">
      <w:pPr>
        <w:numPr>
          <w:ilvl w:val="0"/>
          <w:numId w:val="31"/>
        </w:numPr>
        <w:shd w:val="clear" w:color="auto" w:fill="FFFFFF"/>
        <w:tabs>
          <w:tab w:val="left" w:pos="1027"/>
        </w:tabs>
        <w:jc w:val="both"/>
        <w:rPr>
          <w:spacing w:val="-16"/>
        </w:rPr>
      </w:pPr>
      <w:r w:rsidRPr="002B7051">
        <w:rPr>
          <w:rFonts w:eastAsia="Times New Roman"/>
        </w:rPr>
        <w:t>Социальная политика</w:t>
      </w:r>
      <w:r w:rsidR="0046626F" w:rsidRPr="002B7051">
        <w:rPr>
          <w:rFonts w:eastAsia="Times New Roman"/>
        </w:rPr>
        <w:t xml:space="preserve"> [Текст]: учебник /</w:t>
      </w:r>
      <w:r w:rsidRPr="002B7051">
        <w:rPr>
          <w:rFonts w:eastAsia="Times New Roman"/>
        </w:rPr>
        <w:t>Под общ. ред. Н. А. Во</w:t>
      </w:r>
      <w:r w:rsidRPr="002B7051">
        <w:rPr>
          <w:rFonts w:eastAsia="Times New Roman"/>
        </w:rPr>
        <w:t>л</w:t>
      </w:r>
      <w:r w:rsidR="0046626F" w:rsidRPr="002B7051">
        <w:rPr>
          <w:rFonts w:eastAsia="Times New Roman"/>
        </w:rPr>
        <w:t xml:space="preserve">гина. – </w:t>
      </w:r>
      <w:r w:rsidRPr="002B7051">
        <w:rPr>
          <w:rFonts w:eastAsia="Times New Roman"/>
        </w:rPr>
        <w:t>М.: Издательство «Экзамен», 200</w:t>
      </w:r>
      <w:r w:rsidR="0046626F" w:rsidRPr="002B7051">
        <w:rPr>
          <w:rFonts w:eastAsia="Times New Roman"/>
        </w:rPr>
        <w:t>8</w:t>
      </w:r>
      <w:r w:rsidRPr="002B7051">
        <w:rPr>
          <w:rFonts w:eastAsia="Times New Roman"/>
        </w:rPr>
        <w:t xml:space="preserve">. </w:t>
      </w:r>
      <w:r w:rsidR="0046626F" w:rsidRPr="002B7051">
        <w:rPr>
          <w:rFonts w:eastAsia="Times New Roman"/>
        </w:rPr>
        <w:t>–</w:t>
      </w:r>
      <w:r w:rsidRPr="002B7051">
        <w:rPr>
          <w:rFonts w:eastAsia="Times New Roman"/>
        </w:rPr>
        <w:t xml:space="preserve"> </w:t>
      </w:r>
      <w:r w:rsidR="0046626F" w:rsidRPr="002B7051">
        <w:rPr>
          <w:rFonts w:eastAsia="Times New Roman"/>
        </w:rPr>
        <w:t xml:space="preserve">943 </w:t>
      </w:r>
      <w:r w:rsidRPr="002B7051">
        <w:rPr>
          <w:rFonts w:eastAsia="Times New Roman"/>
        </w:rPr>
        <w:t>с.</w:t>
      </w:r>
    </w:p>
    <w:p w:rsidR="0046626F" w:rsidRPr="002B7051" w:rsidRDefault="0046626F" w:rsidP="0046626F">
      <w:pPr>
        <w:shd w:val="clear" w:color="auto" w:fill="FFFFFF"/>
        <w:tabs>
          <w:tab w:val="left" w:pos="1027"/>
        </w:tabs>
        <w:jc w:val="both"/>
        <w:rPr>
          <w:spacing w:val="-16"/>
        </w:rPr>
      </w:pPr>
    </w:p>
    <w:p w:rsidR="0046626F" w:rsidRPr="002B7051" w:rsidRDefault="0046626F" w:rsidP="0046626F">
      <w:pPr>
        <w:shd w:val="clear" w:color="auto" w:fill="FFFFFF"/>
        <w:tabs>
          <w:tab w:val="left" w:pos="1027"/>
        </w:tabs>
        <w:jc w:val="both"/>
        <w:rPr>
          <w:spacing w:val="-16"/>
        </w:rPr>
      </w:pPr>
    </w:p>
    <w:p w:rsidR="00D135BD" w:rsidRPr="002B7051" w:rsidRDefault="00D135BD" w:rsidP="0046626F">
      <w:pPr>
        <w:shd w:val="clear" w:color="auto" w:fill="FFFFFF"/>
        <w:tabs>
          <w:tab w:val="left" w:pos="1027"/>
        </w:tabs>
        <w:spacing w:line="389" w:lineRule="exact"/>
        <w:jc w:val="both"/>
        <w:rPr>
          <w:spacing w:val="-16"/>
          <w:sz w:val="28"/>
          <w:szCs w:val="28"/>
        </w:rPr>
        <w:sectPr w:rsidR="00D135BD" w:rsidRPr="002B7051" w:rsidSect="00B97664">
          <w:pgSz w:w="8392" w:h="11906" w:code="11"/>
          <w:pgMar w:top="1021" w:right="851" w:bottom="1021" w:left="1134" w:header="720" w:footer="720" w:gutter="0"/>
          <w:cols w:space="60"/>
          <w:noEndnote/>
        </w:sectPr>
      </w:pPr>
    </w:p>
    <w:p w:rsidR="00D135BD" w:rsidRPr="002B7051" w:rsidRDefault="00D135BD" w:rsidP="00B914D6">
      <w:pPr>
        <w:shd w:val="clear" w:color="auto" w:fill="FFFFFF"/>
        <w:spacing w:after="240"/>
        <w:jc w:val="center"/>
        <w:rPr>
          <w:sz w:val="16"/>
        </w:rPr>
      </w:pPr>
      <w:r w:rsidRPr="002B7051">
        <w:rPr>
          <w:rFonts w:eastAsia="Times New Roman"/>
          <w:b/>
          <w:bCs/>
          <w:sz w:val="22"/>
          <w:szCs w:val="28"/>
        </w:rPr>
        <w:lastRenderedPageBreak/>
        <w:t>ГЛАВА 8. УПРАВЛЕНИЕ В СФЕРЕ ЗДРАВООХРАНЕНИЯ</w:t>
      </w:r>
    </w:p>
    <w:p w:rsidR="005319F2" w:rsidRPr="002B7051" w:rsidRDefault="005319F2" w:rsidP="005319F2">
      <w:pPr>
        <w:shd w:val="clear" w:color="auto" w:fill="FFFFFF"/>
        <w:jc w:val="center"/>
        <w:rPr>
          <w:rFonts w:eastAsia="Times New Roman"/>
          <w:b/>
          <w:bCs/>
          <w:spacing w:val="-2"/>
          <w:sz w:val="22"/>
          <w:szCs w:val="28"/>
        </w:rPr>
      </w:pPr>
      <w:r w:rsidRPr="002B7051">
        <w:rPr>
          <w:b/>
          <w:bCs/>
          <w:spacing w:val="-2"/>
          <w:sz w:val="22"/>
          <w:szCs w:val="28"/>
        </w:rPr>
        <w:t xml:space="preserve">8.1 </w:t>
      </w:r>
      <w:r w:rsidRPr="002B7051">
        <w:rPr>
          <w:rFonts w:eastAsia="Times New Roman"/>
          <w:b/>
          <w:bCs/>
          <w:spacing w:val="-2"/>
          <w:sz w:val="22"/>
          <w:szCs w:val="28"/>
        </w:rPr>
        <w:t xml:space="preserve">Характеристика системы здравоохранения </w:t>
      </w:r>
    </w:p>
    <w:p w:rsidR="005319F2" w:rsidRPr="002B7051" w:rsidRDefault="005319F2" w:rsidP="005319F2">
      <w:pPr>
        <w:shd w:val="clear" w:color="auto" w:fill="FFFFFF"/>
        <w:spacing w:after="240"/>
        <w:jc w:val="center"/>
        <w:rPr>
          <w:sz w:val="16"/>
        </w:rPr>
      </w:pPr>
      <w:r w:rsidRPr="002B7051">
        <w:rPr>
          <w:rFonts w:eastAsia="Times New Roman"/>
          <w:b/>
          <w:bCs/>
          <w:sz w:val="22"/>
          <w:szCs w:val="28"/>
        </w:rPr>
        <w:t>в Российской Федерации</w:t>
      </w:r>
    </w:p>
    <w:p w:rsidR="005319F2" w:rsidRPr="002B7051" w:rsidRDefault="005319F2" w:rsidP="005319F2">
      <w:pPr>
        <w:ind w:firstLine="567"/>
        <w:jc w:val="both"/>
        <w:rPr>
          <w:rStyle w:val="FontStyle94"/>
          <w:sz w:val="20"/>
          <w:szCs w:val="20"/>
        </w:rPr>
      </w:pPr>
      <w:r w:rsidRPr="002B7051">
        <w:rPr>
          <w:rStyle w:val="FontStyle94"/>
          <w:sz w:val="20"/>
          <w:szCs w:val="20"/>
        </w:rPr>
        <w:t>В конституции РФ и в нормах международного права закреплено право каждого человека на жизнь. С этим правом связаны другие права человека и гражданина, включая право на охрану здоровья.</w:t>
      </w:r>
    </w:p>
    <w:p w:rsidR="005319F2" w:rsidRPr="002B7051" w:rsidRDefault="005319F2" w:rsidP="005319F2">
      <w:pPr>
        <w:ind w:firstLine="567"/>
        <w:jc w:val="both"/>
        <w:rPr>
          <w:b/>
          <w:i/>
        </w:rPr>
      </w:pPr>
      <w:r w:rsidRPr="002B7051">
        <w:rPr>
          <w:rStyle w:val="FontStyle94"/>
          <w:sz w:val="20"/>
          <w:szCs w:val="20"/>
        </w:rPr>
        <w:t xml:space="preserve">Под </w:t>
      </w:r>
      <w:r w:rsidRPr="002B7051">
        <w:rPr>
          <w:rStyle w:val="FontStyle94"/>
          <w:b/>
          <w:i/>
          <w:sz w:val="20"/>
          <w:szCs w:val="20"/>
        </w:rPr>
        <w:t>охраной здоровья</w:t>
      </w:r>
      <w:r w:rsidRPr="002B7051">
        <w:rPr>
          <w:rStyle w:val="FontStyle94"/>
          <w:sz w:val="20"/>
          <w:szCs w:val="20"/>
        </w:rPr>
        <w:t xml:space="preserve"> понимается совокупность различных мер государства, направленных на сохранение и укрепление физического и психического здоровья человека, поддержание его долголетней и активной жизни, предоставление ему медицинской помощи в случае утраты здор</w:t>
      </w:r>
      <w:r w:rsidRPr="002B7051">
        <w:rPr>
          <w:rStyle w:val="FontStyle94"/>
          <w:sz w:val="20"/>
          <w:szCs w:val="20"/>
        </w:rPr>
        <w:t>о</w:t>
      </w:r>
      <w:r w:rsidRPr="002B7051">
        <w:rPr>
          <w:rStyle w:val="FontStyle94"/>
          <w:sz w:val="20"/>
          <w:szCs w:val="20"/>
        </w:rPr>
        <w:t>вья.</w:t>
      </w:r>
    </w:p>
    <w:p w:rsidR="005319F2" w:rsidRPr="002B7051" w:rsidRDefault="005319F2" w:rsidP="005319F2">
      <w:pPr>
        <w:ind w:firstLine="567"/>
        <w:jc w:val="both"/>
      </w:pPr>
      <w:r w:rsidRPr="002B7051">
        <w:rPr>
          <w:b/>
          <w:i/>
        </w:rPr>
        <w:t xml:space="preserve">Управление здравоохранением </w:t>
      </w:r>
      <w:r w:rsidRPr="002B7051">
        <w:t>– система целенаправленных де</w:t>
      </w:r>
      <w:r w:rsidRPr="002B7051">
        <w:t>й</w:t>
      </w:r>
      <w:r w:rsidRPr="002B7051">
        <w:t>ствий органов государства по обеспечению доступности и качества м</w:t>
      </w:r>
      <w:r w:rsidRPr="002B7051">
        <w:t>е</w:t>
      </w:r>
      <w:r w:rsidRPr="002B7051">
        <w:t>дицинской помощи, оздоровлению населения посредством широких с</w:t>
      </w:r>
      <w:r w:rsidRPr="002B7051">
        <w:t>о</w:t>
      </w:r>
      <w:r w:rsidRPr="002B7051">
        <w:t>циально-политических мероприятий, профилактике заболеваний, разв</w:t>
      </w:r>
      <w:r w:rsidRPr="002B7051">
        <w:t>и</w:t>
      </w:r>
      <w:r w:rsidRPr="002B7051">
        <w:t>тию первичных звеньев здравоохранения, активному участию широких общественных кругов, местных организаций и сообществ в реализации оздоровительных программ и дальнейшем совершенствовании здрав</w:t>
      </w:r>
      <w:r w:rsidRPr="002B7051">
        <w:t>о</w:t>
      </w:r>
      <w:r w:rsidRPr="002B7051">
        <w:t xml:space="preserve">охранения. </w:t>
      </w:r>
    </w:p>
    <w:p w:rsidR="005319F2" w:rsidRPr="002B7051" w:rsidRDefault="005319F2" w:rsidP="005319F2">
      <w:pPr>
        <w:ind w:firstLine="567"/>
        <w:jc w:val="both"/>
      </w:pPr>
      <w:r w:rsidRPr="002B7051">
        <w:rPr>
          <w:rStyle w:val="FontStyle94"/>
          <w:sz w:val="20"/>
          <w:szCs w:val="20"/>
        </w:rPr>
        <w:t>Соблюдение</w:t>
      </w:r>
      <w:r w:rsidRPr="002B7051">
        <w:t xml:space="preserve"> конституционных гарантий по оказанию медицинской помощи и созданию благоприятных санитарно-эпидемиологических у</w:t>
      </w:r>
      <w:r w:rsidRPr="002B7051">
        <w:t>с</w:t>
      </w:r>
      <w:r w:rsidRPr="002B7051">
        <w:t>ловий жизнедеятельности населения предполагает</w:t>
      </w:r>
      <w:r w:rsidRPr="002B7051">
        <w:rPr>
          <w:rFonts w:eastAsia="Arial Unicode MS"/>
        </w:rPr>
        <w:t xml:space="preserve"> </w:t>
      </w:r>
      <w:r w:rsidRPr="002B7051">
        <w:t>структурные преобр</w:t>
      </w:r>
      <w:r w:rsidRPr="002B7051">
        <w:t>а</w:t>
      </w:r>
      <w:r w:rsidRPr="002B7051">
        <w:t>зования в системе здравоохранения, предусматривающие:</w:t>
      </w:r>
    </w:p>
    <w:p w:rsidR="005319F2" w:rsidRPr="002B7051" w:rsidRDefault="005319F2" w:rsidP="004B03D3">
      <w:pPr>
        <w:widowControl/>
        <w:numPr>
          <w:ilvl w:val="0"/>
          <w:numId w:val="71"/>
        </w:numPr>
        <w:tabs>
          <w:tab w:val="left" w:pos="1080"/>
        </w:tabs>
        <w:autoSpaceDE/>
        <w:autoSpaceDN/>
        <w:adjustRightInd/>
        <w:jc w:val="both"/>
        <w:rPr>
          <w:rStyle w:val="FontStyle94"/>
          <w:sz w:val="20"/>
          <w:szCs w:val="20"/>
        </w:rPr>
      </w:pPr>
      <w:r w:rsidRPr="002B7051">
        <w:rPr>
          <w:rStyle w:val="FontStyle94"/>
          <w:sz w:val="20"/>
          <w:szCs w:val="20"/>
        </w:rPr>
        <w:t>новые подходы к принятию политических решений и формир</w:t>
      </w:r>
      <w:r w:rsidRPr="002B7051">
        <w:rPr>
          <w:rStyle w:val="FontStyle94"/>
          <w:sz w:val="20"/>
          <w:szCs w:val="20"/>
        </w:rPr>
        <w:t>о</w:t>
      </w:r>
      <w:r w:rsidRPr="002B7051">
        <w:rPr>
          <w:rStyle w:val="FontStyle94"/>
          <w:sz w:val="20"/>
          <w:szCs w:val="20"/>
        </w:rPr>
        <w:t>вании бюджетов всех уровней с учетом приоритетности задач охраны здоровья населения;</w:t>
      </w:r>
    </w:p>
    <w:p w:rsidR="005319F2" w:rsidRPr="002B7051" w:rsidRDefault="005319F2" w:rsidP="004B03D3">
      <w:pPr>
        <w:widowControl/>
        <w:numPr>
          <w:ilvl w:val="0"/>
          <w:numId w:val="71"/>
        </w:numPr>
        <w:tabs>
          <w:tab w:val="left" w:pos="1080"/>
        </w:tabs>
        <w:autoSpaceDE/>
        <w:autoSpaceDN/>
        <w:adjustRightInd/>
        <w:jc w:val="both"/>
        <w:rPr>
          <w:rStyle w:val="FontStyle94"/>
          <w:sz w:val="20"/>
          <w:szCs w:val="20"/>
        </w:rPr>
      </w:pPr>
      <w:r w:rsidRPr="002B7051">
        <w:rPr>
          <w:rStyle w:val="FontStyle94"/>
          <w:sz w:val="20"/>
          <w:szCs w:val="20"/>
        </w:rPr>
        <w:t>формирование новой нормативно-правовой базы деятельности учреждений здравоохранения в условиях рыночной экономики;</w:t>
      </w:r>
    </w:p>
    <w:p w:rsidR="005319F2" w:rsidRPr="002B7051" w:rsidRDefault="005319F2" w:rsidP="004B03D3">
      <w:pPr>
        <w:widowControl/>
        <w:numPr>
          <w:ilvl w:val="0"/>
          <w:numId w:val="71"/>
        </w:numPr>
        <w:tabs>
          <w:tab w:val="left" w:pos="1080"/>
        </w:tabs>
        <w:autoSpaceDE/>
        <w:autoSpaceDN/>
        <w:adjustRightInd/>
        <w:jc w:val="both"/>
        <w:rPr>
          <w:rStyle w:val="FontStyle94"/>
          <w:sz w:val="20"/>
          <w:szCs w:val="20"/>
        </w:rPr>
      </w:pPr>
      <w:r w:rsidRPr="002B7051">
        <w:rPr>
          <w:rStyle w:val="FontStyle94"/>
          <w:sz w:val="20"/>
          <w:szCs w:val="20"/>
        </w:rPr>
        <w:t>приоритетность в системе здравоохранения профилактических мероприятий по снижению заболеваемости и смертности населения, угроз возникновения эпидемий;</w:t>
      </w:r>
    </w:p>
    <w:p w:rsidR="005319F2" w:rsidRPr="002B7051" w:rsidRDefault="005319F2" w:rsidP="004B03D3">
      <w:pPr>
        <w:widowControl/>
        <w:numPr>
          <w:ilvl w:val="0"/>
          <w:numId w:val="71"/>
        </w:numPr>
        <w:tabs>
          <w:tab w:val="left" w:pos="1080"/>
        </w:tabs>
        <w:autoSpaceDE/>
        <w:autoSpaceDN/>
        <w:adjustRightInd/>
        <w:jc w:val="both"/>
      </w:pPr>
      <w:r w:rsidRPr="002B7051">
        <w:rPr>
          <w:rStyle w:val="FontStyle94"/>
          <w:sz w:val="20"/>
          <w:szCs w:val="20"/>
        </w:rPr>
        <w:t>защиту прав пациента на получение своевременной и качес</w:t>
      </w:r>
      <w:r w:rsidRPr="002B7051">
        <w:rPr>
          <w:rStyle w:val="FontStyle94"/>
          <w:sz w:val="20"/>
          <w:szCs w:val="20"/>
        </w:rPr>
        <w:t>т</w:t>
      </w:r>
      <w:r w:rsidRPr="002B7051">
        <w:rPr>
          <w:rStyle w:val="FontStyle94"/>
          <w:sz w:val="20"/>
          <w:szCs w:val="20"/>
        </w:rPr>
        <w:t>венной медицинской помощи как исходное</w:t>
      </w:r>
      <w:r w:rsidRPr="002B7051">
        <w:t xml:space="preserve"> условие формирования зд</w:t>
      </w:r>
      <w:r w:rsidRPr="002B7051">
        <w:t>о</w:t>
      </w:r>
      <w:r w:rsidRPr="002B7051">
        <w:t>рового образа жизни.</w:t>
      </w:r>
    </w:p>
    <w:p w:rsidR="005319F2" w:rsidRPr="002B7051" w:rsidRDefault="005319F2" w:rsidP="005319F2">
      <w:pPr>
        <w:pStyle w:val="Style20"/>
        <w:widowControl/>
        <w:spacing w:line="240" w:lineRule="auto"/>
        <w:ind w:firstLine="567"/>
        <w:jc w:val="both"/>
        <w:rPr>
          <w:rStyle w:val="FontStyle82"/>
          <w:rFonts w:ascii="Times New Roman" w:cs="Times New Roman"/>
          <w:b w:val="0"/>
          <w:sz w:val="20"/>
          <w:szCs w:val="20"/>
        </w:rPr>
      </w:pPr>
      <w:r w:rsidRPr="002B7051">
        <w:rPr>
          <w:rStyle w:val="FontStyle94"/>
          <w:sz w:val="20"/>
          <w:szCs w:val="20"/>
        </w:rPr>
        <w:t>Конституция РФ определяет здравоохранение как предмет совм</w:t>
      </w:r>
      <w:r w:rsidRPr="002B7051">
        <w:rPr>
          <w:rStyle w:val="FontStyle94"/>
          <w:sz w:val="20"/>
          <w:szCs w:val="20"/>
        </w:rPr>
        <w:t>е</w:t>
      </w:r>
      <w:r w:rsidRPr="002B7051">
        <w:rPr>
          <w:rStyle w:val="FontStyle94"/>
          <w:sz w:val="20"/>
          <w:szCs w:val="20"/>
        </w:rPr>
        <w:t>стного ведения РФ и ее субъектов. В соответствии с этим система упра</w:t>
      </w:r>
      <w:r w:rsidRPr="002B7051">
        <w:rPr>
          <w:rStyle w:val="FontStyle94"/>
          <w:sz w:val="20"/>
          <w:szCs w:val="20"/>
        </w:rPr>
        <w:t>в</w:t>
      </w:r>
      <w:r w:rsidRPr="002B7051">
        <w:rPr>
          <w:rStyle w:val="FontStyle94"/>
          <w:sz w:val="20"/>
          <w:szCs w:val="20"/>
        </w:rPr>
        <w:t>ления здравоохранением носит иерархический характер. Основной объем массовых видов медицинской помощи населению оказывается на мун</w:t>
      </w:r>
      <w:r w:rsidRPr="002B7051">
        <w:rPr>
          <w:rStyle w:val="FontStyle94"/>
          <w:sz w:val="20"/>
          <w:szCs w:val="20"/>
        </w:rPr>
        <w:t>и</w:t>
      </w:r>
      <w:r w:rsidRPr="002B7051">
        <w:rPr>
          <w:rStyle w:val="FontStyle94"/>
          <w:sz w:val="20"/>
          <w:szCs w:val="20"/>
        </w:rPr>
        <w:t>ципальном уровне.</w:t>
      </w:r>
    </w:p>
    <w:p w:rsidR="005319F2" w:rsidRPr="002B7051" w:rsidRDefault="005319F2" w:rsidP="005319F2">
      <w:pPr>
        <w:ind w:firstLine="567"/>
        <w:jc w:val="both"/>
        <w:rPr>
          <w:rStyle w:val="FontStyle82"/>
          <w:rFonts w:ascii="Times New Roman" w:cs="Times New Roman"/>
          <w:b w:val="0"/>
          <w:sz w:val="20"/>
          <w:szCs w:val="20"/>
        </w:rPr>
      </w:pPr>
      <w:r w:rsidRPr="002B7051">
        <w:lastRenderedPageBreak/>
        <w:t xml:space="preserve">Структура </w:t>
      </w:r>
      <w:r w:rsidRPr="002B7051">
        <w:rPr>
          <w:rStyle w:val="FontStyle82"/>
          <w:rFonts w:ascii="Times New Roman" w:cs="Times New Roman"/>
          <w:b w:val="0"/>
          <w:sz w:val="20"/>
          <w:szCs w:val="20"/>
        </w:rPr>
        <w:t>системы здравоохранения на территории муниципал</w:t>
      </w:r>
      <w:r w:rsidRPr="002B7051">
        <w:rPr>
          <w:rStyle w:val="FontStyle82"/>
          <w:rFonts w:ascii="Times New Roman" w:cs="Times New Roman"/>
          <w:b w:val="0"/>
          <w:sz w:val="20"/>
          <w:szCs w:val="20"/>
        </w:rPr>
        <w:t>ь</w:t>
      </w:r>
      <w:r w:rsidRPr="002B7051">
        <w:rPr>
          <w:rStyle w:val="FontStyle82"/>
          <w:rFonts w:ascii="Times New Roman" w:cs="Times New Roman"/>
          <w:b w:val="0"/>
          <w:sz w:val="20"/>
          <w:szCs w:val="20"/>
        </w:rPr>
        <w:t>ного образования представлена на рис. 5.</w:t>
      </w:r>
    </w:p>
    <w:p w:rsidR="0046626F" w:rsidRPr="002B7051" w:rsidRDefault="005319F2" w:rsidP="0046626F">
      <w:pPr>
        <w:spacing w:before="120" w:after="120"/>
        <w:jc w:val="center"/>
        <w:rPr>
          <w:sz w:val="16"/>
          <w:szCs w:val="16"/>
        </w:rPr>
      </w:pPr>
      <w:r w:rsidRPr="002B7051">
        <w:rPr>
          <w:sz w:val="16"/>
          <w:szCs w:val="16"/>
        </w:rPr>
        <w:object w:dxaOrig="10445" w:dyaOrig="6019">
          <v:shape id="_x0000_i1033" type="#_x0000_t75" style="width:330.8pt;height:191.7pt" o:ole="">
            <v:imagedata r:id="rId19" o:title=""/>
          </v:shape>
          <o:OLEObject Type="Embed" ProgID="ACD.ChemSketch.20" ShapeID="_x0000_i1033" DrawAspect="Content" ObjectID="_1620190117" r:id="rId20"/>
        </w:object>
      </w:r>
    </w:p>
    <w:p w:rsidR="005319F2" w:rsidRPr="002B7051" w:rsidRDefault="005319F2" w:rsidP="0046626F">
      <w:pPr>
        <w:spacing w:before="120" w:after="120"/>
        <w:jc w:val="center"/>
        <w:rPr>
          <w:rStyle w:val="FontStyle82"/>
          <w:b w:val="0"/>
          <w:sz w:val="20"/>
          <w:szCs w:val="24"/>
        </w:rPr>
      </w:pPr>
      <w:r w:rsidRPr="002B7051">
        <w:rPr>
          <w:rStyle w:val="FontStyle82"/>
          <w:b w:val="0"/>
          <w:sz w:val="20"/>
          <w:szCs w:val="24"/>
        </w:rPr>
        <w:t>Рис</w:t>
      </w:r>
      <w:r w:rsidRPr="002B7051">
        <w:rPr>
          <w:rStyle w:val="FontStyle82"/>
          <w:rFonts w:ascii="Times New Roman"/>
          <w:b w:val="0"/>
          <w:sz w:val="20"/>
        </w:rPr>
        <w:t>унок 5</w:t>
      </w:r>
      <w:r w:rsidRPr="002B7051">
        <w:rPr>
          <w:rStyle w:val="FontStyle82"/>
          <w:b w:val="0"/>
          <w:sz w:val="20"/>
          <w:szCs w:val="24"/>
        </w:rPr>
        <w:t xml:space="preserve"> </w:t>
      </w:r>
      <w:r w:rsidRPr="002B7051">
        <w:rPr>
          <w:rStyle w:val="FontStyle82"/>
          <w:b w:val="0"/>
          <w:sz w:val="20"/>
          <w:szCs w:val="24"/>
        </w:rPr>
        <w:t>–</w:t>
      </w:r>
      <w:r w:rsidRPr="002B7051">
        <w:rPr>
          <w:rStyle w:val="FontStyle82"/>
          <w:b w:val="0"/>
          <w:sz w:val="20"/>
          <w:szCs w:val="24"/>
        </w:rPr>
        <w:t xml:space="preserve"> </w:t>
      </w:r>
      <w:r w:rsidRPr="002B7051">
        <w:rPr>
          <w:rStyle w:val="FontStyle82"/>
          <w:b w:val="0"/>
          <w:sz w:val="20"/>
          <w:szCs w:val="24"/>
        </w:rPr>
        <w:t>Система</w:t>
      </w:r>
      <w:r w:rsidRPr="002B7051">
        <w:rPr>
          <w:rStyle w:val="FontStyle82"/>
          <w:b w:val="0"/>
          <w:sz w:val="20"/>
          <w:szCs w:val="24"/>
        </w:rPr>
        <w:t xml:space="preserve"> </w:t>
      </w:r>
      <w:r w:rsidRPr="002B7051">
        <w:rPr>
          <w:rStyle w:val="FontStyle82"/>
          <w:b w:val="0"/>
          <w:sz w:val="20"/>
          <w:szCs w:val="24"/>
        </w:rPr>
        <w:t>здравоохранения</w:t>
      </w:r>
      <w:r w:rsidRPr="002B7051">
        <w:rPr>
          <w:rStyle w:val="FontStyle82"/>
          <w:b w:val="0"/>
          <w:sz w:val="20"/>
          <w:szCs w:val="24"/>
        </w:rPr>
        <w:t xml:space="preserve"> </w:t>
      </w:r>
      <w:r w:rsidRPr="002B7051">
        <w:rPr>
          <w:rStyle w:val="FontStyle82"/>
          <w:b w:val="0"/>
          <w:sz w:val="20"/>
          <w:szCs w:val="24"/>
        </w:rPr>
        <w:t>на</w:t>
      </w:r>
      <w:r w:rsidRPr="002B7051">
        <w:rPr>
          <w:rStyle w:val="FontStyle82"/>
          <w:b w:val="0"/>
          <w:sz w:val="20"/>
          <w:szCs w:val="24"/>
        </w:rPr>
        <w:t xml:space="preserve"> </w:t>
      </w:r>
      <w:r w:rsidRPr="002B7051">
        <w:rPr>
          <w:rStyle w:val="FontStyle82"/>
          <w:b w:val="0"/>
          <w:sz w:val="20"/>
          <w:szCs w:val="24"/>
        </w:rPr>
        <w:t>территории</w:t>
      </w:r>
      <w:r w:rsidRPr="002B7051">
        <w:rPr>
          <w:rStyle w:val="FontStyle82"/>
          <w:b w:val="0"/>
          <w:sz w:val="20"/>
          <w:szCs w:val="24"/>
        </w:rPr>
        <w:t xml:space="preserve"> </w:t>
      </w:r>
      <w:r w:rsidRPr="002B7051">
        <w:rPr>
          <w:rStyle w:val="FontStyle82"/>
          <w:b w:val="0"/>
          <w:sz w:val="20"/>
          <w:szCs w:val="24"/>
        </w:rPr>
        <w:t>муниципального</w:t>
      </w:r>
      <w:r w:rsidRPr="002B7051">
        <w:rPr>
          <w:rStyle w:val="FontStyle82"/>
          <w:b w:val="0"/>
          <w:sz w:val="20"/>
          <w:szCs w:val="24"/>
        </w:rPr>
        <w:t xml:space="preserve"> </w:t>
      </w:r>
      <w:r w:rsidRPr="002B7051">
        <w:rPr>
          <w:rStyle w:val="FontStyle82"/>
          <w:b w:val="0"/>
          <w:sz w:val="20"/>
          <w:szCs w:val="24"/>
        </w:rPr>
        <w:t>образования</w:t>
      </w:r>
    </w:p>
    <w:p w:rsidR="005319F2" w:rsidRPr="002B7051" w:rsidRDefault="005319F2" w:rsidP="005319F2">
      <w:pPr>
        <w:pStyle w:val="Style8"/>
        <w:widowControl/>
        <w:jc w:val="center"/>
        <w:rPr>
          <w:rStyle w:val="FontStyle82"/>
          <w:rFonts w:ascii="Times New Roman"/>
          <w:b w:val="0"/>
        </w:rPr>
      </w:pPr>
    </w:p>
    <w:p w:rsidR="005319F2" w:rsidRPr="002B7051" w:rsidRDefault="005319F2" w:rsidP="005319F2">
      <w:pPr>
        <w:widowControl/>
        <w:autoSpaceDE/>
        <w:autoSpaceDN/>
        <w:adjustRightInd/>
        <w:ind w:firstLine="567"/>
        <w:jc w:val="both"/>
        <w:rPr>
          <w:rFonts w:eastAsia="Times New Roman"/>
        </w:rPr>
      </w:pPr>
      <w:r w:rsidRPr="002B7051">
        <w:rPr>
          <w:rFonts w:eastAsia="Times New Roman"/>
        </w:rPr>
        <w:t>К учреждениям здравоохранения относятся стационарные и амб</w:t>
      </w:r>
      <w:r w:rsidRPr="002B7051">
        <w:rPr>
          <w:rFonts w:eastAsia="Times New Roman"/>
        </w:rPr>
        <w:t>у</w:t>
      </w:r>
      <w:r w:rsidRPr="002B7051">
        <w:rPr>
          <w:rFonts w:eastAsia="Times New Roman"/>
        </w:rPr>
        <w:t xml:space="preserve">латорные учреждения следующих типов: </w:t>
      </w:r>
    </w:p>
    <w:p w:rsidR="005319F2" w:rsidRPr="002B7051" w:rsidRDefault="005319F2" w:rsidP="004B03D3">
      <w:pPr>
        <w:pStyle w:val="a7"/>
        <w:widowControl/>
        <w:numPr>
          <w:ilvl w:val="0"/>
          <w:numId w:val="72"/>
        </w:numPr>
        <w:autoSpaceDE/>
        <w:autoSpaceDN/>
        <w:adjustRightInd/>
        <w:jc w:val="both"/>
        <w:rPr>
          <w:rFonts w:eastAsia="Times New Roman"/>
        </w:rPr>
      </w:pPr>
      <w:r w:rsidRPr="002B7051">
        <w:rPr>
          <w:rFonts w:eastAsia="Times New Roman"/>
        </w:rPr>
        <w:t xml:space="preserve">лечебно-профилактические; </w:t>
      </w:r>
    </w:p>
    <w:p w:rsidR="005319F2" w:rsidRPr="002B7051" w:rsidRDefault="005319F2" w:rsidP="004B03D3">
      <w:pPr>
        <w:pStyle w:val="a7"/>
        <w:widowControl/>
        <w:numPr>
          <w:ilvl w:val="0"/>
          <w:numId w:val="72"/>
        </w:numPr>
        <w:autoSpaceDE/>
        <w:autoSpaceDN/>
        <w:adjustRightInd/>
        <w:jc w:val="both"/>
        <w:rPr>
          <w:rFonts w:eastAsia="Times New Roman"/>
        </w:rPr>
      </w:pPr>
      <w:r w:rsidRPr="002B7051">
        <w:rPr>
          <w:rFonts w:eastAsia="Times New Roman"/>
        </w:rPr>
        <w:t xml:space="preserve">аптечные; </w:t>
      </w:r>
    </w:p>
    <w:p w:rsidR="005319F2" w:rsidRPr="002B7051" w:rsidRDefault="005319F2" w:rsidP="004B03D3">
      <w:pPr>
        <w:pStyle w:val="a7"/>
        <w:widowControl/>
        <w:numPr>
          <w:ilvl w:val="0"/>
          <w:numId w:val="72"/>
        </w:numPr>
        <w:autoSpaceDE/>
        <w:autoSpaceDN/>
        <w:adjustRightInd/>
        <w:jc w:val="both"/>
        <w:rPr>
          <w:rFonts w:eastAsia="Times New Roman"/>
        </w:rPr>
      </w:pPr>
      <w:r w:rsidRPr="002B7051">
        <w:rPr>
          <w:rFonts w:eastAsia="Times New Roman"/>
        </w:rPr>
        <w:t xml:space="preserve">санитарно-профилактические; </w:t>
      </w:r>
    </w:p>
    <w:p w:rsidR="005319F2" w:rsidRPr="002B7051" w:rsidRDefault="005319F2" w:rsidP="004B03D3">
      <w:pPr>
        <w:pStyle w:val="a7"/>
        <w:widowControl/>
        <w:numPr>
          <w:ilvl w:val="0"/>
          <w:numId w:val="72"/>
        </w:numPr>
        <w:autoSpaceDE/>
        <w:autoSpaceDN/>
        <w:adjustRightInd/>
        <w:jc w:val="both"/>
        <w:rPr>
          <w:rFonts w:eastAsia="Times New Roman"/>
        </w:rPr>
      </w:pPr>
      <w:r w:rsidRPr="002B7051">
        <w:rPr>
          <w:rFonts w:eastAsia="Times New Roman"/>
        </w:rPr>
        <w:t xml:space="preserve">судебно-медицинские. </w:t>
      </w:r>
    </w:p>
    <w:p w:rsidR="005319F2" w:rsidRPr="002B7051" w:rsidRDefault="005319F2" w:rsidP="005319F2">
      <w:pPr>
        <w:widowControl/>
        <w:autoSpaceDE/>
        <w:autoSpaceDN/>
        <w:adjustRightInd/>
        <w:ind w:firstLine="567"/>
        <w:jc w:val="both"/>
        <w:rPr>
          <w:rFonts w:eastAsia="Times New Roman"/>
        </w:rPr>
      </w:pPr>
      <w:r w:rsidRPr="002B7051">
        <w:rPr>
          <w:rFonts w:eastAsia="Times New Roman"/>
        </w:rPr>
        <w:t xml:space="preserve">В соответствии с системой здравоохранения они подразделяются на три категории: </w:t>
      </w:r>
    </w:p>
    <w:p w:rsidR="005319F2" w:rsidRPr="002B7051" w:rsidRDefault="005319F2" w:rsidP="004B03D3">
      <w:pPr>
        <w:pStyle w:val="a7"/>
        <w:widowControl/>
        <w:numPr>
          <w:ilvl w:val="0"/>
          <w:numId w:val="72"/>
        </w:numPr>
        <w:autoSpaceDE/>
        <w:autoSpaceDN/>
        <w:adjustRightInd/>
        <w:jc w:val="both"/>
        <w:rPr>
          <w:rFonts w:eastAsia="Times New Roman"/>
        </w:rPr>
      </w:pPr>
      <w:r w:rsidRPr="002B7051">
        <w:rPr>
          <w:rFonts w:eastAsia="Times New Roman"/>
        </w:rPr>
        <w:t>государственные (федеральные и субъектов Федерации): пр</w:t>
      </w:r>
      <w:r w:rsidRPr="002B7051">
        <w:rPr>
          <w:rFonts w:eastAsia="Times New Roman"/>
        </w:rPr>
        <w:t>и</w:t>
      </w:r>
      <w:r w:rsidRPr="002B7051">
        <w:rPr>
          <w:rFonts w:eastAsia="Times New Roman"/>
        </w:rPr>
        <w:t>званы оказывать бесплатную медицинскую помощь, но на основе догов</w:t>
      </w:r>
      <w:r w:rsidRPr="002B7051">
        <w:rPr>
          <w:rFonts w:eastAsia="Times New Roman"/>
        </w:rPr>
        <w:t>о</w:t>
      </w:r>
      <w:r w:rsidRPr="002B7051">
        <w:rPr>
          <w:rFonts w:eastAsia="Times New Roman"/>
        </w:rPr>
        <w:t>ров могут оказывать платные медицинские услуги. Находятся в ведении вышестоящих органов управления здравоохранением (ОУЗ), которые н</w:t>
      </w:r>
      <w:r w:rsidRPr="002B7051">
        <w:rPr>
          <w:rFonts w:eastAsia="Times New Roman"/>
        </w:rPr>
        <w:t>а</w:t>
      </w:r>
      <w:r w:rsidRPr="002B7051">
        <w:rPr>
          <w:rFonts w:eastAsia="Times New Roman"/>
        </w:rPr>
        <w:t xml:space="preserve">значают, освобождают от должности их руководителей; </w:t>
      </w:r>
    </w:p>
    <w:p w:rsidR="005319F2" w:rsidRPr="002B7051" w:rsidRDefault="005319F2" w:rsidP="004B03D3">
      <w:pPr>
        <w:pStyle w:val="a7"/>
        <w:widowControl/>
        <w:numPr>
          <w:ilvl w:val="0"/>
          <w:numId w:val="72"/>
        </w:numPr>
        <w:autoSpaceDE/>
        <w:autoSpaceDN/>
        <w:adjustRightInd/>
        <w:jc w:val="both"/>
        <w:rPr>
          <w:rFonts w:eastAsia="Times New Roman"/>
        </w:rPr>
      </w:pPr>
      <w:r w:rsidRPr="002B7051">
        <w:rPr>
          <w:rFonts w:eastAsia="Times New Roman"/>
        </w:rPr>
        <w:t>муниципальные (подконтрольны органам управления здрав</w:t>
      </w:r>
      <w:r w:rsidRPr="002B7051">
        <w:rPr>
          <w:rFonts w:eastAsia="Times New Roman"/>
        </w:rPr>
        <w:t>о</w:t>
      </w:r>
      <w:r w:rsidRPr="002B7051">
        <w:rPr>
          <w:rFonts w:eastAsia="Times New Roman"/>
        </w:rPr>
        <w:t xml:space="preserve">охранением в вопросах качества обслуживания, соблюдения общих для всех учреждений правовых актов); </w:t>
      </w:r>
    </w:p>
    <w:p w:rsidR="005319F2" w:rsidRPr="002B7051" w:rsidRDefault="005319F2" w:rsidP="004B03D3">
      <w:pPr>
        <w:pStyle w:val="a7"/>
        <w:widowControl/>
        <w:numPr>
          <w:ilvl w:val="0"/>
          <w:numId w:val="72"/>
        </w:numPr>
        <w:autoSpaceDE/>
        <w:autoSpaceDN/>
        <w:adjustRightInd/>
        <w:jc w:val="both"/>
        <w:rPr>
          <w:rFonts w:eastAsia="Times New Roman"/>
        </w:rPr>
      </w:pPr>
      <w:r w:rsidRPr="002B7051">
        <w:rPr>
          <w:rFonts w:eastAsia="Times New Roman"/>
        </w:rPr>
        <w:lastRenderedPageBreak/>
        <w:t>частные (подконтрольны органам управления здравоохранен</w:t>
      </w:r>
      <w:r w:rsidRPr="002B7051">
        <w:rPr>
          <w:rFonts w:eastAsia="Times New Roman"/>
        </w:rPr>
        <w:t>и</w:t>
      </w:r>
      <w:r w:rsidRPr="002B7051">
        <w:rPr>
          <w:rFonts w:eastAsia="Times New Roman"/>
        </w:rPr>
        <w:t xml:space="preserve">ем). </w:t>
      </w:r>
    </w:p>
    <w:p w:rsidR="005319F2" w:rsidRPr="002B7051" w:rsidRDefault="005319F2" w:rsidP="005319F2">
      <w:pPr>
        <w:widowControl/>
        <w:autoSpaceDE/>
        <w:autoSpaceDN/>
        <w:adjustRightInd/>
        <w:ind w:firstLine="567"/>
        <w:jc w:val="both"/>
        <w:rPr>
          <w:rFonts w:eastAsia="Times New Roman"/>
        </w:rPr>
      </w:pPr>
      <w:r w:rsidRPr="002B7051">
        <w:rPr>
          <w:rFonts w:eastAsia="Times New Roman"/>
        </w:rPr>
        <w:t>Для осуществления деятельности необходимо получить лицензию на избранный вид деятельности, которая выдается лицензионными к</w:t>
      </w:r>
      <w:r w:rsidRPr="002B7051">
        <w:rPr>
          <w:rFonts w:eastAsia="Times New Roman"/>
        </w:rPr>
        <w:t>о</w:t>
      </w:r>
      <w:r w:rsidRPr="002B7051">
        <w:rPr>
          <w:rFonts w:eastAsia="Times New Roman"/>
        </w:rPr>
        <w:t>миссиями, созданными государственными органами субъектов или по их поручению администрацией местного самоуправления на основе серт</w:t>
      </w:r>
      <w:r w:rsidRPr="002B7051">
        <w:rPr>
          <w:rFonts w:eastAsia="Times New Roman"/>
        </w:rPr>
        <w:t>и</w:t>
      </w:r>
      <w:r w:rsidRPr="002B7051">
        <w:rPr>
          <w:rFonts w:eastAsia="Times New Roman"/>
        </w:rPr>
        <w:t xml:space="preserve">фиката соответствия условий деятельности установленным стандартам. </w:t>
      </w:r>
    </w:p>
    <w:p w:rsidR="005319F2" w:rsidRPr="002B7051" w:rsidRDefault="005319F2" w:rsidP="005319F2">
      <w:pPr>
        <w:widowControl/>
        <w:autoSpaceDE/>
        <w:autoSpaceDN/>
        <w:adjustRightInd/>
        <w:ind w:firstLine="567"/>
        <w:jc w:val="both"/>
        <w:rPr>
          <w:rFonts w:eastAsia="Times New Roman"/>
        </w:rPr>
      </w:pPr>
      <w:r w:rsidRPr="002B7051">
        <w:rPr>
          <w:rFonts w:eastAsia="Times New Roman"/>
        </w:rPr>
        <w:t xml:space="preserve">Медицинское вмешательство производится с согласия гражданина (исключение составляют освидетельствование и госпитализация лиц, страдающих тяжелыми психическими расстройствами). </w:t>
      </w:r>
    </w:p>
    <w:p w:rsidR="005319F2" w:rsidRPr="002B7051" w:rsidRDefault="005319F2" w:rsidP="005319F2">
      <w:pPr>
        <w:widowControl/>
        <w:autoSpaceDE/>
        <w:autoSpaceDN/>
        <w:adjustRightInd/>
        <w:ind w:firstLine="567"/>
        <w:jc w:val="both"/>
        <w:rPr>
          <w:rFonts w:eastAsia="Times New Roman"/>
        </w:rPr>
      </w:pPr>
      <w:r w:rsidRPr="002B7051">
        <w:rPr>
          <w:rFonts w:eastAsia="Times New Roman"/>
        </w:rPr>
        <w:t xml:space="preserve">Особые обстоятельства: </w:t>
      </w:r>
    </w:p>
    <w:p w:rsidR="005319F2" w:rsidRPr="002B7051" w:rsidRDefault="005319F2" w:rsidP="004B03D3">
      <w:pPr>
        <w:pStyle w:val="a7"/>
        <w:widowControl/>
        <w:numPr>
          <w:ilvl w:val="0"/>
          <w:numId w:val="72"/>
        </w:numPr>
        <w:autoSpaceDE/>
        <w:autoSpaceDN/>
        <w:adjustRightInd/>
        <w:jc w:val="both"/>
        <w:rPr>
          <w:rFonts w:eastAsia="Times New Roman"/>
        </w:rPr>
      </w:pPr>
      <w:r w:rsidRPr="002B7051">
        <w:rPr>
          <w:rFonts w:eastAsia="Times New Roman"/>
        </w:rPr>
        <w:t xml:space="preserve">если больной не может выразить свою волю, вопрос решает консилиум, лечащий врач; </w:t>
      </w:r>
    </w:p>
    <w:p w:rsidR="005319F2" w:rsidRPr="002B7051" w:rsidRDefault="005319F2" w:rsidP="004B03D3">
      <w:pPr>
        <w:pStyle w:val="a7"/>
        <w:widowControl/>
        <w:numPr>
          <w:ilvl w:val="0"/>
          <w:numId w:val="72"/>
        </w:numPr>
        <w:autoSpaceDE/>
        <w:autoSpaceDN/>
        <w:adjustRightInd/>
        <w:jc w:val="both"/>
        <w:rPr>
          <w:rFonts w:eastAsia="Times New Roman"/>
        </w:rPr>
      </w:pPr>
      <w:r w:rsidRPr="002B7051">
        <w:rPr>
          <w:rFonts w:eastAsia="Times New Roman"/>
        </w:rPr>
        <w:t xml:space="preserve">за лиц, не достигших 15 лет, и недееспособных согласие дают их законные представители. Обязанности граждан: </w:t>
      </w:r>
    </w:p>
    <w:p w:rsidR="005319F2" w:rsidRPr="002B7051" w:rsidRDefault="005319F2" w:rsidP="004B03D3">
      <w:pPr>
        <w:pStyle w:val="a7"/>
        <w:widowControl/>
        <w:numPr>
          <w:ilvl w:val="0"/>
          <w:numId w:val="72"/>
        </w:numPr>
        <w:autoSpaceDE/>
        <w:autoSpaceDN/>
        <w:adjustRightInd/>
        <w:jc w:val="both"/>
        <w:rPr>
          <w:rFonts w:eastAsia="Times New Roman"/>
        </w:rPr>
      </w:pPr>
      <w:r w:rsidRPr="002B7051">
        <w:rPr>
          <w:rFonts w:eastAsia="Times New Roman"/>
        </w:rPr>
        <w:t>проходить медицинское обследование при заражении опред</w:t>
      </w:r>
      <w:r w:rsidRPr="002B7051">
        <w:rPr>
          <w:rFonts w:eastAsia="Times New Roman"/>
        </w:rPr>
        <w:t>е</w:t>
      </w:r>
      <w:r w:rsidRPr="002B7051">
        <w:rPr>
          <w:rFonts w:eastAsia="Times New Roman"/>
        </w:rPr>
        <w:t xml:space="preserve">ленными болезнями, при призыве в армию, поступлении на некоторые виды работ; </w:t>
      </w:r>
    </w:p>
    <w:p w:rsidR="005319F2" w:rsidRPr="002B7051" w:rsidRDefault="005319F2" w:rsidP="004B03D3">
      <w:pPr>
        <w:pStyle w:val="a7"/>
        <w:widowControl/>
        <w:numPr>
          <w:ilvl w:val="0"/>
          <w:numId w:val="72"/>
        </w:numPr>
        <w:autoSpaceDE/>
        <w:autoSpaceDN/>
        <w:adjustRightInd/>
        <w:jc w:val="both"/>
        <w:rPr>
          <w:rFonts w:eastAsia="Times New Roman"/>
        </w:rPr>
      </w:pPr>
      <w:r w:rsidRPr="002B7051">
        <w:rPr>
          <w:rFonts w:eastAsia="Times New Roman"/>
        </w:rPr>
        <w:t xml:space="preserve">проходить вакцинацию; </w:t>
      </w:r>
    </w:p>
    <w:p w:rsidR="005319F2" w:rsidRPr="002B7051" w:rsidRDefault="005319F2" w:rsidP="004B03D3">
      <w:pPr>
        <w:pStyle w:val="a7"/>
        <w:widowControl/>
        <w:numPr>
          <w:ilvl w:val="0"/>
          <w:numId w:val="72"/>
        </w:numPr>
        <w:autoSpaceDE/>
        <w:autoSpaceDN/>
        <w:adjustRightInd/>
        <w:jc w:val="both"/>
        <w:rPr>
          <w:rFonts w:eastAsia="Times New Roman"/>
        </w:rPr>
      </w:pPr>
      <w:r w:rsidRPr="002B7051">
        <w:rPr>
          <w:rFonts w:eastAsia="Times New Roman"/>
        </w:rPr>
        <w:t>проходить рентгеновское обследование при заболевании тубе</w:t>
      </w:r>
      <w:r w:rsidRPr="002B7051">
        <w:rPr>
          <w:rFonts w:eastAsia="Times New Roman"/>
        </w:rPr>
        <w:t>р</w:t>
      </w:r>
      <w:r w:rsidRPr="002B7051">
        <w:rPr>
          <w:rFonts w:eastAsia="Times New Roman"/>
        </w:rPr>
        <w:t xml:space="preserve">кулезом. </w:t>
      </w:r>
    </w:p>
    <w:p w:rsidR="005319F2" w:rsidRPr="002B7051" w:rsidRDefault="005319F2" w:rsidP="005319F2">
      <w:pPr>
        <w:widowControl/>
        <w:autoSpaceDE/>
        <w:autoSpaceDN/>
        <w:adjustRightInd/>
        <w:ind w:firstLine="567"/>
        <w:jc w:val="both"/>
        <w:rPr>
          <w:rFonts w:eastAsia="Times New Roman"/>
        </w:rPr>
      </w:pPr>
      <w:r w:rsidRPr="002B7051">
        <w:rPr>
          <w:rFonts w:eastAsia="Times New Roman"/>
        </w:rPr>
        <w:t xml:space="preserve">Специальным законом предусмотрены государственные гарантии по профилактике, предоставлению всех видов медицинской помощи ВИЧ-инфицированным. </w:t>
      </w:r>
    </w:p>
    <w:p w:rsidR="005319F2" w:rsidRPr="002B7051" w:rsidRDefault="005319F2" w:rsidP="005319F2">
      <w:pPr>
        <w:widowControl/>
        <w:autoSpaceDE/>
        <w:autoSpaceDN/>
        <w:adjustRightInd/>
        <w:ind w:firstLine="567"/>
        <w:jc w:val="both"/>
        <w:rPr>
          <w:rFonts w:eastAsia="Times New Roman"/>
        </w:rPr>
      </w:pPr>
      <w:r w:rsidRPr="002B7051">
        <w:rPr>
          <w:rFonts w:eastAsia="Times New Roman"/>
        </w:rPr>
        <w:t>Госсанэпидемнадзор осуществляет деятельность по предупрежд</w:t>
      </w:r>
      <w:r w:rsidRPr="002B7051">
        <w:rPr>
          <w:rFonts w:eastAsia="Times New Roman"/>
        </w:rPr>
        <w:t>е</w:t>
      </w:r>
      <w:r w:rsidRPr="002B7051">
        <w:rPr>
          <w:rFonts w:eastAsia="Times New Roman"/>
        </w:rPr>
        <w:t>нию, выявлению нарушений законодательства в сфере санита</w:t>
      </w:r>
      <w:r w:rsidRPr="002B7051">
        <w:rPr>
          <w:rFonts w:eastAsia="Times New Roman"/>
        </w:rPr>
        <w:t>р</w:t>
      </w:r>
      <w:r w:rsidRPr="002B7051">
        <w:rPr>
          <w:rFonts w:eastAsia="Times New Roman"/>
        </w:rPr>
        <w:t xml:space="preserve">но-эпидемиологического благополучия населения. </w:t>
      </w:r>
    </w:p>
    <w:p w:rsidR="005319F2" w:rsidRPr="002B7051" w:rsidRDefault="005319F2" w:rsidP="005319F2">
      <w:pPr>
        <w:widowControl/>
        <w:autoSpaceDE/>
        <w:autoSpaceDN/>
        <w:adjustRightInd/>
        <w:ind w:firstLine="567"/>
        <w:jc w:val="both"/>
        <w:rPr>
          <w:rFonts w:eastAsia="Times New Roman"/>
        </w:rPr>
      </w:pPr>
      <w:r w:rsidRPr="002B7051">
        <w:rPr>
          <w:rFonts w:eastAsia="Times New Roman"/>
        </w:rPr>
        <w:t>Государственный надзор осуществляется Государственной сан</w:t>
      </w:r>
      <w:r w:rsidRPr="002B7051">
        <w:rPr>
          <w:rFonts w:eastAsia="Times New Roman"/>
        </w:rPr>
        <w:t>и</w:t>
      </w:r>
      <w:r w:rsidRPr="002B7051">
        <w:rPr>
          <w:rFonts w:eastAsia="Times New Roman"/>
        </w:rPr>
        <w:t>тарно-эпидемиологической службой РФ (система органов и учреждений), которая участвует в формировании государственной политики в этой сфере; разрабатывает санитарные правила, нормы и гигиенические но</w:t>
      </w:r>
      <w:r w:rsidRPr="002B7051">
        <w:rPr>
          <w:rFonts w:eastAsia="Times New Roman"/>
        </w:rPr>
        <w:t>р</w:t>
      </w:r>
      <w:r w:rsidRPr="002B7051">
        <w:rPr>
          <w:rFonts w:eastAsia="Times New Roman"/>
        </w:rPr>
        <w:t xml:space="preserve">мативы; осуществляет предварительный контроль, результатом которого является дача согласия на то или иное решение вопроса либо заключения по его проекту; надзор за соблюдением санитарного законодательства (возможно применение мер административного принуждения). </w:t>
      </w:r>
    </w:p>
    <w:p w:rsidR="005319F2" w:rsidRPr="002B7051" w:rsidRDefault="005319F2" w:rsidP="005319F2">
      <w:pPr>
        <w:widowControl/>
        <w:autoSpaceDE/>
        <w:autoSpaceDN/>
        <w:adjustRightInd/>
        <w:ind w:firstLine="567"/>
        <w:jc w:val="both"/>
        <w:rPr>
          <w:rFonts w:eastAsia="Times New Roman"/>
        </w:rPr>
      </w:pPr>
      <w:r w:rsidRPr="002B7051">
        <w:rPr>
          <w:rFonts w:eastAsia="Times New Roman"/>
        </w:rPr>
        <w:t>Для выполнения этих полномочий должностные лица службы н</w:t>
      </w:r>
      <w:r w:rsidRPr="002B7051">
        <w:rPr>
          <w:rFonts w:eastAsia="Times New Roman"/>
        </w:rPr>
        <w:t>а</w:t>
      </w:r>
      <w:r w:rsidRPr="002B7051">
        <w:rPr>
          <w:rFonts w:eastAsia="Times New Roman"/>
        </w:rPr>
        <w:t xml:space="preserve">делены широкими полномочиями (изымать образцы, требовать проведения гигиенических мероприятий и др.). </w:t>
      </w:r>
    </w:p>
    <w:p w:rsidR="005319F2" w:rsidRPr="002B7051" w:rsidRDefault="005319F2" w:rsidP="005319F2">
      <w:pPr>
        <w:pStyle w:val="a9"/>
        <w:spacing w:before="0" w:beforeAutospacing="0" w:after="0" w:afterAutospacing="0"/>
        <w:ind w:firstLine="567"/>
        <w:jc w:val="both"/>
        <w:rPr>
          <w:sz w:val="20"/>
          <w:szCs w:val="20"/>
        </w:rPr>
      </w:pPr>
      <w:r w:rsidRPr="002B7051">
        <w:rPr>
          <w:i/>
          <w:sz w:val="20"/>
          <w:szCs w:val="20"/>
        </w:rPr>
        <w:t>Основными принципами охраны здоровья</w:t>
      </w:r>
      <w:r w:rsidRPr="002B7051">
        <w:rPr>
          <w:sz w:val="20"/>
          <w:szCs w:val="20"/>
        </w:rPr>
        <w:t xml:space="preserve"> граждан являются:</w:t>
      </w:r>
    </w:p>
    <w:p w:rsidR="005319F2" w:rsidRPr="002B7051" w:rsidRDefault="005319F2" w:rsidP="005319F2">
      <w:pPr>
        <w:pStyle w:val="a9"/>
        <w:spacing w:before="0" w:beforeAutospacing="0" w:after="0" w:afterAutospacing="0"/>
        <w:ind w:firstLine="567"/>
        <w:jc w:val="both"/>
        <w:rPr>
          <w:sz w:val="20"/>
          <w:szCs w:val="20"/>
        </w:rPr>
      </w:pPr>
      <w:r w:rsidRPr="002B7051">
        <w:rPr>
          <w:sz w:val="20"/>
          <w:szCs w:val="20"/>
        </w:rPr>
        <w:lastRenderedPageBreak/>
        <w:t>1) соблюдение прав человека и гражданина в области охраны зд</w:t>
      </w:r>
      <w:r w:rsidRPr="002B7051">
        <w:rPr>
          <w:sz w:val="20"/>
          <w:szCs w:val="20"/>
        </w:rPr>
        <w:t>о</w:t>
      </w:r>
      <w:r w:rsidRPr="002B7051">
        <w:rPr>
          <w:sz w:val="20"/>
          <w:szCs w:val="20"/>
        </w:rPr>
        <w:t>ровья и обеспечение связанных с этими правами государственных гара</w:t>
      </w:r>
      <w:r w:rsidRPr="002B7051">
        <w:rPr>
          <w:sz w:val="20"/>
          <w:szCs w:val="20"/>
        </w:rPr>
        <w:t>н</w:t>
      </w:r>
      <w:r w:rsidRPr="002B7051">
        <w:rPr>
          <w:sz w:val="20"/>
          <w:szCs w:val="20"/>
        </w:rPr>
        <w:t>тий;</w:t>
      </w:r>
    </w:p>
    <w:p w:rsidR="005319F2" w:rsidRPr="002B7051" w:rsidRDefault="005319F2" w:rsidP="005319F2">
      <w:pPr>
        <w:pStyle w:val="a9"/>
        <w:spacing w:before="0" w:beforeAutospacing="0" w:after="0" w:afterAutospacing="0"/>
        <w:ind w:firstLine="567"/>
        <w:jc w:val="both"/>
        <w:rPr>
          <w:sz w:val="20"/>
          <w:szCs w:val="20"/>
        </w:rPr>
      </w:pPr>
      <w:r w:rsidRPr="002B7051">
        <w:rPr>
          <w:sz w:val="20"/>
          <w:szCs w:val="20"/>
        </w:rPr>
        <w:t>2) приоритет профилактических мер в области охраны здоровья граждан;</w:t>
      </w:r>
    </w:p>
    <w:p w:rsidR="005319F2" w:rsidRPr="002B7051" w:rsidRDefault="005319F2" w:rsidP="005319F2">
      <w:pPr>
        <w:pStyle w:val="a9"/>
        <w:spacing w:before="0" w:beforeAutospacing="0" w:after="0" w:afterAutospacing="0"/>
        <w:ind w:firstLine="567"/>
        <w:jc w:val="both"/>
        <w:rPr>
          <w:sz w:val="20"/>
          <w:szCs w:val="20"/>
        </w:rPr>
      </w:pPr>
      <w:r w:rsidRPr="002B7051">
        <w:rPr>
          <w:sz w:val="20"/>
          <w:szCs w:val="20"/>
        </w:rPr>
        <w:t>3) доступность медико-социальной помощи;</w:t>
      </w:r>
    </w:p>
    <w:p w:rsidR="005319F2" w:rsidRPr="002B7051" w:rsidRDefault="005319F2" w:rsidP="005319F2">
      <w:pPr>
        <w:pStyle w:val="a9"/>
        <w:spacing w:before="0" w:beforeAutospacing="0" w:after="0" w:afterAutospacing="0"/>
        <w:ind w:firstLine="567"/>
        <w:jc w:val="both"/>
        <w:rPr>
          <w:sz w:val="20"/>
          <w:szCs w:val="20"/>
        </w:rPr>
      </w:pPr>
      <w:r w:rsidRPr="002B7051">
        <w:rPr>
          <w:sz w:val="20"/>
          <w:szCs w:val="20"/>
        </w:rPr>
        <w:t>4) социальная защищенность граждан в случае утраты здоровья;</w:t>
      </w:r>
    </w:p>
    <w:p w:rsidR="005319F2" w:rsidRPr="002B7051" w:rsidRDefault="005319F2" w:rsidP="005319F2">
      <w:pPr>
        <w:pStyle w:val="a9"/>
        <w:spacing w:before="0" w:beforeAutospacing="0" w:after="0" w:afterAutospacing="0"/>
        <w:ind w:firstLine="567"/>
        <w:jc w:val="both"/>
        <w:rPr>
          <w:sz w:val="20"/>
          <w:szCs w:val="20"/>
        </w:rPr>
      </w:pPr>
      <w:r w:rsidRPr="002B7051">
        <w:rPr>
          <w:sz w:val="20"/>
          <w:szCs w:val="20"/>
        </w:rPr>
        <w:t>5) ответственность органов государственной власти и управления, предприятий, учреждений и организаций независимо от формы собстве</w:t>
      </w:r>
      <w:r w:rsidRPr="002B7051">
        <w:rPr>
          <w:sz w:val="20"/>
          <w:szCs w:val="20"/>
        </w:rPr>
        <w:t>н</w:t>
      </w:r>
      <w:r w:rsidRPr="002B7051">
        <w:rPr>
          <w:sz w:val="20"/>
          <w:szCs w:val="20"/>
        </w:rPr>
        <w:t>ности, должностных лиц за обеспечение прав граждан в области охраны здоровья.</w:t>
      </w:r>
    </w:p>
    <w:p w:rsidR="005319F2" w:rsidRPr="002B7051" w:rsidRDefault="005319F2" w:rsidP="005319F2">
      <w:pPr>
        <w:ind w:firstLine="567"/>
        <w:jc w:val="both"/>
        <w:rPr>
          <w:sz w:val="28"/>
        </w:rPr>
      </w:pPr>
    </w:p>
    <w:p w:rsidR="005319F2" w:rsidRPr="002B7051" w:rsidRDefault="000F0762" w:rsidP="005319F2">
      <w:pPr>
        <w:jc w:val="center"/>
        <w:rPr>
          <w:b/>
          <w:sz w:val="22"/>
          <w:szCs w:val="22"/>
        </w:rPr>
      </w:pPr>
      <w:r w:rsidRPr="002B7051">
        <w:rPr>
          <w:b/>
          <w:sz w:val="22"/>
          <w:szCs w:val="22"/>
        </w:rPr>
        <w:t>8</w:t>
      </w:r>
      <w:r w:rsidR="005319F2" w:rsidRPr="002B7051">
        <w:rPr>
          <w:b/>
          <w:sz w:val="22"/>
          <w:szCs w:val="22"/>
        </w:rPr>
        <w:t>.2 Финансирование здравоохранения</w:t>
      </w:r>
    </w:p>
    <w:p w:rsidR="005319F2" w:rsidRPr="002B7051" w:rsidRDefault="005319F2" w:rsidP="005319F2">
      <w:pPr>
        <w:spacing w:line="120" w:lineRule="auto"/>
        <w:ind w:firstLine="567"/>
        <w:jc w:val="both"/>
        <w:rPr>
          <w:sz w:val="28"/>
        </w:rPr>
      </w:pPr>
    </w:p>
    <w:p w:rsidR="005319F2" w:rsidRPr="002B7051" w:rsidRDefault="005319F2" w:rsidP="005319F2">
      <w:pPr>
        <w:ind w:firstLine="567"/>
        <w:jc w:val="both"/>
      </w:pPr>
      <w:r w:rsidRPr="002B7051">
        <w:t>Источниками финансирования здравоохранения являются:</w:t>
      </w:r>
    </w:p>
    <w:p w:rsidR="005319F2" w:rsidRPr="002B7051" w:rsidRDefault="005319F2" w:rsidP="004B03D3">
      <w:pPr>
        <w:widowControl/>
        <w:numPr>
          <w:ilvl w:val="0"/>
          <w:numId w:val="63"/>
        </w:numPr>
        <w:tabs>
          <w:tab w:val="left" w:pos="1080"/>
        </w:tabs>
        <w:autoSpaceDE/>
        <w:autoSpaceDN/>
        <w:adjustRightInd/>
        <w:ind w:firstLine="567"/>
        <w:jc w:val="both"/>
      </w:pPr>
      <w:r w:rsidRPr="002B7051">
        <w:t xml:space="preserve">государственный (муниципальный) бюджет, </w:t>
      </w:r>
    </w:p>
    <w:p w:rsidR="005319F2" w:rsidRPr="002B7051" w:rsidRDefault="005319F2" w:rsidP="004B03D3">
      <w:pPr>
        <w:widowControl/>
        <w:numPr>
          <w:ilvl w:val="0"/>
          <w:numId w:val="63"/>
        </w:numPr>
        <w:tabs>
          <w:tab w:val="left" w:pos="1080"/>
        </w:tabs>
        <w:autoSpaceDE/>
        <w:autoSpaceDN/>
        <w:adjustRightInd/>
        <w:ind w:firstLine="567"/>
        <w:jc w:val="both"/>
      </w:pPr>
      <w:r w:rsidRPr="002B7051">
        <w:t>фонд обязательного медицинского страхования,</w:t>
      </w:r>
    </w:p>
    <w:p w:rsidR="005319F2" w:rsidRPr="002B7051" w:rsidRDefault="005319F2" w:rsidP="004B03D3">
      <w:pPr>
        <w:widowControl/>
        <w:numPr>
          <w:ilvl w:val="0"/>
          <w:numId w:val="63"/>
        </w:numPr>
        <w:tabs>
          <w:tab w:val="left" w:pos="1080"/>
        </w:tabs>
        <w:autoSpaceDE/>
        <w:autoSpaceDN/>
        <w:adjustRightInd/>
        <w:ind w:firstLine="567"/>
        <w:jc w:val="both"/>
      </w:pPr>
      <w:r w:rsidRPr="002B7051">
        <w:t>добровольное медицинское страхование,</w:t>
      </w:r>
    </w:p>
    <w:p w:rsidR="005319F2" w:rsidRPr="002B7051" w:rsidRDefault="005319F2" w:rsidP="004B03D3">
      <w:pPr>
        <w:widowControl/>
        <w:numPr>
          <w:ilvl w:val="0"/>
          <w:numId w:val="63"/>
        </w:numPr>
        <w:tabs>
          <w:tab w:val="left" w:pos="1080"/>
        </w:tabs>
        <w:autoSpaceDE/>
        <w:autoSpaceDN/>
        <w:adjustRightInd/>
        <w:ind w:firstLine="567"/>
        <w:jc w:val="both"/>
      </w:pPr>
      <w:r w:rsidRPr="002B7051">
        <w:t>средства пациента.</w:t>
      </w:r>
    </w:p>
    <w:p w:rsidR="005319F2" w:rsidRPr="002B7051" w:rsidRDefault="005319F2" w:rsidP="005319F2">
      <w:pPr>
        <w:ind w:firstLine="567"/>
        <w:jc w:val="both"/>
        <w:rPr>
          <w:rStyle w:val="FontStyle94"/>
          <w:sz w:val="20"/>
          <w:szCs w:val="20"/>
        </w:rPr>
      </w:pPr>
      <w:r w:rsidRPr="002B7051">
        <w:t xml:space="preserve">За </w:t>
      </w:r>
      <w:r w:rsidRPr="002B7051">
        <w:rPr>
          <w:i/>
        </w:rPr>
        <w:t>счет бюджетных средств</w:t>
      </w:r>
      <w:r w:rsidRPr="002B7051">
        <w:t xml:space="preserve"> оплачивается гарантированный объем бесплатной медицинской помощи при сохранении ее общедоступности для всех граждан. Такую медицинскую помощь называют социальной мед</w:t>
      </w:r>
      <w:r w:rsidRPr="002B7051">
        <w:t>и</w:t>
      </w:r>
      <w:r w:rsidRPr="002B7051">
        <w:t>цинской помощью, таким образом отделив её от платной медицинской помощи. Так з</w:t>
      </w:r>
      <w:r w:rsidRPr="002B7051">
        <w:rPr>
          <w:rStyle w:val="FontStyle94"/>
          <w:sz w:val="20"/>
          <w:szCs w:val="20"/>
        </w:rPr>
        <w:t>а счет бюджетных средств финансируются</w:t>
      </w:r>
    </w:p>
    <w:p w:rsidR="005319F2" w:rsidRPr="002B7051" w:rsidRDefault="005319F2" w:rsidP="004B03D3">
      <w:pPr>
        <w:widowControl/>
        <w:numPr>
          <w:ilvl w:val="0"/>
          <w:numId w:val="63"/>
        </w:numPr>
        <w:tabs>
          <w:tab w:val="left" w:pos="1080"/>
        </w:tabs>
        <w:autoSpaceDE/>
        <w:autoSpaceDN/>
        <w:adjustRightInd/>
        <w:ind w:firstLine="567"/>
        <w:jc w:val="both"/>
        <w:rPr>
          <w:rStyle w:val="FontStyle94"/>
          <w:sz w:val="20"/>
          <w:szCs w:val="20"/>
        </w:rPr>
      </w:pPr>
      <w:r w:rsidRPr="002B7051">
        <w:rPr>
          <w:rStyle w:val="FontStyle94"/>
          <w:sz w:val="20"/>
          <w:szCs w:val="20"/>
        </w:rPr>
        <w:t>первичная медико-санитарная помощь;</w:t>
      </w:r>
    </w:p>
    <w:p w:rsidR="005319F2" w:rsidRPr="002B7051" w:rsidRDefault="005319F2" w:rsidP="004B03D3">
      <w:pPr>
        <w:widowControl/>
        <w:numPr>
          <w:ilvl w:val="0"/>
          <w:numId w:val="63"/>
        </w:numPr>
        <w:tabs>
          <w:tab w:val="left" w:pos="1080"/>
        </w:tabs>
        <w:autoSpaceDE/>
        <w:autoSpaceDN/>
        <w:adjustRightInd/>
        <w:ind w:firstLine="567"/>
        <w:jc w:val="both"/>
        <w:rPr>
          <w:rStyle w:val="FontStyle94"/>
          <w:sz w:val="20"/>
          <w:szCs w:val="20"/>
        </w:rPr>
      </w:pPr>
      <w:r w:rsidRPr="002B7051">
        <w:rPr>
          <w:rStyle w:val="FontStyle94"/>
          <w:sz w:val="20"/>
          <w:szCs w:val="20"/>
        </w:rPr>
        <w:t>скорая медицинская помощь;</w:t>
      </w:r>
    </w:p>
    <w:p w:rsidR="005319F2" w:rsidRPr="002B7051" w:rsidRDefault="005319F2" w:rsidP="004B03D3">
      <w:pPr>
        <w:widowControl/>
        <w:numPr>
          <w:ilvl w:val="0"/>
          <w:numId w:val="63"/>
        </w:numPr>
        <w:tabs>
          <w:tab w:val="left" w:pos="1080"/>
        </w:tabs>
        <w:autoSpaceDE/>
        <w:autoSpaceDN/>
        <w:adjustRightInd/>
        <w:ind w:firstLine="567"/>
        <w:jc w:val="both"/>
        <w:rPr>
          <w:rStyle w:val="FontStyle94"/>
          <w:sz w:val="20"/>
          <w:szCs w:val="20"/>
        </w:rPr>
      </w:pPr>
      <w:r w:rsidRPr="002B7051">
        <w:rPr>
          <w:rStyle w:val="FontStyle94"/>
          <w:sz w:val="20"/>
          <w:szCs w:val="20"/>
        </w:rPr>
        <w:t>специализированная медицинская помощь;</w:t>
      </w:r>
    </w:p>
    <w:p w:rsidR="005319F2" w:rsidRPr="002B7051" w:rsidRDefault="005319F2" w:rsidP="004B03D3">
      <w:pPr>
        <w:widowControl/>
        <w:numPr>
          <w:ilvl w:val="0"/>
          <w:numId w:val="63"/>
        </w:numPr>
        <w:tabs>
          <w:tab w:val="left" w:pos="1080"/>
        </w:tabs>
        <w:autoSpaceDE/>
        <w:autoSpaceDN/>
        <w:adjustRightInd/>
        <w:ind w:firstLine="567"/>
        <w:jc w:val="both"/>
        <w:rPr>
          <w:rStyle w:val="FontStyle94"/>
          <w:sz w:val="20"/>
          <w:szCs w:val="20"/>
        </w:rPr>
      </w:pPr>
      <w:r w:rsidRPr="002B7051">
        <w:rPr>
          <w:rStyle w:val="FontStyle94"/>
          <w:sz w:val="20"/>
          <w:szCs w:val="20"/>
        </w:rPr>
        <w:t>медико-социальная помощь гражданам, страдающим соц</w:t>
      </w:r>
      <w:r w:rsidRPr="002B7051">
        <w:rPr>
          <w:rStyle w:val="FontStyle94"/>
          <w:sz w:val="20"/>
          <w:szCs w:val="20"/>
        </w:rPr>
        <w:t>и</w:t>
      </w:r>
      <w:r w:rsidRPr="002B7051">
        <w:rPr>
          <w:rStyle w:val="FontStyle94"/>
          <w:sz w:val="20"/>
          <w:szCs w:val="20"/>
        </w:rPr>
        <w:t>ально значимыми заболеваниями;</w:t>
      </w:r>
    </w:p>
    <w:p w:rsidR="005319F2" w:rsidRPr="002B7051" w:rsidRDefault="005319F2" w:rsidP="004B03D3">
      <w:pPr>
        <w:widowControl/>
        <w:numPr>
          <w:ilvl w:val="0"/>
          <w:numId w:val="63"/>
        </w:numPr>
        <w:tabs>
          <w:tab w:val="left" w:pos="1080"/>
        </w:tabs>
        <w:autoSpaceDE/>
        <w:autoSpaceDN/>
        <w:adjustRightInd/>
        <w:ind w:firstLine="567"/>
        <w:jc w:val="both"/>
        <w:rPr>
          <w:rStyle w:val="FontStyle94"/>
          <w:sz w:val="20"/>
          <w:szCs w:val="20"/>
        </w:rPr>
      </w:pPr>
      <w:r w:rsidRPr="002B7051">
        <w:rPr>
          <w:rStyle w:val="FontStyle94"/>
          <w:sz w:val="20"/>
          <w:szCs w:val="20"/>
        </w:rPr>
        <w:t>медико-социальная помощь гражданам, страдающим забол</w:t>
      </w:r>
      <w:r w:rsidRPr="002B7051">
        <w:rPr>
          <w:rStyle w:val="FontStyle94"/>
          <w:sz w:val="20"/>
          <w:szCs w:val="20"/>
        </w:rPr>
        <w:t>е</w:t>
      </w:r>
      <w:r w:rsidRPr="002B7051">
        <w:rPr>
          <w:rStyle w:val="FontStyle94"/>
          <w:sz w:val="20"/>
          <w:szCs w:val="20"/>
        </w:rPr>
        <w:t>ваниями, предоставляющими опасность для окружающих.</w:t>
      </w:r>
    </w:p>
    <w:p w:rsidR="005319F2" w:rsidRPr="002B7051" w:rsidRDefault="005319F2" w:rsidP="005319F2">
      <w:pPr>
        <w:ind w:firstLine="567"/>
        <w:jc w:val="both"/>
        <w:rPr>
          <w:rStyle w:val="FontStyle94"/>
          <w:sz w:val="20"/>
          <w:szCs w:val="20"/>
        </w:rPr>
      </w:pPr>
      <w:r w:rsidRPr="002B7051">
        <w:rPr>
          <w:rStyle w:val="FontStyle94"/>
          <w:i/>
          <w:sz w:val="20"/>
          <w:szCs w:val="20"/>
        </w:rPr>
        <w:t>Система обязательного медицинского страхования</w:t>
      </w:r>
      <w:r w:rsidRPr="002B7051">
        <w:rPr>
          <w:rStyle w:val="FontStyle94"/>
          <w:sz w:val="20"/>
          <w:szCs w:val="20"/>
        </w:rPr>
        <w:t xml:space="preserve"> </w:t>
      </w:r>
      <w:r w:rsidRPr="002B7051">
        <w:t>состоит</w:t>
      </w:r>
      <w:r w:rsidRPr="002B7051">
        <w:rPr>
          <w:rStyle w:val="FontStyle94"/>
          <w:sz w:val="20"/>
          <w:szCs w:val="20"/>
        </w:rPr>
        <w:t xml:space="preserve"> в бе</w:t>
      </w:r>
      <w:r w:rsidRPr="002B7051">
        <w:rPr>
          <w:rStyle w:val="FontStyle94"/>
          <w:sz w:val="20"/>
          <w:szCs w:val="20"/>
        </w:rPr>
        <w:t>с</w:t>
      </w:r>
      <w:r w:rsidRPr="002B7051">
        <w:rPr>
          <w:rStyle w:val="FontStyle94"/>
          <w:sz w:val="20"/>
          <w:szCs w:val="20"/>
        </w:rPr>
        <w:t xml:space="preserve">платном предоставлении гражданам за счет средств государственного внебюджетного фонда обязательного медицинского страхования (ФОМС) определенного набора медицинских услуг. Этот набор определяется в перечнях, утверждаемых органами </w:t>
      </w:r>
      <w:r w:rsidRPr="002B7051">
        <w:rPr>
          <w:rStyle w:val="FontStyle85"/>
          <w:sz w:val="20"/>
          <w:szCs w:val="20"/>
        </w:rPr>
        <w:t>го</w:t>
      </w:r>
      <w:r w:rsidRPr="002B7051">
        <w:rPr>
          <w:rStyle w:val="FontStyle94"/>
          <w:sz w:val="20"/>
          <w:szCs w:val="20"/>
        </w:rPr>
        <w:t>сударственной власти субъектов РФ и органами местного самоуправления (региональные и муниципальные программы обязательного медицинского страхования). Источником средств ФОМС являются страховые взносы, уплачиваемые работодат</w:t>
      </w:r>
      <w:r w:rsidRPr="002B7051">
        <w:rPr>
          <w:rStyle w:val="FontStyle94"/>
          <w:sz w:val="20"/>
          <w:szCs w:val="20"/>
        </w:rPr>
        <w:t>е</w:t>
      </w:r>
      <w:r w:rsidRPr="002B7051">
        <w:rPr>
          <w:rStyle w:val="FontStyle94"/>
          <w:sz w:val="20"/>
          <w:szCs w:val="20"/>
        </w:rPr>
        <w:t>лями за своих работников в составе единого социального налога. Норм</w:t>
      </w:r>
      <w:r w:rsidRPr="002B7051">
        <w:rPr>
          <w:rStyle w:val="FontStyle94"/>
          <w:sz w:val="20"/>
          <w:szCs w:val="20"/>
        </w:rPr>
        <w:t>а</w:t>
      </w:r>
      <w:r w:rsidRPr="002B7051">
        <w:rPr>
          <w:rStyle w:val="FontStyle94"/>
          <w:sz w:val="20"/>
          <w:szCs w:val="20"/>
        </w:rPr>
        <w:t xml:space="preserve">тивы взносов устанавливаются федеральным законом. За неработающее </w:t>
      </w:r>
      <w:r w:rsidRPr="002B7051">
        <w:rPr>
          <w:rStyle w:val="FontStyle94"/>
          <w:sz w:val="20"/>
          <w:szCs w:val="20"/>
        </w:rPr>
        <w:lastRenderedPageBreak/>
        <w:t>население страховые взносы до недавнего времени выплачивались из м</w:t>
      </w:r>
      <w:r w:rsidRPr="002B7051">
        <w:rPr>
          <w:rStyle w:val="FontStyle94"/>
          <w:sz w:val="20"/>
          <w:szCs w:val="20"/>
        </w:rPr>
        <w:t>е</w:t>
      </w:r>
      <w:r w:rsidRPr="002B7051">
        <w:rPr>
          <w:rStyle w:val="FontStyle94"/>
          <w:sz w:val="20"/>
          <w:szCs w:val="20"/>
        </w:rPr>
        <w:t>стных бюджетов, причем муниципальные образования были крупными должниками ФОМС. Затем эти функции были переданы органам гос</w:t>
      </w:r>
      <w:r w:rsidRPr="002B7051">
        <w:rPr>
          <w:rStyle w:val="FontStyle94"/>
          <w:sz w:val="20"/>
          <w:szCs w:val="20"/>
        </w:rPr>
        <w:t>у</w:t>
      </w:r>
      <w:r w:rsidRPr="002B7051">
        <w:rPr>
          <w:rStyle w:val="FontStyle94"/>
          <w:sz w:val="20"/>
          <w:szCs w:val="20"/>
        </w:rPr>
        <w:t>дарственной власти субъектов и органам Пенсионного фонда РФ. Стр</w:t>
      </w:r>
      <w:r w:rsidRPr="002B7051">
        <w:rPr>
          <w:rStyle w:val="FontStyle94"/>
          <w:sz w:val="20"/>
          <w:szCs w:val="20"/>
        </w:rPr>
        <w:t>а</w:t>
      </w:r>
      <w:r w:rsidRPr="002B7051">
        <w:rPr>
          <w:rStyle w:val="FontStyle94"/>
          <w:sz w:val="20"/>
          <w:szCs w:val="20"/>
        </w:rPr>
        <w:t>ховые организации, в распоряжении которых поступают средства ФОМС, заключают договоры с лечебно-профилактическими учреждениями и о</w:t>
      </w:r>
      <w:r w:rsidRPr="002B7051">
        <w:rPr>
          <w:rStyle w:val="FontStyle94"/>
          <w:sz w:val="20"/>
          <w:szCs w:val="20"/>
        </w:rPr>
        <w:t>п</w:t>
      </w:r>
      <w:r w:rsidRPr="002B7051">
        <w:rPr>
          <w:rStyle w:val="FontStyle94"/>
          <w:sz w:val="20"/>
          <w:szCs w:val="20"/>
        </w:rPr>
        <w:t>лачивают оказанные ими медицинские услуги уже фактически пролече</w:t>
      </w:r>
      <w:r w:rsidRPr="002B7051">
        <w:rPr>
          <w:rStyle w:val="FontStyle94"/>
          <w:sz w:val="20"/>
          <w:szCs w:val="20"/>
        </w:rPr>
        <w:t>н</w:t>
      </w:r>
      <w:r w:rsidRPr="002B7051">
        <w:rPr>
          <w:rStyle w:val="FontStyle94"/>
          <w:sz w:val="20"/>
          <w:szCs w:val="20"/>
        </w:rPr>
        <w:t>ному количеству пациентов и характеру оказанных услуг: Таким образом, пациент, имеющий полис обязательного медицинского страхования, в принципе имеет возможность выбора между лечебно-профилактическими учреждениями, что позволяет создать конкурентную среду в медицинском обслуживании и повысить его качество. Фактически система обязател</w:t>
      </w:r>
      <w:r w:rsidRPr="002B7051">
        <w:rPr>
          <w:rStyle w:val="FontStyle94"/>
          <w:sz w:val="20"/>
          <w:szCs w:val="20"/>
        </w:rPr>
        <w:t>ь</w:t>
      </w:r>
      <w:r w:rsidRPr="002B7051">
        <w:rPr>
          <w:rStyle w:val="FontStyle94"/>
          <w:sz w:val="20"/>
          <w:szCs w:val="20"/>
        </w:rPr>
        <w:t>ного медицинского страхования работает неустойчиво и нуждается в серьезном реформировании.</w:t>
      </w:r>
    </w:p>
    <w:p w:rsidR="005319F2" w:rsidRPr="002B7051" w:rsidRDefault="005319F2" w:rsidP="005319F2">
      <w:pPr>
        <w:ind w:firstLine="567"/>
        <w:jc w:val="both"/>
        <w:rPr>
          <w:rStyle w:val="FontStyle94"/>
          <w:sz w:val="20"/>
          <w:szCs w:val="20"/>
        </w:rPr>
      </w:pPr>
      <w:r w:rsidRPr="002B7051">
        <w:rPr>
          <w:rStyle w:val="FontStyle94"/>
          <w:i/>
          <w:sz w:val="20"/>
          <w:szCs w:val="20"/>
        </w:rPr>
        <w:t>Договор добровольного медицинского страхования</w:t>
      </w:r>
      <w:r w:rsidRPr="002B7051">
        <w:rPr>
          <w:rStyle w:val="FontStyle94"/>
          <w:sz w:val="20"/>
          <w:szCs w:val="20"/>
        </w:rPr>
        <w:t xml:space="preserve"> </w:t>
      </w:r>
      <w:r w:rsidRPr="002B7051">
        <w:t>может</w:t>
      </w:r>
      <w:r w:rsidRPr="002B7051">
        <w:rPr>
          <w:rStyle w:val="FontStyle94"/>
          <w:sz w:val="20"/>
          <w:szCs w:val="20"/>
        </w:rPr>
        <w:t xml:space="preserve"> быть з</w:t>
      </w:r>
      <w:r w:rsidRPr="002B7051">
        <w:rPr>
          <w:rStyle w:val="FontStyle94"/>
          <w:sz w:val="20"/>
          <w:szCs w:val="20"/>
        </w:rPr>
        <w:t>а</w:t>
      </w:r>
      <w:r w:rsidRPr="002B7051">
        <w:rPr>
          <w:rStyle w:val="FontStyle94"/>
          <w:sz w:val="20"/>
          <w:szCs w:val="20"/>
        </w:rPr>
        <w:t xml:space="preserve">ключен со страховой организацией гражданином, желающим бесплатно получать отдельные дополнительные медицинские услуги, не включенные в региональные и </w:t>
      </w:r>
      <w:r w:rsidRPr="002B7051">
        <w:rPr>
          <w:rStyle w:val="FontStyle79"/>
        </w:rPr>
        <w:t>муниципальные</w:t>
      </w:r>
      <w:r w:rsidRPr="002B7051">
        <w:rPr>
          <w:rStyle w:val="FontStyle94"/>
          <w:sz w:val="20"/>
          <w:szCs w:val="20"/>
        </w:rPr>
        <w:t xml:space="preserve"> программы обязательного медицинского страхования.</w:t>
      </w:r>
    </w:p>
    <w:p w:rsidR="005319F2" w:rsidRPr="002B7051" w:rsidRDefault="005319F2" w:rsidP="005319F2">
      <w:pPr>
        <w:ind w:firstLine="567"/>
        <w:jc w:val="both"/>
        <w:rPr>
          <w:rStyle w:val="FontStyle94"/>
          <w:sz w:val="20"/>
          <w:szCs w:val="20"/>
        </w:rPr>
      </w:pPr>
      <w:r w:rsidRPr="002B7051">
        <w:rPr>
          <w:rStyle w:val="FontStyle94"/>
          <w:sz w:val="20"/>
          <w:szCs w:val="20"/>
        </w:rPr>
        <w:t xml:space="preserve">Остальные медицинские услуги оказываются на </w:t>
      </w:r>
      <w:r w:rsidRPr="002B7051">
        <w:rPr>
          <w:rStyle w:val="FontStyle94"/>
          <w:i/>
          <w:sz w:val="20"/>
          <w:szCs w:val="20"/>
        </w:rPr>
        <w:t>платной основе</w:t>
      </w:r>
      <w:r w:rsidRPr="002B7051">
        <w:rPr>
          <w:rStyle w:val="FontStyle94"/>
          <w:sz w:val="20"/>
          <w:szCs w:val="20"/>
        </w:rPr>
        <w:t>, причем органы местного самоуправления утверждают цены и тарифы на услуги, оказываемые муниципальными лечебно-профилактическими у</w:t>
      </w:r>
      <w:r w:rsidRPr="002B7051">
        <w:rPr>
          <w:rStyle w:val="FontStyle94"/>
          <w:sz w:val="20"/>
          <w:szCs w:val="20"/>
        </w:rPr>
        <w:t>ч</w:t>
      </w:r>
      <w:r w:rsidRPr="002B7051">
        <w:rPr>
          <w:rStyle w:val="FontStyle94"/>
          <w:sz w:val="20"/>
          <w:szCs w:val="20"/>
        </w:rPr>
        <w:t>реждениями. Они устанавливаются с учетом специфики муниципальных организаций здравоохранения, оказываемых ими услуг, структуры п</w:t>
      </w:r>
      <w:r w:rsidRPr="002B7051">
        <w:rPr>
          <w:rStyle w:val="FontStyle94"/>
          <w:sz w:val="20"/>
          <w:szCs w:val="20"/>
        </w:rPr>
        <w:t>о</w:t>
      </w:r>
      <w:r w:rsidRPr="002B7051">
        <w:rPr>
          <w:rStyle w:val="FontStyle94"/>
          <w:sz w:val="20"/>
          <w:szCs w:val="20"/>
        </w:rPr>
        <w:t>требностей в них населения, местных особенностей и других факторов.</w:t>
      </w:r>
    </w:p>
    <w:p w:rsidR="005319F2" w:rsidRPr="002B7051" w:rsidRDefault="005319F2" w:rsidP="005319F2">
      <w:pPr>
        <w:ind w:firstLine="567"/>
        <w:jc w:val="both"/>
      </w:pPr>
      <w:r w:rsidRPr="002B7051">
        <w:rPr>
          <w:i/>
        </w:rPr>
        <w:t>Платными</w:t>
      </w:r>
      <w:r w:rsidRPr="002B7051">
        <w:t xml:space="preserve"> могут быть </w:t>
      </w:r>
      <w:r w:rsidRPr="002B7051">
        <w:rPr>
          <w:rStyle w:val="FontStyle94"/>
          <w:sz w:val="20"/>
          <w:szCs w:val="20"/>
        </w:rPr>
        <w:t>услуги</w:t>
      </w:r>
      <w:r w:rsidRPr="002B7051">
        <w:t xml:space="preserve"> в виде профилактической, лече</w:t>
      </w:r>
      <w:r w:rsidRPr="002B7051">
        <w:t>б</w:t>
      </w:r>
      <w:r w:rsidRPr="002B7051">
        <w:t>но-диагностической, реабилитационной, протезно-ортопедической и з</w:t>
      </w:r>
      <w:r w:rsidRPr="002B7051">
        <w:t>у</w:t>
      </w:r>
      <w:r w:rsidRPr="002B7051">
        <w:t>бопротезной помощи. Они осуществляются по договорам с гражданами или организациями. Государство контролирует качество их выполнения, правильность взимания платы. Предприятия и учреждения здравоохран</w:t>
      </w:r>
      <w:r w:rsidRPr="002B7051">
        <w:t>е</w:t>
      </w:r>
      <w:r w:rsidRPr="002B7051">
        <w:t>ния могут выполнять свои функции только при наличии лицензии на и</w:t>
      </w:r>
      <w:r w:rsidRPr="002B7051">
        <w:t>з</w:t>
      </w:r>
      <w:r w:rsidRPr="002B7051">
        <w:t>бранный вид деятельности.</w:t>
      </w:r>
    </w:p>
    <w:p w:rsidR="005319F2" w:rsidRPr="002B7051" w:rsidRDefault="005319F2" w:rsidP="005319F2">
      <w:pPr>
        <w:ind w:firstLine="567"/>
        <w:jc w:val="both"/>
      </w:pPr>
      <w:r w:rsidRPr="002B7051">
        <w:t xml:space="preserve">Лицензии </w:t>
      </w:r>
      <w:r w:rsidRPr="002B7051">
        <w:rPr>
          <w:rStyle w:val="FontStyle94"/>
          <w:sz w:val="20"/>
          <w:szCs w:val="20"/>
        </w:rPr>
        <w:t>выдаются</w:t>
      </w:r>
      <w:r w:rsidRPr="002B7051">
        <w:t xml:space="preserve"> на основе сертификата соответствия условий их деятельности установленным стандартам специальными комиссиями, создаваемыми органами государственного управления субъекта РФ или местной администрацией по их поручению.</w:t>
      </w:r>
    </w:p>
    <w:p w:rsidR="005319F2" w:rsidRPr="002B7051" w:rsidRDefault="005319F2" w:rsidP="005319F2">
      <w:pPr>
        <w:ind w:firstLine="567"/>
        <w:jc w:val="both"/>
        <w:rPr>
          <w:rStyle w:val="FontStyle94"/>
          <w:sz w:val="20"/>
          <w:szCs w:val="20"/>
        </w:rPr>
      </w:pPr>
      <w:r w:rsidRPr="002B7051">
        <w:rPr>
          <w:rStyle w:val="FontStyle94"/>
          <w:sz w:val="20"/>
          <w:szCs w:val="20"/>
        </w:rPr>
        <w:t xml:space="preserve">В качестве </w:t>
      </w:r>
      <w:r w:rsidRPr="002B7051">
        <w:rPr>
          <w:rStyle w:val="FontStyle94"/>
          <w:i/>
          <w:sz w:val="20"/>
          <w:szCs w:val="20"/>
        </w:rPr>
        <w:t>дополнительных источников финансирования</w:t>
      </w:r>
      <w:r w:rsidRPr="002B7051">
        <w:rPr>
          <w:rStyle w:val="FontStyle94"/>
          <w:sz w:val="20"/>
          <w:szCs w:val="20"/>
        </w:rPr>
        <w:t xml:space="preserve"> муниц</w:t>
      </w:r>
      <w:r w:rsidRPr="002B7051">
        <w:rPr>
          <w:rStyle w:val="FontStyle94"/>
          <w:sz w:val="20"/>
          <w:szCs w:val="20"/>
        </w:rPr>
        <w:t>и</w:t>
      </w:r>
      <w:r w:rsidRPr="002B7051">
        <w:rPr>
          <w:rStyle w:val="FontStyle94"/>
          <w:sz w:val="20"/>
          <w:szCs w:val="20"/>
        </w:rPr>
        <w:t>пального здравоохранения могут рассматриваться доходы от ценных б</w:t>
      </w:r>
      <w:r w:rsidRPr="002B7051">
        <w:rPr>
          <w:rStyle w:val="FontStyle94"/>
          <w:sz w:val="20"/>
          <w:szCs w:val="20"/>
        </w:rPr>
        <w:t>у</w:t>
      </w:r>
      <w:r w:rsidRPr="002B7051">
        <w:rPr>
          <w:rStyle w:val="FontStyle94"/>
          <w:sz w:val="20"/>
          <w:szCs w:val="20"/>
        </w:rPr>
        <w:t>маг, банковские и другие кредиты, безвозмездные и благотворительные взносы и пожертвования и иные источники, не запрещенные законод</w:t>
      </w:r>
      <w:r w:rsidRPr="002B7051">
        <w:rPr>
          <w:rStyle w:val="FontStyle94"/>
          <w:sz w:val="20"/>
          <w:szCs w:val="20"/>
        </w:rPr>
        <w:t>а</w:t>
      </w:r>
      <w:r w:rsidRPr="002B7051">
        <w:rPr>
          <w:rStyle w:val="FontStyle94"/>
          <w:sz w:val="20"/>
          <w:szCs w:val="20"/>
        </w:rPr>
        <w:t>тельством РФ.</w:t>
      </w:r>
    </w:p>
    <w:p w:rsidR="00EF78F5" w:rsidRPr="002B7051" w:rsidRDefault="00EF78F5">
      <w:pPr>
        <w:widowControl/>
        <w:autoSpaceDE/>
        <w:autoSpaceDN/>
        <w:adjustRightInd/>
        <w:spacing w:after="200" w:line="276" w:lineRule="auto"/>
        <w:rPr>
          <w:b/>
          <w:sz w:val="22"/>
          <w:szCs w:val="22"/>
        </w:rPr>
      </w:pPr>
      <w:r w:rsidRPr="002B7051">
        <w:rPr>
          <w:b/>
          <w:sz w:val="22"/>
          <w:szCs w:val="22"/>
        </w:rPr>
        <w:br w:type="page"/>
      </w:r>
    </w:p>
    <w:p w:rsidR="005319F2" w:rsidRPr="002B7051" w:rsidRDefault="000F0762" w:rsidP="005319F2">
      <w:pPr>
        <w:spacing w:before="100" w:beforeAutospacing="1" w:after="240"/>
        <w:jc w:val="center"/>
        <w:rPr>
          <w:b/>
          <w:sz w:val="22"/>
          <w:szCs w:val="22"/>
        </w:rPr>
      </w:pPr>
      <w:r w:rsidRPr="002B7051">
        <w:rPr>
          <w:b/>
          <w:sz w:val="22"/>
          <w:szCs w:val="22"/>
        </w:rPr>
        <w:lastRenderedPageBreak/>
        <w:t>8</w:t>
      </w:r>
      <w:r w:rsidR="005319F2" w:rsidRPr="002B7051">
        <w:rPr>
          <w:b/>
          <w:sz w:val="22"/>
          <w:szCs w:val="22"/>
        </w:rPr>
        <w:t>.3 Органы управления здравоохранением</w:t>
      </w:r>
    </w:p>
    <w:p w:rsidR="005319F2" w:rsidRPr="002B7051" w:rsidRDefault="005319F2" w:rsidP="005319F2">
      <w:pPr>
        <w:pStyle w:val="a9"/>
        <w:spacing w:before="0" w:beforeAutospacing="0" w:after="0" w:afterAutospacing="0"/>
        <w:ind w:firstLine="567"/>
        <w:jc w:val="both"/>
        <w:rPr>
          <w:rStyle w:val="FontStyle94"/>
          <w:sz w:val="20"/>
          <w:szCs w:val="20"/>
        </w:rPr>
      </w:pPr>
      <w:r w:rsidRPr="002B7051">
        <w:rPr>
          <w:rStyle w:val="FontStyle94"/>
          <w:sz w:val="20"/>
          <w:szCs w:val="20"/>
        </w:rPr>
        <w:t>Охрана здоровья людей – сфера государственно-управленческой деятельности в этой области.</w:t>
      </w:r>
    </w:p>
    <w:p w:rsidR="005319F2" w:rsidRPr="002B7051" w:rsidRDefault="005319F2" w:rsidP="005319F2">
      <w:pPr>
        <w:widowControl/>
        <w:autoSpaceDE/>
        <w:autoSpaceDN/>
        <w:adjustRightInd/>
        <w:ind w:firstLine="567"/>
        <w:jc w:val="both"/>
        <w:rPr>
          <w:rFonts w:eastAsia="Times New Roman"/>
        </w:rPr>
      </w:pPr>
      <w:r w:rsidRPr="002B7051">
        <w:rPr>
          <w:rFonts w:eastAsia="Times New Roman"/>
        </w:rPr>
        <w:t xml:space="preserve">Система органов, осуществляющих управление здравоохранением: </w:t>
      </w:r>
    </w:p>
    <w:p w:rsidR="005319F2" w:rsidRPr="002B7051" w:rsidRDefault="005319F2" w:rsidP="004B03D3">
      <w:pPr>
        <w:widowControl/>
        <w:numPr>
          <w:ilvl w:val="0"/>
          <w:numId w:val="69"/>
        </w:numPr>
        <w:autoSpaceDE/>
        <w:autoSpaceDN/>
        <w:adjustRightInd/>
        <w:ind w:left="0" w:firstLine="567"/>
        <w:jc w:val="both"/>
        <w:rPr>
          <w:rFonts w:eastAsia="Times New Roman"/>
        </w:rPr>
      </w:pPr>
      <w:r w:rsidRPr="002B7051">
        <w:rPr>
          <w:rFonts w:eastAsia="Times New Roman"/>
        </w:rPr>
        <w:t>Президент и Правительство РФ (осуществляют общее руков</w:t>
      </w:r>
      <w:r w:rsidRPr="002B7051">
        <w:rPr>
          <w:rFonts w:eastAsia="Times New Roman"/>
        </w:rPr>
        <w:t>о</w:t>
      </w:r>
      <w:r w:rsidRPr="002B7051">
        <w:rPr>
          <w:rFonts w:eastAsia="Times New Roman"/>
        </w:rPr>
        <w:t>дство): Правительство РФ утверждает, финансирует программы по ра</w:t>
      </w:r>
      <w:r w:rsidRPr="002B7051">
        <w:rPr>
          <w:rFonts w:eastAsia="Times New Roman"/>
        </w:rPr>
        <w:t>з</w:t>
      </w:r>
      <w:r w:rsidRPr="002B7051">
        <w:rPr>
          <w:rFonts w:eastAsia="Times New Roman"/>
        </w:rPr>
        <w:t>витию здравоохранения, координирует деятельность учреждений и орг</w:t>
      </w:r>
      <w:r w:rsidRPr="002B7051">
        <w:rPr>
          <w:rFonts w:eastAsia="Times New Roman"/>
        </w:rPr>
        <w:t>а</w:t>
      </w:r>
      <w:r w:rsidRPr="002B7051">
        <w:rPr>
          <w:rFonts w:eastAsia="Times New Roman"/>
        </w:rPr>
        <w:t xml:space="preserve">низаций в области охраны здоровья; </w:t>
      </w:r>
    </w:p>
    <w:p w:rsidR="005319F2" w:rsidRPr="002B7051" w:rsidRDefault="005319F2" w:rsidP="004B03D3">
      <w:pPr>
        <w:widowControl/>
        <w:numPr>
          <w:ilvl w:val="0"/>
          <w:numId w:val="69"/>
        </w:numPr>
        <w:autoSpaceDE/>
        <w:autoSpaceDN/>
        <w:adjustRightInd/>
        <w:ind w:left="0" w:firstLine="567"/>
        <w:jc w:val="both"/>
        <w:rPr>
          <w:rFonts w:eastAsia="Times New Roman"/>
        </w:rPr>
      </w:pPr>
      <w:r w:rsidRPr="002B7051">
        <w:rPr>
          <w:rFonts w:eastAsia="Times New Roman"/>
        </w:rPr>
        <w:t>Министерство здравоохранения РФ (Минздрав): в его компете</w:t>
      </w:r>
      <w:r w:rsidRPr="002B7051">
        <w:rPr>
          <w:rFonts w:eastAsia="Times New Roman"/>
        </w:rPr>
        <w:t>н</w:t>
      </w:r>
      <w:r w:rsidRPr="002B7051">
        <w:rPr>
          <w:rFonts w:eastAsia="Times New Roman"/>
        </w:rPr>
        <w:t>цию входят разработка государственной политики, нормативов и ста</w:t>
      </w:r>
      <w:r w:rsidRPr="002B7051">
        <w:rPr>
          <w:rFonts w:eastAsia="Times New Roman"/>
        </w:rPr>
        <w:t>н</w:t>
      </w:r>
      <w:r w:rsidRPr="002B7051">
        <w:rPr>
          <w:rFonts w:eastAsia="Times New Roman"/>
        </w:rPr>
        <w:t>дартов; организация оказания медицинской помощи населению; осущ</w:t>
      </w:r>
      <w:r w:rsidRPr="002B7051">
        <w:rPr>
          <w:rFonts w:eastAsia="Times New Roman"/>
        </w:rPr>
        <w:t>е</w:t>
      </w:r>
      <w:r w:rsidRPr="002B7051">
        <w:rPr>
          <w:rFonts w:eastAsia="Times New Roman"/>
        </w:rPr>
        <w:t xml:space="preserve">ствление госсанэпидемнадзора, лицензирования; выдача разрешений; развитие сети санаторно-курортных учреждений и др.; </w:t>
      </w:r>
    </w:p>
    <w:p w:rsidR="005319F2" w:rsidRPr="002B7051" w:rsidRDefault="005319F2" w:rsidP="004B03D3">
      <w:pPr>
        <w:widowControl/>
        <w:numPr>
          <w:ilvl w:val="0"/>
          <w:numId w:val="69"/>
        </w:numPr>
        <w:autoSpaceDE/>
        <w:autoSpaceDN/>
        <w:adjustRightInd/>
        <w:ind w:left="0" w:firstLine="567"/>
        <w:jc w:val="both"/>
        <w:rPr>
          <w:rFonts w:eastAsia="Times New Roman"/>
        </w:rPr>
      </w:pPr>
      <w:r w:rsidRPr="002B7051">
        <w:rPr>
          <w:rFonts w:eastAsia="Times New Roman"/>
        </w:rPr>
        <w:t>органы управления здравоохранением субъектов Федерации, п</w:t>
      </w:r>
      <w:r w:rsidRPr="002B7051">
        <w:rPr>
          <w:rFonts w:eastAsia="Times New Roman"/>
        </w:rPr>
        <w:t>о</w:t>
      </w:r>
      <w:r w:rsidRPr="002B7051">
        <w:rPr>
          <w:rFonts w:eastAsia="Times New Roman"/>
        </w:rPr>
        <w:t xml:space="preserve">мимо тех же полномочий, что и у Минздрава, осуществляют меры по развитию сети учреждений на соответствующей территории, по спасению жизни людей и защиты их здоровья в чрезвычайных ситуациях; выдают разрешения на применение новых методов диагностики, лицензии; </w:t>
      </w:r>
    </w:p>
    <w:p w:rsidR="005319F2" w:rsidRPr="002B7051" w:rsidRDefault="005319F2" w:rsidP="004B03D3">
      <w:pPr>
        <w:widowControl/>
        <w:numPr>
          <w:ilvl w:val="0"/>
          <w:numId w:val="69"/>
        </w:numPr>
        <w:autoSpaceDE/>
        <w:autoSpaceDN/>
        <w:adjustRightInd/>
        <w:ind w:left="0" w:firstLine="567"/>
        <w:jc w:val="both"/>
        <w:rPr>
          <w:rFonts w:eastAsia="Times New Roman"/>
        </w:rPr>
      </w:pPr>
      <w:r w:rsidRPr="002B7051">
        <w:rPr>
          <w:rFonts w:eastAsia="Times New Roman"/>
        </w:rPr>
        <w:t>другие органы, имеющие в своем ведении учреждения здрав</w:t>
      </w:r>
      <w:r w:rsidRPr="002B7051">
        <w:rPr>
          <w:rFonts w:eastAsia="Times New Roman"/>
        </w:rPr>
        <w:t>о</w:t>
      </w:r>
      <w:r w:rsidRPr="002B7051">
        <w:rPr>
          <w:rFonts w:eastAsia="Times New Roman"/>
        </w:rPr>
        <w:t xml:space="preserve">охранения (Минобороны, МВД, ФСБ и др.). </w:t>
      </w:r>
    </w:p>
    <w:p w:rsidR="005319F2" w:rsidRPr="002B7051" w:rsidRDefault="005319F2" w:rsidP="005319F2">
      <w:pPr>
        <w:pStyle w:val="a9"/>
        <w:spacing w:before="0" w:beforeAutospacing="0" w:after="0" w:afterAutospacing="0"/>
        <w:ind w:firstLine="567"/>
        <w:jc w:val="both"/>
        <w:rPr>
          <w:sz w:val="20"/>
          <w:szCs w:val="20"/>
        </w:rPr>
      </w:pPr>
      <w:r w:rsidRPr="002B7051">
        <w:rPr>
          <w:rStyle w:val="FontStyle94"/>
          <w:sz w:val="20"/>
          <w:szCs w:val="20"/>
        </w:rPr>
        <w:t>В соответствии с П</w:t>
      </w:r>
      <w:r w:rsidRPr="002B7051">
        <w:rPr>
          <w:rStyle w:val="ad"/>
          <w:sz w:val="20"/>
          <w:szCs w:val="20"/>
        </w:rPr>
        <w:t>остановлением</w:t>
      </w:r>
      <w:r w:rsidRPr="002B7051">
        <w:rPr>
          <w:sz w:val="20"/>
          <w:szCs w:val="20"/>
        </w:rPr>
        <w:t xml:space="preserve"> </w:t>
      </w:r>
      <w:r w:rsidRPr="002B7051">
        <w:rPr>
          <w:rStyle w:val="ad"/>
          <w:sz w:val="20"/>
          <w:szCs w:val="20"/>
        </w:rPr>
        <w:t>Правительства Российской Федерации от 31.05.2012 № 533 «О некоторых вопросах организации деятельности Министерства здравоохранения Российской Федерации, Федеральной службы по надзору в сфере здравоохранения и Федерального медико-биологического агентства»</w:t>
      </w:r>
      <w:r w:rsidRPr="002B7051">
        <w:rPr>
          <w:sz w:val="20"/>
          <w:szCs w:val="20"/>
        </w:rPr>
        <w:t xml:space="preserve"> Министерство здравоохранения Ро</w:t>
      </w:r>
      <w:r w:rsidRPr="002B7051">
        <w:rPr>
          <w:sz w:val="20"/>
          <w:szCs w:val="20"/>
        </w:rPr>
        <w:t>с</w:t>
      </w:r>
      <w:r w:rsidRPr="002B7051">
        <w:rPr>
          <w:sz w:val="20"/>
          <w:szCs w:val="20"/>
        </w:rPr>
        <w:t>сийской Федерации является федеральным органом исполнительной вл</w:t>
      </w:r>
      <w:r w:rsidRPr="002B7051">
        <w:rPr>
          <w:sz w:val="20"/>
          <w:szCs w:val="20"/>
        </w:rPr>
        <w:t>а</w:t>
      </w:r>
      <w:r w:rsidRPr="002B7051">
        <w:rPr>
          <w:sz w:val="20"/>
          <w:szCs w:val="20"/>
        </w:rPr>
        <w:t>сти, осуществляющим функции по выработке и реализации государс</w:t>
      </w:r>
      <w:r w:rsidRPr="002B7051">
        <w:rPr>
          <w:sz w:val="20"/>
          <w:szCs w:val="20"/>
        </w:rPr>
        <w:t>т</w:t>
      </w:r>
      <w:r w:rsidRPr="002B7051">
        <w:rPr>
          <w:sz w:val="20"/>
          <w:szCs w:val="20"/>
        </w:rPr>
        <w:t>венной политики и нормативно-правовому регулированию в сфере здр</w:t>
      </w:r>
      <w:r w:rsidRPr="002B7051">
        <w:rPr>
          <w:sz w:val="20"/>
          <w:szCs w:val="20"/>
        </w:rPr>
        <w:t>а</w:t>
      </w:r>
      <w:r w:rsidRPr="002B7051">
        <w:rPr>
          <w:sz w:val="20"/>
          <w:szCs w:val="20"/>
        </w:rPr>
        <w:t>воохранения, обращения лекарственных средств, обеспечения их качества и безопасности, медицинской помощи и медицинской реабилитации, фармацевтической деятельности, санитарно-эпидемиологического благ</w:t>
      </w:r>
      <w:r w:rsidRPr="002B7051">
        <w:rPr>
          <w:sz w:val="20"/>
          <w:szCs w:val="20"/>
        </w:rPr>
        <w:t>о</w:t>
      </w:r>
      <w:r w:rsidRPr="002B7051">
        <w:rPr>
          <w:sz w:val="20"/>
          <w:szCs w:val="20"/>
        </w:rPr>
        <w:t>получия населения, медико-санитарного обеспечения работников о</w:t>
      </w:r>
      <w:r w:rsidRPr="002B7051">
        <w:rPr>
          <w:sz w:val="20"/>
          <w:szCs w:val="20"/>
        </w:rPr>
        <w:t>т</w:t>
      </w:r>
      <w:r w:rsidRPr="002B7051">
        <w:rPr>
          <w:sz w:val="20"/>
          <w:szCs w:val="20"/>
        </w:rPr>
        <w:t>дельных отраслей экономики с особо опасными условиями труда, мед</w:t>
      </w:r>
      <w:r w:rsidRPr="002B7051">
        <w:rPr>
          <w:sz w:val="20"/>
          <w:szCs w:val="20"/>
        </w:rPr>
        <w:t>и</w:t>
      </w:r>
      <w:r w:rsidRPr="002B7051">
        <w:rPr>
          <w:sz w:val="20"/>
          <w:szCs w:val="20"/>
        </w:rPr>
        <w:t>ко-биологической оценки воздействия на организм человека особо опа</w:t>
      </w:r>
      <w:r w:rsidRPr="002B7051">
        <w:rPr>
          <w:sz w:val="20"/>
          <w:szCs w:val="20"/>
        </w:rPr>
        <w:t>с</w:t>
      </w:r>
      <w:r w:rsidRPr="002B7051">
        <w:rPr>
          <w:sz w:val="20"/>
          <w:szCs w:val="20"/>
        </w:rPr>
        <w:t>ных факторов физической и химической природы, а также по управлению государственным имуществом в сфере здравоохранения, оказанию гос</w:t>
      </w:r>
      <w:r w:rsidRPr="002B7051">
        <w:rPr>
          <w:sz w:val="20"/>
          <w:szCs w:val="20"/>
        </w:rPr>
        <w:t>у</w:t>
      </w:r>
      <w:r w:rsidRPr="002B7051">
        <w:rPr>
          <w:sz w:val="20"/>
          <w:szCs w:val="20"/>
        </w:rPr>
        <w:t>дарственных услуг, включая оказание высокотехнологичной медицинской помощи и проведение судебно-медицинских и судебно-психиатрических экспертиз.</w:t>
      </w:r>
    </w:p>
    <w:p w:rsidR="005319F2" w:rsidRPr="002B7051" w:rsidRDefault="005319F2" w:rsidP="005319F2">
      <w:pPr>
        <w:pStyle w:val="a9"/>
        <w:spacing w:before="0" w:beforeAutospacing="0" w:after="0" w:afterAutospacing="0"/>
        <w:ind w:firstLine="567"/>
        <w:jc w:val="both"/>
        <w:rPr>
          <w:sz w:val="20"/>
          <w:szCs w:val="20"/>
        </w:rPr>
      </w:pPr>
      <w:r w:rsidRPr="002B7051">
        <w:rPr>
          <w:sz w:val="20"/>
          <w:szCs w:val="20"/>
        </w:rPr>
        <w:t xml:space="preserve">Возглавляет Министерство здравоохранения РФ министр. Указом Президента Российской Федерации от 21 мая 2012 г. № 650 Министром </w:t>
      </w:r>
      <w:r w:rsidRPr="002B7051">
        <w:rPr>
          <w:sz w:val="20"/>
          <w:szCs w:val="20"/>
        </w:rPr>
        <w:lastRenderedPageBreak/>
        <w:t>здравоохранения Российской Федерации назначена Скворцова Вероника Игоревна.</w:t>
      </w:r>
    </w:p>
    <w:p w:rsidR="005319F2" w:rsidRPr="002B7051" w:rsidRDefault="005319F2" w:rsidP="005319F2">
      <w:pPr>
        <w:pStyle w:val="a9"/>
        <w:spacing w:before="0" w:beforeAutospacing="0" w:after="0" w:afterAutospacing="0"/>
        <w:ind w:firstLine="567"/>
        <w:jc w:val="both"/>
        <w:rPr>
          <w:sz w:val="20"/>
          <w:szCs w:val="20"/>
        </w:rPr>
      </w:pPr>
      <w:r w:rsidRPr="002B7051">
        <w:rPr>
          <w:sz w:val="20"/>
          <w:szCs w:val="20"/>
        </w:rPr>
        <w:t>В состав Министерства входят следующие департаменты:</w:t>
      </w:r>
    </w:p>
    <w:p w:rsidR="005319F2" w:rsidRPr="002B7051" w:rsidRDefault="00EA7C2E" w:rsidP="004B03D3">
      <w:pPr>
        <w:pStyle w:val="a7"/>
        <w:numPr>
          <w:ilvl w:val="0"/>
          <w:numId w:val="64"/>
        </w:numPr>
      </w:pPr>
      <w:hyperlink r:id="rId21" w:history="1">
        <w:r w:rsidR="005319F2" w:rsidRPr="002B7051">
          <w:rPr>
            <w:rStyle w:val="a8"/>
            <w:color w:val="auto"/>
            <w:u w:val="none"/>
          </w:rPr>
          <w:t>Департамент медицинской профилактики, скорой, первичной медико-санитарной помощи и санаторно-курортного дела</w:t>
        </w:r>
      </w:hyperlink>
    </w:p>
    <w:p w:rsidR="005319F2" w:rsidRPr="002B7051" w:rsidRDefault="00EA7C2E" w:rsidP="004B03D3">
      <w:pPr>
        <w:pStyle w:val="a7"/>
        <w:numPr>
          <w:ilvl w:val="0"/>
          <w:numId w:val="64"/>
        </w:numPr>
      </w:pPr>
      <w:hyperlink r:id="rId22" w:history="1">
        <w:r w:rsidR="005319F2" w:rsidRPr="002B7051">
          <w:rPr>
            <w:rStyle w:val="a8"/>
            <w:color w:val="auto"/>
            <w:u w:val="none"/>
          </w:rPr>
          <w:t>Департамент специализированной медицинской помощи и мед</w:t>
        </w:r>
        <w:r w:rsidR="005319F2" w:rsidRPr="002B7051">
          <w:rPr>
            <w:rStyle w:val="a8"/>
            <w:color w:val="auto"/>
            <w:u w:val="none"/>
          </w:rPr>
          <w:t>и</w:t>
        </w:r>
        <w:r w:rsidR="005319F2" w:rsidRPr="002B7051">
          <w:rPr>
            <w:rStyle w:val="a8"/>
            <w:color w:val="auto"/>
            <w:u w:val="none"/>
          </w:rPr>
          <w:t>цинской реабилитации</w:t>
        </w:r>
      </w:hyperlink>
    </w:p>
    <w:p w:rsidR="005319F2" w:rsidRPr="002B7051" w:rsidRDefault="00EA7C2E" w:rsidP="004B03D3">
      <w:pPr>
        <w:pStyle w:val="a7"/>
        <w:numPr>
          <w:ilvl w:val="0"/>
          <w:numId w:val="64"/>
        </w:numPr>
      </w:pPr>
      <w:hyperlink r:id="rId23" w:history="1">
        <w:r w:rsidR="005319F2" w:rsidRPr="002B7051">
          <w:rPr>
            <w:rStyle w:val="a8"/>
            <w:color w:val="auto"/>
            <w:u w:val="none"/>
          </w:rPr>
          <w:t>Департамент медицинской помощи детям и службы родовспом</w:t>
        </w:r>
        <w:r w:rsidR="005319F2" w:rsidRPr="002B7051">
          <w:rPr>
            <w:rStyle w:val="a8"/>
            <w:color w:val="auto"/>
            <w:u w:val="none"/>
          </w:rPr>
          <w:t>о</w:t>
        </w:r>
        <w:r w:rsidR="005319F2" w:rsidRPr="002B7051">
          <w:rPr>
            <w:rStyle w:val="a8"/>
            <w:color w:val="auto"/>
            <w:u w:val="none"/>
          </w:rPr>
          <w:t>жения</w:t>
        </w:r>
      </w:hyperlink>
    </w:p>
    <w:p w:rsidR="005319F2" w:rsidRPr="002B7051" w:rsidRDefault="00EA7C2E" w:rsidP="004B03D3">
      <w:pPr>
        <w:pStyle w:val="a7"/>
        <w:numPr>
          <w:ilvl w:val="0"/>
          <w:numId w:val="64"/>
        </w:numPr>
      </w:pPr>
      <w:hyperlink r:id="rId24" w:history="1">
        <w:r w:rsidR="005319F2" w:rsidRPr="002B7051">
          <w:rPr>
            <w:rStyle w:val="a8"/>
            <w:color w:val="auto"/>
            <w:u w:val="none"/>
          </w:rPr>
          <w:t>Департамент медицинского образования и кадровой политики в здравоохранении</w:t>
        </w:r>
      </w:hyperlink>
    </w:p>
    <w:p w:rsidR="005319F2" w:rsidRPr="002B7051" w:rsidRDefault="00EA7C2E" w:rsidP="004B03D3">
      <w:pPr>
        <w:pStyle w:val="a7"/>
        <w:numPr>
          <w:ilvl w:val="0"/>
          <w:numId w:val="64"/>
        </w:numPr>
      </w:pPr>
      <w:hyperlink r:id="rId25" w:history="1">
        <w:r w:rsidR="005319F2" w:rsidRPr="002B7051">
          <w:rPr>
            <w:rStyle w:val="a8"/>
            <w:color w:val="auto"/>
            <w:u w:val="none"/>
          </w:rPr>
          <w:t>Департамент охраны здоровья и санитарно-эпидемиологического благополучия человека</w:t>
        </w:r>
      </w:hyperlink>
    </w:p>
    <w:p w:rsidR="005319F2" w:rsidRPr="002B7051" w:rsidRDefault="00EA7C2E" w:rsidP="004B03D3">
      <w:pPr>
        <w:pStyle w:val="a7"/>
        <w:numPr>
          <w:ilvl w:val="0"/>
          <w:numId w:val="64"/>
        </w:numPr>
      </w:pPr>
      <w:hyperlink r:id="rId26" w:history="1">
        <w:r w:rsidR="005319F2" w:rsidRPr="002B7051">
          <w:rPr>
            <w:rStyle w:val="a8"/>
            <w:color w:val="auto"/>
            <w:u w:val="none"/>
          </w:rPr>
          <w:t>Департамент государственного регулирования обращения лека</w:t>
        </w:r>
        <w:r w:rsidR="005319F2" w:rsidRPr="002B7051">
          <w:rPr>
            <w:rStyle w:val="a8"/>
            <w:color w:val="auto"/>
            <w:u w:val="none"/>
          </w:rPr>
          <w:t>р</w:t>
        </w:r>
        <w:r w:rsidR="005319F2" w:rsidRPr="002B7051">
          <w:rPr>
            <w:rStyle w:val="a8"/>
            <w:color w:val="auto"/>
            <w:u w:val="none"/>
          </w:rPr>
          <w:t>ственных средств</w:t>
        </w:r>
      </w:hyperlink>
    </w:p>
    <w:p w:rsidR="005319F2" w:rsidRPr="002B7051" w:rsidRDefault="00EA7C2E" w:rsidP="004B03D3">
      <w:pPr>
        <w:pStyle w:val="a7"/>
        <w:numPr>
          <w:ilvl w:val="0"/>
          <w:numId w:val="64"/>
        </w:numPr>
      </w:pPr>
      <w:hyperlink r:id="rId27" w:history="1">
        <w:r w:rsidR="005319F2" w:rsidRPr="002B7051">
          <w:rPr>
            <w:rStyle w:val="a8"/>
            <w:color w:val="auto"/>
            <w:u w:val="none"/>
          </w:rPr>
          <w:t>Департамент лекарственного обеспечения и регулирования о</w:t>
        </w:r>
        <w:r w:rsidR="005319F2" w:rsidRPr="002B7051">
          <w:rPr>
            <w:rStyle w:val="a8"/>
            <w:color w:val="auto"/>
            <w:u w:val="none"/>
          </w:rPr>
          <w:t>б</w:t>
        </w:r>
        <w:r w:rsidR="005319F2" w:rsidRPr="002B7051">
          <w:rPr>
            <w:rStyle w:val="a8"/>
            <w:color w:val="auto"/>
            <w:u w:val="none"/>
          </w:rPr>
          <w:t>ращения медицинских изделий</w:t>
        </w:r>
      </w:hyperlink>
    </w:p>
    <w:p w:rsidR="005319F2" w:rsidRPr="002B7051" w:rsidRDefault="00EA7C2E" w:rsidP="004B03D3">
      <w:pPr>
        <w:pStyle w:val="a7"/>
        <w:numPr>
          <w:ilvl w:val="0"/>
          <w:numId w:val="64"/>
        </w:numPr>
      </w:pPr>
      <w:hyperlink r:id="rId28" w:history="1">
        <w:r w:rsidR="005319F2" w:rsidRPr="002B7051">
          <w:rPr>
            <w:rStyle w:val="a8"/>
            <w:color w:val="auto"/>
            <w:u w:val="none"/>
          </w:rPr>
          <w:t>Департамент анализа, прогноза и инновационного развития здр</w:t>
        </w:r>
        <w:r w:rsidR="005319F2" w:rsidRPr="002B7051">
          <w:rPr>
            <w:rStyle w:val="a8"/>
            <w:color w:val="auto"/>
            <w:u w:val="none"/>
          </w:rPr>
          <w:t>а</w:t>
        </w:r>
        <w:r w:rsidR="005319F2" w:rsidRPr="002B7051">
          <w:rPr>
            <w:rStyle w:val="a8"/>
            <w:color w:val="auto"/>
            <w:u w:val="none"/>
          </w:rPr>
          <w:t>воохранения</w:t>
        </w:r>
      </w:hyperlink>
    </w:p>
    <w:p w:rsidR="005319F2" w:rsidRPr="002B7051" w:rsidRDefault="00EA7C2E" w:rsidP="004B03D3">
      <w:pPr>
        <w:pStyle w:val="a7"/>
        <w:numPr>
          <w:ilvl w:val="0"/>
          <w:numId w:val="64"/>
        </w:numPr>
      </w:pPr>
      <w:hyperlink r:id="rId29" w:history="1">
        <w:r w:rsidR="005319F2" w:rsidRPr="002B7051">
          <w:rPr>
            <w:rStyle w:val="a8"/>
            <w:color w:val="auto"/>
            <w:u w:val="none"/>
          </w:rPr>
          <w:t>Департамент научного проектирования</w:t>
        </w:r>
      </w:hyperlink>
    </w:p>
    <w:p w:rsidR="005319F2" w:rsidRPr="002B7051" w:rsidRDefault="00EA7C2E" w:rsidP="004B03D3">
      <w:pPr>
        <w:pStyle w:val="a7"/>
        <w:numPr>
          <w:ilvl w:val="0"/>
          <w:numId w:val="64"/>
        </w:numPr>
      </w:pPr>
      <w:hyperlink r:id="rId30" w:history="1">
        <w:r w:rsidR="005319F2" w:rsidRPr="002B7051">
          <w:rPr>
            <w:rStyle w:val="a8"/>
            <w:color w:val="auto"/>
            <w:u w:val="none"/>
          </w:rPr>
          <w:t>Департамент информационных технологий и связи</w:t>
        </w:r>
      </w:hyperlink>
    </w:p>
    <w:p w:rsidR="005319F2" w:rsidRPr="002B7051" w:rsidRDefault="00EA7C2E" w:rsidP="004B03D3">
      <w:pPr>
        <w:pStyle w:val="a7"/>
        <w:numPr>
          <w:ilvl w:val="0"/>
          <w:numId w:val="64"/>
        </w:numPr>
      </w:pPr>
      <w:hyperlink r:id="rId31" w:history="1">
        <w:r w:rsidR="005319F2" w:rsidRPr="002B7051">
          <w:rPr>
            <w:rStyle w:val="a8"/>
            <w:color w:val="auto"/>
            <w:u w:val="none"/>
          </w:rPr>
          <w:t>Департамент имущественного комплекса</w:t>
        </w:r>
      </w:hyperlink>
    </w:p>
    <w:p w:rsidR="005319F2" w:rsidRPr="002B7051" w:rsidRDefault="00EA7C2E" w:rsidP="004B03D3">
      <w:pPr>
        <w:pStyle w:val="a7"/>
        <w:numPr>
          <w:ilvl w:val="0"/>
          <w:numId w:val="64"/>
        </w:numPr>
      </w:pPr>
      <w:hyperlink r:id="rId32" w:history="1">
        <w:r w:rsidR="005319F2" w:rsidRPr="002B7051">
          <w:rPr>
            <w:rStyle w:val="a8"/>
            <w:color w:val="auto"/>
            <w:u w:val="none"/>
          </w:rPr>
          <w:t>Департамент международного сотрудничества и связей с общ</w:t>
        </w:r>
        <w:r w:rsidR="005319F2" w:rsidRPr="002B7051">
          <w:rPr>
            <w:rStyle w:val="a8"/>
            <w:color w:val="auto"/>
            <w:u w:val="none"/>
          </w:rPr>
          <w:t>е</w:t>
        </w:r>
        <w:r w:rsidR="005319F2" w:rsidRPr="002B7051">
          <w:rPr>
            <w:rStyle w:val="a8"/>
            <w:color w:val="auto"/>
            <w:u w:val="none"/>
          </w:rPr>
          <w:t>ственностью</w:t>
        </w:r>
      </w:hyperlink>
    </w:p>
    <w:p w:rsidR="005319F2" w:rsidRPr="002B7051" w:rsidRDefault="00EA7C2E" w:rsidP="004B03D3">
      <w:pPr>
        <w:pStyle w:val="a7"/>
        <w:numPr>
          <w:ilvl w:val="0"/>
          <w:numId w:val="64"/>
        </w:numPr>
      </w:pPr>
      <w:hyperlink r:id="rId33" w:history="1">
        <w:r w:rsidR="005319F2" w:rsidRPr="002B7051">
          <w:rPr>
            <w:rStyle w:val="a8"/>
            <w:color w:val="auto"/>
            <w:u w:val="none"/>
          </w:rPr>
          <w:t>Финансово-экономический департамент</w:t>
        </w:r>
      </w:hyperlink>
    </w:p>
    <w:p w:rsidR="005319F2" w:rsidRPr="002B7051" w:rsidRDefault="00EA7C2E" w:rsidP="004B03D3">
      <w:pPr>
        <w:pStyle w:val="a7"/>
        <w:numPr>
          <w:ilvl w:val="0"/>
          <w:numId w:val="64"/>
        </w:numPr>
      </w:pPr>
      <w:hyperlink r:id="rId34" w:history="1">
        <w:r w:rsidR="005319F2" w:rsidRPr="002B7051">
          <w:rPr>
            <w:rStyle w:val="a8"/>
            <w:color w:val="auto"/>
            <w:u w:val="none"/>
          </w:rPr>
          <w:t>Департамент управления делами и кадров</w:t>
        </w:r>
      </w:hyperlink>
    </w:p>
    <w:p w:rsidR="005319F2" w:rsidRPr="002B7051" w:rsidRDefault="00EA7C2E" w:rsidP="004B03D3">
      <w:pPr>
        <w:pStyle w:val="a7"/>
        <w:numPr>
          <w:ilvl w:val="0"/>
          <w:numId w:val="64"/>
        </w:numPr>
      </w:pPr>
      <w:hyperlink r:id="rId35" w:history="1">
        <w:r w:rsidR="005319F2" w:rsidRPr="002B7051">
          <w:rPr>
            <w:rStyle w:val="a8"/>
            <w:color w:val="auto"/>
            <w:u w:val="none"/>
          </w:rPr>
          <w:t>Департамент учетной политики и контроля</w:t>
        </w:r>
      </w:hyperlink>
    </w:p>
    <w:p w:rsidR="005319F2" w:rsidRPr="002B7051" w:rsidRDefault="00EA7C2E" w:rsidP="004B03D3">
      <w:pPr>
        <w:pStyle w:val="a7"/>
        <w:numPr>
          <w:ilvl w:val="0"/>
          <w:numId w:val="64"/>
        </w:numPr>
      </w:pPr>
      <w:hyperlink r:id="rId36" w:history="1">
        <w:r w:rsidR="005319F2" w:rsidRPr="002B7051">
          <w:rPr>
            <w:rStyle w:val="a8"/>
            <w:color w:val="auto"/>
            <w:u w:val="none"/>
          </w:rPr>
          <w:t>Правовой департамент</w:t>
        </w:r>
      </w:hyperlink>
    </w:p>
    <w:p w:rsidR="005319F2" w:rsidRPr="002B7051" w:rsidRDefault="005319F2" w:rsidP="005319F2">
      <w:pPr>
        <w:widowControl/>
        <w:autoSpaceDE/>
        <w:autoSpaceDN/>
        <w:adjustRightInd/>
        <w:ind w:firstLine="567"/>
        <w:jc w:val="both"/>
        <w:rPr>
          <w:rFonts w:eastAsia="Times New Roman"/>
        </w:rPr>
      </w:pPr>
      <w:r w:rsidRPr="002B7051">
        <w:rPr>
          <w:rFonts w:eastAsia="Times New Roman"/>
        </w:rPr>
        <w:t>Систему Министерства здравоохранения составляют территор</w:t>
      </w:r>
      <w:r w:rsidRPr="002B7051">
        <w:rPr>
          <w:rFonts w:eastAsia="Times New Roman"/>
        </w:rPr>
        <w:t>и</w:t>
      </w:r>
      <w:r w:rsidRPr="002B7051">
        <w:rPr>
          <w:rFonts w:eastAsia="Times New Roman"/>
        </w:rPr>
        <w:t>альные органы, государственные учреждения здравоохранения (лече</w:t>
      </w:r>
      <w:r w:rsidRPr="002B7051">
        <w:rPr>
          <w:rFonts w:eastAsia="Times New Roman"/>
        </w:rPr>
        <w:t>б</w:t>
      </w:r>
      <w:r w:rsidRPr="002B7051">
        <w:rPr>
          <w:rFonts w:eastAsia="Times New Roman"/>
        </w:rPr>
        <w:t>но-профилактические, научно-исследовательские, образовательные, фа</w:t>
      </w:r>
      <w:r w:rsidRPr="002B7051">
        <w:rPr>
          <w:rFonts w:eastAsia="Times New Roman"/>
        </w:rPr>
        <w:t>р</w:t>
      </w:r>
      <w:r w:rsidRPr="002B7051">
        <w:rPr>
          <w:rFonts w:eastAsia="Times New Roman"/>
        </w:rPr>
        <w:t>мацевтические, судебно-медицинские, санаторно-курортные), а также органы санитарно-эпидемиологической службы.</w:t>
      </w:r>
    </w:p>
    <w:p w:rsidR="005319F2" w:rsidRPr="002B7051" w:rsidRDefault="005319F2" w:rsidP="005319F2">
      <w:pPr>
        <w:widowControl/>
        <w:autoSpaceDE/>
        <w:autoSpaceDN/>
        <w:adjustRightInd/>
        <w:ind w:firstLine="567"/>
        <w:jc w:val="both"/>
        <w:rPr>
          <w:rFonts w:eastAsia="Times New Roman"/>
        </w:rPr>
      </w:pPr>
      <w:r w:rsidRPr="002B7051">
        <w:rPr>
          <w:rFonts w:eastAsia="Times New Roman"/>
        </w:rPr>
        <w:t>Основные функции Минздрава: разработка основ государственной политики в области здравоохранения; организация оказания медицинской помощи населению; осуществление государственного санита</w:t>
      </w:r>
      <w:r w:rsidRPr="002B7051">
        <w:rPr>
          <w:rFonts w:eastAsia="Times New Roman"/>
        </w:rPr>
        <w:t>р</w:t>
      </w:r>
      <w:r w:rsidRPr="002B7051">
        <w:rPr>
          <w:rFonts w:eastAsia="Times New Roman"/>
        </w:rPr>
        <w:t>но-эпидемиологического надзора; координация работы медицинских у</w:t>
      </w:r>
      <w:r w:rsidRPr="002B7051">
        <w:rPr>
          <w:rFonts w:eastAsia="Times New Roman"/>
        </w:rPr>
        <w:t>ч</w:t>
      </w:r>
      <w:r w:rsidRPr="002B7051">
        <w:rPr>
          <w:rFonts w:eastAsia="Times New Roman"/>
        </w:rPr>
        <w:t>реждений различного подчинения и форм собственности (например, ч</w:t>
      </w:r>
      <w:r w:rsidRPr="002B7051">
        <w:rPr>
          <w:rFonts w:eastAsia="Times New Roman"/>
        </w:rPr>
        <w:t>а</w:t>
      </w:r>
      <w:r w:rsidRPr="002B7051">
        <w:rPr>
          <w:rFonts w:eastAsia="Times New Roman"/>
        </w:rPr>
        <w:t>стная медицина); разработка нормативов и стандартов медицинской п</w:t>
      </w:r>
      <w:r w:rsidRPr="002B7051">
        <w:rPr>
          <w:rFonts w:eastAsia="Times New Roman"/>
        </w:rPr>
        <w:t>о</w:t>
      </w:r>
      <w:r w:rsidRPr="002B7051">
        <w:rPr>
          <w:rFonts w:eastAsia="Times New Roman"/>
        </w:rPr>
        <w:t>мощи, фармацевтической деятельности и т.п. и контроль за их соблюд</w:t>
      </w:r>
      <w:r w:rsidRPr="002B7051">
        <w:rPr>
          <w:rFonts w:eastAsia="Times New Roman"/>
        </w:rPr>
        <w:t>е</w:t>
      </w:r>
      <w:r w:rsidRPr="002B7051">
        <w:rPr>
          <w:rFonts w:eastAsia="Times New Roman"/>
        </w:rPr>
        <w:t>нием, охрана здоровья матери и ребенка.</w:t>
      </w:r>
    </w:p>
    <w:p w:rsidR="005319F2" w:rsidRPr="002B7051" w:rsidRDefault="005319F2" w:rsidP="005319F2">
      <w:pPr>
        <w:widowControl/>
        <w:autoSpaceDE/>
        <w:autoSpaceDN/>
        <w:adjustRightInd/>
        <w:ind w:firstLine="567"/>
        <w:jc w:val="both"/>
        <w:rPr>
          <w:rFonts w:eastAsia="Times New Roman"/>
        </w:rPr>
      </w:pPr>
      <w:r w:rsidRPr="002B7051">
        <w:rPr>
          <w:rFonts w:eastAsia="Times New Roman"/>
        </w:rPr>
        <w:lastRenderedPageBreak/>
        <w:t>При этом обеспечивается профилактика заболеваний, санита</w:t>
      </w:r>
      <w:r w:rsidRPr="002B7051">
        <w:rPr>
          <w:rFonts w:eastAsia="Times New Roman"/>
        </w:rPr>
        <w:t>р</w:t>
      </w:r>
      <w:r w:rsidRPr="002B7051">
        <w:rPr>
          <w:rFonts w:eastAsia="Times New Roman"/>
        </w:rPr>
        <w:t>но-эпидемиологическое благополучие населения, медицинское страхов</w:t>
      </w:r>
      <w:r w:rsidRPr="002B7051">
        <w:rPr>
          <w:rFonts w:eastAsia="Times New Roman"/>
        </w:rPr>
        <w:t>а</w:t>
      </w:r>
      <w:r w:rsidRPr="002B7051">
        <w:rPr>
          <w:rFonts w:eastAsia="Times New Roman"/>
        </w:rPr>
        <w:t>ние, внедрение достижений науки и техники в медицинскую практику.</w:t>
      </w:r>
    </w:p>
    <w:p w:rsidR="005319F2" w:rsidRPr="002B7051" w:rsidRDefault="005319F2" w:rsidP="005319F2">
      <w:pPr>
        <w:ind w:firstLine="567"/>
        <w:jc w:val="both"/>
        <w:rPr>
          <w:rStyle w:val="FontStyle94"/>
          <w:sz w:val="20"/>
          <w:szCs w:val="20"/>
        </w:rPr>
      </w:pPr>
      <w:r w:rsidRPr="002B7051">
        <w:t xml:space="preserve">К деятельности в области здравоохранения примыкает организация физической культуры и спорта, входящая в компетенцию </w:t>
      </w:r>
      <w:r w:rsidRPr="002B7051">
        <w:rPr>
          <w:i/>
          <w:iCs/>
        </w:rPr>
        <w:t>Государстве</w:t>
      </w:r>
      <w:r w:rsidRPr="002B7051">
        <w:rPr>
          <w:i/>
          <w:iCs/>
        </w:rPr>
        <w:t>н</w:t>
      </w:r>
      <w:r w:rsidRPr="002B7051">
        <w:rPr>
          <w:i/>
          <w:iCs/>
        </w:rPr>
        <w:t>ного комитета РФ по физической культуре и туризму (ГКФТ России).</w:t>
      </w:r>
      <w:r w:rsidRPr="002B7051">
        <w:t xml:space="preserve"> Он, в частности, разрабатывает и реализует государственные программы по оздоровлению населения средствами физической культуры и туризма, по развитию курортного комплекса, по координации физкульту</w:t>
      </w:r>
      <w:r w:rsidRPr="002B7051">
        <w:t>р</w:t>
      </w:r>
      <w:r w:rsidRPr="002B7051">
        <w:t>но-спортивной работы среди инвалидов, контролирует состояние испол</w:t>
      </w:r>
      <w:r w:rsidRPr="002B7051">
        <w:t>ь</w:t>
      </w:r>
      <w:r w:rsidRPr="002B7051">
        <w:t>зования и охраны природных ресурсов лечебного характера.</w:t>
      </w:r>
    </w:p>
    <w:p w:rsidR="000F0762" w:rsidRPr="002B7051" w:rsidRDefault="000F0762" w:rsidP="000F0762">
      <w:pPr>
        <w:shd w:val="clear" w:color="auto" w:fill="FFFFFF"/>
        <w:spacing w:before="100" w:beforeAutospacing="1"/>
        <w:jc w:val="center"/>
        <w:rPr>
          <w:rFonts w:eastAsia="Times New Roman"/>
          <w:b/>
          <w:bCs/>
        </w:rPr>
      </w:pPr>
      <w:r w:rsidRPr="002B7051">
        <w:rPr>
          <w:b/>
          <w:bCs/>
          <w:spacing w:val="-2"/>
        </w:rPr>
        <w:t>8.4</w:t>
      </w:r>
      <w:r w:rsidR="00D135BD" w:rsidRPr="002B7051">
        <w:rPr>
          <w:b/>
          <w:bCs/>
          <w:spacing w:val="-2"/>
        </w:rPr>
        <w:t xml:space="preserve"> </w:t>
      </w:r>
      <w:r w:rsidR="00D135BD" w:rsidRPr="002B7051">
        <w:rPr>
          <w:rFonts w:eastAsia="Times New Roman"/>
          <w:b/>
          <w:bCs/>
          <w:spacing w:val="-2"/>
        </w:rPr>
        <w:t xml:space="preserve">Проблемы управления здравоохранением </w:t>
      </w:r>
      <w:r w:rsidR="00D135BD" w:rsidRPr="002B7051">
        <w:rPr>
          <w:rFonts w:eastAsia="Times New Roman"/>
          <w:b/>
          <w:bCs/>
        </w:rPr>
        <w:t>и</w:t>
      </w:r>
    </w:p>
    <w:p w:rsidR="00D135BD" w:rsidRPr="002B7051" w:rsidRDefault="00D135BD" w:rsidP="000F0762">
      <w:pPr>
        <w:shd w:val="clear" w:color="auto" w:fill="FFFFFF"/>
        <w:spacing w:after="240"/>
        <w:jc w:val="center"/>
      </w:pPr>
      <w:r w:rsidRPr="002B7051">
        <w:rPr>
          <w:rFonts w:eastAsia="Times New Roman"/>
          <w:b/>
          <w:bCs/>
        </w:rPr>
        <w:t>направления реформирования</w:t>
      </w:r>
    </w:p>
    <w:p w:rsidR="00D135BD" w:rsidRPr="002B7051" w:rsidRDefault="00D135BD" w:rsidP="00B914D6">
      <w:pPr>
        <w:shd w:val="clear" w:color="auto" w:fill="FFFFFF"/>
        <w:ind w:firstLine="567"/>
        <w:jc w:val="both"/>
      </w:pPr>
      <w:r w:rsidRPr="002B7051">
        <w:rPr>
          <w:rFonts w:eastAsia="Times New Roman"/>
        </w:rPr>
        <w:t>Здравоохранение следует рассматривать как общественную фун</w:t>
      </w:r>
      <w:r w:rsidRPr="002B7051">
        <w:rPr>
          <w:rFonts w:eastAsia="Times New Roman"/>
        </w:rPr>
        <w:t>к</w:t>
      </w:r>
      <w:r w:rsidRPr="002B7051">
        <w:rPr>
          <w:rFonts w:eastAsia="Times New Roman"/>
        </w:rPr>
        <w:t>циональную систему, весь комплекс государственных, коллекти</w:t>
      </w:r>
      <w:r w:rsidRPr="002B7051">
        <w:rPr>
          <w:rFonts w:eastAsia="Times New Roman"/>
        </w:rPr>
        <w:t>в</w:t>
      </w:r>
      <w:r w:rsidRPr="002B7051">
        <w:rPr>
          <w:rFonts w:eastAsia="Times New Roman"/>
        </w:rPr>
        <w:t>но-групповых и личных мероприятий, направленных на защи</w:t>
      </w:r>
      <w:r w:rsidR="00717E40" w:rsidRPr="002B7051">
        <w:rPr>
          <w:rFonts w:eastAsia="Times New Roman"/>
        </w:rPr>
        <w:t>ту жизни, здоровья каждого чело</w:t>
      </w:r>
      <w:r w:rsidRPr="002B7051">
        <w:rPr>
          <w:rFonts w:eastAsia="Times New Roman"/>
        </w:rPr>
        <w:t>века и всего населения, включающий все элементы окружающей природной и социальной среды, в том числе и системы н</w:t>
      </w:r>
      <w:r w:rsidRPr="002B7051">
        <w:rPr>
          <w:rFonts w:eastAsia="Times New Roman"/>
        </w:rPr>
        <w:t>е</w:t>
      </w:r>
      <w:r w:rsidRPr="002B7051">
        <w:rPr>
          <w:rFonts w:eastAsia="Times New Roman"/>
        </w:rPr>
        <w:t>посредственного жизнеобеспечения, а также образ и условия жизни нас</w:t>
      </w:r>
      <w:r w:rsidRPr="002B7051">
        <w:rPr>
          <w:rFonts w:eastAsia="Times New Roman"/>
        </w:rPr>
        <w:t>е</w:t>
      </w:r>
      <w:r w:rsidRPr="002B7051">
        <w:rPr>
          <w:rFonts w:eastAsia="Times New Roman"/>
        </w:rPr>
        <w:t>ления,</w:t>
      </w:r>
      <w:r w:rsidR="00717E40" w:rsidRPr="002B7051">
        <w:rPr>
          <w:rFonts w:eastAsia="Times New Roman"/>
        </w:rPr>
        <w:t xml:space="preserve"> уровень его образования и куль</w:t>
      </w:r>
      <w:r w:rsidRPr="002B7051">
        <w:rPr>
          <w:rFonts w:eastAsia="Times New Roman"/>
        </w:rPr>
        <w:t>туры – все то, что способствует жизни и здоровью, максимальному продлению активной творческой жизни человека. При таком подходе к системе здравоохранения в качестве р</w:t>
      </w:r>
      <w:r w:rsidRPr="002B7051">
        <w:rPr>
          <w:rFonts w:eastAsia="Times New Roman"/>
        </w:rPr>
        <w:t>е</w:t>
      </w:r>
      <w:r w:rsidRPr="002B7051">
        <w:rPr>
          <w:rFonts w:eastAsia="Times New Roman"/>
        </w:rPr>
        <w:t>зультата функцион</w:t>
      </w:r>
      <w:r w:rsidR="00142737" w:rsidRPr="002B7051">
        <w:rPr>
          <w:rFonts w:eastAsia="Times New Roman"/>
        </w:rPr>
        <w:t>ирования всего медицинского ком</w:t>
      </w:r>
      <w:r w:rsidRPr="002B7051">
        <w:rPr>
          <w:rFonts w:eastAsia="Times New Roman"/>
        </w:rPr>
        <w:t>плекса с демограф</w:t>
      </w:r>
      <w:r w:rsidRPr="002B7051">
        <w:rPr>
          <w:rFonts w:eastAsia="Times New Roman"/>
        </w:rPr>
        <w:t>и</w:t>
      </w:r>
      <w:r w:rsidRPr="002B7051">
        <w:rPr>
          <w:rFonts w:eastAsia="Times New Roman"/>
        </w:rPr>
        <w:t>ческой точки зрения расс</w:t>
      </w:r>
      <w:r w:rsidR="00142737" w:rsidRPr="002B7051">
        <w:rPr>
          <w:rFonts w:eastAsia="Times New Roman"/>
        </w:rPr>
        <w:t>матривается совокупность показа</w:t>
      </w:r>
      <w:r w:rsidRPr="002B7051">
        <w:rPr>
          <w:rFonts w:eastAsia="Times New Roman"/>
        </w:rPr>
        <w:t>телей, отр</w:t>
      </w:r>
      <w:r w:rsidRPr="002B7051">
        <w:rPr>
          <w:rFonts w:eastAsia="Times New Roman"/>
        </w:rPr>
        <w:t>а</w:t>
      </w:r>
      <w:r w:rsidRPr="002B7051">
        <w:rPr>
          <w:rFonts w:eastAsia="Times New Roman"/>
        </w:rPr>
        <w:t>жающих сложившийся уровень з</w:t>
      </w:r>
      <w:r w:rsidR="00142737" w:rsidRPr="002B7051">
        <w:rPr>
          <w:rFonts w:eastAsia="Times New Roman"/>
        </w:rPr>
        <w:t>аболеваемости и смертности. Сис</w:t>
      </w:r>
      <w:r w:rsidRPr="002B7051">
        <w:rPr>
          <w:rFonts w:eastAsia="Times New Roman"/>
        </w:rPr>
        <w:t>тема общественного здравоохранения, в первую очередь, должна соответ</w:t>
      </w:r>
      <w:r w:rsidR="00142737" w:rsidRPr="002B7051">
        <w:rPr>
          <w:rFonts w:eastAsia="Times New Roman"/>
        </w:rPr>
        <w:t>ств</w:t>
      </w:r>
      <w:r w:rsidR="00142737" w:rsidRPr="002B7051">
        <w:rPr>
          <w:rFonts w:eastAsia="Times New Roman"/>
        </w:rPr>
        <w:t>о</w:t>
      </w:r>
      <w:r w:rsidRPr="002B7051">
        <w:rPr>
          <w:rFonts w:eastAsia="Times New Roman"/>
        </w:rPr>
        <w:t>вать этому уровню. Таким образом, формирование системы здравоохр</w:t>
      </w:r>
      <w:r w:rsidRPr="002B7051">
        <w:rPr>
          <w:rFonts w:eastAsia="Times New Roman"/>
        </w:rPr>
        <w:t>а</w:t>
      </w:r>
      <w:r w:rsidRPr="002B7051">
        <w:rPr>
          <w:rFonts w:eastAsia="Times New Roman"/>
        </w:rPr>
        <w:t>нения необходимо осуществлять на основе приоритетов в охране з</w:t>
      </w:r>
      <w:r w:rsidR="00142737" w:rsidRPr="002B7051">
        <w:rPr>
          <w:rFonts w:eastAsia="Times New Roman"/>
        </w:rPr>
        <w:t>доровья, отражаю</w:t>
      </w:r>
      <w:r w:rsidRPr="002B7051">
        <w:rPr>
          <w:rFonts w:eastAsia="Times New Roman"/>
        </w:rPr>
        <w:t>щих демографические аспекты и структуру заболеваемости.</w:t>
      </w:r>
    </w:p>
    <w:p w:rsidR="00D135BD" w:rsidRPr="002B7051" w:rsidRDefault="00D135BD" w:rsidP="00B914D6">
      <w:pPr>
        <w:shd w:val="clear" w:color="auto" w:fill="FFFFFF"/>
        <w:ind w:firstLine="567"/>
        <w:jc w:val="both"/>
      </w:pPr>
      <w:r w:rsidRPr="002B7051">
        <w:rPr>
          <w:rFonts w:eastAsia="Times New Roman"/>
          <w:spacing w:val="-1"/>
        </w:rPr>
        <w:t>По прогнозным данным Всемирной ор</w:t>
      </w:r>
      <w:r w:rsidR="00142737" w:rsidRPr="002B7051">
        <w:rPr>
          <w:rFonts w:eastAsia="Times New Roman"/>
          <w:spacing w:val="-1"/>
        </w:rPr>
        <w:t>ганизации здравоохранения смерт</w:t>
      </w:r>
      <w:r w:rsidRPr="002B7051">
        <w:rPr>
          <w:rFonts w:eastAsia="Times New Roman"/>
        </w:rPr>
        <w:t>ность в России вследствие болезней до 2015 года может составить 4 млн. жиз</w:t>
      </w:r>
      <w:r w:rsidRPr="002B7051">
        <w:rPr>
          <w:rFonts w:eastAsia="Times New Roman"/>
          <w:spacing w:val="-1"/>
        </w:rPr>
        <w:t>ней наших граждан и принести государству потери в 300 млрд</w:t>
      </w:r>
      <w:r w:rsidR="00717E40" w:rsidRPr="002B7051">
        <w:rPr>
          <w:rFonts w:eastAsia="Times New Roman"/>
          <w:spacing w:val="-1"/>
        </w:rPr>
        <w:t>.</w:t>
      </w:r>
      <w:r w:rsidRPr="002B7051">
        <w:rPr>
          <w:rFonts w:eastAsia="Times New Roman"/>
          <w:spacing w:val="-1"/>
        </w:rPr>
        <w:t xml:space="preserve"> долларов. Россия </w:t>
      </w:r>
      <w:r w:rsidRPr="002B7051">
        <w:rPr>
          <w:rFonts w:eastAsia="Times New Roman"/>
        </w:rPr>
        <w:t>находится на 134-м месте в мире по продо</w:t>
      </w:r>
      <w:r w:rsidR="00142737" w:rsidRPr="002B7051">
        <w:rPr>
          <w:rFonts w:eastAsia="Times New Roman"/>
        </w:rPr>
        <w:t>лжительности жизни мужчин, граж</w:t>
      </w:r>
      <w:r w:rsidRPr="002B7051">
        <w:rPr>
          <w:rFonts w:eastAsia="Times New Roman"/>
        </w:rPr>
        <w:t>дане Российской Федерации живут почти на 20 лет меньше, чем американцы, французы или японцы. Несмотря на то, что с</w:t>
      </w:r>
      <w:r w:rsidR="00142737" w:rsidRPr="002B7051">
        <w:rPr>
          <w:rFonts w:eastAsia="Times New Roman"/>
        </w:rPr>
        <w:t xml:space="preserve"> 1998 года Правительство Россий</w:t>
      </w:r>
      <w:r w:rsidRPr="002B7051">
        <w:rPr>
          <w:rFonts w:eastAsia="Times New Roman"/>
        </w:rPr>
        <w:t>ской Федерации ежегодно утверждает Программу государственных гарантий оказания гражданам бесплатной медицинской помощи, ее объемы на местах не соблюдались. Сокращение услуг в стационарах без соответствующего развития амбулато</w:t>
      </w:r>
      <w:r w:rsidRPr="002B7051">
        <w:rPr>
          <w:rFonts w:eastAsia="Times New Roman"/>
        </w:rPr>
        <w:t>р</w:t>
      </w:r>
      <w:r w:rsidRPr="002B7051">
        <w:rPr>
          <w:rFonts w:eastAsia="Times New Roman"/>
        </w:rPr>
        <w:lastRenderedPageBreak/>
        <w:t>но-поликлинического лечения уменьшало возможность граждан получать медицинскую помощь. Особенно это отразилось на жителях отдаленных территорий и села.</w:t>
      </w:r>
    </w:p>
    <w:p w:rsidR="00D135BD" w:rsidRPr="002B7051" w:rsidRDefault="00D135BD" w:rsidP="00B914D6">
      <w:pPr>
        <w:shd w:val="clear" w:color="auto" w:fill="FFFFFF"/>
        <w:ind w:firstLine="567"/>
        <w:jc w:val="both"/>
      </w:pPr>
      <w:r w:rsidRPr="002B7051">
        <w:rPr>
          <w:rFonts w:eastAsia="Times New Roman"/>
          <w:spacing w:val="-1"/>
        </w:rPr>
        <w:t xml:space="preserve">Основной </w:t>
      </w:r>
      <w:r w:rsidRPr="002B7051">
        <w:rPr>
          <w:rFonts w:eastAsia="Times New Roman"/>
          <w:i/>
          <w:iCs/>
          <w:spacing w:val="-1"/>
        </w:rPr>
        <w:t xml:space="preserve">целью политики в области здравоохранения </w:t>
      </w:r>
      <w:r w:rsidRPr="002B7051">
        <w:rPr>
          <w:rFonts w:eastAsia="Times New Roman"/>
          <w:spacing w:val="-1"/>
        </w:rPr>
        <w:t xml:space="preserve">является создание </w:t>
      </w:r>
      <w:r w:rsidRPr="002B7051">
        <w:rPr>
          <w:rFonts w:eastAsia="Times New Roman"/>
        </w:rPr>
        <w:t>условий для сохранения и роста численности населения области, повышения качества населения с разработкой и реализаци</w:t>
      </w:r>
      <w:r w:rsidR="00142737" w:rsidRPr="002B7051">
        <w:rPr>
          <w:rFonts w:eastAsia="Times New Roman"/>
        </w:rPr>
        <w:t>ей мер по охране здоровья и про</w:t>
      </w:r>
      <w:r w:rsidRPr="002B7051">
        <w:rPr>
          <w:rFonts w:eastAsia="Times New Roman"/>
        </w:rPr>
        <w:t>филактике заболеваний, сохранению и укреплению псих</w:t>
      </w:r>
      <w:r w:rsidRPr="002B7051">
        <w:rPr>
          <w:rFonts w:eastAsia="Times New Roman"/>
        </w:rPr>
        <w:t>и</w:t>
      </w:r>
      <w:r w:rsidRPr="002B7051">
        <w:rPr>
          <w:rFonts w:eastAsia="Times New Roman"/>
        </w:rPr>
        <w:t>ческого здоровья, улучшению психологического состояния населения.</w:t>
      </w:r>
    </w:p>
    <w:p w:rsidR="00D135BD" w:rsidRPr="002B7051" w:rsidRDefault="00D135BD" w:rsidP="00B914D6">
      <w:pPr>
        <w:shd w:val="clear" w:color="auto" w:fill="FFFFFF"/>
        <w:ind w:firstLine="567"/>
        <w:jc w:val="both"/>
      </w:pPr>
      <w:r w:rsidRPr="002B7051">
        <w:rPr>
          <w:rFonts w:eastAsia="Times New Roman"/>
        </w:rPr>
        <w:t>Для создания таких условий требуется проведение следующих действий:</w:t>
      </w:r>
    </w:p>
    <w:p w:rsidR="00D135BD" w:rsidRPr="002B7051" w:rsidRDefault="00D135BD" w:rsidP="004B03D3">
      <w:pPr>
        <w:numPr>
          <w:ilvl w:val="0"/>
          <w:numId w:val="73"/>
        </w:numPr>
        <w:shd w:val="clear" w:color="auto" w:fill="FFFFFF"/>
        <w:tabs>
          <w:tab w:val="left" w:pos="1027"/>
        </w:tabs>
        <w:jc w:val="both"/>
        <w:rPr>
          <w:rFonts w:eastAsia="Times New Roman"/>
        </w:rPr>
      </w:pPr>
      <w:r w:rsidRPr="002B7051">
        <w:rPr>
          <w:rFonts w:eastAsia="Times New Roman"/>
          <w:spacing w:val="-1"/>
        </w:rPr>
        <w:t>усовершенствовать нормативно-правовую базу для оптимиза</w:t>
      </w:r>
      <w:r w:rsidR="00142737" w:rsidRPr="002B7051">
        <w:rPr>
          <w:rFonts w:eastAsia="Times New Roman"/>
          <w:spacing w:val="-1"/>
        </w:rPr>
        <w:t>ции функ</w:t>
      </w:r>
      <w:r w:rsidRPr="002B7051">
        <w:rPr>
          <w:rFonts w:eastAsia="Times New Roman"/>
        </w:rPr>
        <w:t>ционирования отраслей социальной сферы;</w:t>
      </w:r>
    </w:p>
    <w:p w:rsidR="00D135BD" w:rsidRPr="002B7051" w:rsidRDefault="00D135BD" w:rsidP="004B03D3">
      <w:pPr>
        <w:numPr>
          <w:ilvl w:val="0"/>
          <w:numId w:val="73"/>
        </w:numPr>
        <w:shd w:val="clear" w:color="auto" w:fill="FFFFFF"/>
        <w:tabs>
          <w:tab w:val="left" w:pos="1027"/>
        </w:tabs>
        <w:jc w:val="both"/>
        <w:rPr>
          <w:rFonts w:eastAsia="Times New Roman"/>
        </w:rPr>
      </w:pPr>
      <w:r w:rsidRPr="002B7051">
        <w:rPr>
          <w:rFonts w:eastAsia="Times New Roman"/>
        </w:rPr>
        <w:t xml:space="preserve">разработать и начать реализацию </w:t>
      </w:r>
      <w:r w:rsidR="00142737" w:rsidRPr="002B7051">
        <w:rPr>
          <w:rFonts w:eastAsia="Times New Roman"/>
        </w:rPr>
        <w:t>демографической программы облас</w:t>
      </w:r>
      <w:r w:rsidRPr="002B7051">
        <w:rPr>
          <w:rFonts w:eastAsia="Times New Roman"/>
        </w:rPr>
        <w:t>ти, определяющей пути и способы улучшения демографической с</w:t>
      </w:r>
      <w:r w:rsidRPr="002B7051">
        <w:rPr>
          <w:rFonts w:eastAsia="Times New Roman"/>
        </w:rPr>
        <w:t>и</w:t>
      </w:r>
      <w:r w:rsidRPr="002B7051">
        <w:rPr>
          <w:rFonts w:eastAsia="Times New Roman"/>
        </w:rPr>
        <w:t>туации;</w:t>
      </w:r>
    </w:p>
    <w:p w:rsidR="00D135BD" w:rsidRPr="002B7051" w:rsidRDefault="00D135BD" w:rsidP="004B03D3">
      <w:pPr>
        <w:numPr>
          <w:ilvl w:val="0"/>
          <w:numId w:val="73"/>
        </w:numPr>
        <w:shd w:val="clear" w:color="auto" w:fill="FFFFFF"/>
        <w:tabs>
          <w:tab w:val="left" w:pos="1027"/>
        </w:tabs>
        <w:jc w:val="both"/>
        <w:rPr>
          <w:rFonts w:eastAsia="Times New Roman"/>
        </w:rPr>
      </w:pPr>
      <w:r w:rsidRPr="002B7051">
        <w:rPr>
          <w:rFonts w:eastAsia="Times New Roman"/>
          <w:spacing w:val="-1"/>
        </w:rPr>
        <w:t>провести оптимизацию региональной системы здравоохране</w:t>
      </w:r>
      <w:r w:rsidR="00142737" w:rsidRPr="002B7051">
        <w:rPr>
          <w:rFonts w:eastAsia="Times New Roman"/>
          <w:spacing w:val="-1"/>
        </w:rPr>
        <w:t>ния на ос</w:t>
      </w:r>
      <w:r w:rsidRPr="002B7051">
        <w:rPr>
          <w:rFonts w:eastAsia="Times New Roman"/>
        </w:rPr>
        <w:t>нове обязательного медицинского страхования, оптимального вн</w:t>
      </w:r>
      <w:r w:rsidRPr="002B7051">
        <w:rPr>
          <w:rFonts w:eastAsia="Times New Roman"/>
        </w:rPr>
        <w:t>е</w:t>
      </w:r>
      <w:r w:rsidRPr="002B7051">
        <w:rPr>
          <w:rFonts w:eastAsia="Times New Roman"/>
        </w:rPr>
        <w:t>д</w:t>
      </w:r>
      <w:r w:rsidR="00142737" w:rsidRPr="002B7051">
        <w:rPr>
          <w:rFonts w:eastAsia="Times New Roman"/>
        </w:rPr>
        <w:t>рения ресур</w:t>
      </w:r>
      <w:r w:rsidRPr="002B7051">
        <w:rPr>
          <w:rFonts w:eastAsia="Times New Roman"/>
        </w:rPr>
        <w:t>сосберегающих технологий; повышения эффективности и</w:t>
      </w:r>
      <w:r w:rsidRPr="002B7051">
        <w:rPr>
          <w:rFonts w:eastAsia="Times New Roman"/>
        </w:rPr>
        <w:t>с</w:t>
      </w:r>
      <w:r w:rsidR="00142737" w:rsidRPr="002B7051">
        <w:rPr>
          <w:rFonts w:eastAsia="Times New Roman"/>
        </w:rPr>
        <w:t>пользования ресур</w:t>
      </w:r>
      <w:r w:rsidRPr="002B7051">
        <w:rPr>
          <w:rFonts w:eastAsia="Times New Roman"/>
        </w:rPr>
        <w:t xml:space="preserve">сов системы здравоохранения, обеспечивая доступность и </w:t>
      </w:r>
      <w:r w:rsidR="00142737" w:rsidRPr="002B7051">
        <w:rPr>
          <w:rFonts w:eastAsia="Times New Roman"/>
        </w:rPr>
        <w:t>качество медицин</w:t>
      </w:r>
      <w:r w:rsidRPr="002B7051">
        <w:rPr>
          <w:rFonts w:eastAsia="Times New Roman"/>
        </w:rPr>
        <w:t>ской помощи для широких слоев населения;</w:t>
      </w:r>
    </w:p>
    <w:p w:rsidR="00D135BD" w:rsidRPr="002B7051" w:rsidRDefault="00D135BD" w:rsidP="004B03D3">
      <w:pPr>
        <w:numPr>
          <w:ilvl w:val="0"/>
          <w:numId w:val="73"/>
        </w:numPr>
        <w:shd w:val="clear" w:color="auto" w:fill="FFFFFF"/>
        <w:tabs>
          <w:tab w:val="left" w:pos="1027"/>
        </w:tabs>
        <w:jc w:val="both"/>
        <w:rPr>
          <w:rFonts w:eastAsia="Times New Roman"/>
        </w:rPr>
      </w:pPr>
      <w:r w:rsidRPr="002B7051">
        <w:rPr>
          <w:rFonts w:eastAsia="Times New Roman"/>
        </w:rPr>
        <w:t>сформировать систему профилактики и предотвращения ра</w:t>
      </w:r>
      <w:r w:rsidRPr="002B7051">
        <w:rPr>
          <w:rFonts w:eastAsia="Times New Roman"/>
        </w:rPr>
        <w:t>с</w:t>
      </w:r>
      <w:r w:rsidRPr="002B7051">
        <w:rPr>
          <w:rFonts w:eastAsia="Times New Roman"/>
        </w:rPr>
        <w:t>про</w:t>
      </w:r>
      <w:r w:rsidR="00142737" w:rsidRPr="002B7051">
        <w:rPr>
          <w:rFonts w:eastAsia="Times New Roman"/>
        </w:rPr>
        <w:t>стра</w:t>
      </w:r>
      <w:r w:rsidRPr="002B7051">
        <w:rPr>
          <w:rFonts w:eastAsia="Times New Roman"/>
        </w:rPr>
        <w:t>нения социально опасных заболеваний и создать ее нормативное обеспечение;</w:t>
      </w:r>
    </w:p>
    <w:p w:rsidR="00D135BD" w:rsidRPr="002B7051" w:rsidRDefault="00D135BD" w:rsidP="004B03D3">
      <w:pPr>
        <w:numPr>
          <w:ilvl w:val="0"/>
          <w:numId w:val="73"/>
        </w:numPr>
        <w:shd w:val="clear" w:color="auto" w:fill="FFFFFF"/>
        <w:tabs>
          <w:tab w:val="left" w:pos="1027"/>
        </w:tabs>
        <w:jc w:val="both"/>
        <w:rPr>
          <w:rFonts w:eastAsia="Times New Roman"/>
        </w:rPr>
      </w:pPr>
      <w:r w:rsidRPr="002B7051">
        <w:rPr>
          <w:rFonts w:eastAsia="Times New Roman"/>
        </w:rPr>
        <w:t>разработать программу поддержки молодых семей, включая с</w:t>
      </w:r>
      <w:r w:rsidRPr="002B7051">
        <w:rPr>
          <w:rFonts w:eastAsia="Times New Roman"/>
        </w:rPr>
        <w:t>о</w:t>
      </w:r>
      <w:r w:rsidRPr="002B7051">
        <w:rPr>
          <w:rFonts w:eastAsia="Times New Roman"/>
        </w:rPr>
        <w:t>действие в трудоустройстве, организации бизнеса, решении жилищных проблем (на основе долгосрочного кредитования, развития</w:t>
      </w:r>
      <w:r w:rsidR="00142737" w:rsidRPr="002B7051">
        <w:rPr>
          <w:rFonts w:eastAsia="Times New Roman"/>
        </w:rPr>
        <w:t xml:space="preserve"> ипотеки и др.), оказание психо</w:t>
      </w:r>
      <w:r w:rsidRPr="002B7051">
        <w:rPr>
          <w:rFonts w:eastAsia="Times New Roman"/>
        </w:rPr>
        <w:t>лого-педагогической поддержки семьям (уделяя особое внимание молодым и многодетным семьям);</w:t>
      </w:r>
    </w:p>
    <w:p w:rsidR="00D135BD" w:rsidRPr="002B7051" w:rsidRDefault="00D135BD" w:rsidP="004B03D3">
      <w:pPr>
        <w:numPr>
          <w:ilvl w:val="0"/>
          <w:numId w:val="73"/>
        </w:numPr>
        <w:shd w:val="clear" w:color="auto" w:fill="FFFFFF"/>
        <w:tabs>
          <w:tab w:val="left" w:pos="1027"/>
        </w:tabs>
        <w:jc w:val="both"/>
        <w:rPr>
          <w:rFonts w:eastAsia="Times New Roman"/>
        </w:rPr>
      </w:pPr>
      <w:r w:rsidRPr="002B7051">
        <w:rPr>
          <w:rFonts w:eastAsia="Times New Roman"/>
        </w:rPr>
        <w:t>сформировать систему поэтапного увеличения количества д</w:t>
      </w:r>
      <w:r w:rsidRPr="002B7051">
        <w:rPr>
          <w:rFonts w:eastAsia="Times New Roman"/>
        </w:rPr>
        <w:t>о</w:t>
      </w:r>
      <w:r w:rsidR="00142737" w:rsidRPr="002B7051">
        <w:rPr>
          <w:rFonts w:eastAsia="Times New Roman"/>
        </w:rPr>
        <w:t>школь</w:t>
      </w:r>
      <w:r w:rsidRPr="002B7051">
        <w:rPr>
          <w:rFonts w:eastAsia="Times New Roman"/>
        </w:rPr>
        <w:t>ных учреждений на основе частно-государственного партнерства;</w:t>
      </w:r>
    </w:p>
    <w:p w:rsidR="00D135BD" w:rsidRPr="002B7051" w:rsidRDefault="00D135BD" w:rsidP="004B03D3">
      <w:pPr>
        <w:numPr>
          <w:ilvl w:val="0"/>
          <w:numId w:val="73"/>
        </w:numPr>
        <w:shd w:val="clear" w:color="auto" w:fill="FFFFFF"/>
        <w:tabs>
          <w:tab w:val="left" w:pos="1027"/>
        </w:tabs>
        <w:jc w:val="both"/>
        <w:rPr>
          <w:rFonts w:eastAsia="Times New Roman"/>
        </w:rPr>
      </w:pPr>
      <w:r w:rsidRPr="002B7051">
        <w:rPr>
          <w:rFonts w:eastAsia="Times New Roman"/>
        </w:rPr>
        <w:t>сформировать комфортную среду жизнедеятельности пожи</w:t>
      </w:r>
      <w:r w:rsidR="00142737" w:rsidRPr="002B7051">
        <w:rPr>
          <w:rFonts w:eastAsia="Times New Roman"/>
        </w:rPr>
        <w:t>лых граж</w:t>
      </w:r>
      <w:r w:rsidRPr="002B7051">
        <w:rPr>
          <w:rFonts w:eastAsia="Times New Roman"/>
        </w:rPr>
        <w:t>дан, ветеранов и инвалидов на основе развития региональной си</w:t>
      </w:r>
      <w:r w:rsidR="00142737" w:rsidRPr="002B7051">
        <w:rPr>
          <w:rFonts w:eastAsia="Times New Roman"/>
        </w:rPr>
        <w:t>стемы реабили</w:t>
      </w:r>
      <w:r w:rsidRPr="002B7051">
        <w:rPr>
          <w:rFonts w:eastAsia="Times New Roman"/>
        </w:rPr>
        <w:t>тации инвалидов, организации в лечебных учреждениях отделе</w:t>
      </w:r>
      <w:r w:rsidR="00142737" w:rsidRPr="002B7051">
        <w:rPr>
          <w:rFonts w:eastAsia="Times New Roman"/>
        </w:rPr>
        <w:t>ний для пожи</w:t>
      </w:r>
      <w:r w:rsidRPr="002B7051">
        <w:rPr>
          <w:rFonts w:eastAsia="Times New Roman"/>
        </w:rPr>
        <w:t>лых и престарелых граждан и т. д.;</w:t>
      </w:r>
    </w:p>
    <w:p w:rsidR="00D135BD" w:rsidRPr="002B7051" w:rsidRDefault="00D135BD" w:rsidP="004B03D3">
      <w:pPr>
        <w:numPr>
          <w:ilvl w:val="0"/>
          <w:numId w:val="73"/>
        </w:numPr>
        <w:shd w:val="clear" w:color="auto" w:fill="FFFFFF"/>
        <w:tabs>
          <w:tab w:val="left" w:pos="1027"/>
        </w:tabs>
        <w:jc w:val="both"/>
        <w:rPr>
          <w:rFonts w:eastAsia="Times New Roman"/>
        </w:rPr>
      </w:pPr>
      <w:r w:rsidRPr="002B7051">
        <w:rPr>
          <w:rFonts w:eastAsia="Times New Roman"/>
        </w:rPr>
        <w:t>разработать региональную программу медицинского обслуж</w:t>
      </w:r>
      <w:r w:rsidRPr="002B7051">
        <w:rPr>
          <w:rFonts w:eastAsia="Times New Roman"/>
        </w:rPr>
        <w:t>и</w:t>
      </w:r>
      <w:r w:rsidRPr="002B7051">
        <w:rPr>
          <w:rFonts w:eastAsia="Times New Roman"/>
        </w:rPr>
        <w:t>вания сельского населения, развивать службы врачей общей практики;</w:t>
      </w:r>
    </w:p>
    <w:p w:rsidR="00D135BD" w:rsidRPr="002B7051" w:rsidRDefault="00D135BD" w:rsidP="004B03D3">
      <w:pPr>
        <w:numPr>
          <w:ilvl w:val="0"/>
          <w:numId w:val="73"/>
        </w:numPr>
        <w:shd w:val="clear" w:color="auto" w:fill="FFFFFF"/>
        <w:tabs>
          <w:tab w:val="left" w:pos="1027"/>
        </w:tabs>
        <w:jc w:val="both"/>
        <w:rPr>
          <w:rFonts w:eastAsia="Times New Roman"/>
        </w:rPr>
      </w:pPr>
      <w:r w:rsidRPr="002B7051">
        <w:rPr>
          <w:rFonts w:eastAsia="Times New Roman"/>
        </w:rPr>
        <w:t>повысить эффективность пропаганды здоро</w:t>
      </w:r>
      <w:r w:rsidR="00142737" w:rsidRPr="002B7051">
        <w:rPr>
          <w:rFonts w:eastAsia="Times New Roman"/>
        </w:rPr>
        <w:t>вого образа жизни, созда</w:t>
      </w:r>
      <w:r w:rsidRPr="002B7051">
        <w:rPr>
          <w:rFonts w:eastAsia="Times New Roman"/>
        </w:rPr>
        <w:t>вать условия для развития массового спорта;</w:t>
      </w:r>
    </w:p>
    <w:p w:rsidR="00D135BD" w:rsidRPr="002B7051" w:rsidRDefault="00D135BD" w:rsidP="004B03D3">
      <w:pPr>
        <w:numPr>
          <w:ilvl w:val="0"/>
          <w:numId w:val="73"/>
        </w:numPr>
        <w:shd w:val="clear" w:color="auto" w:fill="FFFFFF"/>
        <w:tabs>
          <w:tab w:val="left" w:pos="1027"/>
        </w:tabs>
        <w:jc w:val="both"/>
        <w:rPr>
          <w:rFonts w:eastAsia="Times New Roman"/>
        </w:rPr>
      </w:pPr>
      <w:r w:rsidRPr="002B7051">
        <w:rPr>
          <w:rFonts w:eastAsia="Times New Roman"/>
          <w:spacing w:val="-1"/>
        </w:rPr>
        <w:t>создать систему контроля по качеству предоставляемых мед</w:t>
      </w:r>
      <w:r w:rsidRPr="002B7051">
        <w:rPr>
          <w:rFonts w:eastAsia="Times New Roman"/>
          <w:spacing w:val="-1"/>
        </w:rPr>
        <w:t>и</w:t>
      </w:r>
      <w:r w:rsidRPr="002B7051">
        <w:rPr>
          <w:rFonts w:eastAsia="Times New Roman"/>
          <w:spacing w:val="-1"/>
        </w:rPr>
        <w:t xml:space="preserve">цинских </w:t>
      </w:r>
      <w:r w:rsidRPr="002B7051">
        <w:rPr>
          <w:rFonts w:eastAsia="Times New Roman"/>
        </w:rPr>
        <w:t>услуг, фармацевтической и медицинской продукции;</w:t>
      </w:r>
    </w:p>
    <w:p w:rsidR="00D135BD" w:rsidRPr="002B7051" w:rsidRDefault="00D135BD" w:rsidP="004B03D3">
      <w:pPr>
        <w:numPr>
          <w:ilvl w:val="0"/>
          <w:numId w:val="73"/>
        </w:numPr>
        <w:shd w:val="clear" w:color="auto" w:fill="FFFFFF"/>
        <w:tabs>
          <w:tab w:val="left" w:pos="1027"/>
        </w:tabs>
        <w:jc w:val="both"/>
        <w:rPr>
          <w:rFonts w:eastAsia="Times New Roman"/>
        </w:rPr>
      </w:pPr>
      <w:r w:rsidRPr="002B7051">
        <w:rPr>
          <w:rFonts w:eastAsia="Times New Roman"/>
          <w:spacing w:val="-1"/>
        </w:rPr>
        <w:t>совершенствовать систему комплексного экологического мон</w:t>
      </w:r>
      <w:r w:rsidRPr="002B7051">
        <w:rPr>
          <w:rFonts w:eastAsia="Times New Roman"/>
          <w:spacing w:val="-1"/>
        </w:rPr>
        <w:t>и</w:t>
      </w:r>
      <w:r w:rsidRPr="002B7051">
        <w:rPr>
          <w:rFonts w:eastAsia="Times New Roman"/>
          <w:spacing w:val="-1"/>
        </w:rPr>
        <w:lastRenderedPageBreak/>
        <w:t xml:space="preserve">торинга </w:t>
      </w:r>
      <w:r w:rsidRPr="002B7051">
        <w:rPr>
          <w:rFonts w:eastAsia="Times New Roman"/>
        </w:rPr>
        <w:t>и организационный механизм охраны окр</w:t>
      </w:r>
      <w:r w:rsidR="00142737" w:rsidRPr="002B7051">
        <w:rPr>
          <w:rFonts w:eastAsia="Times New Roman"/>
        </w:rPr>
        <w:t>ужающей среды и обеспечения эко</w:t>
      </w:r>
      <w:r w:rsidRPr="002B7051">
        <w:rPr>
          <w:rFonts w:eastAsia="Times New Roman"/>
        </w:rPr>
        <w:t>логической безопасности.</w:t>
      </w:r>
    </w:p>
    <w:p w:rsidR="00D135BD" w:rsidRPr="002B7051" w:rsidRDefault="00D135BD" w:rsidP="000F0762">
      <w:pPr>
        <w:shd w:val="clear" w:color="auto" w:fill="FFFFFF"/>
        <w:spacing w:before="240" w:after="120"/>
        <w:ind w:firstLine="567"/>
        <w:jc w:val="both"/>
        <w:rPr>
          <w:u w:val="single"/>
        </w:rPr>
      </w:pPr>
      <w:r w:rsidRPr="002B7051">
        <w:rPr>
          <w:rFonts w:eastAsia="Times New Roman"/>
          <w:b/>
          <w:bCs/>
          <w:u w:val="single"/>
        </w:rPr>
        <w:t>Задания для повторения материала</w:t>
      </w:r>
    </w:p>
    <w:p w:rsidR="000F0762" w:rsidRPr="002B7051" w:rsidRDefault="00D135BD" w:rsidP="00B914D6">
      <w:pPr>
        <w:shd w:val="clear" w:color="auto" w:fill="FFFFFF"/>
        <w:ind w:firstLine="567"/>
        <w:jc w:val="both"/>
      </w:pPr>
      <w:r w:rsidRPr="002B7051">
        <w:t xml:space="preserve">1. </w:t>
      </w:r>
      <w:r w:rsidR="000F0762" w:rsidRPr="002B7051">
        <w:rPr>
          <w:rFonts w:eastAsia="Times New Roman"/>
        </w:rPr>
        <w:t>Охарактеризуйте основные проблемы в управлении здравоохр</w:t>
      </w:r>
      <w:r w:rsidR="000F0762" w:rsidRPr="002B7051">
        <w:rPr>
          <w:rFonts w:eastAsia="Times New Roman"/>
        </w:rPr>
        <w:t>а</w:t>
      </w:r>
      <w:r w:rsidR="000F0762" w:rsidRPr="002B7051">
        <w:rPr>
          <w:rFonts w:eastAsia="Times New Roman"/>
        </w:rPr>
        <w:t>нением. В чем, по-вашему, причина их возникновения?</w:t>
      </w:r>
    </w:p>
    <w:p w:rsidR="00D135BD" w:rsidRPr="002B7051" w:rsidRDefault="000F0762" w:rsidP="00EF78F5">
      <w:pPr>
        <w:shd w:val="clear" w:color="auto" w:fill="FFFFFF"/>
        <w:spacing w:before="120" w:after="120"/>
        <w:ind w:firstLine="567"/>
        <w:jc w:val="both"/>
      </w:pPr>
      <w:r w:rsidRPr="002B7051">
        <w:rPr>
          <w:rFonts w:eastAsia="Times New Roman"/>
        </w:rPr>
        <w:t xml:space="preserve">2. </w:t>
      </w:r>
      <w:r w:rsidR="00D135BD" w:rsidRPr="002B7051">
        <w:rPr>
          <w:rFonts w:eastAsia="Times New Roman"/>
        </w:rPr>
        <w:t>Перечислите основные функции в с</w:t>
      </w:r>
      <w:r w:rsidR="005319F2" w:rsidRPr="002B7051">
        <w:rPr>
          <w:rFonts w:eastAsia="Times New Roman"/>
        </w:rPr>
        <w:t>фере здравоохранения для различ</w:t>
      </w:r>
      <w:r w:rsidR="00D135BD" w:rsidRPr="002B7051">
        <w:rPr>
          <w:rFonts w:eastAsia="Times New Roman"/>
        </w:rPr>
        <w:t>ных уровней власти.</w:t>
      </w:r>
    </w:p>
    <w:p w:rsidR="00D135BD" w:rsidRPr="002B7051" w:rsidRDefault="00D135BD" w:rsidP="000F0762">
      <w:pPr>
        <w:shd w:val="clear" w:color="auto" w:fill="FFFFFF"/>
        <w:spacing w:before="60" w:after="60"/>
        <w:jc w:val="center"/>
        <w:rPr>
          <w:rFonts w:eastAsia="Times New Roman"/>
          <w:b/>
          <w:bCs/>
        </w:rPr>
      </w:pPr>
      <w:r w:rsidRPr="002B7051">
        <w:rPr>
          <w:rFonts w:eastAsia="Times New Roman"/>
          <w:b/>
          <w:bCs/>
        </w:rPr>
        <w:t>Функции управления в сфере здравоохранения</w:t>
      </w:r>
    </w:p>
    <w:tbl>
      <w:tblPr>
        <w:tblStyle w:val="a3"/>
        <w:tblW w:w="5000" w:type="pct"/>
        <w:tblLook w:val="04A0"/>
      </w:tblPr>
      <w:tblGrid>
        <w:gridCol w:w="2110"/>
        <w:gridCol w:w="4513"/>
      </w:tblGrid>
      <w:tr w:rsidR="00717E40" w:rsidRPr="002B7051" w:rsidTr="00717E40">
        <w:tc>
          <w:tcPr>
            <w:tcW w:w="1593" w:type="pct"/>
          </w:tcPr>
          <w:p w:rsidR="00717E40" w:rsidRPr="002B7051" w:rsidRDefault="00717E40" w:rsidP="00717E40">
            <w:pPr>
              <w:shd w:val="clear" w:color="auto" w:fill="FFFFFF"/>
              <w:jc w:val="both"/>
            </w:pPr>
            <w:r w:rsidRPr="002B7051">
              <w:rPr>
                <w:rFonts w:eastAsia="Times New Roman"/>
                <w:iCs/>
                <w:spacing w:val="-2"/>
              </w:rPr>
              <w:t>Уровень управления</w:t>
            </w:r>
          </w:p>
        </w:tc>
        <w:tc>
          <w:tcPr>
            <w:tcW w:w="3407" w:type="pct"/>
          </w:tcPr>
          <w:p w:rsidR="00717E40" w:rsidRPr="002B7051" w:rsidRDefault="00717E40" w:rsidP="00717E40">
            <w:pPr>
              <w:shd w:val="clear" w:color="auto" w:fill="FFFFFF"/>
              <w:jc w:val="both"/>
            </w:pPr>
            <w:r w:rsidRPr="002B7051">
              <w:rPr>
                <w:rFonts w:eastAsia="Times New Roman"/>
                <w:iCs/>
                <w:spacing w:val="-2"/>
              </w:rPr>
              <w:t>Функции управления в сфере здравоохранения</w:t>
            </w:r>
          </w:p>
        </w:tc>
      </w:tr>
      <w:tr w:rsidR="00717E40" w:rsidRPr="002B7051" w:rsidTr="00717E40">
        <w:tc>
          <w:tcPr>
            <w:tcW w:w="1593" w:type="pct"/>
          </w:tcPr>
          <w:p w:rsidR="00717E40" w:rsidRPr="002B7051" w:rsidRDefault="00717E40" w:rsidP="00717E40">
            <w:pPr>
              <w:shd w:val="clear" w:color="auto" w:fill="FFFFFF"/>
              <w:jc w:val="both"/>
            </w:pPr>
            <w:r w:rsidRPr="002B7051">
              <w:rPr>
                <w:rFonts w:eastAsia="Times New Roman"/>
              </w:rPr>
              <w:t>Федеральный</w:t>
            </w:r>
          </w:p>
        </w:tc>
        <w:tc>
          <w:tcPr>
            <w:tcW w:w="3407" w:type="pct"/>
          </w:tcPr>
          <w:p w:rsidR="00717E40" w:rsidRPr="002B7051" w:rsidRDefault="00717E40" w:rsidP="00717E40">
            <w:pPr>
              <w:jc w:val="center"/>
            </w:pPr>
          </w:p>
        </w:tc>
      </w:tr>
      <w:tr w:rsidR="00717E40" w:rsidRPr="002B7051" w:rsidTr="00717E40">
        <w:tc>
          <w:tcPr>
            <w:tcW w:w="1593" w:type="pct"/>
          </w:tcPr>
          <w:p w:rsidR="00717E40" w:rsidRPr="002B7051" w:rsidRDefault="00717E40" w:rsidP="00717E40">
            <w:pPr>
              <w:shd w:val="clear" w:color="auto" w:fill="FFFFFF"/>
              <w:jc w:val="both"/>
            </w:pPr>
            <w:r w:rsidRPr="002B7051">
              <w:rPr>
                <w:rFonts w:eastAsia="Times New Roman"/>
              </w:rPr>
              <w:t>Региональный</w:t>
            </w:r>
          </w:p>
        </w:tc>
        <w:tc>
          <w:tcPr>
            <w:tcW w:w="3407" w:type="pct"/>
          </w:tcPr>
          <w:p w:rsidR="00717E40" w:rsidRPr="002B7051" w:rsidRDefault="00717E40" w:rsidP="00717E40">
            <w:pPr>
              <w:jc w:val="center"/>
            </w:pPr>
          </w:p>
        </w:tc>
      </w:tr>
      <w:tr w:rsidR="00717E40" w:rsidRPr="002B7051" w:rsidTr="00717E40">
        <w:tc>
          <w:tcPr>
            <w:tcW w:w="1593" w:type="pct"/>
          </w:tcPr>
          <w:p w:rsidR="00717E40" w:rsidRPr="002B7051" w:rsidRDefault="00717E40" w:rsidP="00717E40">
            <w:pPr>
              <w:shd w:val="clear" w:color="auto" w:fill="FFFFFF"/>
              <w:jc w:val="both"/>
            </w:pPr>
            <w:r w:rsidRPr="002B7051">
              <w:rPr>
                <w:rFonts w:eastAsia="Times New Roman"/>
              </w:rPr>
              <w:t>Местный</w:t>
            </w:r>
          </w:p>
        </w:tc>
        <w:tc>
          <w:tcPr>
            <w:tcW w:w="3407" w:type="pct"/>
          </w:tcPr>
          <w:p w:rsidR="00717E40" w:rsidRPr="002B7051" w:rsidRDefault="00717E40" w:rsidP="00717E40">
            <w:pPr>
              <w:jc w:val="center"/>
            </w:pPr>
          </w:p>
        </w:tc>
      </w:tr>
    </w:tbl>
    <w:p w:rsidR="00D135BD" w:rsidRPr="002B7051" w:rsidRDefault="00D135BD" w:rsidP="000F0762">
      <w:pPr>
        <w:shd w:val="clear" w:color="auto" w:fill="FFFFFF"/>
        <w:spacing w:before="240" w:after="120"/>
        <w:ind w:firstLine="567"/>
        <w:jc w:val="both"/>
        <w:rPr>
          <w:sz w:val="22"/>
          <w:u w:val="single"/>
        </w:rPr>
      </w:pPr>
      <w:r w:rsidRPr="002B7051">
        <w:rPr>
          <w:rFonts w:eastAsia="Times New Roman"/>
          <w:b/>
          <w:bCs/>
          <w:sz w:val="22"/>
          <w:u w:val="single"/>
        </w:rPr>
        <w:t>Практические задания</w:t>
      </w:r>
    </w:p>
    <w:p w:rsidR="00D135BD" w:rsidRPr="002B7051" w:rsidRDefault="00D135BD" w:rsidP="0046626F">
      <w:pPr>
        <w:numPr>
          <w:ilvl w:val="0"/>
          <w:numId w:val="32"/>
        </w:numPr>
        <w:shd w:val="clear" w:color="auto" w:fill="FFFFFF"/>
        <w:tabs>
          <w:tab w:val="left" w:pos="1166"/>
        </w:tabs>
        <w:spacing w:before="120"/>
        <w:jc w:val="both"/>
        <w:rPr>
          <w:spacing w:val="-26"/>
        </w:rPr>
      </w:pPr>
      <w:r w:rsidRPr="002B7051">
        <w:rPr>
          <w:rFonts w:eastAsia="Times New Roman"/>
        </w:rPr>
        <w:t>Используя статистические показатели развития конкретной о</w:t>
      </w:r>
      <w:r w:rsidRPr="002B7051">
        <w:rPr>
          <w:rFonts w:eastAsia="Times New Roman"/>
        </w:rPr>
        <w:t>б</w:t>
      </w:r>
      <w:r w:rsidRPr="002B7051">
        <w:rPr>
          <w:rFonts w:eastAsia="Times New Roman"/>
        </w:rPr>
        <w:t>ласти проанализируйте структуру рынка услуг в сфере здравоохранения в регионе, охарактеризуйте его по различным признакам, оцените уровень развития по сравнению с другими регионами.</w:t>
      </w:r>
    </w:p>
    <w:p w:rsidR="00D135BD" w:rsidRPr="002B7051" w:rsidRDefault="00D135BD" w:rsidP="0046626F">
      <w:pPr>
        <w:numPr>
          <w:ilvl w:val="0"/>
          <w:numId w:val="32"/>
        </w:numPr>
        <w:shd w:val="clear" w:color="auto" w:fill="FFFFFF"/>
        <w:tabs>
          <w:tab w:val="left" w:pos="1166"/>
        </w:tabs>
        <w:spacing w:before="120"/>
        <w:jc w:val="both"/>
        <w:rPr>
          <w:spacing w:val="-15"/>
        </w:rPr>
      </w:pPr>
      <w:r w:rsidRPr="002B7051">
        <w:rPr>
          <w:rFonts w:eastAsia="Times New Roman"/>
        </w:rPr>
        <w:t>Используя Интернет-ресурсы, проанализируйте конкретные пр</w:t>
      </w:r>
      <w:r w:rsidRPr="002B7051">
        <w:rPr>
          <w:rFonts w:eastAsia="Times New Roman"/>
        </w:rPr>
        <w:t>о</w:t>
      </w:r>
      <w:r w:rsidRPr="002B7051">
        <w:rPr>
          <w:rFonts w:eastAsia="Times New Roman"/>
        </w:rPr>
        <w:t>граммы в сфере здравоохранения, реализуемые на территории России, а также в других странах, сравните их, оцените эффективность.</w:t>
      </w:r>
    </w:p>
    <w:p w:rsidR="00D135BD" w:rsidRPr="002B7051" w:rsidRDefault="00D135BD" w:rsidP="000F0762">
      <w:pPr>
        <w:shd w:val="clear" w:color="auto" w:fill="FFFFFF"/>
        <w:spacing w:before="240" w:after="120"/>
        <w:ind w:firstLine="567"/>
        <w:jc w:val="both"/>
        <w:rPr>
          <w:sz w:val="22"/>
          <w:u w:val="single"/>
        </w:rPr>
      </w:pPr>
      <w:r w:rsidRPr="002B7051">
        <w:rPr>
          <w:rFonts w:eastAsia="Times New Roman"/>
          <w:b/>
          <w:bCs/>
          <w:sz w:val="22"/>
          <w:u w:val="single"/>
        </w:rPr>
        <w:t>Литература по теме</w:t>
      </w:r>
    </w:p>
    <w:p w:rsidR="00D135BD" w:rsidRPr="002B7051" w:rsidRDefault="00D135BD" w:rsidP="00564A80">
      <w:pPr>
        <w:numPr>
          <w:ilvl w:val="0"/>
          <w:numId w:val="33"/>
        </w:numPr>
        <w:shd w:val="clear" w:color="auto" w:fill="FFFFFF"/>
        <w:tabs>
          <w:tab w:val="left" w:pos="1152"/>
        </w:tabs>
        <w:jc w:val="both"/>
        <w:rPr>
          <w:spacing w:val="-26"/>
        </w:rPr>
      </w:pPr>
      <w:r w:rsidRPr="002B7051">
        <w:rPr>
          <w:rFonts w:eastAsia="Times New Roman"/>
        </w:rPr>
        <w:t xml:space="preserve">Социальная политика </w:t>
      </w:r>
      <w:r w:rsidR="00D639E8" w:rsidRPr="002B7051">
        <w:rPr>
          <w:rFonts w:eastAsia="Times New Roman"/>
        </w:rPr>
        <w:t>[Текст]: учебник /Под общ. ред. Н.</w:t>
      </w:r>
      <w:r w:rsidRPr="002B7051">
        <w:rPr>
          <w:rFonts w:eastAsia="Times New Roman"/>
        </w:rPr>
        <w:t>А. Во</w:t>
      </w:r>
      <w:r w:rsidRPr="002B7051">
        <w:rPr>
          <w:rFonts w:eastAsia="Times New Roman"/>
        </w:rPr>
        <w:t>л</w:t>
      </w:r>
      <w:r w:rsidR="00D639E8" w:rsidRPr="002B7051">
        <w:rPr>
          <w:rFonts w:eastAsia="Times New Roman"/>
        </w:rPr>
        <w:t xml:space="preserve">гина. – </w:t>
      </w:r>
      <w:r w:rsidRPr="002B7051">
        <w:rPr>
          <w:rFonts w:eastAsia="Times New Roman"/>
        </w:rPr>
        <w:t>М</w:t>
      </w:r>
      <w:r w:rsidR="00D639E8" w:rsidRPr="002B7051">
        <w:rPr>
          <w:rFonts w:eastAsia="Times New Roman"/>
        </w:rPr>
        <w:t>.: Издательство «Экзамен», 200</w:t>
      </w:r>
      <w:r w:rsidR="00564A80" w:rsidRPr="002B7051">
        <w:rPr>
          <w:rFonts w:eastAsia="Times New Roman"/>
        </w:rPr>
        <w:t>8</w:t>
      </w:r>
      <w:r w:rsidRPr="002B7051">
        <w:rPr>
          <w:rFonts w:eastAsia="Times New Roman"/>
        </w:rPr>
        <w:t xml:space="preserve">. </w:t>
      </w:r>
      <w:r w:rsidR="00D639E8" w:rsidRPr="002B7051">
        <w:rPr>
          <w:rFonts w:eastAsia="Times New Roman"/>
        </w:rPr>
        <w:t>–</w:t>
      </w:r>
      <w:r w:rsidRPr="002B7051">
        <w:rPr>
          <w:rFonts w:eastAsia="Times New Roman"/>
        </w:rPr>
        <w:t xml:space="preserve"> </w:t>
      </w:r>
      <w:r w:rsidR="00D639E8" w:rsidRPr="002B7051">
        <w:rPr>
          <w:rFonts w:eastAsia="Times New Roman"/>
        </w:rPr>
        <w:t>943</w:t>
      </w:r>
      <w:r w:rsidRPr="002B7051">
        <w:rPr>
          <w:rFonts w:eastAsia="Times New Roman"/>
        </w:rPr>
        <w:t xml:space="preserve"> с.</w:t>
      </w:r>
    </w:p>
    <w:p w:rsidR="00D135BD" w:rsidRPr="002B7051" w:rsidRDefault="00564A80" w:rsidP="00564A80">
      <w:pPr>
        <w:numPr>
          <w:ilvl w:val="0"/>
          <w:numId w:val="33"/>
        </w:numPr>
        <w:shd w:val="clear" w:color="auto" w:fill="FFFFFF"/>
        <w:tabs>
          <w:tab w:val="left" w:pos="1152"/>
        </w:tabs>
        <w:jc w:val="both"/>
        <w:rPr>
          <w:spacing w:val="-16"/>
        </w:rPr>
      </w:pPr>
      <w:r w:rsidRPr="002B7051">
        <w:rPr>
          <w:rFonts w:eastAsia="Times New Roman"/>
        </w:rPr>
        <w:t>Райзберг, Б.</w:t>
      </w:r>
      <w:r w:rsidR="00D135BD" w:rsidRPr="002B7051">
        <w:rPr>
          <w:rFonts w:eastAsia="Times New Roman"/>
        </w:rPr>
        <w:t>А. Российское здравоохранение: вхождение в рынок</w:t>
      </w:r>
      <w:r w:rsidRPr="002B7051">
        <w:rPr>
          <w:rFonts w:eastAsia="Times New Roman"/>
        </w:rPr>
        <w:t xml:space="preserve"> [Текст]</w:t>
      </w:r>
      <w:r w:rsidR="00D135BD" w:rsidRPr="002B7051">
        <w:rPr>
          <w:rFonts w:eastAsia="Times New Roman"/>
        </w:rPr>
        <w:t xml:space="preserve"> /Б.</w:t>
      </w:r>
      <w:r w:rsidRPr="002B7051">
        <w:rPr>
          <w:rFonts w:eastAsia="Times New Roman"/>
        </w:rPr>
        <w:t>А. Райзберг, Н.</w:t>
      </w:r>
      <w:r w:rsidR="00D135BD" w:rsidRPr="002B7051">
        <w:rPr>
          <w:rFonts w:eastAsia="Times New Roman"/>
        </w:rPr>
        <w:t>Н. Кузьмина,</w:t>
      </w:r>
      <w:r w:rsidRPr="002B7051">
        <w:rPr>
          <w:rFonts w:eastAsia="Times New Roman"/>
        </w:rPr>
        <w:t xml:space="preserve"> Ю.</w:t>
      </w:r>
      <w:r w:rsidR="00D135BD" w:rsidRPr="002B7051">
        <w:rPr>
          <w:rFonts w:eastAsia="Times New Roman"/>
        </w:rPr>
        <w:t xml:space="preserve">П. Шиленко. </w:t>
      </w:r>
      <w:r w:rsidRPr="002B7051">
        <w:rPr>
          <w:rFonts w:eastAsia="Times New Roman"/>
        </w:rPr>
        <w:t>–</w:t>
      </w:r>
      <w:r w:rsidR="00D135BD" w:rsidRPr="002B7051">
        <w:rPr>
          <w:rFonts w:eastAsia="Times New Roman"/>
        </w:rPr>
        <w:t xml:space="preserve"> </w:t>
      </w:r>
      <w:r w:rsidRPr="002B7051">
        <w:rPr>
          <w:rFonts w:eastAsia="Times New Roman"/>
        </w:rPr>
        <w:t>М.</w:t>
      </w:r>
      <w:r w:rsidR="00D135BD" w:rsidRPr="002B7051">
        <w:rPr>
          <w:rFonts w:eastAsia="Times New Roman"/>
        </w:rPr>
        <w:t xml:space="preserve">: Росспоресс, 2000. </w:t>
      </w:r>
      <w:r w:rsidRPr="002B7051">
        <w:rPr>
          <w:rFonts w:eastAsia="Times New Roman"/>
        </w:rPr>
        <w:t xml:space="preserve">– </w:t>
      </w:r>
      <w:r w:rsidR="00D135BD" w:rsidRPr="002B7051">
        <w:rPr>
          <w:rFonts w:eastAsia="Times New Roman"/>
        </w:rPr>
        <w:t>115 с.</w:t>
      </w:r>
    </w:p>
    <w:p w:rsidR="003729FC" w:rsidRPr="002B7051" w:rsidRDefault="003729FC" w:rsidP="00DD11BA">
      <w:pPr>
        <w:numPr>
          <w:ilvl w:val="0"/>
          <w:numId w:val="33"/>
        </w:numPr>
        <w:shd w:val="clear" w:color="auto" w:fill="FFFFFF"/>
        <w:tabs>
          <w:tab w:val="left" w:pos="1152"/>
        </w:tabs>
        <w:jc w:val="both"/>
        <w:rPr>
          <w:spacing w:val="-16"/>
        </w:rPr>
      </w:pPr>
      <w:r w:rsidRPr="002B7051">
        <w:t xml:space="preserve">Управление и </w:t>
      </w:r>
      <w:r w:rsidRPr="002B7051">
        <w:rPr>
          <w:rFonts w:eastAsia="Times New Roman"/>
        </w:rPr>
        <w:t>экономика</w:t>
      </w:r>
      <w:r w:rsidRPr="002B7051">
        <w:t xml:space="preserve"> здравоохранения </w:t>
      </w:r>
      <w:r w:rsidRPr="002B7051">
        <w:rPr>
          <w:rFonts w:eastAsia="Times New Roman"/>
        </w:rPr>
        <w:t>[Текст]</w:t>
      </w:r>
      <w:r w:rsidRPr="002B7051">
        <w:t>: учебное п</w:t>
      </w:r>
      <w:r w:rsidRPr="002B7051">
        <w:t>о</w:t>
      </w:r>
      <w:r w:rsidRPr="002B7051">
        <w:t xml:space="preserve">собие для вузов /Под ред. А.И. Вялкова. – </w:t>
      </w:r>
      <w:r w:rsidR="00DD11BA" w:rsidRPr="002B7051">
        <w:rPr>
          <w:rFonts w:eastAsia="Times New Roman"/>
        </w:rPr>
        <w:t xml:space="preserve">М.: ГЭОТАР-Медиа, </w:t>
      </w:r>
      <w:r w:rsidRPr="002B7051">
        <w:t xml:space="preserve">2009. </w:t>
      </w:r>
      <w:r w:rsidR="00DD11BA" w:rsidRPr="002B7051">
        <w:t>–</w:t>
      </w:r>
      <w:r w:rsidRPr="002B7051">
        <w:t xml:space="preserve"> 664 с</w:t>
      </w:r>
    </w:p>
    <w:p w:rsidR="0046626F" w:rsidRPr="002B7051" w:rsidRDefault="0046626F" w:rsidP="0046626F">
      <w:pPr>
        <w:shd w:val="clear" w:color="auto" w:fill="FFFFFF"/>
        <w:tabs>
          <w:tab w:val="left" w:pos="1152"/>
        </w:tabs>
        <w:jc w:val="both"/>
        <w:rPr>
          <w:spacing w:val="-16"/>
        </w:rPr>
      </w:pPr>
    </w:p>
    <w:p w:rsidR="00DD11BA" w:rsidRPr="002B7051" w:rsidRDefault="00DD11BA" w:rsidP="0046626F">
      <w:pPr>
        <w:shd w:val="clear" w:color="auto" w:fill="FFFFFF"/>
        <w:tabs>
          <w:tab w:val="left" w:pos="1152"/>
        </w:tabs>
        <w:jc w:val="both"/>
        <w:rPr>
          <w:spacing w:val="-16"/>
        </w:rPr>
      </w:pPr>
    </w:p>
    <w:p w:rsidR="00DD11BA" w:rsidRPr="002B7051" w:rsidRDefault="00DD11BA" w:rsidP="0046626F">
      <w:pPr>
        <w:shd w:val="clear" w:color="auto" w:fill="FFFFFF"/>
        <w:tabs>
          <w:tab w:val="left" w:pos="1152"/>
        </w:tabs>
        <w:jc w:val="both"/>
        <w:rPr>
          <w:spacing w:val="-16"/>
        </w:rPr>
      </w:pPr>
    </w:p>
    <w:p w:rsidR="00D135BD" w:rsidRPr="002B7051" w:rsidRDefault="00D135BD" w:rsidP="00DD11BA">
      <w:pPr>
        <w:numPr>
          <w:ilvl w:val="0"/>
          <w:numId w:val="115"/>
        </w:numPr>
        <w:shd w:val="clear" w:color="auto" w:fill="FFFFFF"/>
        <w:tabs>
          <w:tab w:val="left" w:pos="1152"/>
        </w:tabs>
        <w:spacing w:before="5" w:line="384" w:lineRule="exact"/>
        <w:ind w:left="110" w:firstLine="725"/>
        <w:jc w:val="both"/>
        <w:rPr>
          <w:spacing w:val="-16"/>
          <w:sz w:val="28"/>
          <w:szCs w:val="28"/>
        </w:rPr>
        <w:sectPr w:rsidR="00D135BD" w:rsidRPr="002B7051" w:rsidSect="00B97664">
          <w:pgSz w:w="8392" w:h="11906" w:code="11"/>
          <w:pgMar w:top="1021" w:right="851" w:bottom="1021" w:left="1134" w:header="720" w:footer="720" w:gutter="0"/>
          <w:cols w:space="60"/>
          <w:noEndnote/>
        </w:sectPr>
      </w:pPr>
    </w:p>
    <w:p w:rsidR="00717E40" w:rsidRPr="002B7051" w:rsidRDefault="000F0762" w:rsidP="00717E40">
      <w:pPr>
        <w:shd w:val="clear" w:color="auto" w:fill="FFFFFF"/>
        <w:jc w:val="center"/>
        <w:rPr>
          <w:sz w:val="16"/>
        </w:rPr>
      </w:pPr>
      <w:r w:rsidRPr="002B7051">
        <w:rPr>
          <w:rFonts w:eastAsia="Times New Roman"/>
          <w:b/>
          <w:bCs/>
          <w:sz w:val="22"/>
          <w:szCs w:val="28"/>
        </w:rPr>
        <w:lastRenderedPageBreak/>
        <w:t>ГЛАВА 9</w:t>
      </w:r>
      <w:r w:rsidR="00717E40" w:rsidRPr="002B7051">
        <w:rPr>
          <w:rFonts w:eastAsia="Times New Roman"/>
          <w:b/>
          <w:bCs/>
          <w:sz w:val="22"/>
          <w:szCs w:val="28"/>
        </w:rPr>
        <w:t>. УПРАВЛЕНИЕ В СФЕРЕ КУЛЬТУРЫ</w:t>
      </w:r>
    </w:p>
    <w:p w:rsidR="00717E40" w:rsidRPr="002B7051" w:rsidRDefault="000F0762" w:rsidP="000F0762">
      <w:pPr>
        <w:pStyle w:val="Style11"/>
        <w:widowControl/>
        <w:spacing w:before="100" w:beforeAutospacing="1" w:after="240" w:line="240" w:lineRule="auto"/>
        <w:jc w:val="center"/>
        <w:rPr>
          <w:rStyle w:val="FontStyle90"/>
          <w:b/>
          <w:sz w:val="22"/>
          <w:szCs w:val="20"/>
        </w:rPr>
      </w:pPr>
      <w:r w:rsidRPr="002B7051">
        <w:rPr>
          <w:rFonts w:ascii="Times New Roman" w:eastAsiaTheme="minorEastAsia"/>
          <w:b/>
          <w:sz w:val="22"/>
          <w:szCs w:val="20"/>
        </w:rPr>
        <w:t>9</w:t>
      </w:r>
      <w:r w:rsidR="00717E40" w:rsidRPr="002B7051">
        <w:rPr>
          <w:rFonts w:ascii="Times New Roman" w:eastAsiaTheme="minorEastAsia"/>
          <w:b/>
          <w:sz w:val="22"/>
          <w:szCs w:val="20"/>
        </w:rPr>
        <w:t>.1 Особенности сферы культуры</w:t>
      </w:r>
    </w:p>
    <w:p w:rsidR="00717E40" w:rsidRPr="002B7051" w:rsidRDefault="00717E40" w:rsidP="00717E40">
      <w:pPr>
        <w:pStyle w:val="Style11"/>
        <w:widowControl/>
        <w:spacing w:line="240" w:lineRule="auto"/>
        <w:ind w:firstLine="567"/>
        <w:jc w:val="both"/>
        <w:rPr>
          <w:rStyle w:val="FontStyle94"/>
          <w:sz w:val="20"/>
          <w:szCs w:val="20"/>
        </w:rPr>
      </w:pPr>
      <w:r w:rsidRPr="002B7051">
        <w:rPr>
          <w:rStyle w:val="FontStyle90"/>
          <w:b/>
          <w:sz w:val="20"/>
          <w:szCs w:val="20"/>
        </w:rPr>
        <w:t>Культура</w:t>
      </w:r>
      <w:r w:rsidRPr="002B7051">
        <w:rPr>
          <w:rStyle w:val="FontStyle90"/>
          <w:i w:val="0"/>
          <w:sz w:val="20"/>
          <w:szCs w:val="20"/>
        </w:rPr>
        <w:t xml:space="preserve"> </w:t>
      </w:r>
      <w:r w:rsidRPr="002B7051">
        <w:rPr>
          <w:rStyle w:val="FontStyle94"/>
          <w:sz w:val="20"/>
          <w:szCs w:val="20"/>
        </w:rPr>
        <w:t>– это исторически сложившийся уровень развития о</w:t>
      </w:r>
      <w:r w:rsidRPr="002B7051">
        <w:rPr>
          <w:rStyle w:val="FontStyle94"/>
          <w:sz w:val="20"/>
          <w:szCs w:val="20"/>
        </w:rPr>
        <w:t>б</w:t>
      </w:r>
      <w:r w:rsidRPr="002B7051">
        <w:rPr>
          <w:rStyle w:val="FontStyle94"/>
          <w:sz w:val="20"/>
          <w:szCs w:val="20"/>
        </w:rPr>
        <w:t>щества, выраженный в типах и формах реализации творческих сил и сп</w:t>
      </w:r>
      <w:r w:rsidRPr="002B7051">
        <w:rPr>
          <w:rStyle w:val="FontStyle94"/>
          <w:sz w:val="20"/>
          <w:szCs w:val="20"/>
        </w:rPr>
        <w:t>о</w:t>
      </w:r>
      <w:r w:rsidRPr="002B7051">
        <w:rPr>
          <w:rStyle w:val="FontStyle94"/>
          <w:sz w:val="20"/>
          <w:szCs w:val="20"/>
        </w:rPr>
        <w:t>собностей человека, а также в создаваемых людьми культурных ценн</w:t>
      </w:r>
      <w:r w:rsidRPr="002B7051">
        <w:rPr>
          <w:rStyle w:val="FontStyle94"/>
          <w:sz w:val="20"/>
          <w:szCs w:val="20"/>
        </w:rPr>
        <w:t>о</w:t>
      </w:r>
      <w:r w:rsidRPr="002B7051">
        <w:rPr>
          <w:rStyle w:val="FontStyle94"/>
          <w:sz w:val="20"/>
          <w:szCs w:val="20"/>
        </w:rPr>
        <w:t>стях. Отрасль культуры призвана сохранять исторические, национальные памятники культуры, пополнять копилку культурных достижений в о</w:t>
      </w:r>
      <w:r w:rsidRPr="002B7051">
        <w:rPr>
          <w:rStyle w:val="FontStyle94"/>
          <w:sz w:val="20"/>
          <w:szCs w:val="20"/>
        </w:rPr>
        <w:t>б</w:t>
      </w:r>
      <w:r w:rsidRPr="002B7051">
        <w:rPr>
          <w:rStyle w:val="FontStyle94"/>
          <w:sz w:val="20"/>
          <w:szCs w:val="20"/>
        </w:rPr>
        <w:t>ласти литературы, искусства, художественного творчества, музыки, ж</w:t>
      </w:r>
      <w:r w:rsidRPr="002B7051">
        <w:rPr>
          <w:rStyle w:val="FontStyle94"/>
          <w:sz w:val="20"/>
          <w:szCs w:val="20"/>
        </w:rPr>
        <w:t>и</w:t>
      </w:r>
      <w:r w:rsidRPr="002B7051">
        <w:rPr>
          <w:rStyle w:val="FontStyle94"/>
          <w:sz w:val="20"/>
          <w:szCs w:val="20"/>
        </w:rPr>
        <w:t>вописи, скульптуры, зодчества, приобщать людей к творениям культуры, воспитывать культурного человека, проводить исследования в области культуры.</w:t>
      </w:r>
    </w:p>
    <w:p w:rsidR="00717E40" w:rsidRPr="002B7051" w:rsidRDefault="00717E40" w:rsidP="00717E40">
      <w:pPr>
        <w:pStyle w:val="Style11"/>
        <w:widowControl/>
        <w:spacing w:line="240" w:lineRule="auto"/>
        <w:ind w:firstLine="567"/>
        <w:jc w:val="both"/>
        <w:rPr>
          <w:rStyle w:val="FontStyle94"/>
          <w:sz w:val="20"/>
          <w:szCs w:val="20"/>
        </w:rPr>
      </w:pPr>
      <w:r w:rsidRPr="002B7051">
        <w:rPr>
          <w:rFonts w:ascii="Times New Roman"/>
          <w:sz w:val="20"/>
          <w:szCs w:val="20"/>
        </w:rPr>
        <w:t>Культурная деятельность – это сохранение, создание, распростр</w:t>
      </w:r>
      <w:r w:rsidRPr="002B7051">
        <w:rPr>
          <w:rFonts w:ascii="Times New Roman"/>
          <w:sz w:val="20"/>
          <w:szCs w:val="20"/>
        </w:rPr>
        <w:t>а</w:t>
      </w:r>
      <w:r w:rsidRPr="002B7051">
        <w:rPr>
          <w:rFonts w:ascii="Times New Roman"/>
          <w:sz w:val="20"/>
          <w:szCs w:val="20"/>
        </w:rPr>
        <w:t>нение и освоение культурных ценностей; обеспечение конституционного права граждан на доступ к культурным ценностям.</w:t>
      </w:r>
    </w:p>
    <w:p w:rsidR="00717E40" w:rsidRPr="002B7051" w:rsidRDefault="00717E40" w:rsidP="00717E40">
      <w:pPr>
        <w:pStyle w:val="Style11"/>
        <w:widowControl/>
        <w:spacing w:line="240" w:lineRule="auto"/>
        <w:ind w:firstLine="567"/>
        <w:jc w:val="both"/>
        <w:rPr>
          <w:rStyle w:val="FontStyle94"/>
          <w:sz w:val="20"/>
          <w:szCs w:val="20"/>
        </w:rPr>
      </w:pPr>
      <w:r w:rsidRPr="002B7051">
        <w:rPr>
          <w:rFonts w:ascii="Times New Roman"/>
          <w:b/>
          <w:i/>
          <w:sz w:val="20"/>
          <w:szCs w:val="20"/>
        </w:rPr>
        <w:t>Культурные ценности</w:t>
      </w:r>
      <w:r w:rsidRPr="002B7051">
        <w:rPr>
          <w:rStyle w:val="FontStyle94"/>
          <w:iCs/>
          <w:sz w:val="20"/>
          <w:szCs w:val="20"/>
        </w:rPr>
        <w:t xml:space="preserve"> </w:t>
      </w:r>
      <w:r w:rsidRPr="002B7051">
        <w:rPr>
          <w:rStyle w:val="FontStyle94"/>
          <w:sz w:val="20"/>
          <w:szCs w:val="20"/>
        </w:rPr>
        <w:t>– нравственные и эстетические идеалы, нормы и образцы поведения, языки, диалекты и говоры, национальные традиции и обычаи, мир символики, исторические топонимы, фольклор, художественные промыслы и ремесла, произведения культуры и искусс</w:t>
      </w:r>
      <w:r w:rsidRPr="002B7051">
        <w:rPr>
          <w:rStyle w:val="FontStyle94"/>
          <w:sz w:val="20"/>
          <w:szCs w:val="20"/>
        </w:rPr>
        <w:t>т</w:t>
      </w:r>
      <w:r w:rsidRPr="002B7051">
        <w:rPr>
          <w:rStyle w:val="FontStyle94"/>
          <w:sz w:val="20"/>
          <w:szCs w:val="20"/>
        </w:rPr>
        <w:t>ва, результаты и методы научных исследований культурной деятельности, имеющие историко-культурную значимость здания, сооружения, пре</w:t>
      </w:r>
      <w:r w:rsidRPr="002B7051">
        <w:rPr>
          <w:rStyle w:val="FontStyle94"/>
          <w:sz w:val="20"/>
          <w:szCs w:val="20"/>
        </w:rPr>
        <w:t>д</w:t>
      </w:r>
      <w:r w:rsidRPr="002B7051">
        <w:rPr>
          <w:rStyle w:val="FontStyle94"/>
          <w:sz w:val="20"/>
          <w:szCs w:val="20"/>
        </w:rPr>
        <w:t>меты и технологии, уникальные в историко-культурном отношении те</w:t>
      </w:r>
      <w:r w:rsidRPr="002B7051">
        <w:rPr>
          <w:rStyle w:val="FontStyle94"/>
          <w:sz w:val="20"/>
          <w:szCs w:val="20"/>
        </w:rPr>
        <w:t>р</w:t>
      </w:r>
      <w:r w:rsidRPr="002B7051">
        <w:rPr>
          <w:rStyle w:val="FontStyle94"/>
          <w:sz w:val="20"/>
          <w:szCs w:val="20"/>
        </w:rPr>
        <w:t>ритории и объекты.</w:t>
      </w:r>
    </w:p>
    <w:p w:rsidR="00717E40" w:rsidRPr="002B7051" w:rsidRDefault="00717E40" w:rsidP="00717E40">
      <w:pPr>
        <w:pStyle w:val="Style11"/>
        <w:widowControl/>
        <w:spacing w:line="240" w:lineRule="auto"/>
        <w:ind w:firstLine="567"/>
        <w:jc w:val="both"/>
        <w:rPr>
          <w:rStyle w:val="FontStyle94"/>
          <w:sz w:val="20"/>
          <w:szCs w:val="20"/>
        </w:rPr>
      </w:pPr>
      <w:r w:rsidRPr="002B7051">
        <w:rPr>
          <w:rStyle w:val="FontStyle94"/>
          <w:b/>
          <w:i/>
          <w:iCs/>
          <w:sz w:val="20"/>
          <w:szCs w:val="20"/>
        </w:rPr>
        <w:t>Культурное наследие</w:t>
      </w:r>
      <w:r w:rsidRPr="002B7051">
        <w:rPr>
          <w:rStyle w:val="FontStyle94"/>
          <w:iCs/>
          <w:sz w:val="20"/>
          <w:szCs w:val="20"/>
        </w:rPr>
        <w:t xml:space="preserve"> </w:t>
      </w:r>
      <w:r w:rsidRPr="002B7051">
        <w:rPr>
          <w:rStyle w:val="FontStyle94"/>
          <w:sz w:val="20"/>
          <w:szCs w:val="20"/>
        </w:rPr>
        <w:t>– это материальные и духовные ценности, созданные в прошлом, а также памятники и историко-культурные терр</w:t>
      </w:r>
      <w:r w:rsidRPr="002B7051">
        <w:rPr>
          <w:rStyle w:val="FontStyle94"/>
          <w:sz w:val="20"/>
          <w:szCs w:val="20"/>
        </w:rPr>
        <w:t>и</w:t>
      </w:r>
      <w:r w:rsidRPr="002B7051">
        <w:rPr>
          <w:rStyle w:val="FontStyle94"/>
          <w:sz w:val="20"/>
          <w:szCs w:val="20"/>
        </w:rPr>
        <w:t>тории и объекты, значимые для сохранения и развития самобытности н</w:t>
      </w:r>
      <w:r w:rsidRPr="002B7051">
        <w:rPr>
          <w:rStyle w:val="FontStyle94"/>
          <w:sz w:val="20"/>
          <w:szCs w:val="20"/>
        </w:rPr>
        <w:t>а</w:t>
      </w:r>
      <w:r w:rsidRPr="002B7051">
        <w:rPr>
          <w:rStyle w:val="FontStyle94"/>
          <w:sz w:val="20"/>
          <w:szCs w:val="20"/>
        </w:rPr>
        <w:t>родов, их вклада в мировую цивилизацию. Культурное наследие народов РФ, в том числе культурные ценности, хранящиеся в фондах государс</w:t>
      </w:r>
      <w:r w:rsidRPr="002B7051">
        <w:rPr>
          <w:rStyle w:val="FontStyle94"/>
          <w:sz w:val="20"/>
          <w:szCs w:val="20"/>
        </w:rPr>
        <w:t>т</w:t>
      </w:r>
      <w:r w:rsidRPr="002B7051">
        <w:rPr>
          <w:rStyle w:val="FontStyle94"/>
          <w:sz w:val="20"/>
          <w:szCs w:val="20"/>
        </w:rPr>
        <w:t>венных и муниципальных музеев, архивов и библиотек, картинных гал</w:t>
      </w:r>
      <w:r w:rsidRPr="002B7051">
        <w:rPr>
          <w:rStyle w:val="FontStyle94"/>
          <w:sz w:val="20"/>
          <w:szCs w:val="20"/>
        </w:rPr>
        <w:t>е</w:t>
      </w:r>
      <w:r w:rsidRPr="002B7051">
        <w:rPr>
          <w:rStyle w:val="FontStyle94"/>
          <w:sz w:val="20"/>
          <w:szCs w:val="20"/>
        </w:rPr>
        <w:t>рей, в ассортиментных кабинетах предприятий художественной промы</w:t>
      </w:r>
      <w:r w:rsidRPr="002B7051">
        <w:rPr>
          <w:rStyle w:val="FontStyle94"/>
          <w:sz w:val="20"/>
          <w:szCs w:val="20"/>
        </w:rPr>
        <w:t>ш</w:t>
      </w:r>
      <w:r w:rsidRPr="002B7051">
        <w:rPr>
          <w:rStyle w:val="FontStyle94"/>
          <w:sz w:val="20"/>
          <w:szCs w:val="20"/>
        </w:rPr>
        <w:t>ленности и традиционных народных промыслов, включая помещения и здания, где они расположены, не подлежат приватизации. Приватизация других объектов культуры допускается в порядке, устанавливаемом ф</w:t>
      </w:r>
      <w:r w:rsidRPr="002B7051">
        <w:rPr>
          <w:rStyle w:val="FontStyle94"/>
          <w:sz w:val="20"/>
          <w:szCs w:val="20"/>
        </w:rPr>
        <w:t>е</w:t>
      </w:r>
      <w:r w:rsidRPr="002B7051">
        <w:rPr>
          <w:rStyle w:val="FontStyle94"/>
          <w:sz w:val="20"/>
          <w:szCs w:val="20"/>
        </w:rPr>
        <w:t>деральным законодательством при условии сохранения культурной де</w:t>
      </w:r>
      <w:r w:rsidRPr="002B7051">
        <w:rPr>
          <w:rStyle w:val="FontStyle94"/>
          <w:sz w:val="20"/>
          <w:szCs w:val="20"/>
        </w:rPr>
        <w:t>я</w:t>
      </w:r>
      <w:r w:rsidRPr="002B7051">
        <w:rPr>
          <w:rStyle w:val="FontStyle94"/>
          <w:sz w:val="20"/>
          <w:szCs w:val="20"/>
        </w:rPr>
        <w:t>тельности в качестве основного вида деятельности, сохранения профил</w:t>
      </w:r>
      <w:r w:rsidRPr="002B7051">
        <w:rPr>
          <w:rStyle w:val="FontStyle94"/>
          <w:sz w:val="20"/>
          <w:szCs w:val="20"/>
        </w:rPr>
        <w:t>ь</w:t>
      </w:r>
      <w:r w:rsidRPr="002B7051">
        <w:rPr>
          <w:rStyle w:val="FontStyle94"/>
          <w:sz w:val="20"/>
          <w:szCs w:val="20"/>
        </w:rPr>
        <w:t>ных услуг, организации обслуживания льготных категорий населения.</w:t>
      </w:r>
    </w:p>
    <w:p w:rsidR="00717E40" w:rsidRPr="002B7051" w:rsidRDefault="00717E40" w:rsidP="00717E40">
      <w:pPr>
        <w:pStyle w:val="Style11"/>
        <w:widowControl/>
        <w:spacing w:line="240" w:lineRule="auto"/>
        <w:ind w:firstLine="567"/>
        <w:jc w:val="both"/>
        <w:rPr>
          <w:rStyle w:val="FontStyle94"/>
          <w:sz w:val="20"/>
          <w:szCs w:val="20"/>
        </w:rPr>
      </w:pPr>
      <w:r w:rsidRPr="002B7051">
        <w:rPr>
          <w:rStyle w:val="FontStyle94"/>
          <w:b/>
          <w:i/>
          <w:iCs/>
          <w:sz w:val="20"/>
          <w:szCs w:val="20"/>
        </w:rPr>
        <w:t>Культурные блага</w:t>
      </w:r>
      <w:r w:rsidRPr="002B7051">
        <w:rPr>
          <w:rStyle w:val="FontStyle94"/>
          <w:iCs/>
          <w:sz w:val="20"/>
          <w:szCs w:val="20"/>
        </w:rPr>
        <w:t xml:space="preserve"> </w:t>
      </w:r>
      <w:r w:rsidRPr="002B7051">
        <w:rPr>
          <w:rStyle w:val="FontStyle94"/>
          <w:sz w:val="20"/>
          <w:szCs w:val="20"/>
        </w:rPr>
        <w:t>– услуги, предоставляемые юридическими и физическими лицами для удовлетворения гражданами своих культурных потребностей.</w:t>
      </w:r>
    </w:p>
    <w:p w:rsidR="00717E40" w:rsidRPr="002B7051" w:rsidRDefault="00717E40" w:rsidP="00717E40">
      <w:pPr>
        <w:pStyle w:val="Style11"/>
        <w:widowControl/>
        <w:spacing w:line="240" w:lineRule="auto"/>
        <w:ind w:firstLine="567"/>
        <w:jc w:val="both"/>
        <w:rPr>
          <w:rStyle w:val="FontStyle94"/>
          <w:sz w:val="20"/>
          <w:szCs w:val="20"/>
        </w:rPr>
      </w:pPr>
      <w:r w:rsidRPr="002B7051">
        <w:rPr>
          <w:rStyle w:val="FontStyle94"/>
          <w:b/>
          <w:i/>
          <w:iCs/>
          <w:sz w:val="20"/>
          <w:szCs w:val="20"/>
        </w:rPr>
        <w:t>Культурная деятельность</w:t>
      </w:r>
      <w:r w:rsidRPr="002B7051">
        <w:rPr>
          <w:rStyle w:val="FontStyle94"/>
          <w:iCs/>
          <w:sz w:val="20"/>
          <w:szCs w:val="20"/>
        </w:rPr>
        <w:t xml:space="preserve"> </w:t>
      </w:r>
      <w:r w:rsidRPr="002B7051">
        <w:rPr>
          <w:rStyle w:val="FontStyle94"/>
          <w:sz w:val="20"/>
          <w:szCs w:val="20"/>
        </w:rPr>
        <w:t>– деятельность по сохранению, созд</w:t>
      </w:r>
      <w:r w:rsidRPr="002B7051">
        <w:rPr>
          <w:rStyle w:val="FontStyle94"/>
          <w:sz w:val="20"/>
          <w:szCs w:val="20"/>
        </w:rPr>
        <w:t>а</w:t>
      </w:r>
      <w:r w:rsidRPr="002B7051">
        <w:rPr>
          <w:rStyle w:val="FontStyle94"/>
          <w:sz w:val="20"/>
          <w:szCs w:val="20"/>
        </w:rPr>
        <w:t>нию, распространению и освоению культурных ценностей.</w:t>
      </w:r>
    </w:p>
    <w:p w:rsidR="00717E40" w:rsidRPr="002B7051" w:rsidRDefault="00717E40" w:rsidP="00717E40">
      <w:pPr>
        <w:pStyle w:val="Style11"/>
        <w:widowControl/>
        <w:spacing w:line="240" w:lineRule="auto"/>
        <w:ind w:firstLine="567"/>
        <w:jc w:val="both"/>
        <w:rPr>
          <w:rStyle w:val="FontStyle94"/>
          <w:sz w:val="20"/>
          <w:szCs w:val="20"/>
        </w:rPr>
      </w:pPr>
      <w:r w:rsidRPr="002B7051">
        <w:rPr>
          <w:rStyle w:val="FontStyle94"/>
          <w:sz w:val="20"/>
          <w:szCs w:val="20"/>
        </w:rPr>
        <w:lastRenderedPageBreak/>
        <w:t>К отрасли культуры относятся разнообразные организ</w:t>
      </w:r>
      <w:r w:rsidR="0084564B">
        <w:rPr>
          <w:rStyle w:val="FontStyle94"/>
          <w:sz w:val="20"/>
          <w:szCs w:val="20"/>
        </w:rPr>
        <w:t>ации и виды деятельности (рис. 6</w:t>
      </w:r>
      <w:r w:rsidRPr="002B7051">
        <w:rPr>
          <w:rStyle w:val="FontStyle94"/>
          <w:sz w:val="20"/>
          <w:szCs w:val="20"/>
        </w:rPr>
        <w:t>).</w:t>
      </w:r>
    </w:p>
    <w:p w:rsidR="00717E40" w:rsidRPr="002B7051" w:rsidRDefault="00EA7C2E" w:rsidP="00717E40">
      <w:pPr>
        <w:pStyle w:val="Style8"/>
        <w:widowControl/>
        <w:jc w:val="center"/>
        <w:rPr>
          <w:rStyle w:val="FontStyle82"/>
          <w:rFonts w:ascii="Times New Roman"/>
          <w:b w:val="0"/>
          <w:sz w:val="20"/>
        </w:rPr>
      </w:pPr>
      <w:r w:rsidRPr="00EA7C2E">
        <w:rPr>
          <w:noProof/>
          <w:sz w:val="18"/>
          <w:szCs w:val="18"/>
        </w:rPr>
      </w:r>
      <w:r w:rsidRPr="00EA7C2E">
        <w:rPr>
          <w:noProof/>
          <w:sz w:val="18"/>
          <w:szCs w:val="18"/>
        </w:rPr>
        <w:pict>
          <v:group id="Полотно 63" o:spid="_x0000_s1061" editas="canvas" style="width:303.3pt;height:193.95pt;mso-position-horizontal-relative:char;mso-position-vertical-relative:line" coordsize="38519,24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">
            <v:shape id="_x0000_s1062" type="#_x0000_t75" style="position:absolute;width:38519;height:24631;visibility:visible">
              <v:fill o:detectmouseclick="t"/>
              <v:path o:connecttype="none"/>
            </v:shape>
            <v:shape id="Text Box 21" o:spid="_x0000_s1063" type="#_x0000_t202" style="position:absolute;top:990;width:14412;height:36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426BEC" w:rsidRPr="006D73D3" w:rsidRDefault="00426BEC" w:rsidP="00717E40">
                    <w:pPr>
                      <w:jc w:val="center"/>
                      <w:rPr>
                        <w:sz w:val="16"/>
                      </w:rPr>
                    </w:pPr>
                    <w:r w:rsidRPr="006D73D3">
                      <w:rPr>
                        <w:sz w:val="16"/>
                      </w:rPr>
                      <w:t>Культурно-просветительная деятельность</w:t>
                    </w:r>
                  </w:p>
                </w:txbxContent>
              </v:textbox>
            </v:shape>
            <v:shape id="Text Box 22" o:spid="_x0000_s1064" type="#_x0000_t202" style="position:absolute;left:14859;top:1062;width:10229;height:36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426BEC" w:rsidRPr="00332A08" w:rsidRDefault="00426BEC" w:rsidP="00717E40">
                    <w:pPr>
                      <w:jc w:val="center"/>
                      <w:rPr>
                        <w:sz w:val="16"/>
                      </w:rPr>
                    </w:pPr>
                    <w:r w:rsidRPr="00332A08">
                      <w:rPr>
                        <w:sz w:val="16"/>
                      </w:rPr>
                      <w:t>Библиотечное дело</w:t>
                    </w:r>
                  </w:p>
                </w:txbxContent>
              </v:textbox>
            </v:shape>
            <v:shape id="Text Box 23" o:spid="_x0000_s1065" type="#_x0000_t202" style="position:absolute;left:25666;top:971;width:8970;height:36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426BEC" w:rsidRPr="00332A08" w:rsidRDefault="00426BEC" w:rsidP="00717E40">
                    <w:pPr>
                      <w:jc w:val="center"/>
                      <w:rPr>
                        <w:sz w:val="16"/>
                      </w:rPr>
                    </w:pPr>
                    <w:r w:rsidRPr="00332A08">
                      <w:rPr>
                        <w:sz w:val="16"/>
                      </w:rPr>
                      <w:t>Музейное дело</w:t>
                    </w:r>
                  </w:p>
                </w:txbxContent>
              </v:textbox>
            </v:shape>
            <v:shape id="Text Box 24" o:spid="_x0000_s1066" type="#_x0000_t202" style="position:absolute;top:6311;width:12545;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426BEC" w:rsidRPr="00332A08" w:rsidRDefault="00426BEC" w:rsidP="00717E40">
                    <w:pPr>
                      <w:jc w:val="center"/>
                      <w:rPr>
                        <w:sz w:val="16"/>
                      </w:rPr>
                    </w:pPr>
                    <w:r w:rsidRPr="00332A08">
                      <w:rPr>
                        <w:sz w:val="16"/>
                      </w:rPr>
                      <w:t>Театрально-концертная деятельность</w:t>
                    </w:r>
                  </w:p>
                </w:txbxContent>
              </v:textbox>
            </v:shape>
            <v:shape id="Text Box 25" o:spid="_x0000_s1067" type="#_x0000_t202" style="position:absolute;left:14859;top:8305;width:9145;height:58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hYscIA&#10;AADbAAAADwAAAGRycy9kb3ducmV2LnhtbERPTWuDQBC9B/Iflin0lqxtaQnWVSRpoVByqMklt8Gd&#10;qok7K+5Grb++ewjk+HjfSTaZVgzUu8aygqd1BIK4tLrhSsHx8LnagHAeWWNrmRT8kYMsXS4SjLUd&#10;+YeGwlcihLCLUUHtfRdL6cqaDLq17YgD92t7gz7AvpK6xzGEm1Y+R9GbNNhwaKixo21N5aW4GgWn&#10;3X6flwVaM7vj63X3PX8M8qzU48OUv4PwNPm7+Ob+0gpewtjwJfwAm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eFixwgAAANsAAAAPAAAAAAAAAAAAAAAAAJgCAABkcnMvZG93&#10;bnJldi54bWxQSwUGAAAAAAQABAD1AAAAhwMAAAAA&#10;" strokeweight="1.25pt">
              <v:textbox>
                <w:txbxContent>
                  <w:p w:rsidR="00426BEC" w:rsidRPr="00332A08" w:rsidRDefault="00426BEC" w:rsidP="00717E40">
                    <w:pPr>
                      <w:spacing w:line="360" w:lineRule="auto"/>
                      <w:jc w:val="center"/>
                      <w:rPr>
                        <w:b/>
                        <w:szCs w:val="24"/>
                      </w:rPr>
                    </w:pPr>
                    <w:r w:rsidRPr="00332A08">
                      <w:rPr>
                        <w:b/>
                        <w:szCs w:val="24"/>
                      </w:rPr>
                      <w:t>Сфера культуры</w:t>
                    </w:r>
                  </w:p>
                </w:txbxContent>
              </v:textbox>
            </v:shape>
            <v:line id="Line 26" o:spid="_x0000_s1068" style="position:absolute;flip:y;visibility:visible" from="4852,5788" to="27728,5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line id="Line 27" o:spid="_x0000_s1069" style="position:absolute;visibility:visible" from="4862,4646" to="4870,5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28" o:spid="_x0000_s1070" style="position:absolute;visibility:visible" from="19312,4718" to="19312,8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29" o:spid="_x0000_s1071" style="position:absolute;visibility:visible" from="27621,4628" to="27630,5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shape id="Text Box 30" o:spid="_x0000_s1072" type="#_x0000_t202" style="position:absolute;top:10328;width:12545;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426BEC" w:rsidRPr="00332A08" w:rsidRDefault="00426BEC" w:rsidP="00717E40">
                    <w:pPr>
                      <w:jc w:val="center"/>
                      <w:rPr>
                        <w:sz w:val="16"/>
                      </w:rPr>
                    </w:pPr>
                    <w:r w:rsidRPr="00332A08">
                      <w:rPr>
                        <w:sz w:val="16"/>
                      </w:rPr>
                      <w:t>Цирковая деятельность</w:t>
                    </w:r>
                  </w:p>
                </w:txbxContent>
              </v:textbox>
            </v:shape>
            <v:shape id="Text Box 31" o:spid="_x0000_s1073" type="#_x0000_t202" style="position:absolute;top:12998;width:12653;height:45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426BEC" w:rsidRDefault="00426BEC" w:rsidP="00717E40">
                    <w:pPr>
                      <w:jc w:val="center"/>
                      <w:rPr>
                        <w:sz w:val="16"/>
                      </w:rPr>
                    </w:pPr>
                    <w:r w:rsidRPr="00332A08">
                      <w:rPr>
                        <w:sz w:val="16"/>
                      </w:rPr>
                      <w:t>Декорати</w:t>
                    </w:r>
                    <w:r w:rsidRPr="00332A08">
                      <w:rPr>
                        <w:sz w:val="16"/>
                      </w:rPr>
                      <w:t>в</w:t>
                    </w:r>
                    <w:r w:rsidRPr="00332A08">
                      <w:rPr>
                        <w:sz w:val="16"/>
                      </w:rPr>
                      <w:t xml:space="preserve">но-прикладное </w:t>
                    </w:r>
                  </w:p>
                  <w:p w:rsidR="00426BEC" w:rsidRPr="00332A08" w:rsidRDefault="00426BEC" w:rsidP="00717E40">
                    <w:pPr>
                      <w:jc w:val="center"/>
                      <w:rPr>
                        <w:sz w:val="16"/>
                      </w:rPr>
                    </w:pPr>
                    <w:r w:rsidRPr="00332A08">
                      <w:rPr>
                        <w:sz w:val="16"/>
                      </w:rPr>
                      <w:t>искусство</w:t>
                    </w:r>
                  </w:p>
                </w:txbxContent>
              </v:textbox>
            </v:shape>
            <v:shape id="Text Box 32" o:spid="_x0000_s1074" type="#_x0000_t202" style="position:absolute;top:21343;width:16822;height:3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426BEC" w:rsidRPr="00332A08" w:rsidRDefault="00426BEC" w:rsidP="00717E40">
                    <w:pPr>
                      <w:jc w:val="center"/>
                      <w:rPr>
                        <w:sz w:val="16"/>
                      </w:rPr>
                    </w:pPr>
                    <w:r w:rsidRPr="00332A08">
                      <w:rPr>
                        <w:sz w:val="16"/>
                      </w:rPr>
                      <w:t>Историко-архивная деятельность</w:t>
                    </w:r>
                  </w:p>
                </w:txbxContent>
              </v:textbox>
            </v:shape>
            <v:shape id="Text Box 33" o:spid="_x0000_s1075" type="#_x0000_t202" style="position:absolute;left:17222;top:21343;width:12172;height:3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426BEC" w:rsidRPr="00332A08" w:rsidRDefault="00426BEC" w:rsidP="00717E40">
                    <w:pPr>
                      <w:jc w:val="center"/>
                      <w:rPr>
                        <w:sz w:val="16"/>
                      </w:rPr>
                    </w:pPr>
                    <w:r w:rsidRPr="00332A08">
                      <w:rPr>
                        <w:sz w:val="16"/>
                      </w:rPr>
                      <w:t>Радио и телевидение</w:t>
                    </w:r>
                  </w:p>
                </w:txbxContent>
              </v:textbox>
            </v:shape>
            <v:shape id="Text Box 34" o:spid="_x0000_s1076" type="#_x0000_t202" style="position:absolute;left:29852;top:21343;width:7702;height:3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426BEC" w:rsidRPr="00332A08" w:rsidRDefault="00426BEC" w:rsidP="00717E40">
                    <w:pPr>
                      <w:jc w:val="center"/>
                      <w:rPr>
                        <w:sz w:val="16"/>
                      </w:rPr>
                    </w:pPr>
                    <w:r w:rsidRPr="00332A08">
                      <w:rPr>
                        <w:sz w:val="16"/>
                      </w:rPr>
                      <w:t>Краеведение</w:t>
                    </w:r>
                  </w:p>
                </w:txbxContent>
              </v:textbox>
            </v:shape>
            <v:shape id="Text Box 35" o:spid="_x0000_s1077" type="#_x0000_t202" style="position:absolute;left:25660;top:6508;width:12475;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rsidR="00426BEC" w:rsidRPr="00332A08" w:rsidRDefault="00426BEC" w:rsidP="00717E40">
                    <w:pPr>
                      <w:jc w:val="center"/>
                      <w:rPr>
                        <w:sz w:val="16"/>
                      </w:rPr>
                    </w:pPr>
                    <w:r w:rsidRPr="00332A08">
                      <w:rPr>
                        <w:sz w:val="16"/>
                      </w:rPr>
                      <w:t>Кино- и видеопрои</w:t>
                    </w:r>
                    <w:r w:rsidRPr="00332A08">
                      <w:rPr>
                        <w:sz w:val="16"/>
                      </w:rPr>
                      <w:t>з</w:t>
                    </w:r>
                    <w:r w:rsidRPr="00332A08">
                      <w:rPr>
                        <w:sz w:val="16"/>
                      </w:rPr>
                      <w:t>водство</w:t>
                    </w:r>
                  </w:p>
                </w:txbxContent>
              </v:textbox>
            </v:shape>
            <v:shape id="Text Box 36" o:spid="_x0000_s1078" type="#_x0000_t202" style="position:absolute;left:25659;top:15456;width:12476;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rsidR="00426BEC" w:rsidRDefault="00426BEC" w:rsidP="00717E40">
                    <w:pPr>
                      <w:jc w:val="center"/>
                      <w:rPr>
                        <w:sz w:val="16"/>
                      </w:rPr>
                    </w:pPr>
                    <w:r w:rsidRPr="00332A08">
                      <w:rPr>
                        <w:sz w:val="16"/>
                      </w:rPr>
                      <w:t xml:space="preserve">Изобразительные </w:t>
                    </w:r>
                  </w:p>
                  <w:p w:rsidR="00426BEC" w:rsidRPr="00332A08" w:rsidRDefault="00426BEC" w:rsidP="00717E40">
                    <w:pPr>
                      <w:jc w:val="center"/>
                      <w:rPr>
                        <w:sz w:val="16"/>
                      </w:rPr>
                    </w:pPr>
                    <w:r w:rsidRPr="00332A08">
                      <w:rPr>
                        <w:sz w:val="16"/>
                      </w:rPr>
                      <w:t>искусства</w:t>
                    </w:r>
                  </w:p>
                </w:txbxContent>
              </v:textbox>
            </v:shape>
            <v:line id="Line 37" o:spid="_x0000_s1079" style="position:absolute;visibility:visible" from="13973,8092" to="13982,14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38" o:spid="_x0000_s1080" style="position:absolute;visibility:visible" from="24724,7283" to="24733,17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39" o:spid="_x0000_s1081" style="position:absolute;visibility:visible" from="12545,8083" to="13982,8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40" o:spid="_x0000_s1082" style="position:absolute;visibility:visible" from="12545,11692" to="14859,11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41" o:spid="_x0000_s1083" style="position:absolute;flip:y;visibility:visible" from="12545,14134" to="13982,14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doMUAAADbAAAADwAAAGRycy9kb3ducmV2LnhtbESPQWsCMRSE74L/IbxCL1KzFi26GkUK&#10;hR681JYVb8/N62bZzcs2SXX77xtB8DjMzDfMatPbVpzJh9qxgsk4A0FcOl1zpeDr8+1pDiJEZI2t&#10;Y1LwRwE26+Fghbl2F/6g8z5WIkE45KjAxNjlUobSkMUwdh1x8r6dtxiT9JXUHi8Jblv5nGUv0mLN&#10;acFgR6+Gymb/axXI+W7047enaVM0h8PCFGXRHXdKPT702yWISH28h2/td61gN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KdoMUAAADbAAAADwAAAAAAAAAA&#10;AAAAAAChAgAAZHJzL2Rvd25yZXYueG1sUEsFBgAAAAAEAAQA+QAAAJMDAAAAAA==&#10;"/>
            <v:line id="Line 42" o:spid="_x0000_s1084" style="position:absolute;visibility:visible" from="24730,7309" to="25665,7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43" o:spid="_x0000_s1085" style="position:absolute;visibility:visible" from="24002,11775" to="25663,11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44" o:spid="_x0000_s1086" style="position:absolute;visibility:visible" from="24683,17571" to="25665,17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45" o:spid="_x0000_s1087" style="position:absolute;visibility:visible" from="3658,20200" to="34520,20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46" o:spid="_x0000_s1088" style="position:absolute;flip:x;visibility:visible" from="19312,14165" to="19401,21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MyPs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L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TMj7GAAAA2wAAAA8AAAAAAAAA&#10;AAAAAAAAoQIAAGRycy9kb3ducmV2LnhtbFBLBQYAAAAABAAEAPkAAACUAwAAAAA=&#10;"/>
            <v:line id="Line 47" o:spid="_x0000_s1089" style="position:absolute;visibility:visible" from="3658,20200" to="3667,21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48" o:spid="_x0000_s1090" style="position:absolute;visibility:visible" from="34520,20200" to="34528,21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shape id="Text Box 49" o:spid="_x0000_s1091" type="#_x0000_t202" style="position:absolute;left:25661;top:10328;width:12476;height:4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w:txbxContent>
                  <w:p w:rsidR="00426BEC" w:rsidRDefault="00426BEC" w:rsidP="00717E40">
                    <w:pPr>
                      <w:jc w:val="center"/>
                      <w:rPr>
                        <w:sz w:val="16"/>
                      </w:rPr>
                    </w:pPr>
                    <w:r w:rsidRPr="00332A08">
                      <w:rPr>
                        <w:sz w:val="16"/>
                      </w:rPr>
                      <w:t>Содержание и реста</w:t>
                    </w:r>
                    <w:r w:rsidRPr="00332A08">
                      <w:rPr>
                        <w:sz w:val="16"/>
                      </w:rPr>
                      <w:t>в</w:t>
                    </w:r>
                    <w:r w:rsidRPr="00332A08">
                      <w:rPr>
                        <w:sz w:val="16"/>
                      </w:rPr>
                      <w:t xml:space="preserve">рация памятников </w:t>
                    </w:r>
                  </w:p>
                  <w:p w:rsidR="00426BEC" w:rsidRPr="00332A08" w:rsidRDefault="00426BEC" w:rsidP="00717E40">
                    <w:pPr>
                      <w:jc w:val="center"/>
                      <w:rPr>
                        <w:sz w:val="16"/>
                      </w:rPr>
                    </w:pPr>
                    <w:r w:rsidRPr="00332A08">
                      <w:rPr>
                        <w:sz w:val="16"/>
                      </w:rPr>
                      <w:t>истории и культуры</w:t>
                    </w:r>
                  </w:p>
                </w:txbxContent>
              </v:textbox>
            </v:shape>
            <w10:wrap type="none"/>
            <w10:anchorlock/>
          </v:group>
        </w:pict>
      </w:r>
    </w:p>
    <w:p w:rsidR="00717E40" w:rsidRPr="002B7051" w:rsidRDefault="0084564B" w:rsidP="00717E40">
      <w:pPr>
        <w:pStyle w:val="Style8"/>
        <w:widowControl/>
        <w:jc w:val="center"/>
        <w:rPr>
          <w:rStyle w:val="FontStyle82"/>
          <w:rFonts w:ascii="Times New Roman"/>
          <w:b w:val="0"/>
          <w:sz w:val="20"/>
        </w:rPr>
      </w:pPr>
      <w:r>
        <w:rPr>
          <w:rStyle w:val="FontStyle82"/>
          <w:rFonts w:ascii="Times New Roman"/>
          <w:b w:val="0"/>
          <w:sz w:val="20"/>
        </w:rPr>
        <w:t>Рисунок 6</w:t>
      </w:r>
      <w:r w:rsidR="00717E40" w:rsidRPr="002B7051">
        <w:rPr>
          <w:rStyle w:val="FontStyle82"/>
          <w:rFonts w:ascii="Times New Roman"/>
          <w:b w:val="0"/>
          <w:sz w:val="20"/>
        </w:rPr>
        <w:t xml:space="preserve"> – Состав сферы культуры</w:t>
      </w:r>
    </w:p>
    <w:p w:rsidR="00717E40" w:rsidRPr="002B7051" w:rsidRDefault="000F0762" w:rsidP="000F0762">
      <w:pPr>
        <w:pStyle w:val="FR1"/>
        <w:widowControl/>
        <w:spacing w:before="100" w:beforeAutospacing="1" w:after="240"/>
        <w:ind w:left="0"/>
        <w:jc w:val="center"/>
        <w:rPr>
          <w:rFonts w:ascii="Times New Roman" w:hAnsi="Times New Roman"/>
          <w:sz w:val="22"/>
          <w:szCs w:val="22"/>
        </w:rPr>
      </w:pPr>
      <w:r w:rsidRPr="002B7051">
        <w:rPr>
          <w:rFonts w:ascii="Times New Roman" w:hAnsi="Times New Roman"/>
          <w:sz w:val="22"/>
          <w:szCs w:val="22"/>
        </w:rPr>
        <w:t>9</w:t>
      </w:r>
      <w:r w:rsidR="00DB5294" w:rsidRPr="002B7051">
        <w:rPr>
          <w:rFonts w:ascii="Times New Roman" w:hAnsi="Times New Roman"/>
          <w:sz w:val="22"/>
          <w:szCs w:val="22"/>
        </w:rPr>
        <w:t xml:space="preserve">.2 </w:t>
      </w:r>
      <w:r w:rsidR="00717E40" w:rsidRPr="002B7051">
        <w:rPr>
          <w:rFonts w:ascii="Times New Roman" w:hAnsi="Times New Roman"/>
          <w:sz w:val="22"/>
          <w:szCs w:val="22"/>
        </w:rPr>
        <w:t>Организационно-правовая система государственного управления культурой</w:t>
      </w:r>
    </w:p>
    <w:p w:rsidR="00717E40" w:rsidRPr="002B7051" w:rsidRDefault="00717E40" w:rsidP="00717E40">
      <w:pPr>
        <w:ind w:firstLine="567"/>
        <w:jc w:val="both"/>
        <w:rPr>
          <w:rFonts w:eastAsia="Times New Roman"/>
        </w:rPr>
      </w:pPr>
      <w:r w:rsidRPr="002B7051">
        <w:rPr>
          <w:rFonts w:eastAsia="Times New Roman"/>
        </w:rPr>
        <w:t>Культура – многозначная социальная категория, в наиболее ра</w:t>
      </w:r>
      <w:r w:rsidRPr="002B7051">
        <w:rPr>
          <w:rFonts w:eastAsia="Times New Roman"/>
        </w:rPr>
        <w:t>с</w:t>
      </w:r>
      <w:r w:rsidRPr="002B7051">
        <w:rPr>
          <w:rFonts w:eastAsia="Times New Roman"/>
        </w:rPr>
        <w:t>пространенном понимании относящаяся к сфере духовной жизни людей. Именно в подобном смысле она трактуется действующим российским законодательством, в частности – Законом Российской Федерации от 9 октября 1992 года «Основы законодательства Российской Федерации о культуре» (с 1 января 2014 года вступает в силу Федеральный закон 63-ФЗ от 22 апреля 2013 года «О внесении изменений в закон Российской Фед</w:t>
      </w:r>
      <w:r w:rsidRPr="002B7051">
        <w:rPr>
          <w:rFonts w:eastAsia="Times New Roman"/>
        </w:rPr>
        <w:t>е</w:t>
      </w:r>
      <w:r w:rsidRPr="002B7051">
        <w:rPr>
          <w:rFonts w:eastAsia="Times New Roman"/>
        </w:rPr>
        <w:t xml:space="preserve">рации «Основы законодательства Российской Федерации о культуре» и статьи 9 и 12.1 Федерального закона «Об объектах культурного наследия (памятниках истории и культуры) народов Российской Федерации». </w:t>
      </w:r>
    </w:p>
    <w:p w:rsidR="00717E40" w:rsidRPr="002B7051" w:rsidRDefault="00717E40" w:rsidP="00717E40">
      <w:pPr>
        <w:widowControl/>
        <w:autoSpaceDE/>
        <w:autoSpaceDN/>
        <w:adjustRightInd/>
        <w:ind w:firstLine="567"/>
        <w:jc w:val="both"/>
        <w:rPr>
          <w:rFonts w:eastAsia="Times New Roman"/>
        </w:rPr>
      </w:pPr>
      <w:r w:rsidRPr="002B7051">
        <w:rPr>
          <w:rFonts w:eastAsia="Times New Roman"/>
        </w:rPr>
        <w:t>Важное значение для управления в области культуры имеет Фед</w:t>
      </w:r>
      <w:r w:rsidRPr="002B7051">
        <w:rPr>
          <w:rFonts w:eastAsia="Times New Roman"/>
        </w:rPr>
        <w:t>е</w:t>
      </w:r>
      <w:r w:rsidRPr="002B7051">
        <w:rPr>
          <w:rFonts w:eastAsia="Times New Roman"/>
        </w:rPr>
        <w:t>ральный закон «О средствах массовой информации».</w:t>
      </w:r>
    </w:p>
    <w:p w:rsidR="00717E40" w:rsidRPr="002B7051" w:rsidRDefault="00717E40" w:rsidP="00717E40">
      <w:pPr>
        <w:widowControl/>
        <w:autoSpaceDE/>
        <w:autoSpaceDN/>
        <w:adjustRightInd/>
        <w:ind w:firstLine="567"/>
        <w:jc w:val="both"/>
        <w:rPr>
          <w:rFonts w:eastAsia="Times New Roman"/>
        </w:rPr>
      </w:pPr>
      <w:r w:rsidRPr="002B7051">
        <w:rPr>
          <w:rFonts w:eastAsia="Times New Roman"/>
        </w:rPr>
        <w:t>Политика государства в области культурного развития реализуется практически в деятельности соответствующих субъектов исполнительной власти. При этом к ведению Российской Федерации в лице се органов о</w:t>
      </w:r>
      <w:r w:rsidRPr="002B7051">
        <w:rPr>
          <w:rFonts w:eastAsia="Times New Roman"/>
        </w:rPr>
        <w:t>т</w:t>
      </w:r>
      <w:r w:rsidRPr="002B7051">
        <w:rPr>
          <w:rFonts w:eastAsia="Times New Roman"/>
        </w:rPr>
        <w:t>носится установление основ федеральной политики и федеральных пр</w:t>
      </w:r>
      <w:r w:rsidRPr="002B7051">
        <w:rPr>
          <w:rFonts w:eastAsia="Times New Roman"/>
        </w:rPr>
        <w:t>о</w:t>
      </w:r>
      <w:r w:rsidRPr="002B7051">
        <w:rPr>
          <w:rFonts w:eastAsia="Times New Roman"/>
        </w:rPr>
        <w:t>грамм в области культурного развития, а к совместному ведению Росси</w:t>
      </w:r>
      <w:r w:rsidRPr="002B7051">
        <w:rPr>
          <w:rFonts w:eastAsia="Times New Roman"/>
        </w:rPr>
        <w:t>й</w:t>
      </w:r>
      <w:r w:rsidRPr="002B7051">
        <w:rPr>
          <w:rFonts w:eastAsia="Times New Roman"/>
        </w:rPr>
        <w:t xml:space="preserve">ской Федерации и ее субъектов – общие вопросы культуры (ст. 71-72 </w:t>
      </w:r>
      <w:r w:rsidRPr="002B7051">
        <w:rPr>
          <w:rFonts w:eastAsia="Times New Roman"/>
        </w:rPr>
        <w:lastRenderedPageBreak/>
        <w:t>Конституции Российской Федерации). Федеральные органы исполн</w:t>
      </w:r>
      <w:r w:rsidRPr="002B7051">
        <w:rPr>
          <w:rFonts w:eastAsia="Times New Roman"/>
        </w:rPr>
        <w:t>и</w:t>
      </w:r>
      <w:r w:rsidRPr="002B7051">
        <w:rPr>
          <w:rFonts w:eastAsia="Times New Roman"/>
        </w:rPr>
        <w:t>тельной власти осуществляют прямое финансирование организаций культуры, находящихся в федеральном ведении, координируют внешнюю политику в области культурного сотрудничества, регулируют вывоз и ввоз культурных ценностей, создают и ведут Свод памятников истории и культуры Российской Федерации и т.д. Правительство Российской Фед</w:t>
      </w:r>
      <w:r w:rsidRPr="002B7051">
        <w:rPr>
          <w:rFonts w:eastAsia="Times New Roman"/>
        </w:rPr>
        <w:t>е</w:t>
      </w:r>
      <w:r w:rsidRPr="002B7051">
        <w:rPr>
          <w:rFonts w:eastAsia="Times New Roman"/>
        </w:rPr>
        <w:t>рации обеспечивает государственную поддержку развития культуры и сохранение особо ценных объектов культурного наследия общегосуда</w:t>
      </w:r>
      <w:r w:rsidRPr="002B7051">
        <w:rPr>
          <w:rFonts w:eastAsia="Times New Roman"/>
        </w:rPr>
        <w:t>р</w:t>
      </w:r>
      <w:r w:rsidRPr="002B7051">
        <w:rPr>
          <w:rFonts w:eastAsia="Times New Roman"/>
        </w:rPr>
        <w:t>ственного значения, обеспечивает доступность для граждан культурной деятельности и культурных ценностей, организует выявление, учет и о</w:t>
      </w:r>
      <w:r w:rsidRPr="002B7051">
        <w:rPr>
          <w:rFonts w:eastAsia="Times New Roman"/>
        </w:rPr>
        <w:t>х</w:t>
      </w:r>
      <w:r w:rsidRPr="002B7051">
        <w:rPr>
          <w:rFonts w:eastAsia="Times New Roman"/>
        </w:rPr>
        <w:t>рану памятников культуры. В аппарате Правительства функционирует Департамент культуры.</w:t>
      </w:r>
    </w:p>
    <w:p w:rsidR="00717E40" w:rsidRPr="002B7051" w:rsidRDefault="00717E40" w:rsidP="00717E40">
      <w:pPr>
        <w:widowControl/>
        <w:autoSpaceDE/>
        <w:autoSpaceDN/>
        <w:adjustRightInd/>
        <w:ind w:firstLine="567"/>
        <w:jc w:val="both"/>
        <w:rPr>
          <w:rFonts w:eastAsia="Times New Roman"/>
        </w:rPr>
      </w:pPr>
      <w:r w:rsidRPr="002B7051">
        <w:rPr>
          <w:rFonts w:eastAsia="Times New Roman"/>
        </w:rPr>
        <w:t>Исполнительные органы субъектов Российской Федерации учас</w:t>
      </w:r>
      <w:r w:rsidRPr="002B7051">
        <w:rPr>
          <w:rFonts w:eastAsia="Times New Roman"/>
        </w:rPr>
        <w:t>т</w:t>
      </w:r>
      <w:r w:rsidRPr="002B7051">
        <w:rPr>
          <w:rFonts w:eastAsia="Times New Roman"/>
        </w:rPr>
        <w:t>вуют в определении республиканской и культурной территориальной п</w:t>
      </w:r>
      <w:r w:rsidRPr="002B7051">
        <w:rPr>
          <w:rFonts w:eastAsia="Times New Roman"/>
        </w:rPr>
        <w:t>о</w:t>
      </w:r>
      <w:r w:rsidRPr="002B7051">
        <w:rPr>
          <w:rFonts w:eastAsia="Times New Roman"/>
        </w:rPr>
        <w:t>литики, формируют территориальные и иные обманы государственного регулирования культурной деятельности, создают организации культуры соответствующего подчинения и т.п.</w:t>
      </w:r>
    </w:p>
    <w:p w:rsidR="00717E40" w:rsidRPr="002B7051" w:rsidRDefault="00717E40" w:rsidP="00717E40">
      <w:pPr>
        <w:widowControl/>
        <w:autoSpaceDE/>
        <w:autoSpaceDN/>
        <w:adjustRightInd/>
        <w:ind w:firstLine="567"/>
        <w:jc w:val="both"/>
        <w:rPr>
          <w:rFonts w:eastAsia="Times New Roman"/>
        </w:rPr>
      </w:pPr>
      <w:r w:rsidRPr="002B7051">
        <w:rPr>
          <w:rFonts w:eastAsia="Times New Roman"/>
        </w:rPr>
        <w:t>Управленческая деятельность в сфере культуры практически ос</w:t>
      </w:r>
      <w:r w:rsidRPr="002B7051">
        <w:rPr>
          <w:rFonts w:eastAsia="Times New Roman"/>
        </w:rPr>
        <w:t>у</w:t>
      </w:r>
      <w:r w:rsidRPr="002B7051">
        <w:rPr>
          <w:rFonts w:eastAsia="Times New Roman"/>
        </w:rPr>
        <w:t>ществляется системой федеральных и иных органов исполнительной вл</w:t>
      </w:r>
      <w:r w:rsidRPr="002B7051">
        <w:rPr>
          <w:rFonts w:eastAsia="Times New Roman"/>
        </w:rPr>
        <w:t>а</w:t>
      </w:r>
      <w:r w:rsidRPr="002B7051">
        <w:rPr>
          <w:rFonts w:eastAsia="Times New Roman"/>
        </w:rPr>
        <w:t>сти, каждый из которых реализует свою компетенцию на определенных участках культурного строительства: собственно культура; печать; кин</w:t>
      </w:r>
      <w:r w:rsidRPr="002B7051">
        <w:rPr>
          <w:rFonts w:eastAsia="Times New Roman"/>
        </w:rPr>
        <w:t>е</w:t>
      </w:r>
      <w:r w:rsidRPr="002B7051">
        <w:rPr>
          <w:rFonts w:eastAsia="Times New Roman"/>
        </w:rPr>
        <w:t>матография; телевидение и радиовещание.</w:t>
      </w:r>
    </w:p>
    <w:p w:rsidR="00717E40" w:rsidRPr="002B7051" w:rsidRDefault="000F0762" w:rsidP="000F0762">
      <w:pPr>
        <w:pStyle w:val="FR1"/>
        <w:widowControl/>
        <w:spacing w:before="100" w:beforeAutospacing="1" w:after="240"/>
        <w:ind w:left="0"/>
        <w:jc w:val="center"/>
        <w:rPr>
          <w:rFonts w:ascii="Times New Roman" w:hAnsi="Times New Roman"/>
          <w:sz w:val="22"/>
          <w:szCs w:val="22"/>
        </w:rPr>
      </w:pPr>
      <w:r w:rsidRPr="002B7051">
        <w:rPr>
          <w:rFonts w:ascii="Times New Roman" w:hAnsi="Times New Roman"/>
          <w:sz w:val="22"/>
          <w:szCs w:val="22"/>
        </w:rPr>
        <w:t>9</w:t>
      </w:r>
      <w:r w:rsidR="00DB5294" w:rsidRPr="002B7051">
        <w:rPr>
          <w:rFonts w:ascii="Times New Roman" w:hAnsi="Times New Roman"/>
          <w:sz w:val="22"/>
          <w:szCs w:val="22"/>
        </w:rPr>
        <w:t xml:space="preserve">.3 </w:t>
      </w:r>
      <w:r w:rsidR="00717E40" w:rsidRPr="002B7051">
        <w:rPr>
          <w:rFonts w:ascii="Times New Roman" w:hAnsi="Times New Roman"/>
          <w:sz w:val="22"/>
          <w:szCs w:val="22"/>
        </w:rPr>
        <w:t>Органы управления в области культуры</w:t>
      </w:r>
    </w:p>
    <w:p w:rsidR="00717E40" w:rsidRPr="002B7051" w:rsidRDefault="00717E40" w:rsidP="00DB5294">
      <w:pPr>
        <w:widowControl/>
        <w:autoSpaceDE/>
        <w:autoSpaceDN/>
        <w:adjustRightInd/>
        <w:ind w:firstLine="567"/>
        <w:jc w:val="both"/>
        <w:rPr>
          <w:rFonts w:eastAsia="Times New Roman"/>
        </w:rPr>
      </w:pPr>
      <w:r w:rsidRPr="002B7051">
        <w:rPr>
          <w:rFonts w:eastAsia="Times New Roman"/>
        </w:rPr>
        <w:t xml:space="preserve">Управление культурой осуществляют: </w:t>
      </w:r>
    </w:p>
    <w:p w:rsidR="00717E40" w:rsidRPr="002B7051" w:rsidRDefault="00717E40" w:rsidP="00DB5294">
      <w:pPr>
        <w:widowControl/>
        <w:autoSpaceDE/>
        <w:autoSpaceDN/>
        <w:adjustRightInd/>
        <w:ind w:firstLine="567"/>
        <w:jc w:val="both"/>
        <w:rPr>
          <w:rFonts w:eastAsia="Times New Roman"/>
        </w:rPr>
      </w:pPr>
      <w:r w:rsidRPr="002B7051">
        <w:rPr>
          <w:rFonts w:eastAsia="Times New Roman"/>
        </w:rPr>
        <w:t xml:space="preserve">Министерство культуры РФ: </w:t>
      </w:r>
    </w:p>
    <w:p w:rsidR="00717E40" w:rsidRPr="002B7051" w:rsidRDefault="00717E40" w:rsidP="004B03D3">
      <w:pPr>
        <w:widowControl/>
        <w:numPr>
          <w:ilvl w:val="0"/>
          <w:numId w:val="74"/>
        </w:numPr>
        <w:autoSpaceDE/>
        <w:autoSpaceDN/>
        <w:adjustRightInd/>
        <w:jc w:val="both"/>
        <w:rPr>
          <w:rFonts w:eastAsia="Times New Roman"/>
        </w:rPr>
      </w:pPr>
      <w:r w:rsidRPr="002B7051">
        <w:rPr>
          <w:rFonts w:eastAsia="Times New Roman"/>
        </w:rPr>
        <w:t>реализует государственную политику в области культуры, и</w:t>
      </w:r>
      <w:r w:rsidRPr="002B7051">
        <w:rPr>
          <w:rFonts w:eastAsia="Times New Roman"/>
        </w:rPr>
        <w:t>с</w:t>
      </w:r>
      <w:r w:rsidRPr="002B7051">
        <w:rPr>
          <w:rFonts w:eastAsia="Times New Roman"/>
        </w:rPr>
        <w:t xml:space="preserve">кусства, охраны и использования историко-культурного наследия; </w:t>
      </w:r>
    </w:p>
    <w:p w:rsidR="00717E40" w:rsidRPr="002B7051" w:rsidRDefault="00717E40" w:rsidP="004B03D3">
      <w:pPr>
        <w:widowControl/>
        <w:numPr>
          <w:ilvl w:val="0"/>
          <w:numId w:val="74"/>
        </w:numPr>
        <w:autoSpaceDE/>
        <w:autoSpaceDN/>
        <w:adjustRightInd/>
        <w:jc w:val="both"/>
        <w:rPr>
          <w:rFonts w:eastAsia="Times New Roman"/>
        </w:rPr>
      </w:pPr>
      <w:r w:rsidRPr="002B7051">
        <w:rPr>
          <w:rFonts w:eastAsia="Times New Roman"/>
        </w:rPr>
        <w:t xml:space="preserve">координирует международные культурные связи; </w:t>
      </w:r>
    </w:p>
    <w:p w:rsidR="00717E40" w:rsidRPr="002B7051" w:rsidRDefault="00717E40" w:rsidP="004B03D3">
      <w:pPr>
        <w:widowControl/>
        <w:numPr>
          <w:ilvl w:val="0"/>
          <w:numId w:val="74"/>
        </w:numPr>
        <w:autoSpaceDE/>
        <w:autoSpaceDN/>
        <w:adjustRightInd/>
        <w:jc w:val="both"/>
        <w:rPr>
          <w:rFonts w:eastAsia="Times New Roman"/>
        </w:rPr>
      </w:pPr>
      <w:r w:rsidRPr="002B7051">
        <w:rPr>
          <w:rFonts w:eastAsia="Times New Roman"/>
        </w:rPr>
        <w:t xml:space="preserve">обеспечивает государственную поддержку профессионального искусства; </w:t>
      </w:r>
    </w:p>
    <w:p w:rsidR="00717E40" w:rsidRPr="002B7051" w:rsidRDefault="00717E40" w:rsidP="004B03D3">
      <w:pPr>
        <w:widowControl/>
        <w:numPr>
          <w:ilvl w:val="0"/>
          <w:numId w:val="74"/>
        </w:numPr>
        <w:autoSpaceDE/>
        <w:autoSpaceDN/>
        <w:adjustRightInd/>
        <w:jc w:val="both"/>
        <w:rPr>
          <w:rFonts w:eastAsia="Times New Roman"/>
        </w:rPr>
      </w:pPr>
      <w:r w:rsidRPr="002B7051">
        <w:rPr>
          <w:rFonts w:eastAsia="Times New Roman"/>
        </w:rPr>
        <w:t xml:space="preserve">организует государственную экспертизу программ и проектов разного уровня в сфере культуры; </w:t>
      </w:r>
    </w:p>
    <w:p w:rsidR="00717E40" w:rsidRPr="002B7051" w:rsidRDefault="00717E40" w:rsidP="004B03D3">
      <w:pPr>
        <w:widowControl/>
        <w:numPr>
          <w:ilvl w:val="0"/>
          <w:numId w:val="74"/>
        </w:numPr>
        <w:autoSpaceDE/>
        <w:autoSpaceDN/>
        <w:adjustRightInd/>
        <w:jc w:val="both"/>
        <w:rPr>
          <w:rFonts w:eastAsia="Times New Roman"/>
        </w:rPr>
      </w:pPr>
      <w:r w:rsidRPr="002B7051">
        <w:rPr>
          <w:rFonts w:eastAsia="Times New Roman"/>
        </w:rPr>
        <w:t xml:space="preserve">ведет учет историко-культурного наследия; </w:t>
      </w:r>
    </w:p>
    <w:p w:rsidR="00717E40" w:rsidRPr="002B7051" w:rsidRDefault="00717E40" w:rsidP="004B03D3">
      <w:pPr>
        <w:widowControl/>
        <w:numPr>
          <w:ilvl w:val="0"/>
          <w:numId w:val="74"/>
        </w:numPr>
        <w:autoSpaceDE/>
        <w:autoSpaceDN/>
        <w:adjustRightInd/>
        <w:jc w:val="both"/>
        <w:rPr>
          <w:rFonts w:eastAsia="Times New Roman"/>
        </w:rPr>
      </w:pPr>
      <w:r w:rsidRPr="002B7051">
        <w:rPr>
          <w:rFonts w:eastAsia="Times New Roman"/>
        </w:rPr>
        <w:t xml:space="preserve">руководит учреждениями, находящимися в его ведении; </w:t>
      </w:r>
    </w:p>
    <w:p w:rsidR="00717E40" w:rsidRPr="002B7051" w:rsidRDefault="00717E40" w:rsidP="004B03D3">
      <w:pPr>
        <w:widowControl/>
        <w:numPr>
          <w:ilvl w:val="0"/>
          <w:numId w:val="74"/>
        </w:numPr>
        <w:autoSpaceDE/>
        <w:autoSpaceDN/>
        <w:adjustRightInd/>
        <w:jc w:val="both"/>
        <w:rPr>
          <w:rFonts w:eastAsia="Times New Roman"/>
        </w:rPr>
      </w:pPr>
      <w:r w:rsidRPr="002B7051">
        <w:rPr>
          <w:rFonts w:eastAsia="Times New Roman"/>
        </w:rPr>
        <w:t xml:space="preserve">приобретает произведения искусства; </w:t>
      </w:r>
    </w:p>
    <w:p w:rsidR="00717E40" w:rsidRPr="002B7051" w:rsidRDefault="00717E40" w:rsidP="004B03D3">
      <w:pPr>
        <w:widowControl/>
        <w:numPr>
          <w:ilvl w:val="0"/>
          <w:numId w:val="74"/>
        </w:numPr>
        <w:autoSpaceDE/>
        <w:autoSpaceDN/>
        <w:adjustRightInd/>
        <w:jc w:val="both"/>
        <w:rPr>
          <w:rFonts w:eastAsia="Times New Roman"/>
        </w:rPr>
      </w:pPr>
      <w:r w:rsidRPr="002B7051">
        <w:rPr>
          <w:rFonts w:eastAsia="Times New Roman"/>
        </w:rPr>
        <w:t xml:space="preserve">организует выставки, конкурсы; </w:t>
      </w:r>
    </w:p>
    <w:p w:rsidR="00717E40" w:rsidRPr="002B7051" w:rsidRDefault="00717E40" w:rsidP="004B03D3">
      <w:pPr>
        <w:widowControl/>
        <w:numPr>
          <w:ilvl w:val="0"/>
          <w:numId w:val="74"/>
        </w:numPr>
        <w:autoSpaceDE/>
        <w:autoSpaceDN/>
        <w:adjustRightInd/>
        <w:jc w:val="both"/>
        <w:rPr>
          <w:rFonts w:eastAsia="Times New Roman"/>
        </w:rPr>
      </w:pPr>
      <w:r w:rsidRPr="002B7051">
        <w:rPr>
          <w:rFonts w:eastAsia="Times New Roman"/>
        </w:rPr>
        <w:t xml:space="preserve">участвует в реституции культурных ценностей; </w:t>
      </w:r>
    </w:p>
    <w:p w:rsidR="00717E40" w:rsidRPr="002B7051" w:rsidRDefault="00717E40" w:rsidP="004B03D3">
      <w:pPr>
        <w:widowControl/>
        <w:numPr>
          <w:ilvl w:val="0"/>
          <w:numId w:val="74"/>
        </w:numPr>
        <w:autoSpaceDE/>
        <w:autoSpaceDN/>
        <w:adjustRightInd/>
        <w:jc w:val="both"/>
        <w:rPr>
          <w:rFonts w:eastAsia="Times New Roman"/>
        </w:rPr>
      </w:pPr>
      <w:r w:rsidRPr="002B7051">
        <w:rPr>
          <w:rFonts w:eastAsia="Times New Roman"/>
        </w:rPr>
        <w:t>во взаимодействии с ГТК осуществляет функции по сохранению культурных ценностей (составляет перечень ценностей, подлежащих вв</w:t>
      </w:r>
      <w:r w:rsidRPr="002B7051">
        <w:rPr>
          <w:rFonts w:eastAsia="Times New Roman"/>
        </w:rPr>
        <w:t>о</w:t>
      </w:r>
      <w:r w:rsidRPr="002B7051">
        <w:rPr>
          <w:rFonts w:eastAsia="Times New Roman"/>
        </w:rPr>
        <w:lastRenderedPageBreak/>
        <w:t xml:space="preserve">зу-вывозу, выдает свидетельства на право вывоза, регистрирует ввозимые ценности); </w:t>
      </w:r>
    </w:p>
    <w:p w:rsidR="00717E40" w:rsidRPr="002B7051" w:rsidRDefault="00717E40" w:rsidP="004B03D3">
      <w:pPr>
        <w:widowControl/>
        <w:numPr>
          <w:ilvl w:val="0"/>
          <w:numId w:val="74"/>
        </w:numPr>
        <w:autoSpaceDE/>
        <w:autoSpaceDN/>
        <w:adjustRightInd/>
        <w:jc w:val="both"/>
        <w:rPr>
          <w:rFonts w:eastAsia="Times New Roman"/>
        </w:rPr>
      </w:pPr>
      <w:r w:rsidRPr="002B7051">
        <w:rPr>
          <w:rFonts w:eastAsia="Times New Roman"/>
        </w:rPr>
        <w:t>в сфере кинематографии: разрабатывает федеральные програ</w:t>
      </w:r>
      <w:r w:rsidRPr="002B7051">
        <w:rPr>
          <w:rFonts w:eastAsia="Times New Roman"/>
        </w:rPr>
        <w:t>м</w:t>
      </w:r>
      <w:r w:rsidRPr="002B7051">
        <w:rPr>
          <w:rFonts w:eastAsia="Times New Roman"/>
        </w:rPr>
        <w:t>мы, оказывает финансовую поддержку производству и прокату отечес</w:t>
      </w:r>
      <w:r w:rsidRPr="002B7051">
        <w:rPr>
          <w:rFonts w:eastAsia="Times New Roman"/>
        </w:rPr>
        <w:t>т</w:t>
      </w:r>
      <w:r w:rsidRPr="002B7051">
        <w:rPr>
          <w:rFonts w:eastAsia="Times New Roman"/>
        </w:rPr>
        <w:t>венных фильмов, выдает прокатные удостоверения, ведет Государстве</w:t>
      </w:r>
      <w:r w:rsidRPr="002B7051">
        <w:rPr>
          <w:rFonts w:eastAsia="Times New Roman"/>
        </w:rPr>
        <w:t>н</w:t>
      </w:r>
      <w:r w:rsidRPr="002B7051">
        <w:rPr>
          <w:rFonts w:eastAsia="Times New Roman"/>
        </w:rPr>
        <w:t xml:space="preserve">ный регистр кино- и видеофильмов. </w:t>
      </w:r>
    </w:p>
    <w:p w:rsidR="00717E40" w:rsidRPr="002B7051" w:rsidRDefault="00717E40" w:rsidP="004B03D3">
      <w:pPr>
        <w:widowControl/>
        <w:numPr>
          <w:ilvl w:val="0"/>
          <w:numId w:val="74"/>
        </w:numPr>
        <w:autoSpaceDE/>
        <w:autoSpaceDN/>
        <w:adjustRightInd/>
        <w:jc w:val="both"/>
        <w:rPr>
          <w:rFonts w:eastAsia="Times New Roman"/>
        </w:rPr>
      </w:pPr>
      <w:r w:rsidRPr="002B7051">
        <w:rPr>
          <w:rFonts w:eastAsia="Times New Roman"/>
        </w:rPr>
        <w:t xml:space="preserve">Министерство РФ по делам печати, телерадиовещания и средств массовых коммуникаций: </w:t>
      </w:r>
    </w:p>
    <w:p w:rsidR="00717E40" w:rsidRPr="002B7051" w:rsidRDefault="00717E40" w:rsidP="004B03D3">
      <w:pPr>
        <w:widowControl/>
        <w:numPr>
          <w:ilvl w:val="0"/>
          <w:numId w:val="74"/>
        </w:numPr>
        <w:autoSpaceDE/>
        <w:autoSpaceDN/>
        <w:adjustRightInd/>
        <w:jc w:val="both"/>
        <w:rPr>
          <w:rFonts w:eastAsia="Times New Roman"/>
        </w:rPr>
      </w:pPr>
      <w:r w:rsidRPr="002B7051">
        <w:rPr>
          <w:rFonts w:eastAsia="Times New Roman"/>
        </w:rPr>
        <w:t>регулирует производство и распространение аудио- и виде</w:t>
      </w:r>
      <w:r w:rsidRPr="002B7051">
        <w:rPr>
          <w:rFonts w:eastAsia="Times New Roman"/>
        </w:rPr>
        <w:t>о</w:t>
      </w:r>
      <w:r w:rsidRPr="002B7051">
        <w:rPr>
          <w:rFonts w:eastAsia="Times New Roman"/>
        </w:rPr>
        <w:t xml:space="preserve">продукции; </w:t>
      </w:r>
    </w:p>
    <w:p w:rsidR="00717E40" w:rsidRPr="002B7051" w:rsidRDefault="00717E40" w:rsidP="004B03D3">
      <w:pPr>
        <w:widowControl/>
        <w:numPr>
          <w:ilvl w:val="0"/>
          <w:numId w:val="74"/>
        </w:numPr>
        <w:autoSpaceDE/>
        <w:autoSpaceDN/>
        <w:adjustRightInd/>
        <w:jc w:val="both"/>
        <w:rPr>
          <w:rFonts w:eastAsia="Times New Roman"/>
        </w:rPr>
      </w:pPr>
      <w:r w:rsidRPr="002B7051">
        <w:rPr>
          <w:rFonts w:eastAsia="Times New Roman"/>
        </w:rPr>
        <w:t xml:space="preserve">регистрирует и осуществляет лицензирование в сфере своей деятельности (напр., для полиграфических предприятий); </w:t>
      </w:r>
    </w:p>
    <w:p w:rsidR="00717E40" w:rsidRPr="002B7051" w:rsidRDefault="00717E40" w:rsidP="004B03D3">
      <w:pPr>
        <w:widowControl/>
        <w:numPr>
          <w:ilvl w:val="0"/>
          <w:numId w:val="74"/>
        </w:numPr>
        <w:autoSpaceDE/>
        <w:autoSpaceDN/>
        <w:adjustRightInd/>
        <w:jc w:val="both"/>
        <w:rPr>
          <w:rFonts w:eastAsia="Times New Roman"/>
        </w:rPr>
      </w:pPr>
      <w:r w:rsidRPr="002B7051">
        <w:rPr>
          <w:rFonts w:eastAsia="Times New Roman"/>
        </w:rPr>
        <w:t xml:space="preserve">разрабатывает и реализует государственную политику в сфере рекламы, ее распространения; </w:t>
      </w:r>
    </w:p>
    <w:p w:rsidR="00717E40" w:rsidRPr="002B7051" w:rsidRDefault="00717E40" w:rsidP="004B03D3">
      <w:pPr>
        <w:widowControl/>
        <w:numPr>
          <w:ilvl w:val="0"/>
          <w:numId w:val="74"/>
        </w:numPr>
        <w:autoSpaceDE/>
        <w:autoSpaceDN/>
        <w:adjustRightInd/>
        <w:jc w:val="both"/>
        <w:rPr>
          <w:rFonts w:eastAsia="Times New Roman"/>
        </w:rPr>
      </w:pPr>
      <w:r w:rsidRPr="002B7051">
        <w:rPr>
          <w:rFonts w:eastAsia="Times New Roman"/>
        </w:rPr>
        <w:t xml:space="preserve">осуществляет мероприятия по стандартизации и сертификации технической базы в этой сфере; </w:t>
      </w:r>
    </w:p>
    <w:p w:rsidR="00717E40" w:rsidRPr="002B7051" w:rsidRDefault="00717E40" w:rsidP="004B03D3">
      <w:pPr>
        <w:widowControl/>
        <w:numPr>
          <w:ilvl w:val="0"/>
          <w:numId w:val="74"/>
        </w:numPr>
        <w:autoSpaceDE/>
        <w:autoSpaceDN/>
        <w:adjustRightInd/>
        <w:jc w:val="both"/>
        <w:rPr>
          <w:rFonts w:eastAsia="Times New Roman"/>
        </w:rPr>
      </w:pPr>
      <w:r w:rsidRPr="002B7051">
        <w:rPr>
          <w:rFonts w:eastAsia="Times New Roman"/>
        </w:rPr>
        <w:t>ведет единые общероссийские реестры СМИ и массовых ко</w:t>
      </w:r>
      <w:r w:rsidRPr="002B7051">
        <w:rPr>
          <w:rFonts w:eastAsia="Times New Roman"/>
        </w:rPr>
        <w:t>м</w:t>
      </w:r>
      <w:r w:rsidRPr="002B7051">
        <w:rPr>
          <w:rFonts w:eastAsia="Times New Roman"/>
        </w:rPr>
        <w:t xml:space="preserve">муникаций. </w:t>
      </w:r>
    </w:p>
    <w:p w:rsidR="00717E40" w:rsidRPr="002B7051" w:rsidRDefault="00717E40" w:rsidP="00DB5294">
      <w:pPr>
        <w:widowControl/>
        <w:autoSpaceDE/>
        <w:autoSpaceDN/>
        <w:adjustRightInd/>
        <w:ind w:firstLine="567"/>
        <w:jc w:val="both"/>
        <w:rPr>
          <w:rFonts w:eastAsia="Times New Roman"/>
        </w:rPr>
      </w:pPr>
      <w:r w:rsidRPr="002B7051">
        <w:rPr>
          <w:rFonts w:eastAsia="Times New Roman"/>
        </w:rPr>
        <w:t xml:space="preserve">Орган исполнительной власти субъектов Федерации: </w:t>
      </w:r>
    </w:p>
    <w:p w:rsidR="00717E40" w:rsidRPr="002B7051" w:rsidRDefault="00717E40" w:rsidP="004B03D3">
      <w:pPr>
        <w:widowControl/>
        <w:numPr>
          <w:ilvl w:val="0"/>
          <w:numId w:val="74"/>
        </w:numPr>
        <w:autoSpaceDE/>
        <w:autoSpaceDN/>
        <w:adjustRightInd/>
        <w:jc w:val="both"/>
        <w:rPr>
          <w:rFonts w:eastAsia="Times New Roman"/>
        </w:rPr>
      </w:pPr>
      <w:r w:rsidRPr="002B7051">
        <w:rPr>
          <w:rFonts w:eastAsia="Times New Roman"/>
        </w:rPr>
        <w:t xml:space="preserve">разрабатывает территориальные и иные программы сохранения и развития культуры; </w:t>
      </w:r>
    </w:p>
    <w:p w:rsidR="00717E40" w:rsidRPr="002B7051" w:rsidRDefault="00717E40" w:rsidP="004B03D3">
      <w:pPr>
        <w:widowControl/>
        <w:numPr>
          <w:ilvl w:val="0"/>
          <w:numId w:val="74"/>
        </w:numPr>
        <w:autoSpaceDE/>
        <w:autoSpaceDN/>
        <w:adjustRightInd/>
        <w:jc w:val="both"/>
        <w:rPr>
          <w:rFonts w:eastAsia="Times New Roman"/>
        </w:rPr>
      </w:pPr>
      <w:r w:rsidRPr="002B7051">
        <w:rPr>
          <w:rFonts w:eastAsia="Times New Roman"/>
        </w:rPr>
        <w:t xml:space="preserve">ведет статистический учет в области культуры. </w:t>
      </w:r>
    </w:p>
    <w:p w:rsidR="00717E40" w:rsidRPr="002B7051" w:rsidRDefault="00717E40" w:rsidP="004B03D3">
      <w:pPr>
        <w:widowControl/>
        <w:numPr>
          <w:ilvl w:val="0"/>
          <w:numId w:val="74"/>
        </w:numPr>
        <w:autoSpaceDE/>
        <w:autoSpaceDN/>
        <w:adjustRightInd/>
        <w:jc w:val="both"/>
        <w:rPr>
          <w:rFonts w:eastAsia="Times New Roman"/>
        </w:rPr>
      </w:pPr>
      <w:r w:rsidRPr="002B7051">
        <w:rPr>
          <w:rFonts w:eastAsia="Times New Roman"/>
        </w:rPr>
        <w:t xml:space="preserve">Органы местного самоуправления: </w:t>
      </w:r>
    </w:p>
    <w:p w:rsidR="00717E40" w:rsidRPr="002B7051" w:rsidRDefault="00717E40" w:rsidP="004B03D3">
      <w:pPr>
        <w:widowControl/>
        <w:numPr>
          <w:ilvl w:val="0"/>
          <w:numId w:val="74"/>
        </w:numPr>
        <w:autoSpaceDE/>
        <w:autoSpaceDN/>
        <w:adjustRightInd/>
        <w:jc w:val="both"/>
        <w:rPr>
          <w:rFonts w:eastAsia="Times New Roman"/>
        </w:rPr>
      </w:pPr>
      <w:r w:rsidRPr="002B7051">
        <w:rPr>
          <w:rFonts w:eastAsia="Times New Roman"/>
        </w:rPr>
        <w:t xml:space="preserve">создают условия для деятельности муниципальных учреждений культуры, СМИ, организации зрелищных мероприятий; </w:t>
      </w:r>
    </w:p>
    <w:p w:rsidR="00717E40" w:rsidRPr="002B7051" w:rsidRDefault="00717E40" w:rsidP="004B03D3">
      <w:pPr>
        <w:widowControl/>
        <w:numPr>
          <w:ilvl w:val="0"/>
          <w:numId w:val="74"/>
        </w:numPr>
        <w:autoSpaceDE/>
        <w:autoSpaceDN/>
        <w:adjustRightInd/>
        <w:jc w:val="both"/>
        <w:rPr>
          <w:rFonts w:eastAsia="Times New Roman"/>
        </w:rPr>
      </w:pPr>
      <w:r w:rsidRPr="002B7051">
        <w:rPr>
          <w:rFonts w:eastAsia="Times New Roman"/>
        </w:rPr>
        <w:t>организуют строительство муниципальных учреждений кул</w:t>
      </w:r>
      <w:r w:rsidRPr="002B7051">
        <w:rPr>
          <w:rFonts w:eastAsia="Times New Roman"/>
        </w:rPr>
        <w:t>ь</w:t>
      </w:r>
      <w:r w:rsidRPr="002B7051">
        <w:rPr>
          <w:rFonts w:eastAsia="Times New Roman"/>
        </w:rPr>
        <w:t xml:space="preserve">туры; </w:t>
      </w:r>
    </w:p>
    <w:p w:rsidR="00717E40" w:rsidRPr="002B7051" w:rsidRDefault="00717E40" w:rsidP="004B03D3">
      <w:pPr>
        <w:widowControl/>
        <w:numPr>
          <w:ilvl w:val="0"/>
          <w:numId w:val="74"/>
        </w:numPr>
        <w:autoSpaceDE/>
        <w:autoSpaceDN/>
        <w:adjustRightInd/>
        <w:jc w:val="both"/>
        <w:rPr>
          <w:rFonts w:eastAsia="Times New Roman"/>
        </w:rPr>
      </w:pPr>
      <w:r w:rsidRPr="002B7051">
        <w:rPr>
          <w:rFonts w:eastAsia="Times New Roman"/>
        </w:rPr>
        <w:t xml:space="preserve">регулируют работу местных радио- и телестудий, периодических изданий. </w:t>
      </w:r>
    </w:p>
    <w:p w:rsidR="00717E40" w:rsidRPr="002B7051" w:rsidRDefault="000F0762" w:rsidP="000F0762">
      <w:pPr>
        <w:shd w:val="clear" w:color="auto" w:fill="FFFFFF"/>
        <w:spacing w:before="100" w:beforeAutospacing="1" w:after="240"/>
        <w:jc w:val="center"/>
        <w:rPr>
          <w:sz w:val="22"/>
        </w:rPr>
      </w:pPr>
      <w:r w:rsidRPr="002B7051">
        <w:rPr>
          <w:b/>
          <w:bCs/>
          <w:sz w:val="22"/>
        </w:rPr>
        <w:t>9</w:t>
      </w:r>
      <w:r w:rsidR="00717E40" w:rsidRPr="002B7051">
        <w:rPr>
          <w:b/>
          <w:bCs/>
          <w:sz w:val="22"/>
        </w:rPr>
        <w:t>.</w:t>
      </w:r>
      <w:r w:rsidRPr="002B7051">
        <w:rPr>
          <w:b/>
          <w:bCs/>
          <w:sz w:val="22"/>
        </w:rPr>
        <w:t>4</w:t>
      </w:r>
      <w:r w:rsidR="00717E40" w:rsidRPr="002B7051">
        <w:rPr>
          <w:b/>
          <w:bCs/>
          <w:sz w:val="22"/>
        </w:rPr>
        <w:t xml:space="preserve"> </w:t>
      </w:r>
      <w:r w:rsidR="00717E40" w:rsidRPr="002B7051">
        <w:rPr>
          <w:rFonts w:eastAsia="Times New Roman"/>
          <w:b/>
          <w:bCs/>
          <w:sz w:val="22"/>
        </w:rPr>
        <w:t>Цели и направления культурной политики</w:t>
      </w:r>
    </w:p>
    <w:p w:rsidR="00717E40" w:rsidRPr="002B7051" w:rsidRDefault="00717E40" w:rsidP="00DB5294">
      <w:pPr>
        <w:shd w:val="clear" w:color="auto" w:fill="FFFFFF"/>
        <w:ind w:firstLine="567"/>
        <w:jc w:val="both"/>
      </w:pPr>
      <w:r w:rsidRPr="002B7051">
        <w:rPr>
          <w:rFonts w:eastAsia="Times New Roman"/>
        </w:rPr>
        <w:t>В культурной политике России в общетеоретическом плане пре</w:t>
      </w:r>
      <w:r w:rsidRPr="002B7051">
        <w:rPr>
          <w:rFonts w:eastAsia="Times New Roman"/>
        </w:rPr>
        <w:t>д</w:t>
      </w:r>
      <w:r w:rsidRPr="002B7051">
        <w:rPr>
          <w:rFonts w:eastAsia="Times New Roman"/>
        </w:rPr>
        <w:t>ставление о должном сегодня уже меняется. Это происходит во многом в силу перехода к современным научным представлениям о сущности культуры, учитывающим актуализацию ее роли в жизни современного общества, видения куль</w:t>
      </w:r>
      <w:r w:rsidRPr="002B7051">
        <w:rPr>
          <w:rFonts w:eastAsia="Times New Roman"/>
          <w:spacing w:val="-1"/>
        </w:rPr>
        <w:t xml:space="preserve">туры не как отдельного сектора, а как явления, которое распространяется на все </w:t>
      </w:r>
      <w:r w:rsidRPr="002B7051">
        <w:rPr>
          <w:rFonts w:eastAsia="Times New Roman"/>
        </w:rPr>
        <w:t>общество, рассматриваемое с точки зр</w:t>
      </w:r>
      <w:r w:rsidRPr="002B7051">
        <w:rPr>
          <w:rFonts w:eastAsia="Times New Roman"/>
        </w:rPr>
        <w:t>е</w:t>
      </w:r>
      <w:r w:rsidRPr="002B7051">
        <w:rPr>
          <w:rFonts w:eastAsia="Times New Roman"/>
        </w:rPr>
        <w:t>ния качества его жизнедеятельности.</w:t>
      </w:r>
    </w:p>
    <w:p w:rsidR="00717E40" w:rsidRPr="002B7051" w:rsidRDefault="00717E40" w:rsidP="00DB5294">
      <w:pPr>
        <w:shd w:val="clear" w:color="auto" w:fill="FFFFFF"/>
        <w:ind w:firstLine="567"/>
        <w:jc w:val="both"/>
      </w:pPr>
      <w:r w:rsidRPr="002B7051">
        <w:rPr>
          <w:rFonts w:eastAsia="Times New Roman"/>
        </w:rPr>
        <w:t>Практическая реализация современных принципов и целей кул</w:t>
      </w:r>
      <w:r w:rsidRPr="002B7051">
        <w:rPr>
          <w:rFonts w:eastAsia="Times New Roman"/>
        </w:rPr>
        <w:t>ь</w:t>
      </w:r>
      <w:r w:rsidRPr="002B7051">
        <w:rPr>
          <w:rFonts w:eastAsia="Times New Roman"/>
        </w:rPr>
        <w:t>турной политике в России встречается с множеством трудностей. Нео</w:t>
      </w:r>
      <w:r w:rsidRPr="002B7051">
        <w:rPr>
          <w:rFonts w:eastAsia="Times New Roman"/>
        </w:rPr>
        <w:t>б</w:t>
      </w:r>
      <w:r w:rsidRPr="002B7051">
        <w:rPr>
          <w:rFonts w:eastAsia="Times New Roman"/>
        </w:rPr>
        <w:lastRenderedPageBreak/>
        <w:t>ходимо подчеркнуть значительную сложность характера изменений ро</w:t>
      </w:r>
      <w:r w:rsidRPr="002B7051">
        <w:rPr>
          <w:rFonts w:eastAsia="Times New Roman"/>
        </w:rPr>
        <w:t>с</w:t>
      </w:r>
      <w:r w:rsidRPr="002B7051">
        <w:rPr>
          <w:rFonts w:eastAsia="Times New Roman"/>
        </w:rPr>
        <w:t>сийской национальной культуры. Позитивные перемены противоречивы и зависят от ее освобождения от идеологического диктата, получения х</w:t>
      </w:r>
      <w:r w:rsidRPr="002B7051">
        <w:rPr>
          <w:rFonts w:eastAsia="Times New Roman"/>
        </w:rPr>
        <w:t>у</w:t>
      </w:r>
      <w:r w:rsidRPr="002B7051">
        <w:rPr>
          <w:rFonts w:eastAsia="Times New Roman"/>
        </w:rPr>
        <w:t>дожниками невиданной свободы творчества, усиления интенсивности культурного обмена, децентрали</w:t>
      </w:r>
      <w:r w:rsidRPr="002B7051">
        <w:rPr>
          <w:rFonts w:eastAsia="Times New Roman"/>
          <w:spacing w:val="-1"/>
        </w:rPr>
        <w:t>зации управления процессом создания, распространения, потребления духовно-</w:t>
      </w:r>
      <w:r w:rsidRPr="002B7051">
        <w:rPr>
          <w:rFonts w:eastAsia="Times New Roman"/>
        </w:rPr>
        <w:t xml:space="preserve">культурных ценностей. Такого рода перемены не снимают острейшего вопроса о кризисном состоянии культуры, которое выражается в информационной и культурной изоляции ряда регионов, ухудшающемся состоянии материальной </w:t>
      </w:r>
      <w:r w:rsidRPr="002B7051">
        <w:rPr>
          <w:rFonts w:eastAsia="Times New Roman"/>
          <w:spacing w:val="-1"/>
        </w:rPr>
        <w:t xml:space="preserve">базы культуры и сохранности недвижимых памятников, музейных экспонатов и </w:t>
      </w:r>
      <w:r w:rsidRPr="002B7051">
        <w:rPr>
          <w:rFonts w:eastAsia="Times New Roman"/>
        </w:rPr>
        <w:t>архивных фондов, сокращении кадрового потенциала работников и оттоке в другие сектора, миграции за рубеж. Цена реформ оказалась слишком велика, она привела к отчужденности многих людей от богатства национальной культуры, закрыла социально-экономические возможности духовного воспроизводства различных субъектов деятельности, привела к утрате ряда позиций в управлении культурной жизнью страны.</w:t>
      </w:r>
    </w:p>
    <w:p w:rsidR="00717E40" w:rsidRPr="002B7051" w:rsidRDefault="00717E40" w:rsidP="00717E40">
      <w:pPr>
        <w:shd w:val="clear" w:color="auto" w:fill="FFFFFF"/>
        <w:ind w:firstLine="567"/>
        <w:jc w:val="both"/>
      </w:pPr>
      <w:r w:rsidRPr="002B7051">
        <w:rPr>
          <w:rFonts w:eastAsia="Times New Roman"/>
          <w:spacing w:val="-1"/>
        </w:rPr>
        <w:t>Национальное культурное проявление как императив развития остро ста</w:t>
      </w:r>
      <w:r w:rsidRPr="002B7051">
        <w:rPr>
          <w:rFonts w:eastAsia="Times New Roman"/>
        </w:rPr>
        <w:t>вит вопрос о сохранении глубинных основ и уникального своеобразия российской культуры. Это не просто теоретический или идеологический вопрос. Его практическое значение связано с выбором действий, позв</w:t>
      </w:r>
      <w:r w:rsidRPr="002B7051">
        <w:rPr>
          <w:rFonts w:eastAsia="Times New Roman"/>
        </w:rPr>
        <w:t>о</w:t>
      </w:r>
      <w:r w:rsidRPr="002B7051">
        <w:rPr>
          <w:rFonts w:eastAsia="Times New Roman"/>
        </w:rPr>
        <w:t xml:space="preserve">ляющих преодолеть </w:t>
      </w:r>
      <w:r w:rsidRPr="002B7051">
        <w:rPr>
          <w:rFonts w:eastAsia="Times New Roman"/>
          <w:spacing w:val="-1"/>
        </w:rPr>
        <w:t xml:space="preserve">нестабильность социокультурной ситуации. Перед вызовами новых глобальных </w:t>
      </w:r>
      <w:r w:rsidRPr="002B7051">
        <w:rPr>
          <w:rFonts w:eastAsia="Times New Roman"/>
        </w:rPr>
        <w:t>тенденций Россия должна активнее продв</w:t>
      </w:r>
      <w:r w:rsidRPr="002B7051">
        <w:rPr>
          <w:rFonts w:eastAsia="Times New Roman"/>
        </w:rPr>
        <w:t>и</w:t>
      </w:r>
      <w:r w:rsidRPr="002B7051">
        <w:rPr>
          <w:rFonts w:eastAsia="Times New Roman"/>
        </w:rPr>
        <w:t>гать на международной арене стратегию защиты своей культурной сам</w:t>
      </w:r>
      <w:r w:rsidRPr="002B7051">
        <w:rPr>
          <w:rFonts w:eastAsia="Times New Roman"/>
        </w:rPr>
        <w:t>о</w:t>
      </w:r>
      <w:r w:rsidRPr="002B7051">
        <w:rPr>
          <w:rFonts w:eastAsia="Times New Roman"/>
        </w:rPr>
        <w:t xml:space="preserve">бытности, включающую реализацию </w:t>
      </w:r>
      <w:r w:rsidRPr="002B7051">
        <w:rPr>
          <w:rFonts w:eastAsia="Times New Roman"/>
          <w:spacing w:val="-1"/>
        </w:rPr>
        <w:t xml:space="preserve">принципов суверенитета, равенства культур, защиту культурного разнообразия, </w:t>
      </w:r>
      <w:r w:rsidRPr="002B7051">
        <w:rPr>
          <w:rFonts w:eastAsia="Times New Roman"/>
        </w:rPr>
        <w:t>сохранение наследия.</w:t>
      </w:r>
    </w:p>
    <w:p w:rsidR="00717E40" w:rsidRPr="002B7051" w:rsidRDefault="00717E40" w:rsidP="00717E40">
      <w:pPr>
        <w:shd w:val="clear" w:color="auto" w:fill="FFFFFF"/>
        <w:ind w:firstLine="567"/>
        <w:jc w:val="both"/>
      </w:pPr>
      <w:r w:rsidRPr="002B7051">
        <w:rPr>
          <w:rFonts w:eastAsia="Times New Roman"/>
        </w:rPr>
        <w:t>Одновременно страна должна быть открытой новым технологич</w:t>
      </w:r>
      <w:r w:rsidRPr="002B7051">
        <w:rPr>
          <w:rFonts w:eastAsia="Times New Roman"/>
        </w:rPr>
        <w:t>е</w:t>
      </w:r>
      <w:r w:rsidRPr="002B7051">
        <w:rPr>
          <w:rFonts w:eastAsia="Times New Roman"/>
        </w:rPr>
        <w:t>скими изменениям, глобализационным культурным процессам. В од</w:t>
      </w:r>
      <w:r w:rsidRPr="002B7051">
        <w:rPr>
          <w:rFonts w:eastAsia="Times New Roman"/>
        </w:rPr>
        <w:t>и</w:t>
      </w:r>
      <w:r w:rsidRPr="002B7051">
        <w:rPr>
          <w:rFonts w:eastAsia="Times New Roman"/>
        </w:rPr>
        <w:t>ночку такого рода задачи не могут быть решены и требуют от правител</w:t>
      </w:r>
      <w:r w:rsidRPr="002B7051">
        <w:rPr>
          <w:rFonts w:eastAsia="Times New Roman"/>
        </w:rPr>
        <w:t>ь</w:t>
      </w:r>
      <w:r w:rsidRPr="002B7051">
        <w:rPr>
          <w:rFonts w:eastAsia="Times New Roman"/>
        </w:rPr>
        <w:t>ства России совместных действий с правительствами других стран для поддержания равновесия между культурной уникальностью и унифик</w:t>
      </w:r>
      <w:r w:rsidRPr="002B7051">
        <w:rPr>
          <w:rFonts w:eastAsia="Times New Roman"/>
        </w:rPr>
        <w:t>а</w:t>
      </w:r>
      <w:r w:rsidRPr="002B7051">
        <w:rPr>
          <w:rFonts w:eastAsia="Times New Roman"/>
        </w:rPr>
        <w:t xml:space="preserve">цией, неизбежной при развитии </w:t>
      </w:r>
      <w:r w:rsidRPr="002B7051">
        <w:rPr>
          <w:rFonts w:eastAsia="Times New Roman"/>
          <w:spacing w:val="-1"/>
        </w:rPr>
        <w:t>информационных сетей и глобальных коммуникационных технологий. Форми</w:t>
      </w:r>
      <w:r w:rsidRPr="002B7051">
        <w:rPr>
          <w:rFonts w:eastAsia="Times New Roman"/>
        </w:rPr>
        <w:t>рование важнейших стратегич</w:t>
      </w:r>
      <w:r w:rsidRPr="002B7051">
        <w:rPr>
          <w:rFonts w:eastAsia="Times New Roman"/>
        </w:rPr>
        <w:t>е</w:t>
      </w:r>
      <w:r w:rsidRPr="002B7051">
        <w:rPr>
          <w:rFonts w:eastAsia="Times New Roman"/>
        </w:rPr>
        <w:t>ских приоритетов культурной политики актуализируется с учетом ме</w:t>
      </w:r>
      <w:r w:rsidRPr="002B7051">
        <w:rPr>
          <w:rFonts w:eastAsia="Times New Roman"/>
        </w:rPr>
        <w:t>ж</w:t>
      </w:r>
      <w:r w:rsidRPr="002B7051">
        <w:rPr>
          <w:rFonts w:eastAsia="Times New Roman"/>
        </w:rPr>
        <w:t>дународного опыта и необходимого диалога между различными странами, в процессе которого разворачивается обсуждение задач, стоящих перед культурой в ходе развития.</w:t>
      </w:r>
    </w:p>
    <w:p w:rsidR="00717E40" w:rsidRPr="002B7051" w:rsidRDefault="00717E40" w:rsidP="00717E40">
      <w:pPr>
        <w:shd w:val="clear" w:color="auto" w:fill="FFFFFF"/>
        <w:ind w:firstLine="567"/>
        <w:jc w:val="both"/>
      </w:pPr>
      <w:r w:rsidRPr="002B7051">
        <w:rPr>
          <w:rFonts w:eastAsia="Times New Roman"/>
        </w:rPr>
        <w:t>Вопросы самобытности российской культуры являются стержнем оптимальной модели культуры России, предполагающей интеграцию страны в систему мировой культуры на правах равноправного участника глобальных культурных процессов. Это наиболее желаемый и самый трудный для осуществления сценарий, требующий коренных изменен</w:t>
      </w:r>
      <w:r w:rsidR="00DB5294" w:rsidRPr="002B7051">
        <w:rPr>
          <w:rFonts w:eastAsia="Times New Roman"/>
        </w:rPr>
        <w:t>ий в российской культуре и пред</w:t>
      </w:r>
      <w:r w:rsidRPr="002B7051">
        <w:rPr>
          <w:rFonts w:eastAsia="Times New Roman"/>
        </w:rPr>
        <w:t>полагающий ее выход на более высокий ур</w:t>
      </w:r>
      <w:r w:rsidRPr="002B7051">
        <w:rPr>
          <w:rFonts w:eastAsia="Times New Roman"/>
        </w:rPr>
        <w:t>о</w:t>
      </w:r>
      <w:r w:rsidRPr="002B7051">
        <w:rPr>
          <w:rFonts w:eastAsia="Times New Roman"/>
        </w:rPr>
        <w:lastRenderedPageBreak/>
        <w:t>вень, выработку духовной традиции инновационного типа для достижения нового общественного состояния.</w:t>
      </w:r>
    </w:p>
    <w:p w:rsidR="00717E40" w:rsidRPr="002B7051" w:rsidRDefault="00717E40" w:rsidP="00717E40">
      <w:pPr>
        <w:shd w:val="clear" w:color="auto" w:fill="FFFFFF"/>
        <w:ind w:firstLine="567"/>
        <w:jc w:val="both"/>
      </w:pPr>
      <w:r w:rsidRPr="002B7051">
        <w:rPr>
          <w:rFonts w:eastAsia="Times New Roman"/>
          <w:spacing w:val="-1"/>
        </w:rPr>
        <w:t xml:space="preserve">Приоритеты модели связаны с двунаправленным процессом. Это, с одной </w:t>
      </w:r>
      <w:r w:rsidRPr="002B7051">
        <w:rPr>
          <w:rFonts w:eastAsia="Times New Roman"/>
        </w:rPr>
        <w:t>стороны, сохранение и развитие культурного наследия как фактора формирования культурной идентичности нации, ее духовности и истор</w:t>
      </w:r>
      <w:r w:rsidRPr="002B7051">
        <w:rPr>
          <w:rFonts w:eastAsia="Times New Roman"/>
        </w:rPr>
        <w:t>и</w:t>
      </w:r>
      <w:r w:rsidRPr="002B7051">
        <w:rPr>
          <w:rFonts w:eastAsia="Times New Roman"/>
        </w:rPr>
        <w:t>ческой памяти; с другой стороны, ответ на вызов глобализационных пр</w:t>
      </w:r>
      <w:r w:rsidRPr="002B7051">
        <w:rPr>
          <w:rFonts w:eastAsia="Times New Roman"/>
        </w:rPr>
        <w:t>о</w:t>
      </w:r>
      <w:r w:rsidRPr="002B7051">
        <w:rPr>
          <w:rFonts w:eastAsia="Times New Roman"/>
        </w:rPr>
        <w:t>цессов, требующих интенсивного межкультурного взаимодействия, включение в мировые информационно-коммуникационные сети, развития индустрии культуры на основе новых технологий.</w:t>
      </w:r>
    </w:p>
    <w:p w:rsidR="00717E40" w:rsidRPr="002B7051" w:rsidRDefault="00717E40" w:rsidP="00717E40">
      <w:pPr>
        <w:shd w:val="clear" w:color="auto" w:fill="FFFFFF"/>
        <w:ind w:firstLine="567"/>
        <w:jc w:val="both"/>
      </w:pPr>
      <w:r w:rsidRPr="002B7051">
        <w:rPr>
          <w:rFonts w:eastAsia="Times New Roman"/>
        </w:rPr>
        <w:t>Выходы из сложной ситуации, в которой находится сегодня ро</w:t>
      </w:r>
      <w:r w:rsidRPr="002B7051">
        <w:rPr>
          <w:rFonts w:eastAsia="Times New Roman"/>
        </w:rPr>
        <w:t>с</w:t>
      </w:r>
      <w:r w:rsidRPr="002B7051">
        <w:rPr>
          <w:rFonts w:eastAsia="Times New Roman"/>
        </w:rPr>
        <w:t>сийская культура, не сводятся только к недостатку средств. Важно и др</w:t>
      </w:r>
      <w:r w:rsidRPr="002B7051">
        <w:rPr>
          <w:rFonts w:eastAsia="Times New Roman"/>
        </w:rPr>
        <w:t>у</w:t>
      </w:r>
      <w:r w:rsidRPr="002B7051">
        <w:rPr>
          <w:rFonts w:eastAsia="Times New Roman"/>
        </w:rPr>
        <w:t>гое:</w:t>
      </w:r>
    </w:p>
    <w:p w:rsidR="00717E40" w:rsidRPr="002B7051" w:rsidRDefault="00717E40" w:rsidP="00717E40">
      <w:pPr>
        <w:shd w:val="clear" w:color="auto" w:fill="FFFFFF"/>
        <w:ind w:firstLine="567"/>
        <w:jc w:val="both"/>
      </w:pPr>
      <w:r w:rsidRPr="002B7051">
        <w:rPr>
          <w:rFonts w:eastAsia="Times New Roman"/>
        </w:rPr>
        <w:t>– практика – это всегда развитие идей, что порождает необход</w:t>
      </w:r>
      <w:r w:rsidRPr="002B7051">
        <w:rPr>
          <w:rFonts w:eastAsia="Times New Roman"/>
        </w:rPr>
        <w:t>и</w:t>
      </w:r>
      <w:r w:rsidRPr="002B7051">
        <w:rPr>
          <w:rFonts w:eastAsia="Times New Roman"/>
        </w:rPr>
        <w:t>мость еще развернуться к следующим вопросам какие социокультурные факторы влияют на развитие;</w:t>
      </w:r>
    </w:p>
    <w:p w:rsidR="00717E40" w:rsidRPr="002B7051" w:rsidRDefault="00717E40" w:rsidP="00717E40">
      <w:pPr>
        <w:shd w:val="clear" w:color="auto" w:fill="FFFFFF"/>
        <w:ind w:firstLine="567"/>
        <w:jc w:val="both"/>
      </w:pPr>
      <w:r w:rsidRPr="002B7051">
        <w:rPr>
          <w:rFonts w:eastAsia="Times New Roman"/>
        </w:rPr>
        <w:t>– что представляют из себя «срезы» культуры, на которые сегодня необходимо обратить внимание;</w:t>
      </w:r>
    </w:p>
    <w:p w:rsidR="00717E40" w:rsidRPr="002B7051" w:rsidRDefault="00717E40" w:rsidP="00717E40">
      <w:pPr>
        <w:shd w:val="clear" w:color="auto" w:fill="FFFFFF"/>
        <w:ind w:firstLine="567"/>
        <w:jc w:val="both"/>
      </w:pPr>
      <w:r w:rsidRPr="002B7051">
        <w:rPr>
          <w:rFonts w:eastAsia="Times New Roman"/>
        </w:rPr>
        <w:t>– где расположены «точки», воздействие на которые способны в</w:t>
      </w:r>
      <w:r w:rsidRPr="002B7051">
        <w:rPr>
          <w:rFonts w:eastAsia="Times New Roman"/>
        </w:rPr>
        <w:t>ы</w:t>
      </w:r>
      <w:r w:rsidRPr="002B7051">
        <w:rPr>
          <w:rFonts w:eastAsia="Times New Roman"/>
        </w:rPr>
        <w:t>звать каскадные явления процессов саморазвития культуры.</w:t>
      </w:r>
    </w:p>
    <w:p w:rsidR="00717E40" w:rsidRPr="002B7051" w:rsidRDefault="00717E40" w:rsidP="00717E40">
      <w:pPr>
        <w:shd w:val="clear" w:color="auto" w:fill="FFFFFF"/>
        <w:ind w:firstLine="567"/>
        <w:jc w:val="both"/>
      </w:pPr>
      <w:r w:rsidRPr="002B7051">
        <w:rPr>
          <w:rFonts w:eastAsia="Times New Roman"/>
          <w:spacing w:val="-1"/>
        </w:rPr>
        <w:t xml:space="preserve">Одним из главных приоритетных направлений культурной политики российского государства становится сохранение потенциала культурного наследия. </w:t>
      </w:r>
      <w:r w:rsidRPr="002B7051">
        <w:rPr>
          <w:rFonts w:eastAsia="Times New Roman"/>
        </w:rPr>
        <w:t>Устойчивое развитие требует бережной защиты и передачи следующим поколениям исторического опыта общества и его культурных достижений. Культурное наследие – это нравственный и духовный опыт, накопленный поколениями, источник вдохновения и творчества, ва</w:t>
      </w:r>
      <w:r w:rsidRPr="002B7051">
        <w:rPr>
          <w:rFonts w:eastAsia="Times New Roman"/>
        </w:rPr>
        <w:t>ж</w:t>
      </w:r>
      <w:r w:rsidRPr="002B7051">
        <w:rPr>
          <w:rFonts w:eastAsia="Times New Roman"/>
        </w:rPr>
        <w:t>нейший фактор поддержания национальной идентичности. Высокая зн</w:t>
      </w:r>
      <w:r w:rsidRPr="002B7051">
        <w:rPr>
          <w:rFonts w:eastAsia="Times New Roman"/>
        </w:rPr>
        <w:t>а</w:t>
      </w:r>
      <w:r w:rsidRPr="002B7051">
        <w:rPr>
          <w:rFonts w:eastAsia="Times New Roman"/>
        </w:rPr>
        <w:t>чимость культурного наследия и его уязвимость делают его охрану одним из основных направлений культурной политики на международном и н</w:t>
      </w:r>
      <w:r w:rsidRPr="002B7051">
        <w:rPr>
          <w:rFonts w:eastAsia="Times New Roman"/>
        </w:rPr>
        <w:t>а</w:t>
      </w:r>
      <w:r w:rsidRPr="002B7051">
        <w:rPr>
          <w:rFonts w:eastAsia="Times New Roman"/>
        </w:rPr>
        <w:t>циональном уровнях.</w:t>
      </w:r>
    </w:p>
    <w:p w:rsidR="00717E40" w:rsidRPr="002B7051" w:rsidRDefault="00717E40" w:rsidP="00717E40">
      <w:pPr>
        <w:shd w:val="clear" w:color="auto" w:fill="FFFFFF"/>
        <w:ind w:firstLine="567"/>
        <w:jc w:val="both"/>
      </w:pPr>
      <w:r w:rsidRPr="002B7051">
        <w:rPr>
          <w:rFonts w:eastAsia="Times New Roman"/>
        </w:rPr>
        <w:t>Интенсивные изменения в обществе день ото дня порождают новые проблемы, связанные с культурным наследием, его сохранением и возр</w:t>
      </w:r>
      <w:r w:rsidRPr="002B7051">
        <w:rPr>
          <w:rFonts w:eastAsia="Times New Roman"/>
        </w:rPr>
        <w:t>о</w:t>
      </w:r>
      <w:r w:rsidRPr="002B7051">
        <w:rPr>
          <w:rFonts w:eastAsia="Times New Roman"/>
        </w:rPr>
        <w:t>ждением. Культурное наследие в условиях динамичного мира подверг</w:t>
      </w:r>
      <w:r w:rsidRPr="002B7051">
        <w:rPr>
          <w:rFonts w:eastAsia="Times New Roman"/>
        </w:rPr>
        <w:t>а</w:t>
      </w:r>
      <w:r w:rsidRPr="002B7051">
        <w:rPr>
          <w:rFonts w:eastAsia="Times New Roman"/>
        </w:rPr>
        <w:t>ется угрозам от загрязнения окружающей среды, уничтожается в резул</w:t>
      </w:r>
      <w:r w:rsidRPr="002B7051">
        <w:rPr>
          <w:rFonts w:eastAsia="Times New Roman"/>
        </w:rPr>
        <w:t>ь</w:t>
      </w:r>
      <w:r w:rsidRPr="002B7051">
        <w:rPr>
          <w:rFonts w:eastAsia="Times New Roman"/>
        </w:rPr>
        <w:t>тате военных действий, разрушается при ограниченных ресурсах, нед</w:t>
      </w:r>
      <w:r w:rsidR="007748E4" w:rsidRPr="002B7051">
        <w:rPr>
          <w:rFonts w:eastAsia="Times New Roman"/>
        </w:rPr>
        <w:t>о</w:t>
      </w:r>
      <w:r w:rsidR="007748E4" w:rsidRPr="002B7051">
        <w:rPr>
          <w:rFonts w:eastAsia="Times New Roman"/>
        </w:rPr>
        <w:t>с</w:t>
      </w:r>
      <w:r w:rsidR="007748E4" w:rsidRPr="002B7051">
        <w:rPr>
          <w:rFonts w:eastAsia="Times New Roman"/>
        </w:rPr>
        <w:t>татках знаний, страдает от не</w:t>
      </w:r>
      <w:r w:rsidRPr="002B7051">
        <w:rPr>
          <w:rFonts w:eastAsia="Times New Roman"/>
        </w:rPr>
        <w:t>контролируемого туризма. К сожалению, во всем мире существуют проблемы, связанные с использованием культу</w:t>
      </w:r>
      <w:r w:rsidRPr="002B7051">
        <w:rPr>
          <w:rFonts w:eastAsia="Times New Roman"/>
        </w:rPr>
        <w:t>р</w:t>
      </w:r>
      <w:r w:rsidRPr="002B7051">
        <w:rPr>
          <w:rFonts w:eastAsia="Times New Roman"/>
        </w:rPr>
        <w:t>ного наследия для достижения экономических целей, с незаконной то</w:t>
      </w:r>
      <w:r w:rsidRPr="002B7051">
        <w:rPr>
          <w:rFonts w:eastAsia="Times New Roman"/>
        </w:rPr>
        <w:t>р</w:t>
      </w:r>
      <w:r w:rsidRPr="002B7051">
        <w:rPr>
          <w:rFonts w:eastAsia="Times New Roman"/>
        </w:rPr>
        <w:t>говлей произведениями искусства, нечестной продажей изделий народных промыслов, манипулированием деятельностью музеев. Нуждаются в пр</w:t>
      </w:r>
      <w:r w:rsidRPr="002B7051">
        <w:rPr>
          <w:rFonts w:eastAsia="Times New Roman"/>
        </w:rPr>
        <w:t>о</w:t>
      </w:r>
      <w:r w:rsidRPr="002B7051">
        <w:rPr>
          <w:rFonts w:eastAsia="Times New Roman"/>
        </w:rPr>
        <w:t>работке вопросы доступности архивов и музейных коллекций, развития исследований по интерпретации культурного наследия и т. д.</w:t>
      </w:r>
    </w:p>
    <w:p w:rsidR="00717E40" w:rsidRPr="002B7051" w:rsidRDefault="00717E40" w:rsidP="00717E40">
      <w:pPr>
        <w:shd w:val="clear" w:color="auto" w:fill="FFFFFF"/>
        <w:ind w:firstLine="567"/>
        <w:jc w:val="both"/>
      </w:pPr>
      <w:r w:rsidRPr="002B7051">
        <w:rPr>
          <w:rFonts w:eastAsia="Times New Roman"/>
          <w:spacing w:val="-1"/>
        </w:rPr>
        <w:t xml:space="preserve">Главная задача – воздать должное исключительному разнообразию </w:t>
      </w:r>
      <w:r w:rsidRPr="002B7051">
        <w:rPr>
          <w:rFonts w:eastAsia="Times New Roman"/>
          <w:spacing w:val="-1"/>
        </w:rPr>
        <w:lastRenderedPageBreak/>
        <w:t>куль</w:t>
      </w:r>
      <w:r w:rsidRPr="002B7051">
        <w:rPr>
          <w:rFonts w:eastAsia="Times New Roman"/>
        </w:rPr>
        <w:t>турного наследия, использовать его в интересах развития. Стратегии такого рода должны складываться на региональном уровне с учетом с</w:t>
      </w:r>
      <w:r w:rsidRPr="002B7051">
        <w:rPr>
          <w:rFonts w:eastAsia="Times New Roman"/>
        </w:rPr>
        <w:t>о</w:t>
      </w:r>
      <w:r w:rsidRPr="002B7051">
        <w:rPr>
          <w:rFonts w:eastAsia="Times New Roman"/>
        </w:rPr>
        <w:t>циально-экономических особенностей территорий, интересов и запросов различных категорий населения, культурного потенциала региона в целом, но не замыкаться на местные общины. Богатства культуры различных народов могут и должны становится основой для их взаимодействия.</w:t>
      </w:r>
    </w:p>
    <w:p w:rsidR="00717E40" w:rsidRPr="002B7051" w:rsidRDefault="00717E40" w:rsidP="00717E40">
      <w:pPr>
        <w:shd w:val="clear" w:color="auto" w:fill="FFFFFF"/>
        <w:ind w:firstLine="567"/>
        <w:jc w:val="both"/>
      </w:pPr>
      <w:r w:rsidRPr="002B7051">
        <w:rPr>
          <w:rFonts w:eastAsia="Times New Roman"/>
          <w:spacing w:val="-1"/>
        </w:rPr>
        <w:t>Формулировка ценности культурного наследия, опирающаяся на соответ</w:t>
      </w:r>
      <w:r w:rsidRPr="002B7051">
        <w:rPr>
          <w:rFonts w:eastAsia="Times New Roman"/>
        </w:rPr>
        <w:t>ствующие международные конвенции и национальное законод</w:t>
      </w:r>
      <w:r w:rsidRPr="002B7051">
        <w:rPr>
          <w:rFonts w:eastAsia="Times New Roman"/>
        </w:rPr>
        <w:t>а</w:t>
      </w:r>
      <w:r w:rsidRPr="002B7051">
        <w:rPr>
          <w:rFonts w:eastAsia="Times New Roman"/>
        </w:rPr>
        <w:t>тельство, основанная на социальной, научной, исторической, эстетической, символической ценности культурного объекта, одновременно должна включать в себя и новые акценты, связанные с привлечением внимания к той пользе, которую может принести использование объекта культуры для экономического и инфраструктурного развития. Сохранение культурного наследия сегодня должно быть тесно увязано с социальными, экономич</w:t>
      </w:r>
      <w:r w:rsidRPr="002B7051">
        <w:rPr>
          <w:rFonts w:eastAsia="Times New Roman"/>
        </w:rPr>
        <w:t>е</w:t>
      </w:r>
      <w:r w:rsidRPr="002B7051">
        <w:rPr>
          <w:rFonts w:eastAsia="Times New Roman"/>
        </w:rPr>
        <w:t>скими стратегиями развития города, региона, улучшением качества п</w:t>
      </w:r>
      <w:r w:rsidRPr="002B7051">
        <w:rPr>
          <w:rFonts w:eastAsia="Times New Roman"/>
        </w:rPr>
        <w:t>о</w:t>
      </w:r>
      <w:r w:rsidRPr="002B7051">
        <w:rPr>
          <w:rFonts w:eastAsia="Times New Roman"/>
        </w:rPr>
        <w:t>требительских услуг.</w:t>
      </w:r>
    </w:p>
    <w:p w:rsidR="00717E40" w:rsidRPr="002B7051" w:rsidRDefault="00717E40" w:rsidP="00717E40">
      <w:pPr>
        <w:shd w:val="clear" w:color="auto" w:fill="FFFFFF"/>
        <w:ind w:firstLine="567"/>
        <w:jc w:val="both"/>
      </w:pPr>
      <w:r w:rsidRPr="002B7051">
        <w:rPr>
          <w:rFonts w:eastAsia="Times New Roman"/>
        </w:rPr>
        <w:t>Самым эффективным средством доступности культурных ценн</w:t>
      </w:r>
      <w:r w:rsidRPr="002B7051">
        <w:rPr>
          <w:rFonts w:eastAsia="Times New Roman"/>
        </w:rPr>
        <w:t>о</w:t>
      </w:r>
      <w:r w:rsidRPr="002B7051">
        <w:rPr>
          <w:rFonts w:eastAsia="Times New Roman"/>
        </w:rPr>
        <w:t>стей и источником сохранения наследия сегодня становится туризм. С его помощью возможно выполнение сложных проектов возрождения и с</w:t>
      </w:r>
      <w:r w:rsidRPr="002B7051">
        <w:rPr>
          <w:rFonts w:eastAsia="Times New Roman"/>
        </w:rPr>
        <w:t>о</w:t>
      </w:r>
      <w:r w:rsidRPr="002B7051">
        <w:rPr>
          <w:rFonts w:eastAsia="Times New Roman"/>
        </w:rPr>
        <w:t>хранения культурного наследия, реставрации памятников культуры. Т</w:t>
      </w:r>
      <w:r w:rsidRPr="002B7051">
        <w:rPr>
          <w:rFonts w:eastAsia="Times New Roman"/>
        </w:rPr>
        <w:t>у</w:t>
      </w:r>
      <w:r w:rsidRPr="002B7051">
        <w:rPr>
          <w:rFonts w:eastAsia="Times New Roman"/>
        </w:rPr>
        <w:t>ризм интегрирует в себе различные составляющие – не только социальную, культурную, эстетическую, но и экономическую. Он – важнейший фактор самофинансирования наследия, источник инвестиций в его сохранение. Туризм не должен развиваться только внутри себя, как это часто прои</w:t>
      </w:r>
      <w:r w:rsidRPr="002B7051">
        <w:rPr>
          <w:rFonts w:eastAsia="Times New Roman"/>
        </w:rPr>
        <w:t>с</w:t>
      </w:r>
      <w:r w:rsidRPr="002B7051">
        <w:rPr>
          <w:rFonts w:eastAsia="Times New Roman"/>
        </w:rPr>
        <w:t>ходит сегодня. Доходы от использования культурных ресурсов должны возвращаться в сферу культуры и употребляться для последующих мер</w:t>
      </w:r>
      <w:r w:rsidRPr="002B7051">
        <w:rPr>
          <w:rFonts w:eastAsia="Times New Roman"/>
        </w:rPr>
        <w:t>о</w:t>
      </w:r>
      <w:r w:rsidRPr="002B7051">
        <w:rPr>
          <w:rFonts w:eastAsia="Times New Roman"/>
        </w:rPr>
        <w:t>приятий по охране культурных ценностей. В налаживании этого процесса важная роль принадлежит государственным органам. Они должны в</w:t>
      </w:r>
      <w:r w:rsidRPr="002B7051">
        <w:rPr>
          <w:rFonts w:eastAsia="Times New Roman"/>
        </w:rPr>
        <w:t>ы</w:t>
      </w:r>
      <w:r w:rsidRPr="002B7051">
        <w:rPr>
          <w:rFonts w:eastAsia="Times New Roman"/>
        </w:rPr>
        <w:t>страивать необходимые приоритеты по отношению к туризму, играть к</w:t>
      </w:r>
      <w:r w:rsidRPr="002B7051">
        <w:rPr>
          <w:rFonts w:eastAsia="Times New Roman"/>
        </w:rPr>
        <w:t>о</w:t>
      </w:r>
      <w:r w:rsidRPr="002B7051">
        <w:rPr>
          <w:rFonts w:eastAsia="Times New Roman"/>
        </w:rPr>
        <w:t>ординирующую роль при взаимодействии заинтересованных сторон, сп</w:t>
      </w:r>
      <w:r w:rsidRPr="002B7051">
        <w:rPr>
          <w:rFonts w:eastAsia="Times New Roman"/>
        </w:rPr>
        <w:t>о</w:t>
      </w:r>
      <w:r w:rsidRPr="002B7051">
        <w:rPr>
          <w:rFonts w:eastAsia="Times New Roman"/>
        </w:rPr>
        <w:t>собствовать созданию правовой среды, обеспечивающей развитие тур</w:t>
      </w:r>
      <w:r w:rsidRPr="002B7051">
        <w:rPr>
          <w:rFonts w:eastAsia="Times New Roman"/>
        </w:rPr>
        <w:t>и</w:t>
      </w:r>
      <w:r w:rsidRPr="002B7051">
        <w:rPr>
          <w:rFonts w:eastAsia="Times New Roman"/>
        </w:rPr>
        <w:t>стской отрасли.</w:t>
      </w:r>
    </w:p>
    <w:p w:rsidR="00717E40" w:rsidRPr="002B7051" w:rsidRDefault="00717E40" w:rsidP="00717E40">
      <w:pPr>
        <w:shd w:val="clear" w:color="auto" w:fill="FFFFFF"/>
        <w:ind w:firstLine="567"/>
        <w:jc w:val="both"/>
      </w:pPr>
      <w:r w:rsidRPr="002B7051">
        <w:rPr>
          <w:rFonts w:eastAsia="Times New Roman"/>
          <w:spacing w:val="-1"/>
        </w:rPr>
        <w:t xml:space="preserve">Другое важнейшее приоритетное направление культурной политики, как </w:t>
      </w:r>
      <w:r w:rsidRPr="002B7051">
        <w:rPr>
          <w:rFonts w:eastAsia="Times New Roman"/>
        </w:rPr>
        <w:t>поддержка творчества в широком значении этого слова, включает не только самовыражение человека в области искусства, но и решении пр</w:t>
      </w:r>
      <w:r w:rsidRPr="002B7051">
        <w:rPr>
          <w:rFonts w:eastAsia="Times New Roman"/>
        </w:rPr>
        <w:t>о</w:t>
      </w:r>
      <w:r w:rsidRPr="002B7051">
        <w:rPr>
          <w:rFonts w:eastAsia="Times New Roman"/>
        </w:rPr>
        <w:t>блем в других областях, в создании нового образа жизни, поддержку культурных инноваций. Важнейшие задачи культурной политики, которые можно отнести к сфере преобразования окружающей действительности на основе творческого воображения и инициативы, связаны не только с по</w:t>
      </w:r>
      <w:r w:rsidRPr="002B7051">
        <w:rPr>
          <w:rFonts w:eastAsia="Times New Roman"/>
        </w:rPr>
        <w:t>д</w:t>
      </w:r>
      <w:r w:rsidRPr="002B7051">
        <w:rPr>
          <w:rFonts w:eastAsia="Times New Roman"/>
        </w:rPr>
        <w:t>держкой развития профессионального творчества и профессионального художественного образования, но и усилением роли деятелей и инстит</w:t>
      </w:r>
      <w:r w:rsidRPr="002B7051">
        <w:rPr>
          <w:rFonts w:eastAsia="Times New Roman"/>
        </w:rPr>
        <w:t>у</w:t>
      </w:r>
      <w:r w:rsidRPr="002B7051">
        <w:rPr>
          <w:rFonts w:eastAsia="Times New Roman"/>
        </w:rPr>
        <w:t xml:space="preserve">ций культуры в решении важнейших социально-политических задач, </w:t>
      </w:r>
      <w:r w:rsidRPr="002B7051">
        <w:rPr>
          <w:rFonts w:eastAsia="Times New Roman"/>
        </w:rPr>
        <w:lastRenderedPageBreak/>
        <w:t>формировании социально активной личности.</w:t>
      </w:r>
    </w:p>
    <w:p w:rsidR="00717E40" w:rsidRPr="002B7051" w:rsidRDefault="00717E40" w:rsidP="00717E40">
      <w:pPr>
        <w:shd w:val="clear" w:color="auto" w:fill="FFFFFF"/>
        <w:ind w:firstLine="567"/>
        <w:jc w:val="both"/>
      </w:pPr>
      <w:r w:rsidRPr="002B7051">
        <w:rPr>
          <w:rFonts w:eastAsia="Times New Roman"/>
        </w:rPr>
        <w:t>Среди современных аспектов продвижения коллективного и инд</w:t>
      </w:r>
      <w:r w:rsidRPr="002B7051">
        <w:rPr>
          <w:rFonts w:eastAsia="Times New Roman"/>
        </w:rPr>
        <w:t>и</w:t>
      </w:r>
      <w:r w:rsidRPr="002B7051">
        <w:rPr>
          <w:rFonts w:eastAsia="Times New Roman"/>
        </w:rPr>
        <w:t>видуального творчества, а также развития демократического доступа к культуре, активизации культурного диалога важное значение приобретает анализ возможностей индустрии культуры.</w:t>
      </w:r>
    </w:p>
    <w:p w:rsidR="00717E40" w:rsidRPr="002B7051" w:rsidRDefault="00717E40" w:rsidP="00717E40">
      <w:pPr>
        <w:shd w:val="clear" w:color="auto" w:fill="FFFFFF"/>
        <w:ind w:firstLine="567"/>
        <w:jc w:val="both"/>
      </w:pPr>
      <w:r w:rsidRPr="002B7051">
        <w:rPr>
          <w:rFonts w:eastAsia="Times New Roman"/>
        </w:rPr>
        <w:t>Индустрия культуры, активнее других секторов культуры разв</w:t>
      </w:r>
      <w:r w:rsidRPr="002B7051">
        <w:rPr>
          <w:rFonts w:eastAsia="Times New Roman"/>
        </w:rPr>
        <w:t>и</w:t>
      </w:r>
      <w:r w:rsidRPr="002B7051">
        <w:rPr>
          <w:rFonts w:eastAsia="Times New Roman"/>
        </w:rPr>
        <w:t>вающаяся в постперестроечной России, отличается сложным процессом одновременного присутствия и отсутствия в ней государства, особенно в отраслях, которые бы-ли совсем в недавнее время неизвестны и по отн</w:t>
      </w:r>
      <w:r w:rsidRPr="002B7051">
        <w:rPr>
          <w:rFonts w:eastAsia="Times New Roman"/>
        </w:rPr>
        <w:t>о</w:t>
      </w:r>
      <w:r w:rsidRPr="002B7051">
        <w:rPr>
          <w:rFonts w:eastAsia="Times New Roman"/>
        </w:rPr>
        <w:t>шению к которым до послед-него времени не было выработано каких-либо стратегий управления (диски, компакт-диски, видео).</w:t>
      </w:r>
    </w:p>
    <w:p w:rsidR="00717E40" w:rsidRPr="002B7051" w:rsidRDefault="00717E40" w:rsidP="00717E40">
      <w:pPr>
        <w:shd w:val="clear" w:color="auto" w:fill="FFFFFF"/>
        <w:ind w:firstLine="567"/>
        <w:jc w:val="both"/>
      </w:pPr>
      <w:r w:rsidRPr="002B7051">
        <w:rPr>
          <w:rFonts w:eastAsia="Times New Roman"/>
        </w:rPr>
        <w:t>Сфера мировой индустрии культуры характеризуется интенсивным развитием, в ней сегодня создаются тысячи рабочих мест, а сама она с</w:t>
      </w:r>
      <w:r w:rsidRPr="002B7051">
        <w:rPr>
          <w:rFonts w:eastAsia="Times New Roman"/>
        </w:rPr>
        <w:t>о</w:t>
      </w:r>
      <w:r w:rsidRPr="002B7051">
        <w:rPr>
          <w:rFonts w:eastAsia="Times New Roman"/>
        </w:rPr>
        <w:t>ставляет крупную долю национального производства в каждой стране. В международных документах индустрия культуры предстает как динами</w:t>
      </w:r>
      <w:r w:rsidRPr="002B7051">
        <w:rPr>
          <w:rFonts w:eastAsia="Times New Roman"/>
        </w:rPr>
        <w:t>ч</w:t>
      </w:r>
      <w:r w:rsidRPr="002B7051">
        <w:rPr>
          <w:rFonts w:eastAsia="Times New Roman"/>
        </w:rPr>
        <w:t>ная сфера, вносящая вклад в развитие культуры на национальном, реги</w:t>
      </w:r>
      <w:r w:rsidRPr="002B7051">
        <w:rPr>
          <w:rFonts w:eastAsia="Times New Roman"/>
        </w:rPr>
        <w:t>о</w:t>
      </w:r>
      <w:r w:rsidRPr="002B7051">
        <w:rPr>
          <w:rFonts w:eastAsia="Times New Roman"/>
        </w:rPr>
        <w:t>нальном и местном уровнях, а также способствующая распространению соответствующей продукции той или иной страны за рубежом. Культурной индустрии отводится значительная роль в современном общественном развитии, в генерации культурного достояния.</w:t>
      </w:r>
    </w:p>
    <w:p w:rsidR="00717E40" w:rsidRPr="002B7051" w:rsidRDefault="00717E40" w:rsidP="00717E40">
      <w:pPr>
        <w:shd w:val="clear" w:color="auto" w:fill="FFFFFF"/>
        <w:ind w:firstLine="567"/>
        <w:jc w:val="both"/>
      </w:pPr>
      <w:r w:rsidRPr="002B7051">
        <w:rPr>
          <w:rFonts w:eastAsia="Times New Roman"/>
          <w:spacing w:val="-1"/>
        </w:rPr>
        <w:t>Кинематограф, телевидение, книгоиздание, производство аудио- и видео-</w:t>
      </w:r>
      <w:r w:rsidRPr="002B7051">
        <w:rPr>
          <w:rFonts w:eastAsia="Times New Roman"/>
        </w:rPr>
        <w:t>записей развиваются преимущественно на коммерческой основе, и это не мо</w:t>
      </w:r>
      <w:r w:rsidRPr="002B7051">
        <w:rPr>
          <w:rFonts w:eastAsia="Times New Roman"/>
          <w:spacing w:val="-1"/>
        </w:rPr>
        <w:t xml:space="preserve">жет не накладывать отпечаток на качество продукции индустрии культуры. При этом, если рынок будет единственным арбитром качества продукции индустрии </w:t>
      </w:r>
      <w:r w:rsidRPr="002B7051">
        <w:rPr>
          <w:rFonts w:eastAsia="Times New Roman"/>
        </w:rPr>
        <w:t>культуры, то творчество в этой сфере может быть скомпрометировано, и решения, которые здесь принимаются преимущ</w:t>
      </w:r>
      <w:r w:rsidRPr="002B7051">
        <w:rPr>
          <w:rFonts w:eastAsia="Times New Roman"/>
        </w:rPr>
        <w:t>е</w:t>
      </w:r>
      <w:r w:rsidRPr="002B7051">
        <w:rPr>
          <w:rFonts w:eastAsia="Times New Roman"/>
        </w:rPr>
        <w:t>ственно на основе коммерческого критерия, могут наносить вред кул</w:t>
      </w:r>
      <w:r w:rsidRPr="002B7051">
        <w:rPr>
          <w:rFonts w:eastAsia="Times New Roman"/>
        </w:rPr>
        <w:t>ь</w:t>
      </w:r>
      <w:r w:rsidRPr="002B7051">
        <w:rPr>
          <w:rFonts w:eastAsia="Times New Roman"/>
        </w:rPr>
        <w:t>турной «составляющей». Это касается менее известных творцов и новых форм эстетического выражения. В то же время продвижение действ</w:t>
      </w:r>
      <w:r w:rsidRPr="002B7051">
        <w:rPr>
          <w:rFonts w:eastAsia="Times New Roman"/>
        </w:rPr>
        <w:t>и</w:t>
      </w:r>
      <w:r w:rsidRPr="002B7051">
        <w:rPr>
          <w:rFonts w:eastAsia="Times New Roman"/>
        </w:rPr>
        <w:t>тельно конкурентоспособной продукции – залог того, чтобы предотвратить опасность монокультуры. Художники, антрепренеры должны обладать возможностями для полноценной деятельности в национальной индустрии культуры, создавать конкурентоспособную культурную продукцию на глобальных рынках. Для этого в сфере культуры необходимо усиление взаимодействия между государственным сектором и бизнес-секторами, различными организациями гражданского общества, осуществление с</w:t>
      </w:r>
      <w:r w:rsidRPr="002B7051">
        <w:rPr>
          <w:rFonts w:eastAsia="Times New Roman"/>
        </w:rPr>
        <w:t>о</w:t>
      </w:r>
      <w:r w:rsidRPr="002B7051">
        <w:rPr>
          <w:rFonts w:eastAsia="Times New Roman"/>
        </w:rPr>
        <w:t>вместных проектов в индустрии культуры (производство, вложение средств, передача прав), поощрение исследований, посвященных изучению культуры и ее распространения в средствах массовой информации.</w:t>
      </w:r>
    </w:p>
    <w:p w:rsidR="00717E40" w:rsidRPr="002B7051" w:rsidRDefault="00717E40" w:rsidP="00717E40">
      <w:pPr>
        <w:shd w:val="clear" w:color="auto" w:fill="FFFFFF"/>
        <w:ind w:firstLine="567"/>
        <w:jc w:val="both"/>
      </w:pPr>
      <w:r w:rsidRPr="002B7051">
        <w:rPr>
          <w:rFonts w:eastAsia="Times New Roman"/>
          <w:spacing w:val="-1"/>
        </w:rPr>
        <w:t>В условиях, когда мир движется к усиливающейся взаимозависим</w:t>
      </w:r>
      <w:r w:rsidRPr="002B7051">
        <w:rPr>
          <w:rFonts w:eastAsia="Times New Roman"/>
          <w:spacing w:val="-1"/>
        </w:rPr>
        <w:t>о</w:t>
      </w:r>
      <w:r w:rsidRPr="002B7051">
        <w:rPr>
          <w:rFonts w:eastAsia="Times New Roman"/>
          <w:spacing w:val="-1"/>
        </w:rPr>
        <w:t xml:space="preserve">сти, в </w:t>
      </w:r>
      <w:r w:rsidRPr="002B7051">
        <w:rPr>
          <w:rFonts w:eastAsia="Times New Roman"/>
        </w:rPr>
        <w:t>сфере индустрии культуры более, чем когда-либо, необходимо с</w:t>
      </w:r>
      <w:r w:rsidRPr="002B7051">
        <w:rPr>
          <w:rFonts w:eastAsia="Times New Roman"/>
        </w:rPr>
        <w:t>о</w:t>
      </w:r>
      <w:r w:rsidRPr="002B7051">
        <w:rPr>
          <w:rFonts w:eastAsia="Times New Roman"/>
        </w:rPr>
        <w:t>трудничество между правительствами разных стран. Направления, по к</w:t>
      </w:r>
      <w:r w:rsidRPr="002B7051">
        <w:rPr>
          <w:rFonts w:eastAsia="Times New Roman"/>
        </w:rPr>
        <w:t>о</w:t>
      </w:r>
      <w:r w:rsidRPr="002B7051">
        <w:rPr>
          <w:rFonts w:eastAsia="Times New Roman"/>
        </w:rPr>
        <w:lastRenderedPageBreak/>
        <w:t>торым могло бы происходить это взаимодействие:</w:t>
      </w:r>
    </w:p>
    <w:p w:rsidR="00717E40" w:rsidRPr="002B7051" w:rsidRDefault="00717E40" w:rsidP="004B03D3">
      <w:pPr>
        <w:numPr>
          <w:ilvl w:val="0"/>
          <w:numId w:val="70"/>
        </w:numPr>
        <w:shd w:val="clear" w:color="auto" w:fill="FFFFFF"/>
        <w:tabs>
          <w:tab w:val="left" w:pos="1061"/>
        </w:tabs>
        <w:jc w:val="both"/>
        <w:rPr>
          <w:rFonts w:eastAsia="Times New Roman"/>
        </w:rPr>
      </w:pPr>
      <w:r w:rsidRPr="002B7051">
        <w:rPr>
          <w:rFonts w:eastAsia="Times New Roman"/>
        </w:rPr>
        <w:t>содействие развитию общих рынков;</w:t>
      </w:r>
    </w:p>
    <w:p w:rsidR="00717E40" w:rsidRPr="002B7051" w:rsidRDefault="00717E40" w:rsidP="004B03D3">
      <w:pPr>
        <w:numPr>
          <w:ilvl w:val="0"/>
          <w:numId w:val="70"/>
        </w:numPr>
        <w:shd w:val="clear" w:color="auto" w:fill="FFFFFF"/>
        <w:tabs>
          <w:tab w:val="left" w:pos="1061"/>
        </w:tabs>
        <w:jc w:val="both"/>
        <w:rPr>
          <w:rFonts w:eastAsia="Times New Roman"/>
        </w:rPr>
      </w:pPr>
      <w:r w:rsidRPr="002B7051">
        <w:rPr>
          <w:rFonts w:eastAsia="Times New Roman"/>
        </w:rPr>
        <w:t>создание сетей для обмена информацией;</w:t>
      </w:r>
    </w:p>
    <w:p w:rsidR="00717E40" w:rsidRPr="002B7051" w:rsidRDefault="00717E40" w:rsidP="004B03D3">
      <w:pPr>
        <w:numPr>
          <w:ilvl w:val="0"/>
          <w:numId w:val="70"/>
        </w:numPr>
        <w:shd w:val="clear" w:color="auto" w:fill="FFFFFF"/>
        <w:tabs>
          <w:tab w:val="left" w:pos="1061"/>
        </w:tabs>
        <w:jc w:val="both"/>
        <w:rPr>
          <w:rFonts w:eastAsia="Times New Roman"/>
        </w:rPr>
      </w:pPr>
      <w:r w:rsidRPr="002B7051">
        <w:rPr>
          <w:rFonts w:eastAsia="Times New Roman"/>
        </w:rPr>
        <w:t>развитие телекоммуникаций;</w:t>
      </w:r>
    </w:p>
    <w:p w:rsidR="00717E40" w:rsidRPr="002B7051" w:rsidRDefault="00717E40" w:rsidP="004B03D3">
      <w:pPr>
        <w:numPr>
          <w:ilvl w:val="0"/>
          <w:numId w:val="70"/>
        </w:numPr>
        <w:shd w:val="clear" w:color="auto" w:fill="FFFFFF"/>
        <w:tabs>
          <w:tab w:val="left" w:pos="1061"/>
        </w:tabs>
        <w:jc w:val="both"/>
        <w:rPr>
          <w:rFonts w:eastAsia="Times New Roman"/>
        </w:rPr>
      </w:pPr>
      <w:r w:rsidRPr="002B7051">
        <w:rPr>
          <w:rFonts w:eastAsia="Times New Roman"/>
        </w:rPr>
        <w:t>совместное производство телевизионных и радиопрограмм, в</w:t>
      </w:r>
      <w:r w:rsidRPr="002B7051">
        <w:rPr>
          <w:rFonts w:eastAsia="Times New Roman"/>
        </w:rPr>
        <w:t>и</w:t>
      </w:r>
      <w:r w:rsidRPr="002B7051">
        <w:rPr>
          <w:rFonts w:eastAsia="Times New Roman"/>
        </w:rPr>
        <w:t>део- и мультимедийной продукции, фильмов;</w:t>
      </w:r>
    </w:p>
    <w:p w:rsidR="00717E40" w:rsidRPr="002B7051" w:rsidRDefault="00717E40" w:rsidP="004B03D3">
      <w:pPr>
        <w:numPr>
          <w:ilvl w:val="0"/>
          <w:numId w:val="70"/>
        </w:numPr>
        <w:shd w:val="clear" w:color="auto" w:fill="FFFFFF"/>
        <w:tabs>
          <w:tab w:val="left" w:pos="1061"/>
        </w:tabs>
        <w:jc w:val="both"/>
        <w:rPr>
          <w:rFonts w:eastAsia="Times New Roman"/>
        </w:rPr>
      </w:pPr>
      <w:r w:rsidRPr="002B7051">
        <w:rPr>
          <w:rFonts w:eastAsia="Times New Roman"/>
        </w:rPr>
        <w:t>защита прав художника, актера;</w:t>
      </w:r>
    </w:p>
    <w:p w:rsidR="00717E40" w:rsidRPr="002B7051" w:rsidRDefault="00717E40" w:rsidP="004B03D3">
      <w:pPr>
        <w:numPr>
          <w:ilvl w:val="0"/>
          <w:numId w:val="70"/>
        </w:numPr>
        <w:shd w:val="clear" w:color="auto" w:fill="FFFFFF"/>
        <w:tabs>
          <w:tab w:val="left" w:pos="1061"/>
        </w:tabs>
        <w:jc w:val="both"/>
        <w:rPr>
          <w:rFonts w:eastAsia="Times New Roman"/>
        </w:rPr>
      </w:pPr>
      <w:r w:rsidRPr="002B7051">
        <w:rPr>
          <w:rFonts w:eastAsia="Times New Roman"/>
        </w:rPr>
        <w:t>обмен актуальным опытом;</w:t>
      </w:r>
    </w:p>
    <w:p w:rsidR="00717E40" w:rsidRPr="002B7051" w:rsidRDefault="00717E40" w:rsidP="004B03D3">
      <w:pPr>
        <w:numPr>
          <w:ilvl w:val="0"/>
          <w:numId w:val="70"/>
        </w:numPr>
        <w:shd w:val="clear" w:color="auto" w:fill="FFFFFF"/>
        <w:tabs>
          <w:tab w:val="left" w:pos="1061"/>
        </w:tabs>
        <w:jc w:val="both"/>
        <w:rPr>
          <w:rFonts w:eastAsia="Times New Roman"/>
        </w:rPr>
      </w:pPr>
      <w:r w:rsidRPr="002B7051">
        <w:rPr>
          <w:rFonts w:eastAsia="Times New Roman"/>
          <w:spacing w:val="-1"/>
        </w:rPr>
        <w:t>обучение.</w:t>
      </w:r>
    </w:p>
    <w:p w:rsidR="00717E40" w:rsidRPr="002B7051" w:rsidRDefault="00717E40" w:rsidP="00717E40">
      <w:pPr>
        <w:shd w:val="clear" w:color="auto" w:fill="FFFFFF"/>
        <w:ind w:firstLine="567"/>
        <w:jc w:val="both"/>
      </w:pPr>
      <w:r w:rsidRPr="002B7051">
        <w:rPr>
          <w:rFonts w:eastAsia="Times New Roman"/>
        </w:rPr>
        <w:t>В России в 90-е гг. индустрия культуры развивается довольно б</w:t>
      </w:r>
      <w:r w:rsidRPr="002B7051">
        <w:rPr>
          <w:rFonts w:eastAsia="Times New Roman"/>
        </w:rPr>
        <w:t>ы</w:t>
      </w:r>
      <w:r w:rsidRPr="002B7051">
        <w:rPr>
          <w:rFonts w:eastAsia="Times New Roman"/>
        </w:rPr>
        <w:t>стрыми темпами несмотря на экономический спад. Государство пытается регулировать некоторые процессы в области производства кинофильмов, телевизионного вещания, радиовещания, выпуск аудио- и видеозаписей, массовой литературы. Тем не менее, многие сферы остаются без его н</w:t>
      </w:r>
      <w:r w:rsidRPr="002B7051">
        <w:rPr>
          <w:rFonts w:eastAsia="Times New Roman"/>
        </w:rPr>
        <w:t>е</w:t>
      </w:r>
      <w:r w:rsidRPr="002B7051">
        <w:rPr>
          <w:rFonts w:eastAsia="Times New Roman"/>
        </w:rPr>
        <w:t>обходимого влияния, развиваясь по рыночной парадигме. Новой политики требует и российское кино. Как вид художественной культуры оно играет особую роль в системе развития ау</w:t>
      </w:r>
      <w:r w:rsidRPr="002B7051">
        <w:rPr>
          <w:rFonts w:eastAsia="Times New Roman"/>
          <w:spacing w:val="-1"/>
        </w:rPr>
        <w:t xml:space="preserve">диовизуальных коммуникаций, как средство проведения политики государства, </w:t>
      </w:r>
      <w:r w:rsidRPr="002B7051">
        <w:rPr>
          <w:rFonts w:eastAsia="Times New Roman"/>
        </w:rPr>
        <w:t>ориентированной на прио</w:t>
      </w:r>
      <w:r w:rsidRPr="002B7051">
        <w:rPr>
          <w:rFonts w:eastAsia="Times New Roman"/>
        </w:rPr>
        <w:t>б</w:t>
      </w:r>
      <w:r w:rsidRPr="002B7051">
        <w:rPr>
          <w:rFonts w:eastAsia="Times New Roman"/>
        </w:rPr>
        <w:t>щение широких слоев общества к духовным и культурным ценностям, как творческой сферы. Конкретная продукция воплощается с помощью эл</w:t>
      </w:r>
      <w:r w:rsidRPr="002B7051">
        <w:rPr>
          <w:rFonts w:eastAsia="Times New Roman"/>
        </w:rPr>
        <w:t>е</w:t>
      </w:r>
      <w:r w:rsidRPr="002B7051">
        <w:rPr>
          <w:rFonts w:eastAsia="Times New Roman"/>
        </w:rPr>
        <w:t>ментов материального производства, обеспечивающих процесс создания, показа и хранения фильмов. Развитие этой сложной сферы, одновременно представляющей собой и искусство, и промышленность, требует выр</w:t>
      </w:r>
      <w:r w:rsidRPr="002B7051">
        <w:rPr>
          <w:rFonts w:eastAsia="Times New Roman"/>
        </w:rPr>
        <w:t>а</w:t>
      </w:r>
      <w:r w:rsidRPr="002B7051">
        <w:rPr>
          <w:rFonts w:eastAsia="Times New Roman"/>
        </w:rPr>
        <w:t>ботки слаженного организационно-правового и экономического механи</w:t>
      </w:r>
      <w:r w:rsidRPr="002B7051">
        <w:rPr>
          <w:rFonts w:eastAsia="Times New Roman"/>
        </w:rPr>
        <w:t>з</w:t>
      </w:r>
      <w:r w:rsidRPr="002B7051">
        <w:rPr>
          <w:rFonts w:eastAsia="Times New Roman"/>
        </w:rPr>
        <w:t xml:space="preserve">ма, обеспечивающего достижение социокультурных задач государства в сочетании </w:t>
      </w:r>
      <w:r w:rsidRPr="002B7051">
        <w:rPr>
          <w:rFonts w:eastAsia="Times New Roman"/>
          <w:spacing w:val="-1"/>
        </w:rPr>
        <w:t>с нормализацией рыночного товарного оборота в сфере прои</w:t>
      </w:r>
      <w:r w:rsidRPr="002B7051">
        <w:rPr>
          <w:rFonts w:eastAsia="Times New Roman"/>
          <w:spacing w:val="-1"/>
        </w:rPr>
        <w:t>з</w:t>
      </w:r>
      <w:r w:rsidRPr="002B7051">
        <w:rPr>
          <w:rFonts w:eastAsia="Times New Roman"/>
          <w:spacing w:val="-1"/>
        </w:rPr>
        <w:t xml:space="preserve">водства и проката </w:t>
      </w:r>
      <w:r w:rsidRPr="002B7051">
        <w:rPr>
          <w:rFonts w:eastAsia="Times New Roman"/>
        </w:rPr>
        <w:t>кинопродукции.</w:t>
      </w:r>
    </w:p>
    <w:p w:rsidR="00717E40" w:rsidRPr="002B7051" w:rsidRDefault="00717E40" w:rsidP="000F0762">
      <w:pPr>
        <w:shd w:val="clear" w:color="auto" w:fill="FFFFFF"/>
        <w:spacing w:before="240" w:after="120"/>
        <w:ind w:firstLine="567"/>
        <w:jc w:val="both"/>
        <w:rPr>
          <w:u w:val="single"/>
        </w:rPr>
      </w:pPr>
      <w:r w:rsidRPr="002B7051">
        <w:rPr>
          <w:rFonts w:eastAsia="Times New Roman"/>
          <w:b/>
          <w:bCs/>
          <w:u w:val="single"/>
        </w:rPr>
        <w:t>Задания для повторения материала</w:t>
      </w:r>
    </w:p>
    <w:p w:rsidR="00717E40" w:rsidRPr="002B7051" w:rsidRDefault="00717E40" w:rsidP="00BC018F">
      <w:pPr>
        <w:numPr>
          <w:ilvl w:val="0"/>
          <w:numId w:val="36"/>
        </w:numPr>
        <w:shd w:val="clear" w:color="auto" w:fill="FFFFFF"/>
        <w:tabs>
          <w:tab w:val="left" w:pos="1138"/>
        </w:tabs>
        <w:spacing w:before="120"/>
        <w:jc w:val="both"/>
        <w:rPr>
          <w:spacing w:val="-26"/>
        </w:rPr>
      </w:pPr>
      <w:r w:rsidRPr="002B7051">
        <w:rPr>
          <w:rFonts w:eastAsia="Times New Roman"/>
          <w:spacing w:val="-2"/>
        </w:rPr>
        <w:t>Составьте схему управления в сфере культуры, содержащую о</w:t>
      </w:r>
      <w:r w:rsidRPr="002B7051">
        <w:rPr>
          <w:rFonts w:eastAsia="Times New Roman"/>
          <w:spacing w:val="-2"/>
        </w:rPr>
        <w:t>с</w:t>
      </w:r>
      <w:r w:rsidRPr="002B7051">
        <w:rPr>
          <w:rFonts w:eastAsia="Times New Roman"/>
          <w:spacing w:val="-2"/>
        </w:rPr>
        <w:t xml:space="preserve">новные </w:t>
      </w:r>
      <w:r w:rsidRPr="002B7051">
        <w:rPr>
          <w:rFonts w:eastAsia="Times New Roman"/>
        </w:rPr>
        <w:t>субъекты, объекты, элементы окружения. Дайте характеристику компонентам данной системы и механизму их взаимодействия.</w:t>
      </w:r>
    </w:p>
    <w:p w:rsidR="00717E40" w:rsidRPr="002B7051" w:rsidRDefault="00717E40" w:rsidP="00BC018F">
      <w:pPr>
        <w:numPr>
          <w:ilvl w:val="0"/>
          <w:numId w:val="36"/>
        </w:numPr>
        <w:shd w:val="clear" w:color="auto" w:fill="FFFFFF"/>
        <w:tabs>
          <w:tab w:val="left" w:pos="1138"/>
        </w:tabs>
        <w:spacing w:before="120"/>
        <w:jc w:val="both"/>
        <w:rPr>
          <w:spacing w:val="-15"/>
        </w:rPr>
      </w:pPr>
      <w:r w:rsidRPr="002B7051">
        <w:rPr>
          <w:rFonts w:eastAsia="Times New Roman"/>
        </w:rPr>
        <w:t>Опишите основные цели культурной политики государства, з</w:t>
      </w:r>
      <w:r w:rsidRPr="002B7051">
        <w:rPr>
          <w:rFonts w:eastAsia="Times New Roman"/>
        </w:rPr>
        <w:t>а</w:t>
      </w:r>
      <w:r w:rsidRPr="002B7051">
        <w:rPr>
          <w:rFonts w:eastAsia="Times New Roman"/>
        </w:rPr>
        <w:t>полнив нижеследующую таблицу:</w:t>
      </w:r>
    </w:p>
    <w:p w:rsidR="00717E40" w:rsidRPr="002B7051" w:rsidRDefault="00717E40" w:rsidP="000F0762">
      <w:pPr>
        <w:shd w:val="clear" w:color="auto" w:fill="FFFFFF"/>
        <w:spacing w:before="60" w:after="60"/>
        <w:jc w:val="center"/>
        <w:rPr>
          <w:rFonts w:eastAsia="Times New Roman"/>
          <w:b/>
          <w:bCs/>
        </w:rPr>
      </w:pPr>
      <w:r w:rsidRPr="002B7051">
        <w:rPr>
          <w:rFonts w:eastAsia="Times New Roman"/>
          <w:b/>
          <w:bCs/>
        </w:rPr>
        <w:t>Цели культурной политики государства</w:t>
      </w:r>
    </w:p>
    <w:tbl>
      <w:tblPr>
        <w:tblStyle w:val="a3"/>
        <w:tblW w:w="0" w:type="auto"/>
        <w:tblLook w:val="04A0"/>
      </w:tblPr>
      <w:tblGrid>
        <w:gridCol w:w="2207"/>
        <w:gridCol w:w="2208"/>
        <w:gridCol w:w="2208"/>
      </w:tblGrid>
      <w:tr w:rsidR="00717E40" w:rsidRPr="002B7051" w:rsidTr="00717E40">
        <w:tc>
          <w:tcPr>
            <w:tcW w:w="2207" w:type="dxa"/>
          </w:tcPr>
          <w:p w:rsidR="00717E40" w:rsidRPr="002B7051" w:rsidRDefault="00717E40" w:rsidP="00717E40">
            <w:pPr>
              <w:shd w:val="clear" w:color="auto" w:fill="FFFFFF"/>
              <w:jc w:val="both"/>
            </w:pPr>
            <w:r w:rsidRPr="002B7051">
              <w:rPr>
                <w:rFonts w:eastAsia="Times New Roman"/>
                <w:iCs/>
              </w:rPr>
              <w:t>Цель</w:t>
            </w:r>
          </w:p>
        </w:tc>
        <w:tc>
          <w:tcPr>
            <w:tcW w:w="2208" w:type="dxa"/>
          </w:tcPr>
          <w:p w:rsidR="00717E40" w:rsidRPr="002B7051" w:rsidRDefault="00717E40" w:rsidP="00717E40">
            <w:pPr>
              <w:shd w:val="clear" w:color="auto" w:fill="FFFFFF"/>
              <w:jc w:val="both"/>
            </w:pPr>
            <w:r w:rsidRPr="002B7051">
              <w:rPr>
                <w:rFonts w:eastAsia="Times New Roman"/>
                <w:iCs/>
              </w:rPr>
              <w:t>Способы достижения</w:t>
            </w:r>
          </w:p>
        </w:tc>
        <w:tc>
          <w:tcPr>
            <w:tcW w:w="2208" w:type="dxa"/>
          </w:tcPr>
          <w:p w:rsidR="00717E40" w:rsidRPr="002B7051" w:rsidRDefault="00717E40" w:rsidP="00717E40">
            <w:pPr>
              <w:shd w:val="clear" w:color="auto" w:fill="FFFFFF"/>
              <w:jc w:val="both"/>
            </w:pPr>
            <w:r w:rsidRPr="002B7051">
              <w:rPr>
                <w:rFonts w:eastAsia="Times New Roman"/>
                <w:iCs/>
                <w:spacing w:val="-2"/>
              </w:rPr>
              <w:t>Проблемы достижения</w:t>
            </w:r>
          </w:p>
        </w:tc>
      </w:tr>
      <w:tr w:rsidR="00717E40" w:rsidRPr="002B7051" w:rsidTr="00717E40">
        <w:tc>
          <w:tcPr>
            <w:tcW w:w="2207" w:type="dxa"/>
          </w:tcPr>
          <w:p w:rsidR="00717E40" w:rsidRPr="002B7051" w:rsidRDefault="00717E40" w:rsidP="00717E40">
            <w:pPr>
              <w:jc w:val="center"/>
            </w:pPr>
          </w:p>
        </w:tc>
        <w:tc>
          <w:tcPr>
            <w:tcW w:w="2208" w:type="dxa"/>
          </w:tcPr>
          <w:p w:rsidR="00717E40" w:rsidRPr="002B7051" w:rsidRDefault="00717E40" w:rsidP="00717E40">
            <w:pPr>
              <w:jc w:val="center"/>
            </w:pPr>
          </w:p>
        </w:tc>
        <w:tc>
          <w:tcPr>
            <w:tcW w:w="2208" w:type="dxa"/>
          </w:tcPr>
          <w:p w:rsidR="00717E40" w:rsidRPr="002B7051" w:rsidRDefault="00717E40" w:rsidP="00717E40">
            <w:pPr>
              <w:jc w:val="center"/>
            </w:pPr>
          </w:p>
        </w:tc>
      </w:tr>
      <w:tr w:rsidR="00717E40" w:rsidRPr="002B7051" w:rsidTr="00717E40">
        <w:tc>
          <w:tcPr>
            <w:tcW w:w="2207" w:type="dxa"/>
          </w:tcPr>
          <w:p w:rsidR="00717E40" w:rsidRPr="002B7051" w:rsidRDefault="00717E40" w:rsidP="00717E40">
            <w:pPr>
              <w:jc w:val="center"/>
            </w:pPr>
          </w:p>
        </w:tc>
        <w:tc>
          <w:tcPr>
            <w:tcW w:w="2208" w:type="dxa"/>
          </w:tcPr>
          <w:p w:rsidR="00717E40" w:rsidRPr="002B7051" w:rsidRDefault="00717E40" w:rsidP="00717E40">
            <w:pPr>
              <w:jc w:val="center"/>
            </w:pPr>
          </w:p>
        </w:tc>
        <w:tc>
          <w:tcPr>
            <w:tcW w:w="2208" w:type="dxa"/>
          </w:tcPr>
          <w:p w:rsidR="00717E40" w:rsidRPr="002B7051" w:rsidRDefault="00717E40" w:rsidP="00717E40">
            <w:pPr>
              <w:jc w:val="center"/>
            </w:pPr>
          </w:p>
        </w:tc>
      </w:tr>
      <w:tr w:rsidR="00717E40" w:rsidRPr="002B7051" w:rsidTr="00717E40">
        <w:tc>
          <w:tcPr>
            <w:tcW w:w="2207" w:type="dxa"/>
          </w:tcPr>
          <w:p w:rsidR="00717E40" w:rsidRPr="002B7051" w:rsidRDefault="00717E40" w:rsidP="00717E40">
            <w:pPr>
              <w:jc w:val="center"/>
            </w:pPr>
          </w:p>
        </w:tc>
        <w:tc>
          <w:tcPr>
            <w:tcW w:w="2208" w:type="dxa"/>
          </w:tcPr>
          <w:p w:rsidR="00717E40" w:rsidRPr="002B7051" w:rsidRDefault="00717E40" w:rsidP="00717E40">
            <w:pPr>
              <w:jc w:val="center"/>
            </w:pPr>
          </w:p>
        </w:tc>
        <w:tc>
          <w:tcPr>
            <w:tcW w:w="2208" w:type="dxa"/>
          </w:tcPr>
          <w:p w:rsidR="00717E40" w:rsidRPr="002B7051" w:rsidRDefault="00717E40" w:rsidP="00717E40">
            <w:pPr>
              <w:jc w:val="center"/>
            </w:pPr>
          </w:p>
        </w:tc>
      </w:tr>
      <w:tr w:rsidR="00717E40" w:rsidRPr="002B7051" w:rsidTr="00717E40">
        <w:tc>
          <w:tcPr>
            <w:tcW w:w="2207" w:type="dxa"/>
          </w:tcPr>
          <w:p w:rsidR="00717E40" w:rsidRPr="002B7051" w:rsidRDefault="00717E40" w:rsidP="00717E40">
            <w:pPr>
              <w:jc w:val="center"/>
            </w:pPr>
          </w:p>
        </w:tc>
        <w:tc>
          <w:tcPr>
            <w:tcW w:w="2208" w:type="dxa"/>
          </w:tcPr>
          <w:p w:rsidR="00717E40" w:rsidRPr="002B7051" w:rsidRDefault="00717E40" w:rsidP="00717E40">
            <w:pPr>
              <w:jc w:val="center"/>
            </w:pPr>
          </w:p>
        </w:tc>
        <w:tc>
          <w:tcPr>
            <w:tcW w:w="2208" w:type="dxa"/>
          </w:tcPr>
          <w:p w:rsidR="00717E40" w:rsidRPr="002B7051" w:rsidRDefault="00717E40" w:rsidP="00717E40">
            <w:pPr>
              <w:jc w:val="center"/>
            </w:pPr>
          </w:p>
        </w:tc>
      </w:tr>
    </w:tbl>
    <w:p w:rsidR="00717E40" w:rsidRPr="002B7051" w:rsidRDefault="00717E40" w:rsidP="000F0762">
      <w:pPr>
        <w:shd w:val="clear" w:color="auto" w:fill="FFFFFF"/>
        <w:spacing w:before="240" w:after="120"/>
        <w:ind w:firstLine="567"/>
        <w:jc w:val="both"/>
        <w:rPr>
          <w:rFonts w:eastAsia="Times New Roman"/>
          <w:b/>
          <w:bCs/>
          <w:u w:val="single"/>
        </w:rPr>
      </w:pPr>
      <w:r w:rsidRPr="002B7051">
        <w:rPr>
          <w:rFonts w:eastAsia="Times New Roman"/>
          <w:b/>
          <w:bCs/>
          <w:u w:val="single"/>
        </w:rPr>
        <w:lastRenderedPageBreak/>
        <w:t>Практические задания</w:t>
      </w:r>
    </w:p>
    <w:p w:rsidR="00717E40" w:rsidRPr="002B7051" w:rsidRDefault="00717E40" w:rsidP="00BC018F">
      <w:pPr>
        <w:numPr>
          <w:ilvl w:val="0"/>
          <w:numId w:val="37"/>
        </w:numPr>
        <w:shd w:val="clear" w:color="auto" w:fill="FFFFFF"/>
        <w:tabs>
          <w:tab w:val="left" w:pos="1123"/>
        </w:tabs>
        <w:spacing w:before="120"/>
        <w:jc w:val="both"/>
        <w:rPr>
          <w:spacing w:val="-26"/>
        </w:rPr>
      </w:pPr>
      <w:r w:rsidRPr="002B7051">
        <w:rPr>
          <w:rFonts w:eastAsia="Times New Roman"/>
          <w:spacing w:val="-1"/>
        </w:rPr>
        <w:t>Подберите статью в деловой или научной прессе о проблемах культур</w:t>
      </w:r>
      <w:r w:rsidRPr="002B7051">
        <w:rPr>
          <w:rFonts w:eastAsia="Times New Roman"/>
        </w:rPr>
        <w:t>ной политики в России. Проанализируйте мнение автора(ов) да</w:t>
      </w:r>
      <w:r w:rsidRPr="002B7051">
        <w:rPr>
          <w:rFonts w:eastAsia="Times New Roman"/>
        </w:rPr>
        <w:t>н</w:t>
      </w:r>
      <w:r w:rsidRPr="002B7051">
        <w:rPr>
          <w:rFonts w:eastAsia="Times New Roman"/>
        </w:rPr>
        <w:t>ной статьи, дайте свою точку зрения по проблеме.</w:t>
      </w:r>
    </w:p>
    <w:p w:rsidR="00717E40" w:rsidRPr="002B7051" w:rsidRDefault="00717E40" w:rsidP="00BC018F">
      <w:pPr>
        <w:numPr>
          <w:ilvl w:val="0"/>
          <w:numId w:val="37"/>
        </w:numPr>
        <w:shd w:val="clear" w:color="auto" w:fill="FFFFFF"/>
        <w:tabs>
          <w:tab w:val="left" w:pos="1123"/>
        </w:tabs>
        <w:spacing w:before="120"/>
        <w:jc w:val="both"/>
        <w:rPr>
          <w:spacing w:val="-15"/>
        </w:rPr>
      </w:pPr>
      <w:r w:rsidRPr="002B7051">
        <w:rPr>
          <w:rFonts w:eastAsia="Times New Roman"/>
        </w:rPr>
        <w:t>Оцените уровень развития культуры в регионе, где проживайте. Опишите вашу личную роль в становлении и развитии культуры нашего общества.</w:t>
      </w:r>
    </w:p>
    <w:p w:rsidR="00717E40" w:rsidRPr="002B7051" w:rsidRDefault="00717E40" w:rsidP="000F0762">
      <w:pPr>
        <w:shd w:val="clear" w:color="auto" w:fill="FFFFFF"/>
        <w:spacing w:before="240" w:after="120"/>
        <w:ind w:firstLine="567"/>
        <w:jc w:val="both"/>
        <w:rPr>
          <w:rFonts w:eastAsia="Times New Roman"/>
          <w:b/>
          <w:bCs/>
          <w:u w:val="single"/>
        </w:rPr>
      </w:pPr>
      <w:r w:rsidRPr="002B7051">
        <w:rPr>
          <w:rFonts w:eastAsia="Times New Roman"/>
          <w:b/>
          <w:bCs/>
          <w:u w:val="single"/>
        </w:rPr>
        <w:t>Литература по теме</w:t>
      </w:r>
    </w:p>
    <w:p w:rsidR="00717E40" w:rsidRPr="002B7051" w:rsidRDefault="00060D31" w:rsidP="004B03D3">
      <w:pPr>
        <w:pStyle w:val="a7"/>
        <w:numPr>
          <w:ilvl w:val="0"/>
          <w:numId w:val="86"/>
        </w:numPr>
        <w:shd w:val="clear" w:color="auto" w:fill="FFFFFF"/>
        <w:tabs>
          <w:tab w:val="left" w:pos="1118"/>
        </w:tabs>
        <w:jc w:val="both"/>
        <w:rPr>
          <w:rFonts w:eastAsia="Times New Roman"/>
        </w:rPr>
      </w:pPr>
      <w:r w:rsidRPr="002B7051">
        <w:rPr>
          <w:rFonts w:eastAsia="Times New Roman"/>
        </w:rPr>
        <w:t>С</w:t>
      </w:r>
      <w:r w:rsidR="00717E40" w:rsidRPr="002B7051">
        <w:rPr>
          <w:rFonts w:eastAsia="Times New Roman"/>
        </w:rPr>
        <w:t xml:space="preserve">оциальная политика </w:t>
      </w:r>
      <w:r w:rsidRPr="002B7051">
        <w:rPr>
          <w:rFonts w:eastAsia="Times New Roman"/>
        </w:rPr>
        <w:t>[Текст]: учебник /Под общ. ред. Н.</w:t>
      </w:r>
      <w:r w:rsidR="00717E40" w:rsidRPr="002B7051">
        <w:rPr>
          <w:rFonts w:eastAsia="Times New Roman"/>
        </w:rPr>
        <w:t>А. Во</w:t>
      </w:r>
      <w:r w:rsidR="00717E40" w:rsidRPr="002B7051">
        <w:rPr>
          <w:rFonts w:eastAsia="Times New Roman"/>
        </w:rPr>
        <w:t>л</w:t>
      </w:r>
      <w:r w:rsidR="00717E40" w:rsidRPr="002B7051">
        <w:rPr>
          <w:rFonts w:eastAsia="Times New Roman"/>
        </w:rPr>
        <w:t xml:space="preserve">гина. </w:t>
      </w:r>
      <w:r w:rsidRPr="002B7051">
        <w:rPr>
          <w:rFonts w:eastAsia="Times New Roman"/>
        </w:rPr>
        <w:t xml:space="preserve">– </w:t>
      </w:r>
      <w:r w:rsidR="00D63566" w:rsidRPr="002B7051">
        <w:rPr>
          <w:rFonts w:eastAsia="Times New Roman"/>
        </w:rPr>
        <w:t>4</w:t>
      </w:r>
      <w:r w:rsidR="00717E40" w:rsidRPr="002B7051">
        <w:rPr>
          <w:rFonts w:eastAsia="Times New Roman"/>
        </w:rPr>
        <w:t xml:space="preserve">-е изд. </w:t>
      </w:r>
      <w:r w:rsidRPr="002B7051">
        <w:rPr>
          <w:rFonts w:eastAsia="Times New Roman"/>
        </w:rPr>
        <w:t>–</w:t>
      </w:r>
      <w:r w:rsidR="00717E40" w:rsidRPr="002B7051">
        <w:rPr>
          <w:rFonts w:eastAsia="Times New Roman"/>
        </w:rPr>
        <w:t xml:space="preserve"> </w:t>
      </w:r>
      <w:r w:rsidRPr="002B7051">
        <w:rPr>
          <w:rFonts w:eastAsia="Times New Roman"/>
        </w:rPr>
        <w:t>М.</w:t>
      </w:r>
      <w:r w:rsidR="00717E40" w:rsidRPr="002B7051">
        <w:rPr>
          <w:rFonts w:eastAsia="Times New Roman"/>
        </w:rPr>
        <w:t>: Издательство «Экзамен», 200</w:t>
      </w:r>
      <w:r w:rsidR="00D63566" w:rsidRPr="002B7051">
        <w:rPr>
          <w:rFonts w:eastAsia="Times New Roman"/>
        </w:rPr>
        <w:t>8</w:t>
      </w:r>
      <w:r w:rsidR="00717E40" w:rsidRPr="002B7051">
        <w:rPr>
          <w:rFonts w:eastAsia="Times New Roman"/>
        </w:rPr>
        <w:t xml:space="preserve">. </w:t>
      </w:r>
      <w:r w:rsidRPr="002B7051">
        <w:rPr>
          <w:rFonts w:eastAsia="Times New Roman"/>
        </w:rPr>
        <w:t>–</w:t>
      </w:r>
      <w:r w:rsidR="00717E40" w:rsidRPr="002B7051">
        <w:rPr>
          <w:rFonts w:eastAsia="Times New Roman"/>
        </w:rPr>
        <w:t xml:space="preserve"> </w:t>
      </w:r>
      <w:r w:rsidR="00D63566" w:rsidRPr="002B7051">
        <w:rPr>
          <w:rFonts w:eastAsia="Times New Roman"/>
        </w:rPr>
        <w:t>943</w:t>
      </w:r>
      <w:r w:rsidR="00717E40" w:rsidRPr="002B7051">
        <w:rPr>
          <w:rFonts w:eastAsia="Times New Roman"/>
        </w:rPr>
        <w:t xml:space="preserve"> с.</w:t>
      </w:r>
    </w:p>
    <w:p w:rsidR="00AF0BAF" w:rsidRPr="002B7051" w:rsidRDefault="00AF0BAF" w:rsidP="00AF0BAF">
      <w:pPr>
        <w:pStyle w:val="a7"/>
        <w:numPr>
          <w:ilvl w:val="0"/>
          <w:numId w:val="86"/>
        </w:numPr>
        <w:shd w:val="clear" w:color="auto" w:fill="FFFFFF"/>
        <w:tabs>
          <w:tab w:val="left" w:pos="1118"/>
        </w:tabs>
        <w:jc w:val="both"/>
        <w:rPr>
          <w:rFonts w:eastAsia="Times New Roman"/>
        </w:rPr>
      </w:pPr>
      <w:r w:rsidRPr="002B7051">
        <w:rPr>
          <w:rFonts w:eastAsia="Times New Roman"/>
        </w:rPr>
        <w:t>Мухаев, Р.Т. Система государственного и муниципального управления [Текст]: Учебник для вузов /Р.Т. Мухаев. – М.: ЮН</w:t>
      </w:r>
      <w:r w:rsidRPr="002B7051">
        <w:rPr>
          <w:rFonts w:eastAsia="Times New Roman"/>
        </w:rPr>
        <w:t>И</w:t>
      </w:r>
      <w:r w:rsidRPr="002B7051">
        <w:rPr>
          <w:rFonts w:eastAsia="Times New Roman"/>
        </w:rPr>
        <w:t xml:space="preserve">ТИ-ДАНА, 2007. – 575 c. </w:t>
      </w:r>
    </w:p>
    <w:p w:rsidR="00AF0BAF" w:rsidRPr="002B7051" w:rsidRDefault="00AF0BAF" w:rsidP="004B03D3">
      <w:pPr>
        <w:pStyle w:val="a7"/>
        <w:numPr>
          <w:ilvl w:val="0"/>
          <w:numId w:val="86"/>
        </w:numPr>
        <w:shd w:val="clear" w:color="auto" w:fill="FFFFFF"/>
        <w:tabs>
          <w:tab w:val="left" w:pos="1118"/>
        </w:tabs>
        <w:jc w:val="both"/>
        <w:rPr>
          <w:rFonts w:eastAsia="Times New Roman"/>
        </w:rPr>
      </w:pPr>
      <w:r w:rsidRPr="002B7051">
        <w:rPr>
          <w:rFonts w:eastAsia="Times New Roman"/>
        </w:rPr>
        <w:t>Система муниципального управления [Текст]: Учебник для вузов. /Под редакцией В.Б. Зотова. – СПб.: Лидер, 2005. – 493 с.</w:t>
      </w:r>
    </w:p>
    <w:p w:rsidR="00AF0BAF" w:rsidRPr="002B7051" w:rsidRDefault="00AF0BAF" w:rsidP="004B03D3">
      <w:pPr>
        <w:pStyle w:val="a7"/>
        <w:numPr>
          <w:ilvl w:val="0"/>
          <w:numId w:val="86"/>
        </w:numPr>
        <w:shd w:val="clear" w:color="auto" w:fill="FFFFFF"/>
        <w:tabs>
          <w:tab w:val="left" w:pos="1118"/>
        </w:tabs>
        <w:jc w:val="both"/>
        <w:rPr>
          <w:rFonts w:eastAsia="Times New Roman"/>
        </w:rPr>
      </w:pPr>
      <w:r w:rsidRPr="002B7051">
        <w:rPr>
          <w:rFonts w:eastAsia="Times New Roman"/>
        </w:rPr>
        <w:t>Глазунова, Н.И. Государственное и муниципальное (админис</w:t>
      </w:r>
      <w:r w:rsidRPr="002B7051">
        <w:rPr>
          <w:rFonts w:eastAsia="Times New Roman"/>
        </w:rPr>
        <w:t>т</w:t>
      </w:r>
      <w:r w:rsidRPr="002B7051">
        <w:rPr>
          <w:rFonts w:eastAsia="Times New Roman"/>
        </w:rPr>
        <w:t>ративное) управление [Текст]: Учебник /Н.И. Глазунова; Гос. ун-т упра</w:t>
      </w:r>
      <w:r w:rsidRPr="002B7051">
        <w:rPr>
          <w:rFonts w:eastAsia="Times New Roman"/>
        </w:rPr>
        <w:t>в</w:t>
      </w:r>
      <w:r w:rsidRPr="002B7051">
        <w:rPr>
          <w:rFonts w:eastAsia="Times New Roman"/>
        </w:rPr>
        <w:t>ления. – М.: ПРОСПЕКТ, 2009. – 560 c.</w:t>
      </w:r>
    </w:p>
    <w:p w:rsidR="00717E40" w:rsidRPr="002B7051" w:rsidRDefault="00717E40" w:rsidP="00AF0BAF">
      <w:pPr>
        <w:shd w:val="clear" w:color="auto" w:fill="FFFFFF"/>
        <w:tabs>
          <w:tab w:val="left" w:pos="1118"/>
        </w:tabs>
        <w:jc w:val="both"/>
        <w:rPr>
          <w:rFonts w:eastAsia="Times New Roman"/>
        </w:rPr>
      </w:pPr>
    </w:p>
    <w:p w:rsidR="00060D31" w:rsidRPr="002B7051" w:rsidRDefault="00060D31">
      <w:pPr>
        <w:widowControl/>
        <w:autoSpaceDE/>
        <w:autoSpaceDN/>
        <w:adjustRightInd/>
        <w:spacing w:after="200" w:line="276" w:lineRule="auto"/>
        <w:rPr>
          <w:rFonts w:eastAsia="Times New Roman"/>
          <w:b/>
          <w:bCs/>
          <w:sz w:val="22"/>
          <w:szCs w:val="22"/>
        </w:rPr>
      </w:pPr>
      <w:r w:rsidRPr="002B7051">
        <w:rPr>
          <w:rFonts w:eastAsia="Times New Roman"/>
          <w:b/>
          <w:bCs/>
          <w:sz w:val="22"/>
          <w:szCs w:val="22"/>
        </w:rPr>
        <w:br w:type="page"/>
      </w:r>
    </w:p>
    <w:p w:rsidR="00B40FB5" w:rsidRPr="002B7051" w:rsidRDefault="00B40FB5" w:rsidP="00B40FB5">
      <w:pPr>
        <w:jc w:val="center"/>
        <w:rPr>
          <w:b/>
          <w:caps/>
          <w:sz w:val="22"/>
          <w:szCs w:val="22"/>
        </w:rPr>
      </w:pPr>
      <w:r w:rsidRPr="002B7051">
        <w:rPr>
          <w:rFonts w:eastAsia="Times New Roman"/>
          <w:b/>
          <w:bCs/>
          <w:sz w:val="22"/>
          <w:szCs w:val="22"/>
        </w:rPr>
        <w:lastRenderedPageBreak/>
        <w:t xml:space="preserve">ГЛАВА </w:t>
      </w:r>
      <w:r w:rsidR="00060D31" w:rsidRPr="002B7051">
        <w:rPr>
          <w:rFonts w:eastAsia="Times New Roman"/>
          <w:b/>
          <w:bCs/>
          <w:sz w:val="22"/>
          <w:szCs w:val="22"/>
        </w:rPr>
        <w:t xml:space="preserve">10. </w:t>
      </w:r>
      <w:r w:rsidRPr="002B7051">
        <w:rPr>
          <w:b/>
          <w:sz w:val="22"/>
          <w:szCs w:val="22"/>
        </w:rPr>
        <w:t>УПРАВЛЕНИЕ РАЗВИТИЕМ ФИЗИЧЕСКОЙ КУЛЬТУРЫ И СПОРТА</w:t>
      </w:r>
    </w:p>
    <w:p w:rsidR="00B40FB5" w:rsidRPr="002B7051" w:rsidRDefault="0081699B" w:rsidP="0081699B">
      <w:pPr>
        <w:pStyle w:val="Style4"/>
        <w:widowControl/>
        <w:spacing w:before="100" w:beforeAutospacing="1"/>
        <w:jc w:val="center"/>
        <w:rPr>
          <w:rStyle w:val="FontStyle76"/>
          <w:rFonts w:ascii="Times New Roman"/>
          <w:sz w:val="22"/>
          <w:szCs w:val="22"/>
        </w:rPr>
      </w:pPr>
      <w:r w:rsidRPr="002B7051">
        <w:rPr>
          <w:rStyle w:val="FontStyle76"/>
          <w:rFonts w:ascii="Times New Roman"/>
          <w:sz w:val="22"/>
          <w:szCs w:val="22"/>
        </w:rPr>
        <w:t>10</w:t>
      </w:r>
      <w:r w:rsidR="00B40FB5" w:rsidRPr="002B7051">
        <w:rPr>
          <w:rStyle w:val="FontStyle76"/>
          <w:rFonts w:ascii="Times New Roman"/>
          <w:sz w:val="22"/>
          <w:szCs w:val="22"/>
        </w:rPr>
        <w:t xml:space="preserve">.1 Государственная и муниципальная политика в сфере </w:t>
      </w:r>
    </w:p>
    <w:p w:rsidR="00B40FB5" w:rsidRPr="002B7051" w:rsidRDefault="00B40FB5" w:rsidP="0081699B">
      <w:pPr>
        <w:pStyle w:val="Style4"/>
        <w:widowControl/>
        <w:spacing w:after="240"/>
        <w:jc w:val="center"/>
        <w:rPr>
          <w:rStyle w:val="FontStyle76"/>
          <w:rFonts w:ascii="Times New Roman"/>
          <w:sz w:val="22"/>
          <w:szCs w:val="22"/>
        </w:rPr>
      </w:pPr>
      <w:r w:rsidRPr="002B7051">
        <w:rPr>
          <w:rStyle w:val="FontStyle76"/>
          <w:rFonts w:ascii="Times New Roman"/>
          <w:sz w:val="22"/>
          <w:szCs w:val="22"/>
        </w:rPr>
        <w:t>физической культуры и спорта</w:t>
      </w:r>
    </w:p>
    <w:p w:rsidR="00B40FB5" w:rsidRPr="002B7051" w:rsidRDefault="00B40FB5" w:rsidP="00B40FB5">
      <w:pPr>
        <w:pStyle w:val="Style9"/>
        <w:widowControl/>
        <w:spacing w:line="240" w:lineRule="auto"/>
        <w:ind w:firstLine="567"/>
        <w:rPr>
          <w:rStyle w:val="FontStyle94"/>
          <w:sz w:val="20"/>
          <w:szCs w:val="20"/>
        </w:rPr>
      </w:pPr>
      <w:r w:rsidRPr="002B7051">
        <w:rPr>
          <w:rStyle w:val="FontStyle94"/>
          <w:sz w:val="20"/>
          <w:szCs w:val="20"/>
        </w:rPr>
        <w:t xml:space="preserve">Развитие физической культуры и спорта служит важным фактором укрепления здоровья населения, увеличения продолжительности жизни. Федеральный закон </w:t>
      </w:r>
      <w:smartTag w:uri="urn:schemas-microsoft-com:office:smarttags" w:element="metricconverter">
        <w:smartTagPr>
          <w:attr w:name="ProductID" w:val="2003 г"/>
        </w:smartTagPr>
        <w:r w:rsidRPr="002B7051">
          <w:rPr>
            <w:rStyle w:val="FontStyle94"/>
            <w:sz w:val="20"/>
            <w:szCs w:val="20"/>
          </w:rPr>
          <w:t>2003 г</w:t>
        </w:r>
      </w:smartTag>
      <w:r w:rsidRPr="002B7051">
        <w:rPr>
          <w:rStyle w:val="FontStyle94"/>
          <w:sz w:val="20"/>
          <w:szCs w:val="20"/>
        </w:rPr>
        <w:t>. относит к вопросам местного значения пос</w:t>
      </w:r>
      <w:r w:rsidRPr="002B7051">
        <w:rPr>
          <w:rStyle w:val="FontStyle94"/>
          <w:sz w:val="20"/>
          <w:szCs w:val="20"/>
        </w:rPr>
        <w:t>е</w:t>
      </w:r>
      <w:r w:rsidRPr="002B7051">
        <w:rPr>
          <w:rStyle w:val="FontStyle94"/>
          <w:sz w:val="20"/>
          <w:szCs w:val="20"/>
        </w:rPr>
        <w:t>лений и городских округов обеспечение условий для развития массовой физической культуры и спорта на соответствующих территориях.</w:t>
      </w:r>
    </w:p>
    <w:p w:rsidR="00B40FB5" w:rsidRPr="002B7051" w:rsidRDefault="00B40FB5" w:rsidP="00B40FB5">
      <w:pPr>
        <w:pStyle w:val="Style20"/>
        <w:widowControl/>
        <w:spacing w:line="240" w:lineRule="auto"/>
        <w:ind w:firstLine="567"/>
        <w:jc w:val="both"/>
        <w:rPr>
          <w:rStyle w:val="FontStyle94"/>
          <w:sz w:val="20"/>
          <w:szCs w:val="20"/>
        </w:rPr>
      </w:pPr>
      <w:r w:rsidRPr="002B7051">
        <w:rPr>
          <w:rStyle w:val="FontStyle90"/>
          <w:b/>
          <w:sz w:val="20"/>
          <w:szCs w:val="20"/>
        </w:rPr>
        <w:t>Физическая культура</w:t>
      </w:r>
      <w:r w:rsidRPr="002B7051">
        <w:rPr>
          <w:rStyle w:val="FontStyle90"/>
          <w:i w:val="0"/>
          <w:sz w:val="20"/>
          <w:szCs w:val="20"/>
        </w:rPr>
        <w:t xml:space="preserve"> </w:t>
      </w:r>
      <w:r w:rsidRPr="002B7051">
        <w:rPr>
          <w:rStyle w:val="FontStyle94"/>
          <w:sz w:val="20"/>
          <w:szCs w:val="20"/>
        </w:rPr>
        <w:t>— составная часть культуры, область соц</w:t>
      </w:r>
      <w:r w:rsidRPr="002B7051">
        <w:rPr>
          <w:rStyle w:val="FontStyle94"/>
          <w:sz w:val="20"/>
          <w:szCs w:val="20"/>
        </w:rPr>
        <w:t>и</w:t>
      </w:r>
      <w:r w:rsidRPr="002B7051">
        <w:rPr>
          <w:rStyle w:val="FontStyle94"/>
          <w:sz w:val="20"/>
          <w:szCs w:val="20"/>
        </w:rPr>
        <w:t>альной деятельности, представляющая собой совокупность духовных и материальных ценностей, создаваемых и используемых обществом в ц</w:t>
      </w:r>
      <w:r w:rsidRPr="002B7051">
        <w:rPr>
          <w:rStyle w:val="FontStyle94"/>
          <w:sz w:val="20"/>
          <w:szCs w:val="20"/>
        </w:rPr>
        <w:t>е</w:t>
      </w:r>
      <w:r w:rsidRPr="002B7051">
        <w:rPr>
          <w:rStyle w:val="FontStyle94"/>
          <w:sz w:val="20"/>
          <w:szCs w:val="20"/>
        </w:rPr>
        <w:t>лях физического развития человека, укрепления его здоровья.</w:t>
      </w:r>
    </w:p>
    <w:p w:rsidR="00B40FB5" w:rsidRPr="002B7051" w:rsidRDefault="00B40FB5" w:rsidP="00B40FB5">
      <w:pPr>
        <w:pStyle w:val="Style20"/>
        <w:widowControl/>
        <w:spacing w:line="240" w:lineRule="auto"/>
        <w:ind w:firstLine="567"/>
        <w:jc w:val="both"/>
        <w:rPr>
          <w:rStyle w:val="FontStyle94"/>
          <w:sz w:val="20"/>
          <w:szCs w:val="20"/>
        </w:rPr>
      </w:pPr>
      <w:r w:rsidRPr="002B7051">
        <w:rPr>
          <w:rStyle w:val="FontStyle94"/>
          <w:b/>
          <w:i/>
          <w:sz w:val="20"/>
          <w:szCs w:val="20"/>
        </w:rPr>
        <w:t>Спорт</w:t>
      </w:r>
      <w:r w:rsidRPr="002B7051">
        <w:rPr>
          <w:rStyle w:val="FontStyle94"/>
          <w:sz w:val="20"/>
          <w:szCs w:val="20"/>
        </w:rPr>
        <w:t xml:space="preserve"> — составная часть физической культуры, исторически сложившаяся в форме соревновательной деятельности и специальной практики подготовки человека к соревнованиям.</w:t>
      </w:r>
    </w:p>
    <w:p w:rsidR="00B40FB5" w:rsidRPr="002B7051" w:rsidRDefault="00B40FB5" w:rsidP="00B40FB5">
      <w:pPr>
        <w:pStyle w:val="Style12"/>
        <w:widowControl/>
        <w:spacing w:line="240" w:lineRule="auto"/>
        <w:ind w:firstLine="567"/>
        <w:rPr>
          <w:rStyle w:val="FontStyle94"/>
          <w:sz w:val="20"/>
          <w:szCs w:val="20"/>
        </w:rPr>
      </w:pPr>
      <w:r w:rsidRPr="002B7051">
        <w:rPr>
          <w:rStyle w:val="FontStyle94"/>
          <w:sz w:val="20"/>
          <w:szCs w:val="20"/>
        </w:rPr>
        <w:t>Таким образом, физическая культура и спорт — это один из видов человеческой деятельности, направленной на физическое совершенств</w:t>
      </w:r>
      <w:r w:rsidRPr="002B7051">
        <w:rPr>
          <w:rStyle w:val="FontStyle94"/>
          <w:sz w:val="20"/>
          <w:szCs w:val="20"/>
        </w:rPr>
        <w:t>о</w:t>
      </w:r>
      <w:r w:rsidRPr="002B7051">
        <w:rPr>
          <w:rStyle w:val="FontStyle94"/>
          <w:sz w:val="20"/>
          <w:szCs w:val="20"/>
        </w:rPr>
        <w:t>вание населения в целом и каждого отдельного человека, деятельности, оказывающей оздоровительное воспитательное, политическое и социал</w:t>
      </w:r>
      <w:r w:rsidRPr="002B7051">
        <w:rPr>
          <w:rStyle w:val="FontStyle94"/>
          <w:sz w:val="20"/>
          <w:szCs w:val="20"/>
        </w:rPr>
        <w:t>ь</w:t>
      </w:r>
      <w:r w:rsidRPr="002B7051">
        <w:rPr>
          <w:rStyle w:val="FontStyle94"/>
          <w:sz w:val="20"/>
          <w:szCs w:val="20"/>
        </w:rPr>
        <w:t>но-экономическое воздействие на общественное развитие человечества.</w:t>
      </w:r>
    </w:p>
    <w:p w:rsidR="00B40FB5" w:rsidRPr="002B7051" w:rsidRDefault="00B40FB5" w:rsidP="00B40FB5">
      <w:pPr>
        <w:pStyle w:val="Style20"/>
        <w:widowControl/>
        <w:spacing w:line="240" w:lineRule="auto"/>
        <w:ind w:firstLine="567"/>
        <w:jc w:val="both"/>
        <w:rPr>
          <w:rStyle w:val="FontStyle94"/>
          <w:sz w:val="20"/>
          <w:szCs w:val="20"/>
        </w:rPr>
      </w:pPr>
      <w:r w:rsidRPr="002B7051">
        <w:rPr>
          <w:rStyle w:val="FontStyle94"/>
          <w:sz w:val="20"/>
          <w:szCs w:val="20"/>
        </w:rPr>
        <w:t>Сфера физической культуры и спорта делится на две большие ча</w:t>
      </w:r>
      <w:r w:rsidRPr="002B7051">
        <w:rPr>
          <w:rStyle w:val="FontStyle94"/>
          <w:sz w:val="20"/>
          <w:szCs w:val="20"/>
        </w:rPr>
        <w:t>с</w:t>
      </w:r>
      <w:r w:rsidRPr="002B7051">
        <w:rPr>
          <w:rStyle w:val="FontStyle94"/>
          <w:sz w:val="20"/>
          <w:szCs w:val="20"/>
        </w:rPr>
        <w:t>ти: профессиональный спорт (спорт высших достижений) и массовая ф</w:t>
      </w:r>
      <w:r w:rsidRPr="002B7051">
        <w:rPr>
          <w:rStyle w:val="FontStyle94"/>
          <w:sz w:val="20"/>
          <w:szCs w:val="20"/>
        </w:rPr>
        <w:t>и</w:t>
      </w:r>
      <w:r w:rsidRPr="002B7051">
        <w:rPr>
          <w:rStyle w:val="FontStyle94"/>
          <w:sz w:val="20"/>
          <w:szCs w:val="20"/>
        </w:rPr>
        <w:t>зическая культура и спорт. Профессиональным спортом занимаются ф</w:t>
      </w:r>
      <w:r w:rsidRPr="002B7051">
        <w:rPr>
          <w:rStyle w:val="FontStyle94"/>
          <w:sz w:val="20"/>
          <w:szCs w:val="20"/>
        </w:rPr>
        <w:t>е</w:t>
      </w:r>
      <w:r w:rsidRPr="002B7051">
        <w:rPr>
          <w:rStyle w:val="FontStyle94"/>
          <w:sz w:val="20"/>
          <w:szCs w:val="20"/>
        </w:rPr>
        <w:t>деральные и региональные органы государственной власти, массовой ф</w:t>
      </w:r>
      <w:r w:rsidRPr="002B7051">
        <w:rPr>
          <w:rStyle w:val="FontStyle94"/>
          <w:sz w:val="20"/>
          <w:szCs w:val="20"/>
        </w:rPr>
        <w:t>и</w:t>
      </w:r>
      <w:r w:rsidRPr="002B7051">
        <w:rPr>
          <w:rStyle w:val="FontStyle94"/>
          <w:sz w:val="20"/>
          <w:szCs w:val="20"/>
        </w:rPr>
        <w:t>зической культурой и спортом – органы местного самоуправления. Впр</w:t>
      </w:r>
      <w:r w:rsidRPr="002B7051">
        <w:rPr>
          <w:rStyle w:val="FontStyle94"/>
          <w:sz w:val="20"/>
          <w:szCs w:val="20"/>
        </w:rPr>
        <w:t>о</w:t>
      </w:r>
      <w:r w:rsidRPr="002B7051">
        <w:rPr>
          <w:rStyle w:val="FontStyle94"/>
          <w:sz w:val="20"/>
          <w:szCs w:val="20"/>
        </w:rPr>
        <w:t>чем, многие крупные города содержат профессиональные спортивные коллективы и отдельных спортсменов за счет средств местных бюджетов и спонсорской поддержки.</w:t>
      </w:r>
    </w:p>
    <w:p w:rsidR="00B40FB5" w:rsidRPr="002B7051" w:rsidRDefault="00B40FB5" w:rsidP="00B40FB5">
      <w:pPr>
        <w:pStyle w:val="Style20"/>
        <w:widowControl/>
        <w:spacing w:line="240" w:lineRule="auto"/>
        <w:ind w:firstLine="567"/>
        <w:jc w:val="both"/>
        <w:rPr>
          <w:rStyle w:val="FontStyle94"/>
          <w:sz w:val="20"/>
          <w:szCs w:val="20"/>
        </w:rPr>
      </w:pPr>
      <w:r w:rsidRPr="002B7051">
        <w:rPr>
          <w:rStyle w:val="FontStyle94"/>
          <w:sz w:val="20"/>
          <w:szCs w:val="20"/>
        </w:rPr>
        <w:t>Государство должно идти по пути популяризации идей физической ку</w:t>
      </w:r>
      <w:r w:rsidR="0084564B">
        <w:rPr>
          <w:rStyle w:val="FontStyle94"/>
          <w:sz w:val="20"/>
          <w:szCs w:val="20"/>
        </w:rPr>
        <w:t>льтуры, фитнеса и спорта (рис. 7</w:t>
      </w:r>
      <w:r w:rsidRPr="002B7051">
        <w:rPr>
          <w:rStyle w:val="FontStyle94"/>
          <w:sz w:val="20"/>
          <w:szCs w:val="20"/>
        </w:rPr>
        <w:t>).</w:t>
      </w:r>
    </w:p>
    <w:p w:rsidR="00B40FB5" w:rsidRPr="002B7051" w:rsidRDefault="00B40FB5" w:rsidP="00B40FB5">
      <w:pPr>
        <w:pStyle w:val="Style20"/>
        <w:widowControl/>
        <w:spacing w:line="240" w:lineRule="auto"/>
        <w:ind w:firstLine="709"/>
        <w:jc w:val="both"/>
        <w:rPr>
          <w:rStyle w:val="FontStyle94"/>
          <w:sz w:val="24"/>
          <w:szCs w:val="24"/>
        </w:rPr>
      </w:pPr>
    </w:p>
    <w:p w:rsidR="00B40FB5" w:rsidRPr="002B7051" w:rsidRDefault="00EA7C2E" w:rsidP="00B40FB5">
      <w:pPr>
        <w:pStyle w:val="Style20"/>
        <w:widowControl/>
        <w:spacing w:line="240" w:lineRule="auto"/>
        <w:ind w:firstLine="0"/>
        <w:jc w:val="center"/>
        <w:rPr>
          <w:rStyle w:val="FontStyle94"/>
          <w:sz w:val="24"/>
          <w:szCs w:val="24"/>
        </w:rPr>
      </w:pPr>
      <w:r w:rsidRPr="00EA7C2E">
        <w:rPr>
          <w:noProof/>
        </w:rPr>
      </w:r>
      <w:r w:rsidRPr="00EA7C2E">
        <w:rPr>
          <w:noProof/>
        </w:rPr>
        <w:pict>
          <v:group id="Полотно 103" o:spid="_x0000_s1092" editas="canvas" style="width:328.05pt;height:190.95pt;mso-position-horizontal-relative:char;mso-position-vertical-relative:line" coordsize="41662,2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">
            <v:shape id="_x0000_s1093" type="#_x0000_t75" style="position:absolute;width:41662;height:24250;visibility:visible">
              <v:fill o:detectmouseclick="t"/>
              <v:path o:connecttype="none"/>
            </v:shape>
            <v:shape id="Text Box 27" o:spid="_x0000_s1094" type="#_x0000_t202" style="position:absolute;left:11257;top:341;width:22625;height:39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YfUsQA&#10;AADbAAAADwAAAGRycy9kb3ducmV2LnhtbESPT2sCMRTE70K/Q3gFL+Jm24q1W6NIQdGbtdJeH5u3&#10;f+jmZU3iuv32RhB6HGZ+M8x82ZtGdOR8bVnBU5KCIM6trrlUcPxaj2cgfEDW2FgmBX/kYbl4GMwx&#10;0/bCn9QdQiliCfsMFVQhtJmUPq/IoE9sSxy9wjqDIUpXSu3wEstNI5/TdCoN1hwXKmzpo6L893A2&#10;CmaTbffjdy/773xaNG9h9NptTk6p4WO/egcRqA//4Tu91TcObl/iD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GH1LEAAAA2wAAAA8AAAAAAAAAAAAAAAAAmAIAAGRycy9k&#10;b3ducmV2LnhtbFBLBQYAAAAABAAEAPUAAACJAwAAAAA=&#10;">
              <v:textbox>
                <w:txbxContent>
                  <w:p w:rsidR="00426BEC" w:rsidRPr="00B40FB5" w:rsidRDefault="00426BEC" w:rsidP="00B40FB5">
                    <w:pPr>
                      <w:jc w:val="center"/>
                      <w:rPr>
                        <w:sz w:val="18"/>
                      </w:rPr>
                    </w:pPr>
                    <w:r w:rsidRPr="00B40FB5">
                      <w:rPr>
                        <w:sz w:val="18"/>
                      </w:rPr>
                      <w:t>Политика развития физической культуры, спорта и фитнеса в РФ</w:t>
                    </w:r>
                  </w:p>
                </w:txbxContent>
              </v:textbox>
            </v:shape>
            <v:shape id="Text Box 28" o:spid="_x0000_s1095" type="#_x0000_t202" style="position:absolute;left:3246;top:6602;width:16270;height:5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6ycQA&#10;AADbAAAADwAAAGRycy9kb3ducmV2LnhtbESPT2sCMRTE70K/Q3gFL0Wz1Vbt1igiKHqrf7DXx+a5&#10;u3Tzsk3iun57Uyh4HGZ+M8x03ppKNOR8aVnBaz8BQZxZXXKu4HhY9SYgfEDWWFkmBTfyMJ89daaY&#10;anvlHTX7kItYwj5FBUUIdSqlzwoy6Pu2Jo7e2TqDIUqXS+3wGstNJQdJMpIGS44LBda0LCj72V+M&#10;gsnbpvn22+HXKRudq4/wMm7Wv06p7nO7+AQRqA2P8D+90ZF7h7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KusnEAAAA2wAAAA8AAAAAAAAAAAAAAAAAmAIAAGRycy9k&#10;b3ducmV2LnhtbFBLBQYAAAAABAAEAPUAAACJAwAAAAA=&#10;">
              <v:textbox>
                <w:txbxContent>
                  <w:p w:rsidR="00426BEC" w:rsidRPr="00B40FB5" w:rsidRDefault="00426BEC" w:rsidP="00B40FB5">
                    <w:pPr>
                      <w:jc w:val="center"/>
                      <w:rPr>
                        <w:sz w:val="18"/>
                      </w:rPr>
                    </w:pPr>
                    <w:r w:rsidRPr="00B40FB5">
                      <w:rPr>
                        <w:sz w:val="18"/>
                      </w:rPr>
                      <w:t>Государственное регулир</w:t>
                    </w:r>
                    <w:r w:rsidRPr="00B40FB5">
                      <w:rPr>
                        <w:sz w:val="18"/>
                      </w:rPr>
                      <w:t>о</w:t>
                    </w:r>
                    <w:r w:rsidRPr="00B40FB5">
                      <w:rPr>
                        <w:sz w:val="18"/>
                      </w:rPr>
                      <w:t>вание физической культуры и спорта</w:t>
                    </w:r>
                  </w:p>
                </w:txbxContent>
              </v:textbox>
            </v:shape>
            <v:shape id="Text Box 29" o:spid="_x0000_s1096" type="#_x0000_t202" style="position:absolute;left:23450;top:6602;width:15494;height:60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426BEC" w:rsidRPr="00D043C6" w:rsidRDefault="00426BEC" w:rsidP="00B40FB5">
                    <w:pPr>
                      <w:jc w:val="center"/>
                      <w:rPr>
                        <w:sz w:val="18"/>
                      </w:rPr>
                    </w:pPr>
                    <w:r w:rsidRPr="00D043C6">
                      <w:rPr>
                        <w:sz w:val="18"/>
                      </w:rPr>
                      <w:t>Развитие новых форм х</w:t>
                    </w:r>
                    <w:r w:rsidRPr="00D043C6">
                      <w:rPr>
                        <w:sz w:val="18"/>
                      </w:rPr>
                      <w:t>о</w:t>
                    </w:r>
                    <w:r w:rsidRPr="00D043C6">
                      <w:rPr>
                        <w:sz w:val="18"/>
                      </w:rPr>
                      <w:t xml:space="preserve">зяйствования. </w:t>
                    </w:r>
                  </w:p>
                  <w:p w:rsidR="00426BEC" w:rsidRPr="00D043C6" w:rsidRDefault="00426BEC" w:rsidP="00B40FB5">
                    <w:pPr>
                      <w:jc w:val="center"/>
                      <w:rPr>
                        <w:sz w:val="18"/>
                      </w:rPr>
                    </w:pPr>
                    <w:r w:rsidRPr="00D043C6">
                      <w:rPr>
                        <w:sz w:val="18"/>
                      </w:rPr>
                      <w:t>Коммерческие спортивные клубы. Фитнес-центры</w:t>
                    </w:r>
                  </w:p>
                </w:txbxContent>
              </v:textbox>
            </v:shape>
            <v:shape id="Text Box 30" o:spid="_x0000_s1097" type="#_x0000_t202" style="position:absolute;top:14971;width:11372;height:92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SBJcUA&#10;AADbAAAADwAAAGRycy9kb3ducmV2LnhtbESPW2sCMRSE34X+h3AKvohmq+Jlu1FKoWLfrIq+HjZn&#10;L3Rzsk3Sdfvvm4LQx2Hmm2GybW8a0ZHztWUFT5MEBHFudc2lgvPpbbwC4QOyxsYyKfghD9vNwyDD&#10;VNsbf1B3DKWIJexTVFCF0KZS+rwig35iW+LoFdYZDFG6UmqHt1huGjlNkoU0WHNcqLCl14ryz+O3&#10;UbCa77urf58dLvmiaNZhtOx2X06p4WP/8gwiUB/+w3d6ryO3h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IElxQAAANsAAAAPAAAAAAAAAAAAAAAAAJgCAABkcnMv&#10;ZG93bnJldi54bWxQSwUGAAAAAAQABAD1AAAAigMAAAAA&#10;">
              <v:textbox>
                <w:txbxContent>
                  <w:p w:rsidR="00426BEC" w:rsidRPr="00B40FB5" w:rsidRDefault="00426BEC" w:rsidP="00B40FB5">
                    <w:pPr>
                      <w:jc w:val="center"/>
                      <w:rPr>
                        <w:sz w:val="16"/>
                      </w:rPr>
                    </w:pPr>
                    <w:r w:rsidRPr="00B40FB5">
                      <w:rPr>
                        <w:sz w:val="16"/>
                      </w:rPr>
                      <w:t xml:space="preserve">Разработка программ массового спорта. </w:t>
                    </w:r>
                  </w:p>
                  <w:p w:rsidR="00426BEC" w:rsidRPr="00B40FB5" w:rsidRDefault="00426BEC" w:rsidP="00B40FB5">
                    <w:pPr>
                      <w:jc w:val="center"/>
                      <w:rPr>
                        <w:sz w:val="16"/>
                      </w:rPr>
                    </w:pPr>
                    <w:r w:rsidRPr="00B40FB5">
                      <w:rPr>
                        <w:sz w:val="16"/>
                      </w:rPr>
                      <w:t>Планирование и участие в соревн</w:t>
                    </w:r>
                    <w:r w:rsidRPr="00B40FB5">
                      <w:rPr>
                        <w:sz w:val="16"/>
                      </w:rPr>
                      <w:t>о</w:t>
                    </w:r>
                    <w:r w:rsidRPr="00B40FB5">
                      <w:rPr>
                        <w:sz w:val="16"/>
                      </w:rPr>
                      <w:t xml:space="preserve">ваниях. </w:t>
                    </w:r>
                  </w:p>
                  <w:p w:rsidR="00426BEC" w:rsidRPr="00B40FB5" w:rsidRDefault="00426BEC" w:rsidP="00B40FB5">
                    <w:pPr>
                      <w:jc w:val="center"/>
                      <w:rPr>
                        <w:sz w:val="12"/>
                      </w:rPr>
                    </w:pPr>
                    <w:r w:rsidRPr="00B40FB5">
                      <w:rPr>
                        <w:sz w:val="16"/>
                      </w:rPr>
                      <w:t>Строительство спортивных объектов</w:t>
                    </w:r>
                  </w:p>
                </w:txbxContent>
              </v:textbox>
            </v:shape>
            <v:shape id="Text Box 31" o:spid="_x0000_s1098" type="#_x0000_t202" style="position:absolute;left:11686;top:14971;width:11371;height:92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426BEC" w:rsidRPr="00B40FB5" w:rsidRDefault="00426BEC" w:rsidP="00B40FB5">
                    <w:pPr>
                      <w:jc w:val="center"/>
                      <w:rPr>
                        <w:sz w:val="16"/>
                      </w:rPr>
                    </w:pPr>
                    <w:r w:rsidRPr="00B40FB5">
                      <w:rPr>
                        <w:sz w:val="16"/>
                      </w:rPr>
                      <w:t>Законодательная база</w:t>
                    </w:r>
                  </w:p>
                  <w:p w:rsidR="00426BEC" w:rsidRPr="00B40FB5" w:rsidRDefault="00426BEC" w:rsidP="00B40FB5">
                    <w:pPr>
                      <w:jc w:val="center"/>
                      <w:rPr>
                        <w:sz w:val="16"/>
                      </w:rPr>
                    </w:pPr>
                    <w:r w:rsidRPr="00B40FB5">
                      <w:rPr>
                        <w:sz w:val="16"/>
                      </w:rPr>
                      <w:t>Фонды содействия развитию физической культуры и спорта</w:t>
                    </w:r>
                  </w:p>
                  <w:p w:rsidR="00426BEC" w:rsidRPr="00B40FB5" w:rsidRDefault="00426BEC" w:rsidP="00B40FB5">
                    <w:pPr>
                      <w:jc w:val="center"/>
                      <w:rPr>
                        <w:sz w:val="16"/>
                      </w:rPr>
                    </w:pPr>
                    <w:r w:rsidRPr="00B40FB5">
                      <w:rPr>
                        <w:sz w:val="16"/>
                      </w:rPr>
                      <w:t>Создание льгот</w:t>
                    </w:r>
                  </w:p>
                </w:txbxContent>
              </v:textbox>
            </v:shape>
            <v:shape id="Text Box 32" o:spid="_x0000_s1099" type="#_x0000_t202" style="position:absolute;left:23869;top:15178;width:8503;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ewzMUA&#10;AADbAAAADwAAAGRycy9kb3ducmV2LnhtbESPW2sCMRSE34X+h3AKvohmq+Jlu1FKoWLfrIq+HjZn&#10;L3Rzsk3Sdfvvm4LQx2Hmm2GybW8a0ZHztWUFT5MEBHFudc2lgvPpbbwC4QOyxsYyKfghD9vNwyDD&#10;VNsbf1B3DKWIJexTVFCF0KZS+rwig35iW+LoFdYZDFG6UmqHt1huGjlNkoU0WHNcqLCl14ryz+O3&#10;UbCa77urf58dLvmiaNZhtOx2X06p4WP/8gwiUB/+w3d6ryO3hr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7DMxQAAANsAAAAPAAAAAAAAAAAAAAAAAJgCAABkcnMv&#10;ZG93bnJldi54bWxQSwUGAAAAAAQABAD1AAAAigMAAAAA&#10;">
              <v:textbox>
                <w:txbxContent>
                  <w:p w:rsidR="00426BEC" w:rsidRPr="00D043C6" w:rsidRDefault="00426BEC" w:rsidP="00B40FB5">
                    <w:pPr>
                      <w:jc w:val="center"/>
                      <w:rPr>
                        <w:sz w:val="16"/>
                      </w:rPr>
                    </w:pPr>
                    <w:r w:rsidRPr="00D043C6">
                      <w:rPr>
                        <w:sz w:val="16"/>
                      </w:rPr>
                      <w:t>Развитие ра</w:t>
                    </w:r>
                    <w:r w:rsidRPr="00D043C6">
                      <w:rPr>
                        <w:sz w:val="16"/>
                      </w:rPr>
                      <w:t>з</w:t>
                    </w:r>
                    <w:r w:rsidRPr="00D043C6">
                      <w:rPr>
                        <w:sz w:val="16"/>
                      </w:rPr>
                      <w:t>личных форм предприним</w:t>
                    </w:r>
                    <w:r w:rsidRPr="00D043C6">
                      <w:rPr>
                        <w:sz w:val="16"/>
                      </w:rPr>
                      <w:t>а</w:t>
                    </w:r>
                    <w:r w:rsidRPr="00D043C6">
                      <w:rPr>
                        <w:sz w:val="16"/>
                      </w:rPr>
                      <w:t>тельства</w:t>
                    </w:r>
                  </w:p>
                </w:txbxContent>
              </v:textbox>
            </v:shape>
            <v:shape id="Text Box 33" o:spid="_x0000_s1100" type="#_x0000_t202" style="position:absolute;left:33075;top:15178;width:8213;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SPjMIA&#10;AADbAAAADwAAAGRycy9kb3ducmV2LnhtbERPz2vCMBS+C/4P4Qm7DJs6R2c7o4zBxN3UiV4fzbMt&#10;a15qktXuv18OA48f3+/lejCt6Mn5xrKCWZKCIC6tbrhScPz6mC5A+ICssbVMCn7Jw3o1Hi2x0PbG&#10;e+oPoRIxhH2BCuoQukJKX9Zk0Ce2I47cxTqDIUJXSe3wFsNNK5/SNJMGG44NNXb0XlP5ffgxChbP&#10;2/7sP+e7U5ld2jw8vvSbq1PqYTK8vYIINIS7+N+91QryuD5+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pI+MwgAAANsAAAAPAAAAAAAAAAAAAAAAAJgCAABkcnMvZG93&#10;bnJldi54bWxQSwUGAAAAAAQABAD1AAAAhwMAAAAA&#10;">
              <v:textbox>
                <w:txbxContent>
                  <w:p w:rsidR="00426BEC" w:rsidRPr="00D043C6" w:rsidRDefault="00426BEC" w:rsidP="00B40FB5">
                    <w:pPr>
                      <w:jc w:val="center"/>
                      <w:rPr>
                        <w:sz w:val="16"/>
                      </w:rPr>
                    </w:pPr>
                    <w:r w:rsidRPr="00D043C6">
                      <w:rPr>
                        <w:sz w:val="16"/>
                      </w:rPr>
                      <w:t>Освоение и внедрение новых техн</w:t>
                    </w:r>
                    <w:r w:rsidRPr="00D043C6">
                      <w:rPr>
                        <w:sz w:val="16"/>
                      </w:rPr>
                      <w:t>о</w:t>
                    </w:r>
                    <w:r w:rsidRPr="00D043C6">
                      <w:rPr>
                        <w:sz w:val="16"/>
                      </w:rPr>
                      <w:t>логий</w:t>
                    </w:r>
                  </w:p>
                </w:txbxContent>
              </v:textbox>
            </v:shape>
            <v:line id="Line 34" o:spid="_x0000_s1101" style="position:absolute;visibility:visible" from="22674,4284" to="22682,5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line id="Line 35" o:spid="_x0000_s1102" style="position:absolute;visibility:visible" from="10275,5427" to="31984,5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line id="Line 36" o:spid="_x0000_s1103" style="position:absolute;visibility:visible" from="10276,5459" to="10276,6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CWpcYAAADbAAAADwAAAGRycy9kb3ducmV2LnhtbESPT2vCQBTE74LfYXlCb7qxQqipq4il&#10;oD2U+gfa4zP7mkSzb8PuNkm/fbcgeBxm5jfMYtWbWrTkfGVZwXSSgCDOra64UHA6vo6fQPiArLG2&#10;TAp+ycNqORwsMNO24z21h1CICGGfoYIyhCaT0uclGfQT2xBH79s6gyFKV0jtsItwU8vHJEmlwYrj&#10;QokNbUrKr4cfo+B99pG2693btv/cpef8ZX/+unROqYdRv34GEagP9/CtvdUK5j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glqXGAAAA2wAAAA8AAAAAAAAA&#10;AAAAAAAAoQIAAGRycy9kb3ducmV2LnhtbFBLBQYAAAAABAAEAPkAAACUAwAAAAA=&#10;"/>
            <v:line id="Line 37" o:spid="_x0000_s1104" style="position:absolute;visibility:visible" from="31987,5427" to="31987,6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line id="Line 38" o:spid="_x0000_s1105" style="position:absolute;visibility:visible" from="11095,11888" to="11095,13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v:line id="Line 39" o:spid="_x0000_s1106" style="position:absolute;flip:y;visibility:visible" from="1856,13031" to="21399,13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Uc1sUAAADbAAAADwAAAGRycy9kb3ducmV2LnhtbESPQWsCMRSE74L/IbxCL6LZiohujSIF&#10;wYMXbVnx9rp53Sy7eVmTqNt/3xQKPQ4z8w2z2vS2FXfyoXas4GWSgSAuna65UvDxvhsvQISIrLF1&#10;TAq+KcBmPRysMNfuwUe6n2IlEoRDjgpMjF0uZSgNWQwT1xEn78t5izFJX0nt8ZHgtpXTLJtLizWn&#10;BYMdvRkqm9PNKpCLw+jqt5+zpmjO56UpyqK7HJR6fuq3ryAi9fE//NfeawXLO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Uc1sUAAADbAAAADwAAAAAAAAAA&#10;AAAAAAChAgAAZHJzL2Rvd25yZXYueG1sUEsFBgAAAAAEAAQA+QAAAJMDAAAAAA==&#10;"/>
            <v:line id="Line 40" o:spid="_x0000_s1107" style="position:absolute;visibility:visible" from="1914,13031" to="1914,14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QpsYAAADbAAAADwAAAGRycy9kb3ducmV2LnhtbESPQWvCQBSE74L/YXlCb7ppC7FNXUVa&#10;CupB1Bba4zP7mkSzb8PumqT/visIPQ4z8w0zW/SmFi05X1lWcD9JQBDnVldcKPj8eB8/gfABWWNt&#10;mRT8kofFfDiYYaZtx3tqD6EQEcI+QwVlCE0mpc9LMugntiGO3o91BkOUrpDaYRfhppYPSZJKgxXH&#10;hRIbei0pPx8uRsH2cZe2y/Vm1X+t02P+tj9+nzqn1N2oX76ACNSH//CtvdIKnqd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kKbGAAAA2wAAAA8AAAAAAAAA&#10;AAAAAAAAoQIAAGRycy9kb3ducmV2LnhtbFBLBQYAAAAABAAEAPkAAACUAwAAAAA=&#10;"/>
            <v:line id="Line 41" o:spid="_x0000_s1108" style="position:absolute;visibility:visible" from="21455,13031" to="21455,14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v:line id="Line 42" o:spid="_x0000_s1109" style="position:absolute;visibility:visible" from="36386,13428" to="36386,15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v:line id="Line 43" o:spid="_x0000_s1110" style="position:absolute;visibility:visible" from="27928,13428" to="36382,1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line id="Line 45" o:spid="_x0000_s1111" style="position:absolute;visibility:visible" from="27929,13428" to="27929,15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line id="Прямая соединительная линия 104" o:spid="_x0000_s1112" style="position:absolute;visibility:visible" from="32371,12685" to="32371,1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sKe8MAAADcAAAADwAAAGRycy9kb3ducmV2LnhtbERPTWvCQBC9C/6HZQq96UZpjURXCYJQ&#10;60nb4nXITpO02dmwu43RX+8KQm/zeJ+zXPemER05X1tWMBknIIgLq2suFXx+bEdzED4ga2wsk4IL&#10;eVivhoMlZtqe+UDdMZQihrDPUEEVQptJ6YuKDPqxbYkj922dwRChK6V2eI7hppHTJJlJgzXHhgpb&#10;2lRU/B7/jIJ58f7j8jTfTV6/2vTaTfez7SlV6vmpzxcgAvXhX/xwv+k4P3mB+zPxArm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bCnvDAAAA3AAAAA8AAAAAAAAAAAAA&#10;AAAAoQIAAGRycy9kb3ducmV2LnhtbFBLBQYAAAAABAAEAPkAAACRAwAAAAA=&#10;" strokecolor="black [3213]"/>
            <w10:wrap type="none"/>
            <w10:anchorlock/>
          </v:group>
        </w:pict>
      </w:r>
    </w:p>
    <w:p w:rsidR="00B40FB5" w:rsidRPr="002B7051" w:rsidRDefault="00B40FB5" w:rsidP="00B40FB5">
      <w:pPr>
        <w:pStyle w:val="Style12"/>
        <w:widowControl/>
        <w:spacing w:line="240" w:lineRule="auto"/>
        <w:ind w:firstLine="0"/>
        <w:rPr>
          <w:rStyle w:val="FontStyle94"/>
          <w:sz w:val="24"/>
          <w:szCs w:val="24"/>
        </w:rPr>
      </w:pPr>
    </w:p>
    <w:p w:rsidR="00B40FB5" w:rsidRPr="002B7051" w:rsidRDefault="00B40FB5" w:rsidP="00B40FB5">
      <w:pPr>
        <w:pStyle w:val="Style12"/>
        <w:widowControl/>
        <w:spacing w:line="240" w:lineRule="auto"/>
        <w:ind w:firstLine="0"/>
        <w:jc w:val="center"/>
        <w:rPr>
          <w:rStyle w:val="FontStyle94"/>
          <w:sz w:val="20"/>
          <w:szCs w:val="20"/>
        </w:rPr>
      </w:pPr>
      <w:r w:rsidRPr="002B7051">
        <w:rPr>
          <w:rStyle w:val="FontStyle94"/>
          <w:sz w:val="20"/>
          <w:szCs w:val="20"/>
        </w:rPr>
        <w:t>Рис</w:t>
      </w:r>
      <w:r w:rsidR="00C83BBD" w:rsidRPr="002B7051">
        <w:rPr>
          <w:rStyle w:val="FontStyle94"/>
          <w:sz w:val="20"/>
          <w:szCs w:val="20"/>
        </w:rPr>
        <w:t>унок</w:t>
      </w:r>
      <w:r w:rsidRPr="002B7051">
        <w:rPr>
          <w:rStyle w:val="FontStyle94"/>
          <w:sz w:val="20"/>
          <w:szCs w:val="20"/>
        </w:rPr>
        <w:t xml:space="preserve"> </w:t>
      </w:r>
      <w:r w:rsidR="0084564B">
        <w:rPr>
          <w:rStyle w:val="FontStyle94"/>
          <w:sz w:val="20"/>
          <w:szCs w:val="20"/>
        </w:rPr>
        <w:t>7</w:t>
      </w:r>
      <w:r w:rsidRPr="002B7051">
        <w:rPr>
          <w:rStyle w:val="FontStyle94"/>
          <w:sz w:val="20"/>
          <w:szCs w:val="20"/>
        </w:rPr>
        <w:t xml:space="preserve"> – Направление осуществления политики развития физической культуры, спорта, фитнеса </w:t>
      </w:r>
    </w:p>
    <w:p w:rsidR="00C83BBD" w:rsidRPr="002B7051" w:rsidRDefault="00C83BBD" w:rsidP="00B40FB5">
      <w:pPr>
        <w:pStyle w:val="Style12"/>
        <w:widowControl/>
        <w:spacing w:line="240" w:lineRule="auto"/>
        <w:ind w:firstLine="709"/>
        <w:rPr>
          <w:rStyle w:val="FontStyle94"/>
          <w:sz w:val="24"/>
          <w:szCs w:val="24"/>
        </w:rPr>
      </w:pPr>
    </w:p>
    <w:p w:rsidR="00B40FB5" w:rsidRPr="002B7051" w:rsidRDefault="00B40FB5" w:rsidP="00C83BBD">
      <w:pPr>
        <w:pStyle w:val="Style12"/>
        <w:widowControl/>
        <w:spacing w:line="240" w:lineRule="auto"/>
        <w:ind w:firstLine="567"/>
        <w:rPr>
          <w:rStyle w:val="FontStyle94"/>
          <w:sz w:val="20"/>
          <w:szCs w:val="20"/>
        </w:rPr>
      </w:pPr>
      <w:r w:rsidRPr="002B7051">
        <w:rPr>
          <w:rStyle w:val="FontStyle94"/>
          <w:sz w:val="20"/>
          <w:szCs w:val="20"/>
        </w:rPr>
        <w:t>Регулирование развития физической культуры и спорта в муниц</w:t>
      </w:r>
      <w:r w:rsidRPr="002B7051">
        <w:rPr>
          <w:rStyle w:val="FontStyle94"/>
          <w:sz w:val="20"/>
          <w:szCs w:val="20"/>
        </w:rPr>
        <w:t>и</w:t>
      </w:r>
      <w:r w:rsidRPr="002B7051">
        <w:rPr>
          <w:rStyle w:val="FontStyle94"/>
          <w:sz w:val="20"/>
          <w:szCs w:val="20"/>
        </w:rPr>
        <w:t>пальных образованиях осуществляется п</w:t>
      </w:r>
      <w:r w:rsidR="0084564B">
        <w:rPr>
          <w:rStyle w:val="FontStyle94"/>
          <w:sz w:val="20"/>
          <w:szCs w:val="20"/>
        </w:rPr>
        <w:t>о следующим направлениям (рис. 8</w:t>
      </w:r>
      <w:r w:rsidRPr="002B7051">
        <w:rPr>
          <w:rStyle w:val="FontStyle94"/>
          <w:sz w:val="20"/>
          <w:szCs w:val="20"/>
        </w:rPr>
        <w:t>).</w:t>
      </w:r>
    </w:p>
    <w:p w:rsidR="00B40FB5" w:rsidRPr="002B7051" w:rsidRDefault="00B40FB5" w:rsidP="00C83BBD">
      <w:pPr>
        <w:pStyle w:val="Style12"/>
        <w:widowControl/>
        <w:spacing w:line="240" w:lineRule="auto"/>
        <w:ind w:firstLine="567"/>
        <w:rPr>
          <w:rStyle w:val="FontStyle94"/>
          <w:sz w:val="20"/>
          <w:szCs w:val="20"/>
        </w:rPr>
      </w:pPr>
    </w:p>
    <w:p w:rsidR="00B40FB5" w:rsidRPr="002B7051" w:rsidRDefault="00EA7C2E" w:rsidP="00B40FB5">
      <w:pPr>
        <w:pStyle w:val="Style12"/>
        <w:widowControl/>
        <w:spacing w:line="240" w:lineRule="auto"/>
        <w:ind w:firstLine="0"/>
        <w:rPr>
          <w:rStyle w:val="FontStyle94"/>
          <w:sz w:val="24"/>
          <w:szCs w:val="24"/>
        </w:rPr>
      </w:pPr>
      <w:r w:rsidRPr="00EA7C2E">
        <w:rPr>
          <w:noProof/>
        </w:rPr>
      </w:r>
      <w:r w:rsidRPr="00EA7C2E">
        <w:rPr>
          <w:noProof/>
        </w:rPr>
        <w:pict>
          <v:group id="Полотно 83" o:spid="_x0000_s1113" editas="canvas" style="width:659.7pt;height:212.65pt;mso-position-horizontal-relative:char;mso-position-vertical-relative:line" coordsize="8378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">
            <v:shape id="_x0000_s1114" type="#_x0000_t75" style="position:absolute;width:83781;height:27000;visibility:visible">
              <v:fill o:detectmouseclick="t"/>
              <v:path o:connecttype="none"/>
            </v:shape>
            <v:line id="Line 14" o:spid="_x0000_s1115" style="position:absolute;flip:y;visibility:visible" from="37898,6774" to="37907,7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WPsQAAADbAAAADwAAAGRycy9kb3ducmV2LnhtbESPT2vCQBDF70K/wzIFL0E3KtSauor9&#10;IwjioeqhxyE7TUKzsyE7avz2rlDw+Hjzfm/efNm5Wp2pDZVnA6NhCoo497biwsDxsB68ggqCbLH2&#10;TAauFGC5eOrNMbP+wt903kuhIoRDhgZKkSbTOuQlOQxD3xBH79e3DiXKttC2xUuEu1qP0/RFO6w4&#10;NpTY0EdJ+d/+5OIb6x1/TibJu9NJMqOvH9mmWozpP3erN1BCnTyO/9Mba2A6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XlY+xAAAANsAAAAPAAAAAAAAAAAA&#10;AAAAAKECAABkcnMvZG93bnJldi54bWxQSwUGAAAAAAQABAD5AAAAkgMAAAAA&#10;">
              <v:stroke endarrow="block"/>
            </v:line>
            <v:line id="Line 24" o:spid="_x0000_s1116" style="position:absolute;visibility:visible" from="37833,17593" to="37842,18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2mV8QAAADbAAAADwAAAGRycy9kb3ducmV2LnhtbESPT2sCMRTE74LfITyhN83qoerWKMVF&#10;8NAW/IPn5+Z1s3Tzsmzimn77piB4HGbmN8xqE20jeup87VjBdJKBIC6drrlScD7txgsQPiBrbByT&#10;gl/ysFkPByvMtbvzgfpjqESCsM9RgQmhzaX0pSGLfuJa4uR9u85iSLKrpO7wnuC2kbMse5UWa04L&#10;BlvaGip/jjerYG6Kg5zL4uP0VfT1dBk/4+W6VOplFN/fQASK4Rl+tPdawWIG/1/S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aZXxAAAANsAAAAPAAAAAAAAAAAA&#10;AAAAAKECAABkcnMvZG93bnJldi54bWxQSwUGAAAAAAQABAD5AAAAkgMAAAAA&#10;">
              <v:stroke endarrow="block"/>
            </v:line>
            <v:shape id="Text Box 6" o:spid="_x0000_s1117" type="#_x0000_t202" style="position:absolute;left:15702;top:8458;width:12149;height:80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UPYMMA&#10;AADcAAAADwAAAGRycy9kb3ducmV2LnhtbERPTWvCQBC9F/oflhF6KbpJFbWpq5RCRW9WRa9DdkyC&#10;2dl0dxvjv3cFobd5vM+ZLTpTi5acrywrSAcJCOLc6ooLBfvdd38KwgdkjbVlUnAlD4v589MMM20v&#10;/EPtNhQihrDPUEEZQpNJ6fOSDPqBbYgjd7LOYIjQFVI7vMRwU8u3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UPYMMAAADcAAAADwAAAAAAAAAAAAAAAACYAgAAZHJzL2Rv&#10;d25yZXYueG1sUEsFBgAAAAAEAAQA9QAAAIgDAAAAAA==&#10;">
              <v:textbox>
                <w:txbxContent>
                  <w:p w:rsidR="00426BEC" w:rsidRDefault="00426BEC" w:rsidP="009B1693">
                    <w:pPr>
                      <w:pStyle w:val="a9"/>
                      <w:spacing w:before="0" w:beforeAutospacing="0" w:after="0" w:afterAutospacing="0"/>
                      <w:jc w:val="center"/>
                    </w:pPr>
                    <w:r>
                      <w:rPr>
                        <w:b/>
                        <w:bCs/>
                        <w:sz w:val="16"/>
                        <w:szCs w:val="16"/>
                      </w:rPr>
                      <w:t>Регулирование в</w:t>
                    </w:r>
                    <w:r>
                      <w:rPr>
                        <w:b/>
                        <w:bCs/>
                        <w:sz w:val="16"/>
                        <w:szCs w:val="16"/>
                      </w:rPr>
                      <w:t>о</w:t>
                    </w:r>
                    <w:r>
                      <w:rPr>
                        <w:b/>
                        <w:bCs/>
                        <w:sz w:val="16"/>
                        <w:szCs w:val="16"/>
                      </w:rPr>
                      <w:t>просов развития ф</w:t>
                    </w:r>
                    <w:r>
                      <w:rPr>
                        <w:b/>
                        <w:bCs/>
                        <w:sz w:val="16"/>
                        <w:szCs w:val="16"/>
                      </w:rPr>
                      <w:t>и</w:t>
                    </w:r>
                    <w:r>
                      <w:rPr>
                        <w:b/>
                        <w:bCs/>
                        <w:sz w:val="16"/>
                        <w:szCs w:val="16"/>
                      </w:rPr>
                      <w:t>зической культуры и спорта</w:t>
                    </w:r>
                  </w:p>
                </w:txbxContent>
              </v:textbox>
            </v:shape>
            <v:shape id="Text Box 7" o:spid="_x0000_s1118" type="#_x0000_t202" style="position:absolute;left:316;width:10087;height:69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eRF8QA&#10;AADcAAAADwAAAGRycy9kb3ducmV2LnhtbERPS2vCQBC+F/wPywi9FN34wEeajZSCYm+tFb0O2TEJ&#10;zc6mu2tM/323IPQ2H99zsk1vGtGR87VlBZNxAoK4sLrmUsHxcztagfABWWNjmRT8kIdNPnjIMNX2&#10;xh/UHUIpYgj7FBVUIbSplL6oyKAf25Y4chfrDIYIXSm1w1sMN42cJslCGqw5NlTY0mtFxdfhahSs&#10;5vvu7N9m76dicWnW4WnZ7b6dUo/D/uUZRKA+/Ivv7r2O8yd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XkRfEAAAA3AAAAA8AAAAAAAAAAAAAAAAAmAIAAGRycy9k&#10;b3ducmV2LnhtbFBLBQYAAAAABAAEAPUAAACJAwAAAAA=&#10;">
              <v:textbox>
                <w:txbxContent>
                  <w:p w:rsidR="00426BEC" w:rsidRDefault="00426BEC" w:rsidP="009B1693">
                    <w:pPr>
                      <w:pStyle w:val="a9"/>
                      <w:spacing w:before="0" w:beforeAutospacing="0" w:after="0" w:afterAutospacing="0"/>
                      <w:jc w:val="center"/>
                    </w:pPr>
                    <w:r>
                      <w:rPr>
                        <w:sz w:val="16"/>
                        <w:szCs w:val="16"/>
                      </w:rPr>
                      <w:t>Финансирование мероприятий в области физич</w:t>
                    </w:r>
                    <w:r>
                      <w:rPr>
                        <w:sz w:val="16"/>
                        <w:szCs w:val="16"/>
                      </w:rPr>
                      <w:t>е</w:t>
                    </w:r>
                    <w:r>
                      <w:rPr>
                        <w:sz w:val="16"/>
                        <w:szCs w:val="16"/>
                      </w:rPr>
                      <w:t>ской культуры и спорта</w:t>
                    </w:r>
                  </w:p>
                </w:txbxContent>
              </v:textbox>
            </v:shape>
            <v:shape id="Text Box 8" o:spid="_x0000_s1119" type="#_x0000_t202" style="position:absolute;left:10403;width:18432;height:69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s0jMQA&#10;AADcAAAADwAAAGRycy9kb3ducmV2LnhtbERPS2vCQBC+F/oflil4KbrxgY80GylCi721VvQ6ZMck&#10;NDub7q4x/nu3IPQ2H99zsnVvGtGR87VlBeNRAoK4sLrmUsH++224BOEDssbGMim4kod1/viQYart&#10;hb+o24VSxBD2KSqoQmhTKX1RkUE/si1x5E7WGQwRulJqh5cYbho5SZK5NFhzbKiwpU1Fxc/ubBQs&#10;Z9vu6D+mn4difmpW4XnRvf86pQZP/esLiEB9+Bff3Vsd54+n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bNIzEAAAA3AAAAA8AAAAAAAAAAAAAAAAAmAIAAGRycy9k&#10;b3ducmV2LnhtbFBLBQYAAAAABAAEAPUAAACJAwAAAAA=&#10;">
              <v:textbox>
                <w:txbxContent>
                  <w:p w:rsidR="00426BEC" w:rsidRDefault="00426BEC" w:rsidP="009B1693">
                    <w:pPr>
                      <w:pStyle w:val="a9"/>
                      <w:spacing w:before="0" w:beforeAutospacing="0" w:after="0" w:afterAutospacing="0"/>
                      <w:jc w:val="center"/>
                    </w:pPr>
                    <w:r>
                      <w:rPr>
                        <w:sz w:val="16"/>
                        <w:szCs w:val="16"/>
                      </w:rPr>
                      <w:t>Содержание физкульту</w:t>
                    </w:r>
                    <w:r>
                      <w:rPr>
                        <w:sz w:val="16"/>
                        <w:szCs w:val="16"/>
                      </w:rPr>
                      <w:t>р</w:t>
                    </w:r>
                    <w:r>
                      <w:rPr>
                        <w:sz w:val="16"/>
                        <w:szCs w:val="16"/>
                      </w:rPr>
                      <w:t>но-оздоровительных, спортивных сооружений, находящихся в собс</w:t>
                    </w:r>
                    <w:r>
                      <w:rPr>
                        <w:sz w:val="16"/>
                        <w:szCs w:val="16"/>
                      </w:rPr>
                      <w:t>т</w:t>
                    </w:r>
                    <w:r>
                      <w:rPr>
                        <w:sz w:val="16"/>
                        <w:szCs w:val="16"/>
                      </w:rPr>
                      <w:t>венности муниципального образов</w:t>
                    </w:r>
                    <w:r>
                      <w:rPr>
                        <w:sz w:val="16"/>
                        <w:szCs w:val="16"/>
                      </w:rPr>
                      <w:t>а</w:t>
                    </w:r>
                    <w:r>
                      <w:rPr>
                        <w:sz w:val="16"/>
                        <w:szCs w:val="16"/>
                      </w:rPr>
                      <w:t>ния</w:t>
                    </w:r>
                  </w:p>
                </w:txbxContent>
              </v:textbox>
            </v:shape>
            <v:shape id="Text Box 9" o:spid="_x0000_s1120" type="#_x0000_t202" style="position:absolute;left:29032;width:13421;height:69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s+MQA&#10;AADcAAAADwAAAGRycy9kb3ducmV2LnhtbERPS2vCQBC+C/0PyxS8iG604iPNRorQYm/Wil6H7JiE&#10;ZmfT3TWm/75bKHibj+852aY3jejI+dqygukkAUFcWF1zqeD4+TpegfABWWNjmRT8kIdN/jDIMNX2&#10;xh/UHUIpYgj7FBVUIbSplL6oyKCf2JY4chfrDIYIXSm1w1sMN42cJclCGqw5NlTY0rai4utwNQpW&#10;81139u9P+1OxuDTrMFp2b99OqeFj//IMIlAf7uJ/907H+dM5/D0TL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yrPjEAAAA3AAAAA8AAAAAAAAAAAAAAAAAmAIAAGRycy9k&#10;b3ducmV2LnhtbFBLBQYAAAAABAAEAPUAAACJAwAAAAA=&#10;">
              <v:textbox>
                <w:txbxContent>
                  <w:p w:rsidR="00426BEC" w:rsidRDefault="00426BEC" w:rsidP="009B1693">
                    <w:pPr>
                      <w:pStyle w:val="a9"/>
                      <w:spacing w:before="0" w:beforeAutospacing="0" w:after="0" w:afterAutospacing="0"/>
                      <w:jc w:val="center"/>
                    </w:pPr>
                    <w:r>
                      <w:rPr>
                        <w:sz w:val="16"/>
                        <w:szCs w:val="16"/>
                      </w:rPr>
                      <w:t>Создание условий для развития физической культуры и спорта в сельской местности (как особая проблема)</w:t>
                    </w:r>
                  </w:p>
                </w:txbxContent>
              </v:textbox>
            </v:shape>
            <v:shape id="Text Box 10" o:spid="_x0000_s1121" type="#_x0000_t202" style="position:absolute;top:8829;width:14779;height:7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4JY8MA&#10;AADcAAAADwAAAGRycy9kb3ducmV2LnhtbERPTWvCQBC9F/wPywi9SN3YarSpq5RCi97Uil6H7JgE&#10;s7NxdxvTf98VhN7m8T5nvuxMLVpyvrKsYDRMQBDnVldcKNh/fz7NQPiArLG2TAp+ycNy0XuYY6bt&#10;lbfU7kIhYgj7DBWUITSZlD4vyaAf2oY4cifrDIYIXSG1w2sMN7V8TpJUGqw4NpTY0EdJ+Xn3YxTM&#10;xqv26Ncvm0OenurXMJi2Xxen1GO/e38DEagL/+K7e6Xj/NEE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4JY8MAAADcAAAADwAAAAAAAAAAAAAAAACYAgAAZHJzL2Rv&#10;d25yZXYueG1sUEsFBgAAAAAEAAQA9QAAAIgDAAAAAA==&#10;">
              <v:textbox>
                <w:txbxContent>
                  <w:p w:rsidR="00426BEC" w:rsidRDefault="00426BEC" w:rsidP="009B1693">
                    <w:pPr>
                      <w:pStyle w:val="a9"/>
                      <w:spacing w:before="0" w:beforeAutospacing="0" w:after="0" w:afterAutospacing="0"/>
                      <w:jc w:val="center"/>
                    </w:pPr>
                    <w:r>
                      <w:rPr>
                        <w:sz w:val="16"/>
                        <w:szCs w:val="16"/>
                      </w:rPr>
                      <w:t>Поддержка международных связей физкульту</w:t>
                    </w:r>
                    <w:r>
                      <w:rPr>
                        <w:sz w:val="16"/>
                        <w:szCs w:val="16"/>
                      </w:rPr>
                      <w:t>р</w:t>
                    </w:r>
                    <w:r>
                      <w:rPr>
                        <w:sz w:val="16"/>
                        <w:szCs w:val="16"/>
                      </w:rPr>
                      <w:t>но-спортивных организаций</w:t>
                    </w:r>
                  </w:p>
                </w:txbxContent>
              </v:textbox>
            </v:shape>
            <v:shape id="Text Box 11" o:spid="_x0000_s1122" type="#_x0000_t202" style="position:absolute;left:29606;top:8572;width:12342;height:79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yXFMMA&#10;AADcAAAADwAAAGRycy9kb3ducmV2LnhtbERPTWvCQBC9C/0PywhepG60Em3qKiK06M1qaa9DdkyC&#10;2dl0dxvjv3cFobd5vM9ZrDpTi5acrywrGI8SEMS51RUXCr6O789zED4ga6wtk4IreVgtn3oLzLS9&#10;8Ce1h1CIGMI+QwVlCE0mpc9LMuhHtiGO3Mk6gyFCV0jt8BLDTS0nSZJKgxXHhhIb2pSUnw9/RsF8&#10;um1//O5l/52np/o1DGftx69TatDv1m8gAnXhX/xwb3WcP07h/ky8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yXFMMAAADcAAAADwAAAAAAAAAAAAAAAACYAgAAZHJzL2Rv&#10;d25yZXYueG1sUEsFBgAAAAAEAAQA9QAAAIgDAAAAAA==&#10;">
              <v:textbox>
                <w:txbxContent>
                  <w:p w:rsidR="00426BEC" w:rsidRDefault="00426BEC" w:rsidP="009B1693">
                    <w:pPr>
                      <w:pStyle w:val="a9"/>
                      <w:spacing w:before="0" w:beforeAutospacing="0" w:after="0" w:afterAutospacing="0"/>
                      <w:jc w:val="center"/>
                    </w:pPr>
                    <w:r>
                      <w:rPr>
                        <w:sz w:val="16"/>
                        <w:szCs w:val="16"/>
                      </w:rPr>
                      <w:t>Оказание адресной финансовой поддержки негосударственным физкульту</w:t>
                    </w:r>
                    <w:r>
                      <w:rPr>
                        <w:sz w:val="16"/>
                        <w:szCs w:val="16"/>
                      </w:rPr>
                      <w:t>р</w:t>
                    </w:r>
                    <w:r>
                      <w:rPr>
                        <w:sz w:val="16"/>
                        <w:szCs w:val="16"/>
                      </w:rPr>
                      <w:t>но-спортивным орг</w:t>
                    </w:r>
                    <w:r>
                      <w:rPr>
                        <w:sz w:val="16"/>
                        <w:szCs w:val="16"/>
                      </w:rPr>
                      <w:t>а</w:t>
                    </w:r>
                    <w:r>
                      <w:rPr>
                        <w:sz w:val="16"/>
                        <w:szCs w:val="16"/>
                      </w:rPr>
                      <w:t>низациям</w:t>
                    </w:r>
                  </w:p>
                </w:txbxContent>
              </v:textbox>
            </v:shape>
            <v:line id="Line 12" o:spid="_x0000_s1123" style="position:absolute;flip:x y;visibility:visible" from="3529,6993" to="3539,7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cJYMMAAADcAAAADwAAAGRycy9kb3ducmV2LnhtbERPPW/CMBDdK/U/WFepW3HSAWiKgxBS&#10;pQ4sUETXS3yNQ+JzEpuQ/vsaqRLbPb3PW60n24qRBl87VpDOEhDEpdM1VwqOXx8vSxA+IGtsHZOC&#10;X/Kwzh8fVphpd+U9jYdQiRjCPkMFJoQuk9KXhiz6meuII/fjBoshwqGSesBrDLetfE2SubRYc2ww&#10;2NHWUNkcLlbBWFzS82m3b3zx3b8VS9Nvd/1cqeenafMOItAU7uJ/96eO89MF3J6JF8j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HCWDDAAAA3AAAAA8AAAAAAAAAAAAA&#10;AAAAoQIAAGRycy9kb3ducmV2LnhtbFBLBQYAAAAABAAEAPkAAACRAwAAAAA=&#10;">
              <v:stroke endarrow="block"/>
            </v:line>
            <v:line id="Line 13" o:spid="_x0000_s1124" style="position:absolute;flip:y;visibility:visible" from="21511,6988" to="21522,8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ENAsUAAADcAAAADwAAAGRycy9kb3ducmV2LnhtbESPQWvCQBCF7wX/wzJCL0E3Vig2dRVt&#10;KxSKB62HHofsmASzsyE71fTfdw6F3uYx73vzZrkeQmuu1KcmsoPZNAdDXEbfcOXg9LmbLMAkQfbY&#10;RiYHP5RgvRrdLbHw8cYHuh6lMhrCqUAHtUhXWJvKmgKmaeyIdXeOfUBR2VfW93jT8NDahzx/tAEb&#10;1gs1dvRSU3k5fgetsdvz63yebYPNsid6+5KP3Ipz9+Nh8wxGaJB/8x/97pWbaVt9Riew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ENAsUAAADcAAAADwAAAAAAAAAA&#10;AAAAAAChAgAAZHJzL2Rvd25yZXYueG1sUEsFBgAAAAAEAAQA+QAAAJMDAAAAAA==&#10;">
              <v:stroke endarrow="block"/>
            </v:line>
            <v:line id="Line 15" o:spid="_x0000_s1125" style="position:absolute;visibility:visible" from="3529,7917" to="37833,7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o/nsQAAADcAAAADwAAAGRycy9kb3ducmV2LnhtbERPTWvCQBC9F/wPyxR6qxsthJq6irQI&#10;6kGqLbTHMTtNUrOzYXdN4r93BcHbPN7nTOe9qUVLzleWFYyGCQji3OqKCwXfX8vnVxA+IGusLZOC&#10;M3mYzwYPU8y07XhH7T4UIoawz1BBGUKTSenzkgz6oW2II/dnncEQoSukdtjFcFPLcZKk0mDFsaHE&#10;ht5Lyo/7k1GwfflM28V6s+p/1ukh/9gdfv87p9TTY794AxGoD3fxzb3Scf5oA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j+exAAAANwAAAAPAAAAAAAAAAAA&#10;AAAAAKECAABkcnMvZG93bnJldi54bWxQSwUGAAAAAAQABAD5AAAAkgMAAAAA&#10;"/>
            <v:line id="Line 16" o:spid="_x0000_s1126" style="position:absolute;flip:x y;visibility:visible" from="14779,11553" to="15702,11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JbqcUAAADcAAAADwAAAGRycy9kb3ducmV2LnhtbESPQW/CMAyF75P2HyIj7TZSOCDWERBC&#10;mrQDFxhiV7fxmo7GaZtQyr/Hh0m72XrP731ebUbfqIH6WAc2MJtmoIjLYGuuDJy+Pl6XoGJCttgE&#10;JgN3irBZPz+tMLfhxgcajqlSEsIxRwMupTbXOpaOPMZpaIlF+wm9xyRrX2nb403CfaPnWbbQHmuW&#10;Boct7RyVl+PVGxiK6+z3vD9cYvHdvRVL1+323cKYl8m4fQeVaEz/5r/rTyv4c8GXZ2QCvX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YJbqcUAAADcAAAADwAAAAAAAAAA&#10;AAAAAAChAgAAZHJzL2Rvd25yZXYueG1sUEsFBgAAAAAEAAQA+QAAAJMDAAAAAA==&#10;">
              <v:stroke endarrow="block"/>
            </v:line>
            <v:line id="Line 17" o:spid="_x0000_s1127" style="position:absolute;visibility:visible" from="27851,11594" to="29627,1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gpscIAAADcAAAADwAAAGRycy9kb3ducmV2LnhtbERPS2sCMRC+F/wPYYTeanY91Lo1irgI&#10;PdSCDzxPN9PN0s1k2cQ1/nsjFHqbj+85i1W0rRio941jBfkkA0FcOd1wreB03L68gfABWWPrmBTc&#10;yMNqOXpaYKHdlfc0HEItUgj7AhWYELpCSl8ZsugnriNO3I/rLYYE+1rqHq8p3LZymmWv0mLDqcFg&#10;RxtD1e/hYhXMTLmXM1l+Hr/KocnncRfP33Olnsdx/Q4iUAz/4j/3h07zpzk8nkkX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jgpscIAAADcAAAADwAAAAAAAAAAAAAA&#10;AAChAgAAZHJzL2Rvd25yZXYueG1sUEsFBgAAAAAEAAQA+QAAAJADAAAAAA==&#10;">
              <v:stroke endarrow="block"/>
            </v:line>
            <v:shape id="Text Box 18" o:spid="_x0000_s1128" type="#_x0000_t202" style="position:absolute;top:18859;width:12287;height:77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tbqsMA&#10;AADcAAAADwAAAGRycy9kb3ducmV2LnhtbERPTWvCQBC9F/oflhF6KbppFLWpq5RCRW9WRa9DdkyC&#10;2dl0dxvjv3cFobd5vM+ZLTpTi5acrywreBskIIhzqysuFOx33/0pCB+QNdaWScGVPCzmz08zzLS9&#10;8A+121CIGMI+QwVlCE0mpc9LMugHtiGO3Mk6gyFCV0jt8BLDTS3T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tbqsMAAADcAAAADwAAAAAAAAAAAAAAAACYAgAAZHJzL2Rv&#10;d25yZXYueG1sUEsFBgAAAAAEAAQA9QAAAIgDAAAAAA==&#10;">
              <v:textbox>
                <w:txbxContent>
                  <w:p w:rsidR="00426BEC" w:rsidRDefault="00426BEC" w:rsidP="009B1693">
                    <w:pPr>
                      <w:pStyle w:val="a9"/>
                      <w:spacing w:before="0" w:beforeAutospacing="0" w:after="0" w:afterAutospacing="0"/>
                      <w:jc w:val="center"/>
                    </w:pPr>
                    <w:r>
                      <w:rPr>
                        <w:sz w:val="16"/>
                        <w:szCs w:val="16"/>
                      </w:rPr>
                      <w:t>Поощрение мецена</w:t>
                    </w:r>
                    <w:r>
                      <w:rPr>
                        <w:sz w:val="16"/>
                        <w:szCs w:val="16"/>
                      </w:rPr>
                      <w:t>т</w:t>
                    </w:r>
                    <w:r>
                      <w:rPr>
                        <w:sz w:val="16"/>
                        <w:szCs w:val="16"/>
                      </w:rPr>
                      <w:t>ства и благотвор</w:t>
                    </w:r>
                    <w:r>
                      <w:rPr>
                        <w:sz w:val="16"/>
                        <w:szCs w:val="16"/>
                      </w:rPr>
                      <w:t>и</w:t>
                    </w:r>
                    <w:r>
                      <w:rPr>
                        <w:sz w:val="16"/>
                        <w:szCs w:val="16"/>
                      </w:rPr>
                      <w:t>тельности в сфере физкультуры и спорта</w:t>
                    </w:r>
                  </w:p>
                </w:txbxContent>
              </v:textbox>
            </v:shape>
            <v:shape id="Text Box 19" o:spid="_x0000_s1129" type="#_x0000_t202" style="position:absolute;left:12858;top:18859;width:15348;height:77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f+McQA&#10;AADcAAAADwAAAGRycy9kb3ducmV2LnhtbERPS2vCQBC+F/wPywi9lLrxgbUxGymFFnurD+x1yI5J&#10;MDsbd7cx/nu3IPQ2H99zslVvGtGR87VlBeNRAoK4sLrmUsF+9/G8AOEDssbGMim4kodVPnjIMNX2&#10;whvqtqEUMYR9igqqENpUSl9UZNCPbEscuaN1BkOErpTa4SWGm0ZOkmQuDdYcGyps6b2i4rT9NQoW&#10;s3X347+m34difmxew9NL93l2Sj0O+7cliEB9+Bff3Wsd50+m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3/jHEAAAA3AAAAA8AAAAAAAAAAAAAAAAAmAIAAGRycy9k&#10;b3ducmV2LnhtbFBLBQYAAAAABAAEAPUAAACJAwAAAAA=&#10;">
              <v:textbox>
                <w:txbxContent>
                  <w:p w:rsidR="00426BEC" w:rsidRDefault="00426BEC" w:rsidP="009B1693">
                    <w:pPr>
                      <w:pStyle w:val="a9"/>
                      <w:spacing w:before="0" w:beforeAutospacing="0" w:after="0" w:afterAutospacing="0"/>
                      <w:jc w:val="center"/>
                    </w:pPr>
                    <w:r>
                      <w:rPr>
                        <w:sz w:val="16"/>
                        <w:szCs w:val="16"/>
                      </w:rPr>
                      <w:t>Поддержка физкульту</w:t>
                    </w:r>
                    <w:r>
                      <w:rPr>
                        <w:sz w:val="16"/>
                        <w:szCs w:val="16"/>
                      </w:rPr>
                      <w:t>р</w:t>
                    </w:r>
                    <w:r>
                      <w:rPr>
                        <w:sz w:val="16"/>
                        <w:szCs w:val="16"/>
                      </w:rPr>
                      <w:t>но-оздоровительных и спо</w:t>
                    </w:r>
                    <w:r>
                      <w:rPr>
                        <w:sz w:val="16"/>
                        <w:szCs w:val="16"/>
                      </w:rPr>
                      <w:t>р</w:t>
                    </w:r>
                    <w:r>
                      <w:rPr>
                        <w:sz w:val="16"/>
                        <w:szCs w:val="16"/>
                      </w:rPr>
                      <w:t>тивных организаций и соор</w:t>
                    </w:r>
                    <w:r>
                      <w:rPr>
                        <w:sz w:val="16"/>
                        <w:szCs w:val="16"/>
                      </w:rPr>
                      <w:t>у</w:t>
                    </w:r>
                    <w:r>
                      <w:rPr>
                        <w:sz w:val="16"/>
                        <w:szCs w:val="16"/>
                      </w:rPr>
                      <w:t>жений и укрепление их мат</w:t>
                    </w:r>
                    <w:r>
                      <w:rPr>
                        <w:sz w:val="16"/>
                        <w:szCs w:val="16"/>
                      </w:rPr>
                      <w:t>е</w:t>
                    </w:r>
                    <w:r>
                      <w:rPr>
                        <w:sz w:val="16"/>
                        <w:szCs w:val="16"/>
                      </w:rPr>
                      <w:t>риально-технической базы</w:t>
                    </w:r>
                  </w:p>
                </w:txbxContent>
              </v:textbox>
            </v:shape>
            <v:line id="Line 21" o:spid="_x0000_s1130" style="position:absolute;flip:y;visibility:visible" from="3544,17593" to="37907,17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9+WcQAAADcAAAADwAAAGRycy9kb3ducmV2LnhtbERPS2sCMRC+C/6HMIVeSs0qbbFbo4hQ&#10;8ODFByu9TTfTzbKbyZpE3f57Uyh4m4/vObNFb1txIR9qxwrGowwEcel0zZWCw/7zeQoiRGSNrWNS&#10;8EsBFvPhYIa5dlfe0mUXK5FCOOSowMTY5VKG0pDFMHIdceJ+nLcYE/SV1B6vKdy2cpJlb9JizanB&#10;YEcrQ2WzO1sFcrp5Ovnl90tTNMfjuynKovvaKPX40C8/QETq4138717rNH/yC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H35ZxAAAANwAAAAPAAAAAAAAAAAA&#10;AAAAAKECAABkcnMvZG93bnJldi54bWxQSwUGAAAAAAQABAD5AAAAkgMAAAAA&#10;"/>
            <v:line id="Line 22" o:spid="_x0000_s1131" style="position:absolute;visibility:visible" from="3544,17593" to="3549,18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GxxcIAAADcAAAADwAAAGRycy9kb3ducmV2LnhtbERPS2sCMRC+C/6HMEJvmtWD1tUo4iL0&#10;UAs+6Hm6GTeLm8mySdf03zdCobf5+J6z3kbbiJ46XztWMJ1kIIhLp2uuFFwvh/ErCB+QNTaOScEP&#10;edhuhoM15to9+ET9OVQihbDPUYEJoc2l9KUhi37iWuLE3VxnMSTYVVJ3+EjhtpGzLJtLizWnBoMt&#10;7Q2V9/O3VbAwxUkuZPF++Sj6erqMx/j5tVTqZRR3KxCBYvgX/7nfdJo/m8PzmXSB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GxxcIAAADcAAAADwAAAAAAAAAAAAAA&#10;AAChAgAAZHJzL2Rvd25yZXYueG1sUEsFBgAAAAAEAAQA+QAAAJADAAAAAA==&#10;">
              <v:stroke endarrow="block"/>
            </v:line>
            <v:line id="Line 23" o:spid="_x0000_s1132" style="position:absolute;flip:x;visibility:visible" from="19429,16544" to="19434,1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JTzcUAAADcAAAADwAAAGRycy9kb3ducmV2LnhtbESPT2vCQBDF70K/wzIFL0E3KtSauor9&#10;IwjioeqhxyE7TUKzsyE7avz2rlDwNsN7vzdv5svO1epMbag8GxgNU1DEubcVFwaOh/XgFVQQZIu1&#10;ZzJwpQDLxVNvjpn1F/6m814KFUM4ZGigFGkyrUNeksMw9A1x1H5961Di2hbatniJ4a7W4zR90Q4r&#10;jhdKbOijpPxvf3KxxnrHn5NJ8u50kszo60e2qRZj+s/d6g2UUCcP8z+9sZEbT+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eJTzcUAAADcAAAADwAAAAAAAAAA&#10;AAAAAAChAgAAZHJzL2Rvd25yZXYueG1sUEsFBgAAAAAEAAQA+QAAAJMDAAAAAA==&#10;">
              <v:stroke endarrow="block"/>
            </v:line>
            <v:shape id="Text Box 19" o:spid="_x0000_s1133" type="#_x0000_t202" style="position:absolute;left:28835;top:18802;width:14599;height:77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2m8YA&#10;AADcAAAADwAAAGRycy9kb3ducmV2LnhtbESPQW/CMAyF75P2HyIj7TKNdAMB6wgITQLBbYNpu1qN&#10;aSsapyRZKf8eHybtZus9v/d5vuxdozoKsfZs4HmYgSIuvK25NPB1WD/NQMWEbLHxTAauFGG5uL+b&#10;Y279hT+p26dSSQjHHA1UKbW51rGoyGEc+pZYtKMPDpOsodQ24EXCXaNfsmyiHdYsDRW29F5Rcdr/&#10;OgOz8bb7ibvRx3cxOTav6XHabc7BmIdBv3oDlahP/+a/660V/JHgyz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z2m8YAAADcAAAADwAAAAAAAAAAAAAAAACYAgAAZHJz&#10;L2Rvd25yZXYueG1sUEsFBgAAAAAEAAQA9QAAAIsDAAAAAA==&#10;">
              <v:textbox>
                <w:txbxContent>
                  <w:p w:rsidR="00426BEC" w:rsidRPr="004E1E35" w:rsidRDefault="00426BEC" w:rsidP="004E1E35">
                    <w:pPr>
                      <w:jc w:val="center"/>
                      <w:rPr>
                        <w:sz w:val="16"/>
                        <w:szCs w:val="16"/>
                      </w:rPr>
                    </w:pPr>
                    <w:r w:rsidRPr="004E1E35">
                      <w:rPr>
                        <w:sz w:val="16"/>
                        <w:szCs w:val="16"/>
                      </w:rPr>
                      <w:t>Льготы спортсменам, р</w:t>
                    </w:r>
                    <w:r w:rsidRPr="004E1E35">
                      <w:rPr>
                        <w:sz w:val="16"/>
                        <w:szCs w:val="16"/>
                      </w:rPr>
                      <w:t>а</w:t>
                    </w:r>
                    <w:r w:rsidRPr="004E1E35">
                      <w:rPr>
                        <w:sz w:val="16"/>
                        <w:szCs w:val="16"/>
                      </w:rPr>
                      <w:t>ботникам, налогоплател</w:t>
                    </w:r>
                    <w:r w:rsidRPr="004E1E35">
                      <w:rPr>
                        <w:sz w:val="16"/>
                        <w:szCs w:val="16"/>
                      </w:rPr>
                      <w:t>ь</w:t>
                    </w:r>
                    <w:r w:rsidRPr="004E1E35">
                      <w:rPr>
                        <w:sz w:val="16"/>
                        <w:szCs w:val="16"/>
                      </w:rPr>
                      <w:t>щикам, вкладывающим средства в развитие физич</w:t>
                    </w:r>
                    <w:r w:rsidRPr="004E1E35">
                      <w:rPr>
                        <w:sz w:val="16"/>
                        <w:szCs w:val="16"/>
                      </w:rPr>
                      <w:t>е</w:t>
                    </w:r>
                    <w:r w:rsidRPr="004E1E35">
                      <w:rPr>
                        <w:sz w:val="16"/>
                        <w:szCs w:val="16"/>
                      </w:rPr>
                      <w:t>ской культуры и спорта</w:t>
                    </w:r>
                  </w:p>
                </w:txbxContent>
              </v:textbox>
            </v:shape>
            <w10:wrap type="none"/>
            <w10:anchorlock/>
          </v:group>
        </w:pict>
      </w:r>
    </w:p>
    <w:p w:rsidR="00B40FB5" w:rsidRPr="002B7051" w:rsidRDefault="00B40FB5" w:rsidP="00B40FB5">
      <w:pPr>
        <w:pStyle w:val="Style7"/>
        <w:widowControl/>
        <w:spacing w:line="120" w:lineRule="auto"/>
        <w:rPr>
          <w:rStyle w:val="FontStyle82"/>
          <w:rFonts w:ascii="Times New Roman"/>
          <w:b w:val="0"/>
        </w:rPr>
      </w:pPr>
    </w:p>
    <w:p w:rsidR="0084564B" w:rsidRDefault="00B40FB5" w:rsidP="00C83BBD">
      <w:pPr>
        <w:pStyle w:val="Style7"/>
        <w:widowControl/>
        <w:rPr>
          <w:rStyle w:val="FontStyle82"/>
          <w:rFonts w:ascii="Times New Roman"/>
          <w:b w:val="0"/>
          <w:sz w:val="20"/>
          <w:szCs w:val="20"/>
        </w:rPr>
      </w:pPr>
      <w:r w:rsidRPr="002B7051">
        <w:rPr>
          <w:rStyle w:val="FontStyle82"/>
          <w:rFonts w:ascii="Times New Roman"/>
          <w:b w:val="0"/>
          <w:sz w:val="20"/>
          <w:szCs w:val="20"/>
        </w:rPr>
        <w:t>Рис</w:t>
      </w:r>
      <w:r w:rsidR="00C83BBD" w:rsidRPr="002B7051">
        <w:rPr>
          <w:rStyle w:val="FontStyle82"/>
          <w:rFonts w:ascii="Times New Roman"/>
          <w:b w:val="0"/>
          <w:sz w:val="20"/>
          <w:szCs w:val="20"/>
        </w:rPr>
        <w:t>унок</w:t>
      </w:r>
      <w:r w:rsidRPr="002B7051">
        <w:rPr>
          <w:rStyle w:val="FontStyle82"/>
          <w:rFonts w:ascii="Times New Roman"/>
          <w:b w:val="0"/>
          <w:sz w:val="20"/>
          <w:szCs w:val="20"/>
        </w:rPr>
        <w:t xml:space="preserve"> </w:t>
      </w:r>
      <w:r w:rsidR="0084564B">
        <w:rPr>
          <w:rStyle w:val="FontStyle82"/>
          <w:rFonts w:ascii="Times New Roman"/>
          <w:b w:val="0"/>
          <w:sz w:val="20"/>
          <w:szCs w:val="20"/>
        </w:rPr>
        <w:t>8</w:t>
      </w:r>
      <w:r w:rsidRPr="002B7051">
        <w:rPr>
          <w:rStyle w:val="FontStyle82"/>
          <w:rFonts w:ascii="Times New Roman"/>
          <w:b w:val="0"/>
          <w:sz w:val="20"/>
          <w:szCs w:val="20"/>
        </w:rPr>
        <w:t xml:space="preserve"> – Направления муниципального регулирования вопросов </w:t>
      </w:r>
    </w:p>
    <w:p w:rsidR="00B40FB5" w:rsidRPr="002B7051" w:rsidRDefault="00B40FB5" w:rsidP="00C83BBD">
      <w:pPr>
        <w:pStyle w:val="Style7"/>
        <w:widowControl/>
        <w:rPr>
          <w:rStyle w:val="FontStyle82"/>
          <w:rFonts w:ascii="Times New Roman"/>
          <w:b w:val="0"/>
          <w:sz w:val="20"/>
          <w:szCs w:val="20"/>
        </w:rPr>
      </w:pPr>
      <w:r w:rsidRPr="002B7051">
        <w:rPr>
          <w:rStyle w:val="FontStyle82"/>
          <w:rFonts w:ascii="Times New Roman"/>
          <w:b w:val="0"/>
          <w:sz w:val="20"/>
          <w:szCs w:val="20"/>
        </w:rPr>
        <w:t>развития физической культуры и спорта</w:t>
      </w:r>
    </w:p>
    <w:p w:rsidR="0081699B" w:rsidRPr="002B7051" w:rsidRDefault="00B40FB5" w:rsidP="0081699B">
      <w:pPr>
        <w:pStyle w:val="Style4"/>
        <w:widowControl/>
        <w:spacing w:before="100" w:beforeAutospacing="1"/>
        <w:jc w:val="center"/>
        <w:rPr>
          <w:rStyle w:val="FontStyle76"/>
          <w:rFonts w:ascii="Times New Roman"/>
          <w:sz w:val="22"/>
          <w:szCs w:val="22"/>
        </w:rPr>
      </w:pPr>
      <w:r w:rsidRPr="002B7051">
        <w:rPr>
          <w:rStyle w:val="FontStyle76"/>
          <w:rFonts w:ascii="Times New Roman"/>
          <w:sz w:val="22"/>
          <w:szCs w:val="22"/>
        </w:rPr>
        <w:t>1</w:t>
      </w:r>
      <w:r w:rsidR="0081699B" w:rsidRPr="002B7051">
        <w:rPr>
          <w:rStyle w:val="FontStyle76"/>
          <w:rFonts w:ascii="Times New Roman"/>
          <w:sz w:val="22"/>
          <w:szCs w:val="22"/>
        </w:rPr>
        <w:t>0</w:t>
      </w:r>
      <w:r w:rsidRPr="002B7051">
        <w:rPr>
          <w:rStyle w:val="FontStyle76"/>
          <w:rFonts w:ascii="Times New Roman"/>
          <w:sz w:val="22"/>
          <w:szCs w:val="22"/>
        </w:rPr>
        <w:t xml:space="preserve">.2 Муниципальные органы управления физической </w:t>
      </w:r>
    </w:p>
    <w:p w:rsidR="00B40FB5" w:rsidRPr="002B7051" w:rsidRDefault="00B40FB5" w:rsidP="0081699B">
      <w:pPr>
        <w:pStyle w:val="Style4"/>
        <w:widowControl/>
        <w:spacing w:after="240"/>
        <w:jc w:val="center"/>
        <w:rPr>
          <w:rStyle w:val="FontStyle76"/>
          <w:rFonts w:ascii="Times New Roman"/>
          <w:sz w:val="22"/>
          <w:szCs w:val="22"/>
        </w:rPr>
      </w:pPr>
      <w:r w:rsidRPr="002B7051">
        <w:rPr>
          <w:rStyle w:val="FontStyle76"/>
          <w:rFonts w:ascii="Times New Roman"/>
          <w:sz w:val="22"/>
          <w:szCs w:val="22"/>
        </w:rPr>
        <w:t>культурой и спортом, их взаимодействие с общественностью</w:t>
      </w:r>
    </w:p>
    <w:p w:rsidR="00B40FB5" w:rsidRPr="002B7051" w:rsidRDefault="00B40FB5" w:rsidP="00714C7F">
      <w:pPr>
        <w:pStyle w:val="Style11"/>
        <w:widowControl/>
        <w:spacing w:line="240" w:lineRule="auto"/>
        <w:ind w:firstLine="567"/>
        <w:jc w:val="both"/>
        <w:rPr>
          <w:rStyle w:val="FontStyle94"/>
          <w:sz w:val="20"/>
          <w:szCs w:val="20"/>
        </w:rPr>
      </w:pPr>
      <w:r w:rsidRPr="002B7051">
        <w:rPr>
          <w:rStyle w:val="FontStyle94"/>
          <w:sz w:val="20"/>
          <w:szCs w:val="20"/>
        </w:rPr>
        <w:t>В управлении развитием физической культуры и спорта органы муниципального управления исходят из принципа самоуправления мес</w:t>
      </w:r>
      <w:r w:rsidRPr="002B7051">
        <w:rPr>
          <w:rStyle w:val="FontStyle94"/>
          <w:sz w:val="20"/>
          <w:szCs w:val="20"/>
        </w:rPr>
        <w:t>т</w:t>
      </w:r>
      <w:r w:rsidRPr="002B7051">
        <w:rPr>
          <w:rStyle w:val="FontStyle94"/>
          <w:sz w:val="20"/>
          <w:szCs w:val="20"/>
        </w:rPr>
        <w:t>ных физкультурно-спортивных организаций. Основная цель — ориент</w:t>
      </w:r>
      <w:r w:rsidRPr="002B7051">
        <w:rPr>
          <w:rStyle w:val="FontStyle94"/>
          <w:sz w:val="20"/>
          <w:szCs w:val="20"/>
        </w:rPr>
        <w:t>а</w:t>
      </w:r>
      <w:r w:rsidRPr="002B7051">
        <w:rPr>
          <w:rStyle w:val="FontStyle94"/>
          <w:sz w:val="20"/>
          <w:szCs w:val="20"/>
        </w:rPr>
        <w:t>ция деятельности физкультурно-спортивных учреждений и общественных организаций преимущественно на развитие массовой физической кул</w:t>
      </w:r>
      <w:r w:rsidRPr="002B7051">
        <w:rPr>
          <w:rStyle w:val="FontStyle94"/>
          <w:sz w:val="20"/>
          <w:szCs w:val="20"/>
        </w:rPr>
        <w:t>ь</w:t>
      </w:r>
      <w:r w:rsidRPr="002B7051">
        <w:rPr>
          <w:rStyle w:val="FontStyle94"/>
          <w:sz w:val="20"/>
          <w:szCs w:val="20"/>
        </w:rPr>
        <w:t>туры и спорта.</w:t>
      </w:r>
    </w:p>
    <w:p w:rsidR="00B40FB5" w:rsidRPr="002B7051" w:rsidRDefault="00B40FB5" w:rsidP="00714C7F">
      <w:pPr>
        <w:pStyle w:val="Style20"/>
        <w:widowControl/>
        <w:spacing w:line="240" w:lineRule="auto"/>
        <w:ind w:firstLine="567"/>
        <w:jc w:val="both"/>
        <w:rPr>
          <w:rStyle w:val="FontStyle94"/>
          <w:sz w:val="20"/>
          <w:szCs w:val="20"/>
        </w:rPr>
      </w:pPr>
      <w:r w:rsidRPr="002B7051">
        <w:rPr>
          <w:rStyle w:val="FontStyle94"/>
          <w:sz w:val="20"/>
          <w:szCs w:val="20"/>
        </w:rPr>
        <w:t>На муниципальном уровне регулирование вопросов развития ф</w:t>
      </w:r>
      <w:r w:rsidRPr="002B7051">
        <w:rPr>
          <w:rStyle w:val="FontStyle94"/>
          <w:sz w:val="20"/>
          <w:szCs w:val="20"/>
        </w:rPr>
        <w:t>и</w:t>
      </w:r>
      <w:r w:rsidRPr="002B7051">
        <w:rPr>
          <w:rStyle w:val="FontStyle94"/>
          <w:sz w:val="20"/>
          <w:szCs w:val="20"/>
        </w:rPr>
        <w:t>зической культуры и спорта осуществляет соответствующее структурное подразделение (управление, отдел, комитет и т. д.) администрации, кот</w:t>
      </w:r>
      <w:r w:rsidRPr="002B7051">
        <w:rPr>
          <w:rStyle w:val="FontStyle94"/>
          <w:sz w:val="20"/>
          <w:szCs w:val="20"/>
        </w:rPr>
        <w:t>о</w:t>
      </w:r>
      <w:r w:rsidRPr="002B7051">
        <w:rPr>
          <w:rStyle w:val="FontStyle94"/>
          <w:sz w:val="20"/>
          <w:szCs w:val="20"/>
        </w:rPr>
        <w:t>рое совместно с другими (в области образования, здравоохранения и др.) регулирует деятельность след учреждений и организаций:</w:t>
      </w:r>
    </w:p>
    <w:p w:rsidR="00B40FB5" w:rsidRPr="002B7051" w:rsidRDefault="00B40FB5" w:rsidP="004B03D3">
      <w:pPr>
        <w:pStyle w:val="Style32"/>
        <w:widowControl/>
        <w:numPr>
          <w:ilvl w:val="0"/>
          <w:numId w:val="75"/>
        </w:numPr>
        <w:tabs>
          <w:tab w:val="left" w:pos="446"/>
          <w:tab w:val="left" w:pos="1260"/>
        </w:tabs>
        <w:spacing w:line="240" w:lineRule="auto"/>
        <w:rPr>
          <w:rStyle w:val="FontStyle94"/>
          <w:sz w:val="20"/>
          <w:szCs w:val="20"/>
        </w:rPr>
      </w:pPr>
      <w:r w:rsidRPr="002B7051">
        <w:rPr>
          <w:rStyle w:val="FontStyle94"/>
          <w:sz w:val="20"/>
          <w:szCs w:val="20"/>
        </w:rPr>
        <w:t>спортивных клубов, коллективов физической культуры, дейс</w:t>
      </w:r>
      <w:r w:rsidRPr="002B7051">
        <w:rPr>
          <w:rStyle w:val="FontStyle94"/>
          <w:sz w:val="20"/>
          <w:szCs w:val="20"/>
        </w:rPr>
        <w:t>т</w:t>
      </w:r>
      <w:r w:rsidRPr="002B7051">
        <w:rPr>
          <w:rStyle w:val="FontStyle94"/>
          <w:sz w:val="20"/>
          <w:szCs w:val="20"/>
        </w:rPr>
        <w:t>вующих по месту жительства граждан на самодеятельной и професси</w:t>
      </w:r>
      <w:r w:rsidRPr="002B7051">
        <w:rPr>
          <w:rStyle w:val="FontStyle94"/>
          <w:sz w:val="20"/>
          <w:szCs w:val="20"/>
        </w:rPr>
        <w:t>о</w:t>
      </w:r>
      <w:r w:rsidRPr="002B7051">
        <w:rPr>
          <w:rStyle w:val="FontStyle94"/>
          <w:sz w:val="20"/>
          <w:szCs w:val="20"/>
        </w:rPr>
        <w:t>нальной основах в образовательных учреждениях, иных организациях независимо от форм собственности;</w:t>
      </w:r>
    </w:p>
    <w:p w:rsidR="00B40FB5" w:rsidRPr="002B7051" w:rsidRDefault="00B40FB5" w:rsidP="004B03D3">
      <w:pPr>
        <w:pStyle w:val="Style32"/>
        <w:widowControl/>
        <w:numPr>
          <w:ilvl w:val="0"/>
          <w:numId w:val="75"/>
        </w:numPr>
        <w:tabs>
          <w:tab w:val="left" w:pos="446"/>
          <w:tab w:val="left" w:pos="1260"/>
        </w:tabs>
        <w:spacing w:line="240" w:lineRule="auto"/>
        <w:rPr>
          <w:rStyle w:val="FontStyle94"/>
          <w:sz w:val="20"/>
          <w:szCs w:val="20"/>
        </w:rPr>
      </w:pPr>
      <w:r w:rsidRPr="002B7051">
        <w:rPr>
          <w:rStyle w:val="FontStyle94"/>
          <w:sz w:val="20"/>
          <w:szCs w:val="20"/>
        </w:rPr>
        <w:lastRenderedPageBreak/>
        <w:t>детско-юношеских спортивных школ, детско-юношеских клубов физической подготовки, детско-юношеских спортивно-технических школ, специализированных детско-юношеских школ олимпийского резерва;</w:t>
      </w:r>
    </w:p>
    <w:p w:rsidR="00B40FB5" w:rsidRPr="002B7051" w:rsidRDefault="00B40FB5" w:rsidP="004B03D3">
      <w:pPr>
        <w:pStyle w:val="Style32"/>
        <w:widowControl/>
        <w:numPr>
          <w:ilvl w:val="0"/>
          <w:numId w:val="75"/>
        </w:numPr>
        <w:tabs>
          <w:tab w:val="left" w:pos="446"/>
          <w:tab w:val="left" w:pos="1260"/>
        </w:tabs>
        <w:spacing w:line="240" w:lineRule="auto"/>
        <w:rPr>
          <w:rStyle w:val="FontStyle94"/>
          <w:sz w:val="20"/>
          <w:szCs w:val="20"/>
        </w:rPr>
      </w:pPr>
      <w:r w:rsidRPr="002B7051">
        <w:rPr>
          <w:rStyle w:val="FontStyle94"/>
          <w:sz w:val="20"/>
          <w:szCs w:val="20"/>
        </w:rPr>
        <w:t>образовательных учреждений и научных организаций в области физической культуры и спорта всех типов и видов независимо от орган</w:t>
      </w:r>
      <w:r w:rsidRPr="002B7051">
        <w:rPr>
          <w:rStyle w:val="FontStyle94"/>
          <w:sz w:val="20"/>
          <w:szCs w:val="20"/>
        </w:rPr>
        <w:t>и</w:t>
      </w:r>
      <w:r w:rsidRPr="002B7051">
        <w:rPr>
          <w:rStyle w:val="FontStyle94"/>
          <w:sz w:val="20"/>
          <w:szCs w:val="20"/>
        </w:rPr>
        <w:t>зационно-правовых форм;</w:t>
      </w:r>
    </w:p>
    <w:p w:rsidR="00B40FB5" w:rsidRPr="002B7051" w:rsidRDefault="00B40FB5" w:rsidP="004B03D3">
      <w:pPr>
        <w:pStyle w:val="Style32"/>
        <w:widowControl/>
        <w:numPr>
          <w:ilvl w:val="0"/>
          <w:numId w:val="75"/>
        </w:numPr>
        <w:tabs>
          <w:tab w:val="left" w:pos="446"/>
          <w:tab w:val="left" w:pos="1260"/>
        </w:tabs>
        <w:spacing w:line="240" w:lineRule="auto"/>
        <w:rPr>
          <w:rStyle w:val="FontStyle94"/>
          <w:sz w:val="20"/>
          <w:szCs w:val="20"/>
        </w:rPr>
      </w:pPr>
      <w:r w:rsidRPr="002B7051">
        <w:rPr>
          <w:rStyle w:val="FontStyle94"/>
          <w:sz w:val="20"/>
          <w:szCs w:val="20"/>
        </w:rPr>
        <w:t>муниципальных физкультурно-оздоровительных, спортивных и спортивно-технических сооружений (стадионов, плавательных бассейнов, спортивных залов, кортов, велотреков и др.).</w:t>
      </w:r>
    </w:p>
    <w:p w:rsidR="00B40FB5" w:rsidRPr="002B7051" w:rsidRDefault="00B40FB5" w:rsidP="00714C7F">
      <w:pPr>
        <w:pStyle w:val="Style27"/>
        <w:widowControl/>
        <w:spacing w:line="240" w:lineRule="auto"/>
        <w:ind w:firstLine="567"/>
        <w:rPr>
          <w:rStyle w:val="FontStyle94"/>
          <w:sz w:val="20"/>
          <w:szCs w:val="20"/>
        </w:rPr>
      </w:pPr>
      <w:r w:rsidRPr="002B7051">
        <w:rPr>
          <w:rStyle w:val="FontStyle86"/>
          <w:sz w:val="20"/>
          <w:szCs w:val="20"/>
        </w:rPr>
        <w:t xml:space="preserve">В </w:t>
      </w:r>
      <w:r w:rsidRPr="002B7051">
        <w:rPr>
          <w:rStyle w:val="FontStyle94"/>
          <w:sz w:val="20"/>
          <w:szCs w:val="20"/>
        </w:rPr>
        <w:t>соответствии с Федеральным законом «Об общественных объ</w:t>
      </w:r>
      <w:r w:rsidRPr="002B7051">
        <w:rPr>
          <w:rStyle w:val="FontStyle94"/>
          <w:sz w:val="20"/>
          <w:szCs w:val="20"/>
        </w:rPr>
        <w:t>е</w:t>
      </w:r>
      <w:r w:rsidRPr="002B7051">
        <w:rPr>
          <w:rStyle w:val="FontStyle94"/>
          <w:sz w:val="20"/>
          <w:szCs w:val="20"/>
        </w:rPr>
        <w:t>динениях» органы управления в области физической культуры и спорта взаимодействуют такими объединениями по всем вопросам развития данной сферы, в частности:</w:t>
      </w:r>
    </w:p>
    <w:p w:rsidR="00B40FB5" w:rsidRPr="002B7051" w:rsidRDefault="00B40FB5" w:rsidP="004B03D3">
      <w:pPr>
        <w:pStyle w:val="Style32"/>
        <w:widowControl/>
        <w:numPr>
          <w:ilvl w:val="0"/>
          <w:numId w:val="75"/>
        </w:numPr>
        <w:tabs>
          <w:tab w:val="left" w:pos="446"/>
          <w:tab w:val="left" w:pos="1260"/>
        </w:tabs>
        <w:spacing w:line="240" w:lineRule="auto"/>
        <w:rPr>
          <w:rStyle w:val="FontStyle94"/>
          <w:sz w:val="20"/>
          <w:szCs w:val="20"/>
        </w:rPr>
      </w:pPr>
      <w:r w:rsidRPr="002B7051">
        <w:rPr>
          <w:rStyle w:val="FontStyle94"/>
          <w:sz w:val="20"/>
          <w:szCs w:val="20"/>
        </w:rPr>
        <w:t>совместно проводят спортивные соревнования, спартакиады, другие физкультурно-спортивные мероприятия, организуют пропаганду физической культуры и спорта, осуществляют профессиональную подг</w:t>
      </w:r>
      <w:r w:rsidRPr="002B7051">
        <w:rPr>
          <w:rStyle w:val="FontStyle94"/>
          <w:sz w:val="20"/>
          <w:szCs w:val="20"/>
        </w:rPr>
        <w:t>о</w:t>
      </w:r>
      <w:r w:rsidRPr="002B7051">
        <w:rPr>
          <w:rStyle w:val="FontStyle94"/>
          <w:sz w:val="20"/>
          <w:szCs w:val="20"/>
        </w:rPr>
        <w:t>товку работников физкультурно-спортивных организаций и обеспечивают повышение их квалификации, обеспечивают эффективное использование действующих и строительство новых спортивных сооружений;</w:t>
      </w:r>
    </w:p>
    <w:p w:rsidR="00B40FB5" w:rsidRPr="002B7051" w:rsidRDefault="00B40FB5" w:rsidP="004B03D3">
      <w:pPr>
        <w:pStyle w:val="Style32"/>
        <w:widowControl/>
        <w:numPr>
          <w:ilvl w:val="0"/>
          <w:numId w:val="75"/>
        </w:numPr>
        <w:tabs>
          <w:tab w:val="left" w:pos="446"/>
          <w:tab w:val="left" w:pos="1260"/>
        </w:tabs>
        <w:spacing w:line="240" w:lineRule="auto"/>
        <w:rPr>
          <w:rStyle w:val="FontStyle94"/>
          <w:sz w:val="20"/>
          <w:szCs w:val="20"/>
        </w:rPr>
      </w:pPr>
      <w:r w:rsidRPr="002B7051">
        <w:rPr>
          <w:rStyle w:val="FontStyle94"/>
          <w:sz w:val="20"/>
          <w:szCs w:val="20"/>
        </w:rPr>
        <w:t>оказывают помощь физкультурно-спортивным объединениям, содействуют выполнению ими уставных задач, заслушивают информацию по основным вопросам развития физической культуры и спорта, прин</w:t>
      </w:r>
      <w:r w:rsidRPr="002B7051">
        <w:rPr>
          <w:rStyle w:val="FontStyle94"/>
          <w:sz w:val="20"/>
          <w:szCs w:val="20"/>
        </w:rPr>
        <w:t>и</w:t>
      </w:r>
      <w:r w:rsidRPr="002B7051">
        <w:rPr>
          <w:rStyle w:val="FontStyle94"/>
          <w:sz w:val="20"/>
          <w:szCs w:val="20"/>
        </w:rPr>
        <w:t>мают соответствующие решения и контролируют их исполнение. Совм</w:t>
      </w:r>
      <w:r w:rsidRPr="002B7051">
        <w:rPr>
          <w:rStyle w:val="FontStyle94"/>
          <w:sz w:val="20"/>
          <w:szCs w:val="20"/>
        </w:rPr>
        <w:t>е</w:t>
      </w:r>
      <w:r w:rsidRPr="002B7051">
        <w:rPr>
          <w:rStyle w:val="FontStyle94"/>
          <w:sz w:val="20"/>
          <w:szCs w:val="20"/>
        </w:rPr>
        <w:t>стная деятельность осуществляется на условиях договоров;</w:t>
      </w:r>
    </w:p>
    <w:p w:rsidR="00B40FB5" w:rsidRPr="002B7051" w:rsidRDefault="00B40FB5" w:rsidP="004B03D3">
      <w:pPr>
        <w:pStyle w:val="Style32"/>
        <w:widowControl/>
        <w:numPr>
          <w:ilvl w:val="0"/>
          <w:numId w:val="75"/>
        </w:numPr>
        <w:tabs>
          <w:tab w:val="left" w:pos="446"/>
          <w:tab w:val="left" w:pos="1260"/>
        </w:tabs>
        <w:spacing w:line="240" w:lineRule="auto"/>
        <w:rPr>
          <w:rStyle w:val="FontStyle94"/>
          <w:sz w:val="20"/>
          <w:szCs w:val="20"/>
        </w:rPr>
      </w:pPr>
      <w:r w:rsidRPr="002B7051">
        <w:rPr>
          <w:rStyle w:val="FontStyle94"/>
          <w:sz w:val="20"/>
          <w:szCs w:val="20"/>
        </w:rPr>
        <w:t>осуществляют в установленном порядке сбор информации о деятельности физкультурно-спортивных организаций.</w:t>
      </w:r>
    </w:p>
    <w:p w:rsidR="00B40FB5" w:rsidRPr="002B7051" w:rsidRDefault="00B40FB5" w:rsidP="00714C7F">
      <w:pPr>
        <w:pStyle w:val="Style12"/>
        <w:widowControl/>
        <w:spacing w:line="240" w:lineRule="auto"/>
        <w:ind w:firstLine="567"/>
        <w:rPr>
          <w:rStyle w:val="FontStyle94"/>
          <w:sz w:val="20"/>
          <w:szCs w:val="20"/>
        </w:rPr>
      </w:pPr>
      <w:r w:rsidRPr="002B7051">
        <w:rPr>
          <w:rStyle w:val="FontStyle94"/>
          <w:sz w:val="20"/>
          <w:szCs w:val="20"/>
        </w:rPr>
        <w:t>Важнейшее направление политики органов местного самоуправл</w:t>
      </w:r>
      <w:r w:rsidRPr="002B7051">
        <w:rPr>
          <w:rStyle w:val="FontStyle94"/>
          <w:sz w:val="20"/>
          <w:szCs w:val="20"/>
        </w:rPr>
        <w:t>е</w:t>
      </w:r>
      <w:r w:rsidRPr="002B7051">
        <w:rPr>
          <w:rStyle w:val="FontStyle94"/>
          <w:sz w:val="20"/>
          <w:szCs w:val="20"/>
        </w:rPr>
        <w:t>ния в области физической культуры и спорта составляет физическое во</w:t>
      </w:r>
      <w:r w:rsidRPr="002B7051">
        <w:rPr>
          <w:rStyle w:val="FontStyle94"/>
          <w:sz w:val="20"/>
          <w:szCs w:val="20"/>
        </w:rPr>
        <w:t>с</w:t>
      </w:r>
      <w:r w:rsidRPr="002B7051">
        <w:rPr>
          <w:rStyle w:val="FontStyle94"/>
          <w:sz w:val="20"/>
          <w:szCs w:val="20"/>
        </w:rPr>
        <w:t>питание детей дошкольного возраста, а также обучающихся в образов</w:t>
      </w:r>
      <w:r w:rsidRPr="002B7051">
        <w:rPr>
          <w:rStyle w:val="FontStyle94"/>
          <w:sz w:val="20"/>
          <w:szCs w:val="20"/>
        </w:rPr>
        <w:t>а</w:t>
      </w:r>
      <w:r w:rsidRPr="002B7051">
        <w:rPr>
          <w:rStyle w:val="FontStyle94"/>
          <w:sz w:val="20"/>
          <w:szCs w:val="20"/>
        </w:rPr>
        <w:t>тельных учреждениях. При участии физкультурно-спортивных, профс</w:t>
      </w:r>
      <w:r w:rsidRPr="002B7051">
        <w:rPr>
          <w:rStyle w:val="FontStyle94"/>
          <w:sz w:val="20"/>
          <w:szCs w:val="20"/>
        </w:rPr>
        <w:t>о</w:t>
      </w:r>
      <w:r w:rsidRPr="002B7051">
        <w:rPr>
          <w:rStyle w:val="FontStyle94"/>
          <w:sz w:val="20"/>
          <w:szCs w:val="20"/>
        </w:rPr>
        <w:t>юзных, молодежных и иных организаций органы местного самоуправл</w:t>
      </w:r>
      <w:r w:rsidRPr="002B7051">
        <w:rPr>
          <w:rStyle w:val="FontStyle94"/>
          <w:sz w:val="20"/>
          <w:szCs w:val="20"/>
        </w:rPr>
        <w:t>е</w:t>
      </w:r>
      <w:r w:rsidRPr="002B7051">
        <w:rPr>
          <w:rStyle w:val="FontStyle94"/>
          <w:sz w:val="20"/>
          <w:szCs w:val="20"/>
        </w:rPr>
        <w:t>ния реализуют программы, в которых предусматриваются:</w:t>
      </w:r>
    </w:p>
    <w:p w:rsidR="00B40FB5" w:rsidRPr="002B7051" w:rsidRDefault="00B40FB5" w:rsidP="004B03D3">
      <w:pPr>
        <w:pStyle w:val="Style32"/>
        <w:widowControl/>
        <w:numPr>
          <w:ilvl w:val="0"/>
          <w:numId w:val="75"/>
        </w:numPr>
        <w:tabs>
          <w:tab w:val="left" w:pos="446"/>
          <w:tab w:val="left" w:pos="1260"/>
        </w:tabs>
        <w:spacing w:line="240" w:lineRule="auto"/>
        <w:rPr>
          <w:rStyle w:val="FontStyle94"/>
          <w:sz w:val="20"/>
          <w:szCs w:val="20"/>
        </w:rPr>
      </w:pPr>
      <w:r w:rsidRPr="002B7051">
        <w:rPr>
          <w:rStyle w:val="FontStyle94"/>
          <w:sz w:val="20"/>
          <w:szCs w:val="20"/>
        </w:rPr>
        <w:t>повышение качества физического воспитания на основе обяз</w:t>
      </w:r>
      <w:r w:rsidRPr="002B7051">
        <w:rPr>
          <w:rStyle w:val="FontStyle94"/>
          <w:sz w:val="20"/>
          <w:szCs w:val="20"/>
        </w:rPr>
        <w:t>а</w:t>
      </w:r>
      <w:r w:rsidRPr="002B7051">
        <w:rPr>
          <w:rStyle w:val="FontStyle94"/>
          <w:sz w:val="20"/>
          <w:szCs w:val="20"/>
        </w:rPr>
        <w:t>тельных нормативных требований физической подготовленности в д</w:t>
      </w:r>
      <w:r w:rsidRPr="002B7051">
        <w:rPr>
          <w:rStyle w:val="FontStyle94"/>
          <w:sz w:val="20"/>
          <w:szCs w:val="20"/>
        </w:rPr>
        <w:t>о</w:t>
      </w:r>
      <w:r w:rsidRPr="002B7051">
        <w:rPr>
          <w:rStyle w:val="FontStyle94"/>
          <w:sz w:val="20"/>
          <w:szCs w:val="20"/>
        </w:rPr>
        <w:t>школьных и иных образовательных учреждениях, детских оздоровител</w:t>
      </w:r>
      <w:r w:rsidRPr="002B7051">
        <w:rPr>
          <w:rStyle w:val="FontStyle94"/>
          <w:sz w:val="20"/>
          <w:szCs w:val="20"/>
        </w:rPr>
        <w:t>ь</w:t>
      </w:r>
      <w:r w:rsidRPr="002B7051">
        <w:rPr>
          <w:rStyle w:val="FontStyle94"/>
          <w:sz w:val="20"/>
          <w:szCs w:val="20"/>
        </w:rPr>
        <w:t>ных, молодежных и спортивных лагерях;</w:t>
      </w:r>
    </w:p>
    <w:p w:rsidR="00B40FB5" w:rsidRPr="002B7051" w:rsidRDefault="00B40FB5" w:rsidP="004B03D3">
      <w:pPr>
        <w:pStyle w:val="Style32"/>
        <w:widowControl/>
        <w:numPr>
          <w:ilvl w:val="0"/>
          <w:numId w:val="75"/>
        </w:numPr>
        <w:tabs>
          <w:tab w:val="left" w:pos="446"/>
          <w:tab w:val="left" w:pos="1260"/>
        </w:tabs>
        <w:spacing w:line="240" w:lineRule="auto"/>
        <w:rPr>
          <w:rStyle w:val="FontStyle94"/>
          <w:sz w:val="20"/>
          <w:szCs w:val="20"/>
        </w:rPr>
      </w:pPr>
      <w:r w:rsidRPr="002B7051">
        <w:rPr>
          <w:rStyle w:val="FontStyle94"/>
          <w:sz w:val="20"/>
          <w:szCs w:val="20"/>
        </w:rPr>
        <w:t>расширение и реконструкция действующих спортивных соор</w:t>
      </w:r>
      <w:r w:rsidRPr="002B7051">
        <w:rPr>
          <w:rStyle w:val="FontStyle94"/>
          <w:sz w:val="20"/>
          <w:szCs w:val="20"/>
        </w:rPr>
        <w:t>у</w:t>
      </w:r>
      <w:r w:rsidRPr="002B7051">
        <w:rPr>
          <w:rStyle w:val="FontStyle94"/>
          <w:sz w:val="20"/>
          <w:szCs w:val="20"/>
        </w:rPr>
        <w:t>жений, строительство новых спортивных сооружений для проведения физкультур оздоровительной работы и подготовки спортивных резервов;</w:t>
      </w:r>
    </w:p>
    <w:p w:rsidR="00B40FB5" w:rsidRPr="002B7051" w:rsidRDefault="00B40FB5" w:rsidP="004B03D3">
      <w:pPr>
        <w:pStyle w:val="Style32"/>
        <w:widowControl/>
        <w:numPr>
          <w:ilvl w:val="0"/>
          <w:numId w:val="75"/>
        </w:numPr>
        <w:tabs>
          <w:tab w:val="left" w:pos="446"/>
          <w:tab w:val="left" w:pos="1260"/>
        </w:tabs>
        <w:spacing w:line="240" w:lineRule="auto"/>
        <w:rPr>
          <w:rStyle w:val="FontStyle94"/>
          <w:sz w:val="20"/>
          <w:szCs w:val="20"/>
        </w:rPr>
      </w:pPr>
      <w:r w:rsidRPr="002B7051">
        <w:rPr>
          <w:rStyle w:val="FontStyle94"/>
          <w:sz w:val="20"/>
          <w:szCs w:val="20"/>
        </w:rPr>
        <w:t>введение дополнительных учебных и внеучебных физкульту</w:t>
      </w:r>
      <w:r w:rsidRPr="002B7051">
        <w:rPr>
          <w:rStyle w:val="FontStyle94"/>
          <w:sz w:val="20"/>
          <w:szCs w:val="20"/>
        </w:rPr>
        <w:t>р</w:t>
      </w:r>
      <w:r w:rsidRPr="002B7051">
        <w:rPr>
          <w:rStyle w:val="FontStyle94"/>
          <w:sz w:val="20"/>
          <w:szCs w:val="20"/>
        </w:rPr>
        <w:t xml:space="preserve">но-спортивных занятий в образовательных учреждениях по согласованию </w:t>
      </w:r>
      <w:r w:rsidRPr="002B7051">
        <w:rPr>
          <w:rStyle w:val="FontStyle94"/>
          <w:sz w:val="20"/>
          <w:szCs w:val="20"/>
        </w:rPr>
        <w:lastRenderedPageBreak/>
        <w:t>с органами исполнительной власти субъектов РФ в области образования и в области физической культуры и спорта.</w:t>
      </w:r>
    </w:p>
    <w:p w:rsidR="00B40FB5" w:rsidRPr="002B7051" w:rsidRDefault="00B40FB5" w:rsidP="00714C7F">
      <w:pPr>
        <w:pStyle w:val="Style20"/>
        <w:widowControl/>
        <w:spacing w:line="240" w:lineRule="auto"/>
        <w:ind w:firstLine="567"/>
        <w:jc w:val="both"/>
        <w:rPr>
          <w:rStyle w:val="FontStyle94"/>
          <w:sz w:val="20"/>
          <w:szCs w:val="20"/>
        </w:rPr>
      </w:pPr>
      <w:r w:rsidRPr="002B7051">
        <w:rPr>
          <w:rStyle w:val="FontStyle94"/>
          <w:sz w:val="20"/>
          <w:szCs w:val="20"/>
        </w:rPr>
        <w:t>Органы местного самоуправления, физкультурно-спортивные об</w:t>
      </w:r>
      <w:r w:rsidRPr="002B7051">
        <w:rPr>
          <w:rStyle w:val="FontStyle94"/>
          <w:sz w:val="20"/>
          <w:szCs w:val="20"/>
        </w:rPr>
        <w:t>ъ</w:t>
      </w:r>
      <w:r w:rsidRPr="002B7051">
        <w:rPr>
          <w:rStyle w:val="FontStyle94"/>
          <w:sz w:val="20"/>
          <w:szCs w:val="20"/>
        </w:rPr>
        <w:t>единения совместно с физкультурно-спортивными объединениями инв</w:t>
      </w:r>
      <w:r w:rsidRPr="002B7051">
        <w:rPr>
          <w:rStyle w:val="FontStyle94"/>
          <w:sz w:val="20"/>
          <w:szCs w:val="20"/>
        </w:rPr>
        <w:t>а</w:t>
      </w:r>
      <w:r w:rsidRPr="002B7051">
        <w:rPr>
          <w:rStyle w:val="FontStyle94"/>
          <w:sz w:val="20"/>
          <w:szCs w:val="20"/>
        </w:rPr>
        <w:t>лидов участвуют в организации физкультурно-оздоровительной работы с инвалидами, в проведении с ними физкультурно-оздоровительных и спортивных мероприятий, в подготовке спортсменов-инвалидов и обе</w:t>
      </w:r>
      <w:r w:rsidRPr="002B7051">
        <w:rPr>
          <w:rStyle w:val="FontStyle94"/>
          <w:sz w:val="20"/>
          <w:szCs w:val="20"/>
        </w:rPr>
        <w:t>с</w:t>
      </w:r>
      <w:r w:rsidRPr="002B7051">
        <w:rPr>
          <w:rStyle w:val="FontStyle94"/>
          <w:sz w:val="20"/>
          <w:szCs w:val="20"/>
        </w:rPr>
        <w:t>печении направления их на всероссийские международные</w:t>
      </w:r>
      <w:r w:rsidRPr="002B7051">
        <w:rPr>
          <w:rStyle w:val="FontStyle94"/>
          <w:smallCaps/>
          <w:sz w:val="20"/>
          <w:szCs w:val="20"/>
        </w:rPr>
        <w:t xml:space="preserve"> </w:t>
      </w:r>
      <w:r w:rsidRPr="002B7051">
        <w:rPr>
          <w:rStyle w:val="FontStyle94"/>
          <w:sz w:val="20"/>
          <w:szCs w:val="20"/>
        </w:rPr>
        <w:t>спортивные соревнования.</w:t>
      </w:r>
    </w:p>
    <w:p w:rsidR="00B40FB5" w:rsidRPr="002B7051" w:rsidRDefault="00B40FB5" w:rsidP="00714C7F">
      <w:pPr>
        <w:pStyle w:val="Style20"/>
        <w:widowControl/>
        <w:spacing w:line="240" w:lineRule="auto"/>
        <w:ind w:firstLine="567"/>
        <w:jc w:val="both"/>
        <w:rPr>
          <w:rStyle w:val="FontStyle94"/>
          <w:sz w:val="20"/>
          <w:szCs w:val="20"/>
        </w:rPr>
      </w:pPr>
      <w:r w:rsidRPr="002B7051">
        <w:rPr>
          <w:rStyle w:val="FontStyle94"/>
          <w:sz w:val="20"/>
          <w:szCs w:val="20"/>
        </w:rPr>
        <w:t>В рамках молодежной политики органы местного самоуправления участвуют</w:t>
      </w:r>
      <w:r w:rsidRPr="002B7051">
        <w:rPr>
          <w:rStyle w:val="FontStyle93"/>
          <w:b w:val="0"/>
          <w:i w:val="0"/>
          <w:sz w:val="20"/>
          <w:szCs w:val="20"/>
        </w:rPr>
        <w:t xml:space="preserve"> </w:t>
      </w:r>
      <w:r w:rsidRPr="002B7051">
        <w:rPr>
          <w:rStyle w:val="FontStyle94"/>
          <w:sz w:val="20"/>
          <w:szCs w:val="20"/>
        </w:rPr>
        <w:t>в организации физкультурно-оздоровительной работы с мол</w:t>
      </w:r>
      <w:r w:rsidRPr="002B7051">
        <w:rPr>
          <w:rStyle w:val="FontStyle94"/>
          <w:sz w:val="20"/>
          <w:szCs w:val="20"/>
        </w:rPr>
        <w:t>о</w:t>
      </w:r>
      <w:r w:rsidRPr="002B7051">
        <w:rPr>
          <w:rStyle w:val="FontStyle94"/>
          <w:sz w:val="20"/>
          <w:szCs w:val="20"/>
        </w:rPr>
        <w:t>дежью, способствуют ее привлечению к систематическим занятиям ф</w:t>
      </w:r>
      <w:r w:rsidRPr="002B7051">
        <w:rPr>
          <w:rStyle w:val="FontStyle94"/>
          <w:sz w:val="20"/>
          <w:szCs w:val="20"/>
        </w:rPr>
        <w:t>и</w:t>
      </w:r>
      <w:r w:rsidRPr="002B7051">
        <w:rPr>
          <w:rStyle w:val="FontStyle94"/>
          <w:sz w:val="20"/>
          <w:szCs w:val="20"/>
        </w:rPr>
        <w:t xml:space="preserve">зической культурой и </w:t>
      </w:r>
      <w:r w:rsidRPr="002B7051">
        <w:rPr>
          <w:rStyle w:val="FontStyle86"/>
          <w:sz w:val="20"/>
          <w:szCs w:val="20"/>
        </w:rPr>
        <w:t>спортом</w:t>
      </w:r>
      <w:r w:rsidRPr="002B7051">
        <w:rPr>
          <w:rStyle w:val="FontStyle94"/>
          <w:sz w:val="20"/>
          <w:szCs w:val="20"/>
        </w:rPr>
        <w:t xml:space="preserve"> в целях формирования здорового образа жизни, осуществляют мероприятия по профилактике правонарушений, совместно с физкультурно-спортивными </w:t>
      </w:r>
      <w:r w:rsidRPr="002B7051">
        <w:rPr>
          <w:rStyle w:val="FontStyle86"/>
          <w:sz w:val="20"/>
          <w:szCs w:val="20"/>
        </w:rPr>
        <w:t>орга</w:t>
      </w:r>
      <w:r w:rsidRPr="002B7051">
        <w:rPr>
          <w:rStyle w:val="FontStyle94"/>
          <w:sz w:val="20"/>
          <w:szCs w:val="20"/>
        </w:rPr>
        <w:t>низациями проводят масс</w:t>
      </w:r>
      <w:r w:rsidRPr="002B7051">
        <w:rPr>
          <w:rStyle w:val="FontStyle94"/>
          <w:sz w:val="20"/>
          <w:szCs w:val="20"/>
        </w:rPr>
        <w:t>о</w:t>
      </w:r>
      <w:r w:rsidRPr="002B7051">
        <w:rPr>
          <w:rStyle w:val="FontStyle94"/>
          <w:sz w:val="20"/>
          <w:szCs w:val="20"/>
        </w:rPr>
        <w:t>вые спортивные соревнования и спартакиады; создают с участием мол</w:t>
      </w:r>
      <w:r w:rsidRPr="002B7051">
        <w:rPr>
          <w:rStyle w:val="FontStyle94"/>
          <w:sz w:val="20"/>
          <w:szCs w:val="20"/>
        </w:rPr>
        <w:t>о</w:t>
      </w:r>
      <w:r w:rsidRPr="002B7051">
        <w:rPr>
          <w:rStyle w:val="FontStyle94"/>
          <w:sz w:val="20"/>
          <w:szCs w:val="20"/>
        </w:rPr>
        <w:t>дежных, детских и других организаций физкультурно-оздоровительные и спортивные клубы, в том числе оборонно-спортивные клубы.</w:t>
      </w:r>
    </w:p>
    <w:p w:rsidR="00B40FB5" w:rsidRPr="002B7051" w:rsidRDefault="00B40FB5" w:rsidP="00714C7F">
      <w:pPr>
        <w:pStyle w:val="Style20"/>
        <w:widowControl/>
        <w:spacing w:line="240" w:lineRule="auto"/>
        <w:ind w:firstLine="567"/>
        <w:jc w:val="both"/>
        <w:rPr>
          <w:rStyle w:val="FontStyle94"/>
          <w:sz w:val="20"/>
          <w:szCs w:val="20"/>
        </w:rPr>
      </w:pPr>
      <w:r w:rsidRPr="002B7051">
        <w:rPr>
          <w:rStyle w:val="FontStyle94"/>
          <w:sz w:val="20"/>
          <w:szCs w:val="20"/>
        </w:rPr>
        <w:t>Развитие физической культуры и спорта по месту жительства и в местах массового отдыха может осуществляться органами местного с</w:t>
      </w:r>
      <w:r w:rsidRPr="002B7051">
        <w:rPr>
          <w:rStyle w:val="FontStyle94"/>
          <w:sz w:val="20"/>
          <w:szCs w:val="20"/>
        </w:rPr>
        <w:t>а</w:t>
      </w:r>
      <w:r w:rsidRPr="002B7051">
        <w:rPr>
          <w:rStyle w:val="FontStyle94"/>
          <w:sz w:val="20"/>
          <w:szCs w:val="20"/>
        </w:rPr>
        <w:t>моуправления в соответствии с муниципальными программами развития физической культуры и спорта.</w:t>
      </w:r>
    </w:p>
    <w:p w:rsidR="00B40FB5" w:rsidRPr="002B7051" w:rsidRDefault="0081699B" w:rsidP="0081699B">
      <w:pPr>
        <w:pStyle w:val="Style4"/>
        <w:widowControl/>
        <w:spacing w:before="100" w:beforeAutospacing="1"/>
        <w:jc w:val="center"/>
        <w:rPr>
          <w:rStyle w:val="FontStyle76"/>
          <w:rFonts w:ascii="Times New Roman"/>
          <w:sz w:val="22"/>
          <w:szCs w:val="22"/>
        </w:rPr>
      </w:pPr>
      <w:r w:rsidRPr="002B7051">
        <w:rPr>
          <w:rStyle w:val="FontStyle76"/>
          <w:rFonts w:ascii="Times New Roman"/>
          <w:sz w:val="22"/>
          <w:szCs w:val="22"/>
        </w:rPr>
        <w:t>10</w:t>
      </w:r>
      <w:r w:rsidR="00B40FB5" w:rsidRPr="002B7051">
        <w:rPr>
          <w:rStyle w:val="FontStyle76"/>
          <w:rFonts w:ascii="Times New Roman"/>
          <w:sz w:val="22"/>
          <w:szCs w:val="22"/>
        </w:rPr>
        <w:t xml:space="preserve">.3 Финансирование развития физической культуры и спорта </w:t>
      </w:r>
    </w:p>
    <w:p w:rsidR="00B40FB5" w:rsidRPr="002B7051" w:rsidRDefault="00B40FB5" w:rsidP="0081699B">
      <w:pPr>
        <w:pStyle w:val="Style4"/>
        <w:widowControl/>
        <w:spacing w:after="240"/>
        <w:jc w:val="center"/>
        <w:rPr>
          <w:rStyle w:val="FontStyle76"/>
          <w:rFonts w:ascii="Times New Roman"/>
          <w:sz w:val="22"/>
          <w:szCs w:val="22"/>
        </w:rPr>
      </w:pPr>
      <w:r w:rsidRPr="002B7051">
        <w:rPr>
          <w:rStyle w:val="FontStyle76"/>
          <w:rFonts w:ascii="Times New Roman"/>
          <w:sz w:val="22"/>
          <w:szCs w:val="22"/>
        </w:rPr>
        <w:t>на муниципальном уровне</w:t>
      </w:r>
    </w:p>
    <w:p w:rsidR="00B40FB5" w:rsidRPr="002B7051" w:rsidRDefault="00B40FB5" w:rsidP="00714C7F">
      <w:pPr>
        <w:pStyle w:val="Style27"/>
        <w:widowControl/>
        <w:spacing w:line="240" w:lineRule="auto"/>
        <w:ind w:firstLine="567"/>
        <w:rPr>
          <w:rStyle w:val="FontStyle94"/>
          <w:sz w:val="20"/>
          <w:szCs w:val="20"/>
        </w:rPr>
      </w:pPr>
      <w:r w:rsidRPr="002B7051">
        <w:rPr>
          <w:rStyle w:val="FontStyle94"/>
          <w:sz w:val="20"/>
          <w:szCs w:val="20"/>
        </w:rPr>
        <w:t>Источниками финансирования развития физической культуры и спорта на муниципальном</w:t>
      </w:r>
      <w:r w:rsidRPr="002B7051">
        <w:rPr>
          <w:rStyle w:val="FontStyle72"/>
          <w:rFonts w:ascii="Times New Roman"/>
          <w:b w:val="0"/>
          <w:sz w:val="20"/>
          <w:szCs w:val="20"/>
        </w:rPr>
        <w:t xml:space="preserve"> </w:t>
      </w:r>
      <w:r w:rsidRPr="002B7051">
        <w:rPr>
          <w:rStyle w:val="FontStyle94"/>
          <w:sz w:val="20"/>
          <w:szCs w:val="20"/>
        </w:rPr>
        <w:t>уровне являются средства местного бюджета, физкультурно-спортивных организаций, в том числе общественных фи</w:t>
      </w:r>
      <w:r w:rsidRPr="002B7051">
        <w:rPr>
          <w:rStyle w:val="FontStyle94"/>
          <w:sz w:val="20"/>
          <w:szCs w:val="20"/>
        </w:rPr>
        <w:t>з</w:t>
      </w:r>
      <w:r w:rsidRPr="002B7051">
        <w:rPr>
          <w:rStyle w:val="FontStyle94"/>
          <w:sz w:val="20"/>
          <w:szCs w:val="20"/>
        </w:rPr>
        <w:t>культурно-оздоровительных объединений, а также от продажи билетов спортивных лотерей, благотворительные пожертвования юридических и физических лиц и другие поступления. При этом поступление средств из внебюджетных источников не может служить основанием для сокращ</w:t>
      </w:r>
      <w:r w:rsidRPr="002B7051">
        <w:rPr>
          <w:rStyle w:val="FontStyle94"/>
          <w:sz w:val="20"/>
          <w:szCs w:val="20"/>
        </w:rPr>
        <w:t>е</w:t>
      </w:r>
      <w:r w:rsidRPr="002B7051">
        <w:rPr>
          <w:rStyle w:val="FontStyle94"/>
          <w:sz w:val="20"/>
          <w:szCs w:val="20"/>
        </w:rPr>
        <w:t>ния бюджетных отчислений на развитие физической культуры и спорта.</w:t>
      </w:r>
    </w:p>
    <w:p w:rsidR="00B40FB5" w:rsidRPr="002B7051" w:rsidRDefault="00B40FB5" w:rsidP="00714C7F">
      <w:pPr>
        <w:pStyle w:val="Style27"/>
        <w:widowControl/>
        <w:spacing w:line="240" w:lineRule="auto"/>
        <w:ind w:firstLine="567"/>
        <w:rPr>
          <w:rStyle w:val="FontStyle94"/>
          <w:sz w:val="20"/>
          <w:szCs w:val="20"/>
        </w:rPr>
      </w:pPr>
      <w:r w:rsidRPr="002B7051">
        <w:rPr>
          <w:rStyle w:val="FontStyle94"/>
          <w:sz w:val="20"/>
          <w:szCs w:val="20"/>
        </w:rPr>
        <w:t>Органы местного самоуправления также имеют право:</w:t>
      </w:r>
    </w:p>
    <w:p w:rsidR="00B40FB5" w:rsidRPr="002B7051" w:rsidRDefault="00B40FB5" w:rsidP="004B03D3">
      <w:pPr>
        <w:pStyle w:val="Style32"/>
        <w:widowControl/>
        <w:numPr>
          <w:ilvl w:val="0"/>
          <w:numId w:val="75"/>
        </w:numPr>
        <w:tabs>
          <w:tab w:val="left" w:pos="446"/>
          <w:tab w:val="left" w:pos="1260"/>
        </w:tabs>
        <w:spacing w:line="240" w:lineRule="auto"/>
        <w:rPr>
          <w:rStyle w:val="FontStyle94"/>
          <w:sz w:val="20"/>
          <w:szCs w:val="20"/>
        </w:rPr>
      </w:pPr>
      <w:r w:rsidRPr="002B7051">
        <w:rPr>
          <w:rStyle w:val="FontStyle94"/>
          <w:sz w:val="20"/>
          <w:szCs w:val="20"/>
        </w:rPr>
        <w:t>устанавливать льготы по налогам, сборам и платежам в местные бюджеты физкультурно-спортивным организациям, спортивным соор</w:t>
      </w:r>
      <w:r w:rsidRPr="002B7051">
        <w:rPr>
          <w:rStyle w:val="FontStyle94"/>
          <w:sz w:val="20"/>
          <w:szCs w:val="20"/>
        </w:rPr>
        <w:t>у</w:t>
      </w:r>
      <w:r w:rsidRPr="002B7051">
        <w:rPr>
          <w:rStyle w:val="FontStyle94"/>
          <w:sz w:val="20"/>
          <w:szCs w:val="20"/>
        </w:rPr>
        <w:t>жениям всех форм собственности, осуществляющим деятельность в о</w:t>
      </w:r>
      <w:r w:rsidRPr="002B7051">
        <w:rPr>
          <w:rStyle w:val="FontStyle94"/>
          <w:sz w:val="20"/>
          <w:szCs w:val="20"/>
        </w:rPr>
        <w:t>б</w:t>
      </w:r>
      <w:r w:rsidRPr="002B7051">
        <w:rPr>
          <w:rStyle w:val="FontStyle94"/>
          <w:sz w:val="20"/>
          <w:szCs w:val="20"/>
        </w:rPr>
        <w:t>ласти оздоровления людей, массовой физической культуры и спорта;</w:t>
      </w:r>
    </w:p>
    <w:p w:rsidR="00B40FB5" w:rsidRPr="002B7051" w:rsidRDefault="00B40FB5" w:rsidP="004B03D3">
      <w:pPr>
        <w:pStyle w:val="Style32"/>
        <w:widowControl/>
        <w:numPr>
          <w:ilvl w:val="0"/>
          <w:numId w:val="75"/>
        </w:numPr>
        <w:tabs>
          <w:tab w:val="left" w:pos="446"/>
          <w:tab w:val="left" w:pos="1260"/>
        </w:tabs>
        <w:spacing w:line="240" w:lineRule="auto"/>
        <w:rPr>
          <w:rStyle w:val="FontStyle94"/>
          <w:sz w:val="20"/>
          <w:szCs w:val="20"/>
        </w:rPr>
      </w:pPr>
      <w:r w:rsidRPr="002B7051">
        <w:rPr>
          <w:rStyle w:val="FontStyle94"/>
          <w:sz w:val="20"/>
          <w:szCs w:val="20"/>
        </w:rPr>
        <w:t>освобождать организации от уплаты части налога, поступающей на создание, содержание спортивных сооружений, а также на проведение массовых спортивных мероприятий;</w:t>
      </w:r>
    </w:p>
    <w:p w:rsidR="00B40FB5" w:rsidRPr="002B7051" w:rsidRDefault="00B40FB5" w:rsidP="004B03D3">
      <w:pPr>
        <w:pStyle w:val="Style32"/>
        <w:widowControl/>
        <w:numPr>
          <w:ilvl w:val="0"/>
          <w:numId w:val="75"/>
        </w:numPr>
        <w:tabs>
          <w:tab w:val="left" w:pos="446"/>
          <w:tab w:val="left" w:pos="1260"/>
        </w:tabs>
        <w:spacing w:line="240" w:lineRule="auto"/>
        <w:rPr>
          <w:rStyle w:val="FontStyle94"/>
          <w:sz w:val="20"/>
          <w:szCs w:val="20"/>
        </w:rPr>
      </w:pPr>
      <w:r w:rsidRPr="002B7051">
        <w:rPr>
          <w:rStyle w:val="FontStyle94"/>
          <w:sz w:val="20"/>
          <w:szCs w:val="20"/>
        </w:rPr>
        <w:lastRenderedPageBreak/>
        <w:t>вводить дополнительные компенсации и гарантии спортсменам, тренерам и другим организаторам физической культуры и спорта, приз</w:t>
      </w:r>
      <w:r w:rsidRPr="002B7051">
        <w:rPr>
          <w:rStyle w:val="FontStyle94"/>
          <w:sz w:val="20"/>
          <w:szCs w:val="20"/>
        </w:rPr>
        <w:t>е</w:t>
      </w:r>
      <w:r w:rsidRPr="002B7051">
        <w:rPr>
          <w:rStyle w:val="FontStyle94"/>
          <w:sz w:val="20"/>
          <w:szCs w:val="20"/>
        </w:rPr>
        <w:t>рам городских, районных соревнований и их тренерам за счет средств местного бюджета.</w:t>
      </w:r>
    </w:p>
    <w:p w:rsidR="00717E40" w:rsidRPr="002B7051" w:rsidRDefault="00B40FB5" w:rsidP="00714C7F">
      <w:pPr>
        <w:shd w:val="clear" w:color="auto" w:fill="FFFFFF"/>
        <w:ind w:firstLine="567"/>
        <w:jc w:val="both"/>
        <w:rPr>
          <w:rFonts w:eastAsia="Times New Roman"/>
          <w:b/>
          <w:bCs/>
        </w:rPr>
      </w:pPr>
      <w:r w:rsidRPr="002B7051">
        <w:rPr>
          <w:rStyle w:val="FontStyle94"/>
          <w:sz w:val="20"/>
          <w:szCs w:val="20"/>
        </w:rPr>
        <w:t>Органы местного самоуправления могут регулировать цены за п</w:t>
      </w:r>
      <w:r w:rsidRPr="002B7051">
        <w:rPr>
          <w:rStyle w:val="FontStyle94"/>
          <w:sz w:val="20"/>
          <w:szCs w:val="20"/>
        </w:rPr>
        <w:t>о</w:t>
      </w:r>
      <w:r w:rsidRPr="002B7051">
        <w:rPr>
          <w:rStyle w:val="FontStyle94"/>
          <w:sz w:val="20"/>
          <w:szCs w:val="20"/>
        </w:rPr>
        <w:t>сещение спортивных соревнований, аренду спортивных сооружений, н</w:t>
      </w:r>
      <w:r w:rsidRPr="002B7051">
        <w:rPr>
          <w:rStyle w:val="FontStyle94"/>
          <w:sz w:val="20"/>
          <w:szCs w:val="20"/>
        </w:rPr>
        <w:t>а</w:t>
      </w:r>
      <w:r w:rsidRPr="002B7051">
        <w:rPr>
          <w:rStyle w:val="FontStyle94"/>
          <w:sz w:val="20"/>
          <w:szCs w:val="20"/>
        </w:rPr>
        <w:t>ходящихся в их собственности, продажу абонементов гражданам на пользование такими сооружениями, разрешать проведение в муниц</w:t>
      </w:r>
      <w:r w:rsidRPr="002B7051">
        <w:rPr>
          <w:rStyle w:val="FontStyle94"/>
          <w:sz w:val="20"/>
          <w:szCs w:val="20"/>
        </w:rPr>
        <w:t>и</w:t>
      </w:r>
      <w:r w:rsidRPr="002B7051">
        <w:rPr>
          <w:rStyle w:val="FontStyle94"/>
          <w:sz w:val="20"/>
          <w:szCs w:val="20"/>
        </w:rPr>
        <w:t>пальных спортивных сооружениях занятий бесплатно или на льготных условиях для детей дошкольного возраста, детей из малообеспеченных и многодетных семей, а также для обучающихся в образовательных учре</w:t>
      </w:r>
      <w:r w:rsidRPr="002B7051">
        <w:rPr>
          <w:rStyle w:val="FontStyle94"/>
          <w:sz w:val="20"/>
          <w:szCs w:val="20"/>
        </w:rPr>
        <w:t>ж</w:t>
      </w:r>
      <w:r w:rsidRPr="002B7051">
        <w:rPr>
          <w:rStyle w:val="FontStyle94"/>
          <w:sz w:val="20"/>
          <w:szCs w:val="20"/>
        </w:rPr>
        <w:t>дениях, пенсионеров, инвалидов и в случае необходимости предусматр</w:t>
      </w:r>
      <w:r w:rsidRPr="002B7051">
        <w:rPr>
          <w:rStyle w:val="FontStyle94"/>
          <w:sz w:val="20"/>
          <w:szCs w:val="20"/>
        </w:rPr>
        <w:t>и</w:t>
      </w:r>
      <w:r w:rsidRPr="002B7051">
        <w:rPr>
          <w:rStyle w:val="FontStyle94"/>
          <w:sz w:val="20"/>
          <w:szCs w:val="20"/>
        </w:rPr>
        <w:t>вать компенсацию соответствующим спортивным сооружениям за счет средств местных бюджетов или других, не запрещенных законом исто</w:t>
      </w:r>
      <w:r w:rsidRPr="002B7051">
        <w:rPr>
          <w:rStyle w:val="FontStyle94"/>
          <w:sz w:val="20"/>
          <w:szCs w:val="20"/>
        </w:rPr>
        <w:t>ч</w:t>
      </w:r>
      <w:r w:rsidRPr="002B7051">
        <w:rPr>
          <w:rStyle w:val="FontStyle94"/>
          <w:sz w:val="20"/>
          <w:szCs w:val="20"/>
        </w:rPr>
        <w:t>ников. Содержание физкультурно-оздоровительных и спортивных соор</w:t>
      </w:r>
      <w:r w:rsidRPr="002B7051">
        <w:rPr>
          <w:rStyle w:val="FontStyle94"/>
          <w:sz w:val="20"/>
          <w:szCs w:val="20"/>
        </w:rPr>
        <w:t>у</w:t>
      </w:r>
      <w:r w:rsidRPr="002B7051">
        <w:rPr>
          <w:rStyle w:val="FontStyle94"/>
          <w:sz w:val="20"/>
          <w:szCs w:val="20"/>
        </w:rPr>
        <w:t xml:space="preserve">жений по </w:t>
      </w:r>
      <w:r w:rsidRPr="002B7051">
        <w:rPr>
          <w:rStyle w:val="FontStyle87"/>
          <w:sz w:val="20"/>
          <w:szCs w:val="20"/>
        </w:rPr>
        <w:t>месту</w:t>
      </w:r>
      <w:r w:rsidRPr="002B7051">
        <w:rPr>
          <w:rStyle w:val="FontStyle87"/>
          <w:sz w:val="20"/>
          <w:szCs w:val="20"/>
        </w:rPr>
        <w:t xml:space="preserve"> </w:t>
      </w:r>
      <w:r w:rsidRPr="002B7051">
        <w:rPr>
          <w:rStyle w:val="FontStyle94"/>
          <w:sz w:val="20"/>
          <w:szCs w:val="20"/>
        </w:rPr>
        <w:t>жительства граждан, в том числе ремонт таких сооруж</w:t>
      </w:r>
      <w:r w:rsidRPr="002B7051">
        <w:rPr>
          <w:rStyle w:val="FontStyle94"/>
          <w:sz w:val="20"/>
          <w:szCs w:val="20"/>
        </w:rPr>
        <w:t>е</w:t>
      </w:r>
      <w:r w:rsidRPr="002B7051">
        <w:rPr>
          <w:rStyle w:val="FontStyle94"/>
          <w:sz w:val="20"/>
          <w:szCs w:val="20"/>
        </w:rPr>
        <w:t>ний, организация массовых спортивных мероприятий, оплата труда р</w:t>
      </w:r>
      <w:r w:rsidRPr="002B7051">
        <w:rPr>
          <w:rStyle w:val="FontStyle94"/>
          <w:sz w:val="20"/>
          <w:szCs w:val="20"/>
        </w:rPr>
        <w:t>а</w:t>
      </w:r>
      <w:r w:rsidRPr="002B7051">
        <w:rPr>
          <w:rStyle w:val="FontStyle94"/>
          <w:sz w:val="20"/>
          <w:szCs w:val="20"/>
        </w:rPr>
        <w:t>ботников физкультурно-спортивных организаций, проводящих занятия с жителями микрорайонов или поселков, осуществляются в порядке, опр</w:t>
      </w:r>
      <w:r w:rsidRPr="002B7051">
        <w:rPr>
          <w:rStyle w:val="FontStyle94"/>
          <w:sz w:val="20"/>
          <w:szCs w:val="20"/>
        </w:rPr>
        <w:t>е</w:t>
      </w:r>
      <w:r w:rsidRPr="002B7051">
        <w:rPr>
          <w:rStyle w:val="FontStyle94"/>
          <w:sz w:val="20"/>
          <w:szCs w:val="20"/>
        </w:rPr>
        <w:t>деленном правовыми актами органов местного самоуправления.</w:t>
      </w:r>
    </w:p>
    <w:p w:rsidR="00B40FB5" w:rsidRPr="002B7051" w:rsidRDefault="0081699B" w:rsidP="0081699B">
      <w:pPr>
        <w:shd w:val="clear" w:color="auto" w:fill="FFFFFF"/>
        <w:spacing w:before="240" w:after="120"/>
        <w:ind w:firstLine="567"/>
        <w:jc w:val="both"/>
        <w:rPr>
          <w:rFonts w:eastAsia="Times New Roman"/>
          <w:b/>
          <w:bCs/>
          <w:sz w:val="22"/>
          <w:szCs w:val="28"/>
          <w:u w:val="single"/>
        </w:rPr>
      </w:pPr>
      <w:r w:rsidRPr="002B7051">
        <w:rPr>
          <w:rFonts w:eastAsia="Times New Roman"/>
          <w:b/>
          <w:bCs/>
          <w:sz w:val="22"/>
          <w:szCs w:val="28"/>
          <w:u w:val="single"/>
        </w:rPr>
        <w:t>Задания для повторения материла</w:t>
      </w:r>
    </w:p>
    <w:p w:rsidR="00B73261" w:rsidRPr="002B7051" w:rsidRDefault="00B73261" w:rsidP="004B03D3">
      <w:pPr>
        <w:numPr>
          <w:ilvl w:val="0"/>
          <w:numId w:val="87"/>
        </w:numPr>
        <w:suppressAutoHyphens/>
        <w:autoSpaceDE/>
        <w:autoSpaceDN/>
        <w:adjustRightInd/>
        <w:jc w:val="both"/>
      </w:pPr>
      <w:r w:rsidRPr="002B7051">
        <w:t>Перечислите основные меры государственной политики в области физической культуры и спорта.</w:t>
      </w:r>
    </w:p>
    <w:p w:rsidR="0081699B" w:rsidRPr="002B7051" w:rsidRDefault="0081699B" w:rsidP="0081699B">
      <w:pPr>
        <w:shd w:val="clear" w:color="auto" w:fill="FFFFFF"/>
        <w:spacing w:before="240" w:after="120"/>
        <w:ind w:firstLine="567"/>
        <w:jc w:val="both"/>
        <w:rPr>
          <w:rFonts w:eastAsia="Times New Roman"/>
          <w:b/>
          <w:bCs/>
          <w:sz w:val="22"/>
          <w:szCs w:val="28"/>
          <w:u w:val="single"/>
        </w:rPr>
      </w:pPr>
      <w:r w:rsidRPr="002B7051">
        <w:rPr>
          <w:rFonts w:eastAsia="Times New Roman"/>
          <w:b/>
          <w:bCs/>
          <w:sz w:val="22"/>
          <w:szCs w:val="28"/>
          <w:u w:val="single"/>
        </w:rPr>
        <w:t>Практические задания</w:t>
      </w:r>
    </w:p>
    <w:p w:rsidR="0081699B" w:rsidRPr="002B7051" w:rsidRDefault="0081699B" w:rsidP="004B03D3">
      <w:pPr>
        <w:pStyle w:val="1"/>
        <w:numPr>
          <w:ilvl w:val="6"/>
          <w:numId w:val="80"/>
        </w:numPr>
        <w:spacing w:before="0" w:beforeAutospacing="0" w:after="0" w:afterAutospacing="0"/>
        <w:jc w:val="both"/>
        <w:rPr>
          <w:b w:val="0"/>
          <w:sz w:val="20"/>
          <w:szCs w:val="20"/>
        </w:rPr>
      </w:pPr>
      <w:r w:rsidRPr="002B7051">
        <w:rPr>
          <w:b w:val="0"/>
          <w:sz w:val="20"/>
          <w:szCs w:val="20"/>
        </w:rPr>
        <w:t xml:space="preserve">Определите основные понятия, используемые при рассмотрении государственной политики в области физической культуры и спорта (по тексту Федеральный закон от </w:t>
      </w:r>
      <w:r w:rsidR="00DD558B" w:rsidRPr="002B7051">
        <w:rPr>
          <w:b w:val="0"/>
          <w:sz w:val="20"/>
          <w:szCs w:val="20"/>
        </w:rPr>
        <w:t xml:space="preserve">4 декабря 2007 г. N 329-ФЗ </w:t>
      </w:r>
      <w:r w:rsidRPr="002B7051">
        <w:rPr>
          <w:b w:val="0"/>
          <w:sz w:val="20"/>
          <w:szCs w:val="20"/>
        </w:rPr>
        <w:t>«О физической культуре и спорте в Российской Федерации»)</w:t>
      </w:r>
    </w:p>
    <w:p w:rsidR="0081699B" w:rsidRPr="002B7051" w:rsidRDefault="0081699B" w:rsidP="0081699B">
      <w:pPr>
        <w:shd w:val="clear" w:color="auto" w:fill="FFFFFF"/>
        <w:spacing w:before="240" w:after="120"/>
        <w:ind w:firstLine="567"/>
        <w:jc w:val="both"/>
        <w:rPr>
          <w:rFonts w:eastAsia="Times New Roman"/>
          <w:b/>
          <w:bCs/>
          <w:sz w:val="22"/>
          <w:szCs w:val="28"/>
          <w:u w:val="single"/>
        </w:rPr>
      </w:pPr>
      <w:r w:rsidRPr="002B7051">
        <w:rPr>
          <w:rFonts w:eastAsia="Times New Roman"/>
          <w:b/>
          <w:bCs/>
          <w:sz w:val="22"/>
          <w:szCs w:val="28"/>
          <w:u w:val="single"/>
        </w:rPr>
        <w:t>Литература по теме</w:t>
      </w:r>
    </w:p>
    <w:p w:rsidR="00B73261" w:rsidRPr="002B7051" w:rsidRDefault="00B73261" w:rsidP="004B03D3">
      <w:pPr>
        <w:numPr>
          <w:ilvl w:val="0"/>
          <w:numId w:val="88"/>
        </w:numPr>
        <w:suppressAutoHyphens/>
        <w:autoSpaceDE/>
        <w:autoSpaceDN/>
        <w:adjustRightInd/>
        <w:jc w:val="both"/>
      </w:pPr>
      <w:r w:rsidRPr="002B7051">
        <w:t>Социальная политика [Текст]: учебник /Под общ. ред. Н.А. Волгина. – 3-е изд., стереотип. – М.: Издательство «Экзамен», 2006. – 734 с.</w:t>
      </w:r>
    </w:p>
    <w:p w:rsidR="00B73261" w:rsidRPr="002B7051" w:rsidRDefault="00B73261" w:rsidP="004B03D3">
      <w:pPr>
        <w:numPr>
          <w:ilvl w:val="0"/>
          <w:numId w:val="88"/>
        </w:numPr>
        <w:suppressAutoHyphens/>
        <w:autoSpaceDE/>
        <w:autoSpaceDN/>
        <w:adjustRightInd/>
        <w:jc w:val="both"/>
      </w:pPr>
      <w:r w:rsidRPr="002B7051">
        <w:t>Система муниципального управления [Текст]: учебник для вузов /Под ред. В.Б. Зотова. – СПб.: Питер, 2008. – 512 с.</w:t>
      </w:r>
    </w:p>
    <w:p w:rsidR="0081699B" w:rsidRPr="002B7051" w:rsidRDefault="0081699B" w:rsidP="00B914D6">
      <w:pPr>
        <w:shd w:val="clear" w:color="auto" w:fill="FFFFFF"/>
        <w:jc w:val="center"/>
        <w:rPr>
          <w:rFonts w:eastAsia="Times New Roman"/>
          <w:b/>
          <w:bCs/>
          <w:sz w:val="22"/>
          <w:szCs w:val="28"/>
        </w:rPr>
      </w:pPr>
    </w:p>
    <w:p w:rsidR="00B40FB5" w:rsidRPr="002B7051" w:rsidRDefault="00B40FB5" w:rsidP="00B914D6">
      <w:pPr>
        <w:shd w:val="clear" w:color="auto" w:fill="FFFFFF"/>
        <w:jc w:val="center"/>
        <w:rPr>
          <w:rFonts w:eastAsia="Times New Roman"/>
          <w:b/>
          <w:bCs/>
          <w:sz w:val="22"/>
          <w:szCs w:val="28"/>
        </w:rPr>
      </w:pPr>
    </w:p>
    <w:p w:rsidR="0081699B" w:rsidRPr="002B7051" w:rsidRDefault="0081699B">
      <w:pPr>
        <w:widowControl/>
        <w:autoSpaceDE/>
        <w:autoSpaceDN/>
        <w:adjustRightInd/>
        <w:spacing w:after="200" w:line="276" w:lineRule="auto"/>
        <w:rPr>
          <w:rFonts w:eastAsia="Times New Roman"/>
          <w:b/>
          <w:bCs/>
          <w:sz w:val="22"/>
          <w:szCs w:val="28"/>
        </w:rPr>
      </w:pPr>
      <w:r w:rsidRPr="002B7051">
        <w:rPr>
          <w:rFonts w:eastAsia="Times New Roman"/>
          <w:b/>
          <w:bCs/>
          <w:sz w:val="22"/>
          <w:szCs w:val="28"/>
        </w:rPr>
        <w:br w:type="page"/>
      </w:r>
    </w:p>
    <w:p w:rsidR="00D135BD" w:rsidRPr="002B7051" w:rsidRDefault="001C38A2" w:rsidP="00B914D6">
      <w:pPr>
        <w:shd w:val="clear" w:color="auto" w:fill="FFFFFF"/>
        <w:jc w:val="center"/>
        <w:rPr>
          <w:sz w:val="16"/>
        </w:rPr>
      </w:pPr>
      <w:r w:rsidRPr="002B7051">
        <w:rPr>
          <w:rFonts w:eastAsia="Times New Roman"/>
          <w:b/>
          <w:bCs/>
          <w:sz w:val="22"/>
          <w:szCs w:val="28"/>
        </w:rPr>
        <w:lastRenderedPageBreak/>
        <w:t>ГЛАВА 11</w:t>
      </w:r>
      <w:r w:rsidR="00D135BD" w:rsidRPr="002B7051">
        <w:rPr>
          <w:rFonts w:eastAsia="Times New Roman"/>
          <w:b/>
          <w:bCs/>
          <w:sz w:val="22"/>
          <w:szCs w:val="28"/>
        </w:rPr>
        <w:t>. ПРОБЛЕМЫ РЕФОРМИРОВАНИЯ ЖКХ</w:t>
      </w:r>
    </w:p>
    <w:p w:rsidR="00D135BD" w:rsidRPr="002B7051" w:rsidRDefault="001C38A2" w:rsidP="00B914D6">
      <w:pPr>
        <w:shd w:val="clear" w:color="auto" w:fill="FFFFFF"/>
        <w:spacing w:before="240" w:after="240"/>
        <w:jc w:val="center"/>
        <w:rPr>
          <w:sz w:val="16"/>
        </w:rPr>
      </w:pPr>
      <w:r w:rsidRPr="002B7051">
        <w:rPr>
          <w:b/>
          <w:bCs/>
          <w:sz w:val="22"/>
          <w:szCs w:val="28"/>
        </w:rPr>
        <w:t>11</w:t>
      </w:r>
      <w:r w:rsidR="00D135BD" w:rsidRPr="002B7051">
        <w:rPr>
          <w:b/>
          <w:bCs/>
          <w:sz w:val="22"/>
          <w:szCs w:val="28"/>
        </w:rPr>
        <w:t xml:space="preserve">.1 </w:t>
      </w:r>
      <w:r w:rsidR="00D135BD" w:rsidRPr="002B7051">
        <w:rPr>
          <w:rFonts w:eastAsia="Times New Roman"/>
          <w:b/>
          <w:bCs/>
          <w:sz w:val="22"/>
          <w:szCs w:val="28"/>
        </w:rPr>
        <w:t>Краткая характеристика и общее состояние</w:t>
      </w:r>
    </w:p>
    <w:p w:rsidR="00D135BD" w:rsidRPr="002B7051" w:rsidRDefault="00D135BD" w:rsidP="00B914D6">
      <w:pPr>
        <w:shd w:val="clear" w:color="auto" w:fill="FFFFFF"/>
        <w:ind w:firstLine="567"/>
        <w:jc w:val="both"/>
      </w:pPr>
      <w:r w:rsidRPr="002B7051">
        <w:rPr>
          <w:rFonts w:eastAsia="Times New Roman"/>
        </w:rPr>
        <w:t>Жилищно-коммунальное хозяйство (в дальнейшем ЖКХ) пре</w:t>
      </w:r>
      <w:r w:rsidRPr="002B7051">
        <w:rPr>
          <w:rFonts w:eastAsia="Times New Roman"/>
        </w:rPr>
        <w:t>д</w:t>
      </w:r>
      <w:r w:rsidRPr="002B7051">
        <w:rPr>
          <w:rFonts w:eastAsia="Times New Roman"/>
        </w:rPr>
        <w:t>ставляет</w:t>
      </w:r>
      <w:r w:rsidR="001C38A2" w:rsidRPr="002B7051">
        <w:rPr>
          <w:rFonts w:eastAsia="Times New Roman"/>
        </w:rPr>
        <w:t xml:space="preserve"> </w:t>
      </w:r>
      <w:r w:rsidRPr="002B7051">
        <w:rPr>
          <w:rFonts w:eastAsia="Times New Roman"/>
        </w:rPr>
        <w:t>собой отрасль сферы услуг и важнейшую часть территориальной инфраструктуры, определяющую условия жизнедеятельности человека, прежде всего комфортности жилища, его инженерное благоустройство, качество и надежность услуг транспорта, связи, бытовых и других услуг, от которых зависит состояние здоровья, качество жизни и социальный климат в населенных пунктах.</w:t>
      </w:r>
    </w:p>
    <w:p w:rsidR="00D135BD" w:rsidRPr="002B7051" w:rsidRDefault="00D135BD" w:rsidP="00B914D6">
      <w:pPr>
        <w:shd w:val="clear" w:color="auto" w:fill="FFFFFF"/>
        <w:ind w:firstLine="567"/>
        <w:jc w:val="both"/>
      </w:pPr>
      <w:r w:rsidRPr="002B7051">
        <w:rPr>
          <w:rFonts w:eastAsia="Times New Roman"/>
        </w:rPr>
        <w:t xml:space="preserve">В составе ЖКХ выделяются следующие </w:t>
      </w:r>
      <w:r w:rsidRPr="002B7051">
        <w:rPr>
          <w:rFonts w:eastAsia="Times New Roman"/>
          <w:i/>
          <w:iCs/>
        </w:rPr>
        <w:t>подотрасли</w:t>
      </w:r>
      <w:r w:rsidRPr="002B7051">
        <w:rPr>
          <w:rFonts w:eastAsia="Times New Roman"/>
        </w:rPr>
        <w:t>:</w:t>
      </w:r>
    </w:p>
    <w:p w:rsidR="00D135BD" w:rsidRPr="002B7051" w:rsidRDefault="00D135BD" w:rsidP="004B03D3">
      <w:pPr>
        <w:numPr>
          <w:ilvl w:val="0"/>
          <w:numId w:val="89"/>
        </w:numPr>
        <w:shd w:val="clear" w:color="auto" w:fill="FFFFFF"/>
        <w:tabs>
          <w:tab w:val="left" w:pos="696"/>
        </w:tabs>
        <w:jc w:val="both"/>
        <w:rPr>
          <w:rFonts w:eastAsia="Times New Roman"/>
        </w:rPr>
      </w:pPr>
      <w:r w:rsidRPr="002B7051">
        <w:rPr>
          <w:rFonts w:eastAsia="Times New Roman"/>
        </w:rPr>
        <w:t>жилищное хозяйство и ремонтно-эксплуатационное произво</w:t>
      </w:r>
      <w:r w:rsidRPr="002B7051">
        <w:rPr>
          <w:rFonts w:eastAsia="Times New Roman"/>
        </w:rPr>
        <w:t>д</w:t>
      </w:r>
      <w:r w:rsidRPr="002B7051">
        <w:rPr>
          <w:rFonts w:eastAsia="Times New Roman"/>
        </w:rPr>
        <w:t>ство;</w:t>
      </w:r>
    </w:p>
    <w:p w:rsidR="00D135BD" w:rsidRPr="002B7051" w:rsidRDefault="00D135BD" w:rsidP="004B03D3">
      <w:pPr>
        <w:numPr>
          <w:ilvl w:val="0"/>
          <w:numId w:val="89"/>
        </w:numPr>
        <w:shd w:val="clear" w:color="auto" w:fill="FFFFFF"/>
        <w:tabs>
          <w:tab w:val="left" w:pos="696"/>
        </w:tabs>
        <w:jc w:val="both"/>
        <w:rPr>
          <w:rFonts w:eastAsia="Times New Roman"/>
        </w:rPr>
      </w:pPr>
      <w:r w:rsidRPr="002B7051">
        <w:rPr>
          <w:rFonts w:eastAsia="Times New Roman"/>
        </w:rPr>
        <w:t>водоснабжение и водоотведение;</w:t>
      </w:r>
    </w:p>
    <w:p w:rsidR="00D135BD" w:rsidRPr="002B7051" w:rsidRDefault="00D135BD" w:rsidP="004B03D3">
      <w:pPr>
        <w:numPr>
          <w:ilvl w:val="0"/>
          <w:numId w:val="89"/>
        </w:numPr>
        <w:shd w:val="clear" w:color="auto" w:fill="FFFFFF"/>
        <w:tabs>
          <w:tab w:val="left" w:pos="696"/>
        </w:tabs>
        <w:jc w:val="both"/>
        <w:rPr>
          <w:rFonts w:eastAsia="Times New Roman"/>
        </w:rPr>
      </w:pPr>
      <w:r w:rsidRPr="002B7051">
        <w:rPr>
          <w:rFonts w:eastAsia="Times New Roman"/>
        </w:rPr>
        <w:t>коммунальная энергетика (электро-, тепло-, газоснабжение);</w:t>
      </w:r>
    </w:p>
    <w:p w:rsidR="00D135BD" w:rsidRPr="002B7051" w:rsidRDefault="00D135BD" w:rsidP="004B03D3">
      <w:pPr>
        <w:numPr>
          <w:ilvl w:val="0"/>
          <w:numId w:val="89"/>
        </w:numPr>
        <w:shd w:val="clear" w:color="auto" w:fill="FFFFFF"/>
        <w:tabs>
          <w:tab w:val="left" w:pos="696"/>
        </w:tabs>
        <w:jc w:val="both"/>
        <w:rPr>
          <w:rFonts w:eastAsia="Times New Roman"/>
        </w:rPr>
      </w:pPr>
      <w:r w:rsidRPr="002B7051">
        <w:rPr>
          <w:rFonts w:eastAsia="Times New Roman"/>
        </w:rPr>
        <w:t>городской транспорт (автобус, трамвай, троллейбус);</w:t>
      </w:r>
    </w:p>
    <w:p w:rsidR="00D135BD" w:rsidRPr="002B7051" w:rsidRDefault="00D135BD" w:rsidP="004B03D3">
      <w:pPr>
        <w:numPr>
          <w:ilvl w:val="0"/>
          <w:numId w:val="89"/>
        </w:numPr>
        <w:shd w:val="clear" w:color="auto" w:fill="FFFFFF"/>
        <w:tabs>
          <w:tab w:val="left" w:pos="696"/>
        </w:tabs>
        <w:jc w:val="both"/>
        <w:rPr>
          <w:rFonts w:eastAsia="Times New Roman"/>
        </w:rPr>
      </w:pPr>
      <w:r w:rsidRPr="002B7051">
        <w:rPr>
          <w:rFonts w:eastAsia="Times New Roman"/>
        </w:rPr>
        <w:t>информационное хозяйство (кабельные сети, спутниковое тел</w:t>
      </w:r>
      <w:r w:rsidRPr="002B7051">
        <w:rPr>
          <w:rFonts w:eastAsia="Times New Roman"/>
        </w:rPr>
        <w:t>е</w:t>
      </w:r>
      <w:r w:rsidRPr="002B7051">
        <w:rPr>
          <w:rFonts w:eastAsia="Times New Roman"/>
        </w:rPr>
        <w:t>видение, оптоволоконные системы и электронные каналы связи, системы компьютерной связи и обеспечения;</w:t>
      </w:r>
    </w:p>
    <w:p w:rsidR="00D135BD" w:rsidRPr="002B7051" w:rsidRDefault="00D135BD" w:rsidP="004B03D3">
      <w:pPr>
        <w:numPr>
          <w:ilvl w:val="0"/>
          <w:numId w:val="89"/>
        </w:numPr>
        <w:shd w:val="clear" w:color="auto" w:fill="FFFFFF"/>
        <w:tabs>
          <w:tab w:val="left" w:pos="696"/>
        </w:tabs>
        <w:jc w:val="both"/>
        <w:rPr>
          <w:rFonts w:eastAsia="Times New Roman"/>
        </w:rPr>
      </w:pPr>
      <w:r w:rsidRPr="002B7051">
        <w:rPr>
          <w:rFonts w:eastAsia="Times New Roman"/>
          <w:spacing w:val="-1"/>
        </w:rPr>
        <w:t>внешнее городское благоустройство, включающее дорожное х</w:t>
      </w:r>
      <w:r w:rsidRPr="002B7051">
        <w:rPr>
          <w:rFonts w:eastAsia="Times New Roman"/>
          <w:spacing w:val="-1"/>
        </w:rPr>
        <w:t>о</w:t>
      </w:r>
      <w:r w:rsidRPr="002B7051">
        <w:rPr>
          <w:rFonts w:eastAsia="Times New Roman"/>
          <w:spacing w:val="-1"/>
        </w:rPr>
        <w:t xml:space="preserve">зяйство и </w:t>
      </w:r>
      <w:r w:rsidRPr="002B7051">
        <w:rPr>
          <w:rFonts w:eastAsia="Times New Roman"/>
        </w:rPr>
        <w:t>дорожно-транспортное строительство;</w:t>
      </w:r>
    </w:p>
    <w:p w:rsidR="00D135BD" w:rsidRPr="002B7051" w:rsidRDefault="00D135BD" w:rsidP="004B03D3">
      <w:pPr>
        <w:numPr>
          <w:ilvl w:val="0"/>
          <w:numId w:val="89"/>
        </w:numPr>
        <w:shd w:val="clear" w:color="auto" w:fill="FFFFFF"/>
        <w:tabs>
          <w:tab w:val="left" w:pos="696"/>
        </w:tabs>
        <w:jc w:val="both"/>
        <w:rPr>
          <w:rFonts w:eastAsia="Times New Roman"/>
        </w:rPr>
      </w:pPr>
      <w:r w:rsidRPr="002B7051">
        <w:rPr>
          <w:rFonts w:eastAsia="Times New Roman"/>
          <w:spacing w:val="-1"/>
        </w:rPr>
        <w:t>санитарная очистка территорий (улична</w:t>
      </w:r>
      <w:r w:rsidR="001C38A2" w:rsidRPr="002B7051">
        <w:rPr>
          <w:rFonts w:eastAsia="Times New Roman"/>
          <w:spacing w:val="-1"/>
        </w:rPr>
        <w:t>я уборка, домовая очистка с ути</w:t>
      </w:r>
      <w:r w:rsidRPr="002B7051">
        <w:rPr>
          <w:rFonts w:eastAsia="Times New Roman"/>
        </w:rPr>
        <w:t>лизацией бытовых и пищевых отходов);</w:t>
      </w:r>
    </w:p>
    <w:p w:rsidR="00D135BD" w:rsidRPr="002B7051" w:rsidRDefault="00D135BD" w:rsidP="004B03D3">
      <w:pPr>
        <w:numPr>
          <w:ilvl w:val="0"/>
          <w:numId w:val="89"/>
        </w:numPr>
        <w:shd w:val="clear" w:color="auto" w:fill="FFFFFF"/>
        <w:tabs>
          <w:tab w:val="left" w:pos="696"/>
        </w:tabs>
        <w:jc w:val="both"/>
        <w:rPr>
          <w:rFonts w:eastAsia="Times New Roman"/>
        </w:rPr>
      </w:pPr>
      <w:r w:rsidRPr="002B7051">
        <w:rPr>
          <w:rFonts w:eastAsia="Times New Roman"/>
        </w:rPr>
        <w:t>зеленое хозяйство (озеленение городов, цветоводство);</w:t>
      </w:r>
    </w:p>
    <w:p w:rsidR="00D135BD" w:rsidRPr="002B7051" w:rsidRDefault="00D135BD" w:rsidP="004B03D3">
      <w:pPr>
        <w:numPr>
          <w:ilvl w:val="0"/>
          <w:numId w:val="89"/>
        </w:numPr>
        <w:shd w:val="clear" w:color="auto" w:fill="FFFFFF"/>
        <w:tabs>
          <w:tab w:val="left" w:pos="696"/>
        </w:tabs>
        <w:jc w:val="both"/>
        <w:rPr>
          <w:rFonts w:eastAsia="Times New Roman"/>
        </w:rPr>
      </w:pPr>
      <w:r w:rsidRPr="002B7051">
        <w:rPr>
          <w:rFonts w:eastAsia="Times New Roman"/>
        </w:rPr>
        <w:t>гостиничное хозяйство;</w:t>
      </w:r>
    </w:p>
    <w:p w:rsidR="00D135BD" w:rsidRPr="002B7051" w:rsidRDefault="00D135BD" w:rsidP="004B03D3">
      <w:pPr>
        <w:numPr>
          <w:ilvl w:val="0"/>
          <w:numId w:val="89"/>
        </w:numPr>
        <w:shd w:val="clear" w:color="auto" w:fill="FFFFFF"/>
        <w:tabs>
          <w:tab w:val="left" w:pos="696"/>
        </w:tabs>
        <w:jc w:val="both"/>
        <w:rPr>
          <w:rFonts w:eastAsia="Times New Roman"/>
        </w:rPr>
      </w:pPr>
      <w:r w:rsidRPr="002B7051">
        <w:rPr>
          <w:rFonts w:eastAsia="Times New Roman"/>
          <w:spacing w:val="-6"/>
        </w:rPr>
        <w:t>бытовое обслуживание (бани, прачечные, ритуальное обслуживание и т. д.);</w:t>
      </w:r>
    </w:p>
    <w:p w:rsidR="00D135BD" w:rsidRPr="002B7051" w:rsidRDefault="00D135BD" w:rsidP="004B03D3">
      <w:pPr>
        <w:numPr>
          <w:ilvl w:val="0"/>
          <w:numId w:val="89"/>
        </w:numPr>
        <w:shd w:val="clear" w:color="auto" w:fill="FFFFFF"/>
        <w:tabs>
          <w:tab w:val="left" w:pos="696"/>
        </w:tabs>
        <w:jc w:val="both"/>
        <w:rPr>
          <w:rFonts w:eastAsia="Times New Roman"/>
        </w:rPr>
      </w:pPr>
      <w:r w:rsidRPr="002B7051">
        <w:rPr>
          <w:rFonts w:eastAsia="Times New Roman"/>
        </w:rPr>
        <w:t>уличное освещение.</w:t>
      </w:r>
    </w:p>
    <w:p w:rsidR="00D135BD" w:rsidRPr="002B7051" w:rsidRDefault="00D135BD" w:rsidP="00B914D6">
      <w:pPr>
        <w:shd w:val="clear" w:color="auto" w:fill="FFFFFF"/>
        <w:ind w:firstLine="567"/>
        <w:jc w:val="both"/>
      </w:pPr>
      <w:r w:rsidRPr="002B7051">
        <w:rPr>
          <w:rFonts w:eastAsia="Times New Roman"/>
          <w:spacing w:val="-1"/>
        </w:rPr>
        <w:t>Отрасли городского хозяйства и жилищ</w:t>
      </w:r>
      <w:r w:rsidR="001C38A2" w:rsidRPr="002B7051">
        <w:rPr>
          <w:rFonts w:eastAsia="Times New Roman"/>
          <w:spacing w:val="-1"/>
        </w:rPr>
        <w:t>но-коммунальных услуг тесно свя</w:t>
      </w:r>
      <w:r w:rsidRPr="002B7051">
        <w:rPr>
          <w:rFonts w:eastAsia="Times New Roman"/>
        </w:rPr>
        <w:t>заны с региональной экономикой. В городское хозяйство входят предприятия, выполняющие как производственные, так и непроизводс</w:t>
      </w:r>
      <w:r w:rsidRPr="002B7051">
        <w:rPr>
          <w:rFonts w:eastAsia="Times New Roman"/>
        </w:rPr>
        <w:t>т</w:t>
      </w:r>
      <w:r w:rsidRPr="002B7051">
        <w:rPr>
          <w:rFonts w:eastAsia="Times New Roman"/>
        </w:rPr>
        <w:t>венные функции, включая транспорт, обслуживающий население города (территории), бытовое обслуживание, связь, торговлю, общественное п</w:t>
      </w:r>
      <w:r w:rsidRPr="002B7051">
        <w:rPr>
          <w:rFonts w:eastAsia="Times New Roman"/>
        </w:rPr>
        <w:t>и</w:t>
      </w:r>
      <w:r w:rsidR="001C38A2" w:rsidRPr="002B7051">
        <w:rPr>
          <w:rFonts w:eastAsia="Times New Roman"/>
        </w:rPr>
        <w:t>тание и некоторые другие от</w:t>
      </w:r>
      <w:r w:rsidRPr="002B7051">
        <w:rPr>
          <w:rFonts w:eastAsia="Times New Roman"/>
        </w:rPr>
        <w:t>расли.</w:t>
      </w:r>
    </w:p>
    <w:p w:rsidR="00D135BD" w:rsidRPr="002B7051" w:rsidRDefault="00D135BD" w:rsidP="00B914D6">
      <w:pPr>
        <w:shd w:val="clear" w:color="auto" w:fill="FFFFFF"/>
        <w:ind w:firstLine="567"/>
        <w:jc w:val="both"/>
      </w:pPr>
      <w:r w:rsidRPr="002B7051">
        <w:rPr>
          <w:rFonts w:eastAsia="Times New Roman"/>
          <w:spacing w:val="-9"/>
        </w:rPr>
        <w:t>К числу особенностей ЖКХ как отрасли народного хозяйства можно о</w:t>
      </w:r>
      <w:r w:rsidRPr="002B7051">
        <w:rPr>
          <w:rFonts w:eastAsia="Times New Roman"/>
          <w:spacing w:val="-9"/>
        </w:rPr>
        <w:t>т</w:t>
      </w:r>
      <w:r w:rsidRPr="002B7051">
        <w:rPr>
          <w:rFonts w:eastAsia="Times New Roman"/>
          <w:spacing w:val="-9"/>
        </w:rPr>
        <w:t>нести:</w:t>
      </w:r>
    </w:p>
    <w:p w:rsidR="00D135BD" w:rsidRPr="002B7051" w:rsidRDefault="00D135BD" w:rsidP="004B03D3">
      <w:pPr>
        <w:numPr>
          <w:ilvl w:val="0"/>
          <w:numId w:val="89"/>
        </w:numPr>
        <w:shd w:val="clear" w:color="auto" w:fill="FFFFFF"/>
        <w:tabs>
          <w:tab w:val="left" w:pos="696"/>
        </w:tabs>
        <w:jc w:val="both"/>
        <w:rPr>
          <w:rFonts w:eastAsia="Times New Roman"/>
          <w:spacing w:val="-1"/>
        </w:rPr>
      </w:pPr>
      <w:r w:rsidRPr="002B7051">
        <w:rPr>
          <w:rFonts w:eastAsia="Times New Roman"/>
          <w:spacing w:val="-1"/>
        </w:rPr>
        <w:t>сочетание производственных и непроизводственных функций, связанных</w:t>
      </w:r>
      <w:r w:rsidR="001C38A2" w:rsidRPr="002B7051">
        <w:rPr>
          <w:rFonts w:eastAsia="Times New Roman"/>
          <w:spacing w:val="-1"/>
        </w:rPr>
        <w:t xml:space="preserve"> </w:t>
      </w:r>
      <w:r w:rsidRPr="002B7051">
        <w:rPr>
          <w:rFonts w:eastAsia="Times New Roman"/>
          <w:spacing w:val="-1"/>
        </w:rPr>
        <w:t>с изготовлением материальных продуктов и оказанием услуг;</w:t>
      </w:r>
    </w:p>
    <w:p w:rsidR="001C38A2" w:rsidRPr="002B7051" w:rsidRDefault="00D135BD" w:rsidP="004B03D3">
      <w:pPr>
        <w:numPr>
          <w:ilvl w:val="0"/>
          <w:numId w:val="89"/>
        </w:numPr>
        <w:shd w:val="clear" w:color="auto" w:fill="FFFFFF"/>
        <w:tabs>
          <w:tab w:val="left" w:pos="696"/>
        </w:tabs>
        <w:jc w:val="both"/>
        <w:rPr>
          <w:rFonts w:eastAsia="Times New Roman"/>
          <w:spacing w:val="-1"/>
        </w:rPr>
      </w:pPr>
      <w:r w:rsidRPr="002B7051">
        <w:rPr>
          <w:rFonts w:eastAsia="Times New Roman"/>
          <w:spacing w:val="-1"/>
        </w:rPr>
        <w:t>особую социальную значимость, усиливающую необходимость государственного регулирования и контроля со стороны потребителей;</w:t>
      </w:r>
    </w:p>
    <w:p w:rsidR="00D135BD" w:rsidRPr="002B7051" w:rsidRDefault="00D135BD" w:rsidP="004B03D3">
      <w:pPr>
        <w:numPr>
          <w:ilvl w:val="0"/>
          <w:numId w:val="89"/>
        </w:numPr>
        <w:shd w:val="clear" w:color="auto" w:fill="FFFFFF"/>
        <w:tabs>
          <w:tab w:val="left" w:pos="696"/>
        </w:tabs>
        <w:jc w:val="both"/>
        <w:rPr>
          <w:rFonts w:eastAsia="Times New Roman"/>
          <w:spacing w:val="-1"/>
        </w:rPr>
      </w:pPr>
      <w:r w:rsidRPr="002B7051">
        <w:rPr>
          <w:rFonts w:eastAsia="Times New Roman"/>
          <w:spacing w:val="-1"/>
        </w:rPr>
        <w:lastRenderedPageBreak/>
        <w:t>сочетание коммерческих (ориентированных на достижение пр</w:t>
      </w:r>
      <w:r w:rsidRPr="002B7051">
        <w:rPr>
          <w:rFonts w:eastAsia="Times New Roman"/>
          <w:spacing w:val="-1"/>
        </w:rPr>
        <w:t>и</w:t>
      </w:r>
      <w:r w:rsidRPr="002B7051">
        <w:rPr>
          <w:rFonts w:eastAsia="Times New Roman"/>
          <w:spacing w:val="-1"/>
        </w:rPr>
        <w:t>были) и некоммерческих организаций;</w:t>
      </w:r>
    </w:p>
    <w:p w:rsidR="00D135BD" w:rsidRPr="002B7051" w:rsidRDefault="00D135BD" w:rsidP="004B03D3">
      <w:pPr>
        <w:numPr>
          <w:ilvl w:val="0"/>
          <w:numId w:val="89"/>
        </w:numPr>
        <w:shd w:val="clear" w:color="auto" w:fill="FFFFFF"/>
        <w:tabs>
          <w:tab w:val="left" w:pos="696"/>
        </w:tabs>
        <w:jc w:val="both"/>
        <w:rPr>
          <w:rFonts w:eastAsia="Times New Roman"/>
          <w:spacing w:val="-1"/>
        </w:rPr>
      </w:pPr>
      <w:r w:rsidRPr="002B7051">
        <w:rPr>
          <w:rFonts w:eastAsia="Times New Roman"/>
          <w:spacing w:val="-1"/>
        </w:rPr>
        <w:t>отрасль представлена как естественными монополиями (тран</w:t>
      </w:r>
      <w:r w:rsidRPr="002B7051">
        <w:rPr>
          <w:rFonts w:eastAsia="Times New Roman"/>
          <w:spacing w:val="-1"/>
        </w:rPr>
        <w:t>с</w:t>
      </w:r>
      <w:r w:rsidRPr="002B7051">
        <w:rPr>
          <w:rFonts w:eastAsia="Times New Roman"/>
          <w:spacing w:val="-1"/>
        </w:rPr>
        <w:t>портировка энергии и жидкостей), так и отраслями, в ко</w:t>
      </w:r>
      <w:r w:rsidR="001C38A2" w:rsidRPr="002B7051">
        <w:rPr>
          <w:rFonts w:eastAsia="Times New Roman"/>
          <w:spacing w:val="-1"/>
        </w:rPr>
        <w:t>торых возможна и необходима кон</w:t>
      </w:r>
      <w:r w:rsidRPr="002B7051">
        <w:rPr>
          <w:rFonts w:eastAsia="Times New Roman"/>
          <w:spacing w:val="-1"/>
        </w:rPr>
        <w:t>куренция (производство товаров и услуг);</w:t>
      </w:r>
    </w:p>
    <w:p w:rsidR="00D135BD" w:rsidRPr="002B7051" w:rsidRDefault="00D135BD" w:rsidP="004B03D3">
      <w:pPr>
        <w:numPr>
          <w:ilvl w:val="0"/>
          <w:numId w:val="89"/>
        </w:numPr>
        <w:shd w:val="clear" w:color="auto" w:fill="FFFFFF"/>
        <w:tabs>
          <w:tab w:val="left" w:pos="696"/>
        </w:tabs>
        <w:jc w:val="both"/>
        <w:rPr>
          <w:rFonts w:eastAsia="Times New Roman"/>
          <w:spacing w:val="-1"/>
        </w:rPr>
      </w:pPr>
      <w:r w:rsidRPr="002B7051">
        <w:rPr>
          <w:rFonts w:eastAsia="Times New Roman"/>
          <w:spacing w:val="-1"/>
        </w:rPr>
        <w:t>многообразие организационно-правового статуса предприним</w:t>
      </w:r>
      <w:r w:rsidRPr="002B7051">
        <w:rPr>
          <w:rFonts w:eastAsia="Times New Roman"/>
          <w:spacing w:val="-1"/>
        </w:rPr>
        <w:t>а</w:t>
      </w:r>
      <w:r w:rsidRPr="002B7051">
        <w:rPr>
          <w:rFonts w:eastAsia="Times New Roman"/>
          <w:spacing w:val="-1"/>
        </w:rPr>
        <w:t>тельства (с образованием и без образования юридического лица) и форм собственности;</w:t>
      </w:r>
    </w:p>
    <w:p w:rsidR="00D135BD" w:rsidRPr="002B7051" w:rsidRDefault="00D135BD" w:rsidP="004B03D3">
      <w:pPr>
        <w:numPr>
          <w:ilvl w:val="0"/>
          <w:numId w:val="89"/>
        </w:numPr>
        <w:shd w:val="clear" w:color="auto" w:fill="FFFFFF"/>
        <w:tabs>
          <w:tab w:val="left" w:pos="696"/>
        </w:tabs>
        <w:jc w:val="both"/>
        <w:rPr>
          <w:rFonts w:eastAsia="Times New Roman"/>
          <w:spacing w:val="-1"/>
        </w:rPr>
      </w:pPr>
      <w:r w:rsidRPr="002B7051">
        <w:rPr>
          <w:rFonts w:eastAsia="Times New Roman"/>
          <w:spacing w:val="-1"/>
        </w:rPr>
        <w:t>сочетание крупного (производство энергии, водоканал, труб</w:t>
      </w:r>
      <w:r w:rsidRPr="002B7051">
        <w:rPr>
          <w:rFonts w:eastAsia="Times New Roman"/>
          <w:spacing w:val="-1"/>
        </w:rPr>
        <w:t>о</w:t>
      </w:r>
      <w:r w:rsidRPr="002B7051">
        <w:rPr>
          <w:rFonts w:eastAsia="Times New Roman"/>
          <w:spacing w:val="-1"/>
        </w:rPr>
        <w:t>проводные сети и т. д.) и малого бизнеса;</w:t>
      </w:r>
    </w:p>
    <w:p w:rsidR="00D135BD" w:rsidRPr="002B7051" w:rsidRDefault="00D135BD" w:rsidP="004B03D3">
      <w:pPr>
        <w:numPr>
          <w:ilvl w:val="0"/>
          <w:numId w:val="89"/>
        </w:numPr>
        <w:shd w:val="clear" w:color="auto" w:fill="FFFFFF"/>
        <w:tabs>
          <w:tab w:val="left" w:pos="696"/>
        </w:tabs>
        <w:jc w:val="both"/>
        <w:rPr>
          <w:rFonts w:eastAsia="Times New Roman"/>
          <w:spacing w:val="-1"/>
        </w:rPr>
      </w:pPr>
      <w:r w:rsidRPr="002B7051">
        <w:rPr>
          <w:rFonts w:eastAsia="Times New Roman"/>
          <w:spacing w:val="-1"/>
        </w:rPr>
        <w:t>рассредоточение центров оказания усл</w:t>
      </w:r>
      <w:r w:rsidR="001C38A2" w:rsidRPr="002B7051">
        <w:rPr>
          <w:rFonts w:eastAsia="Times New Roman"/>
          <w:spacing w:val="-1"/>
        </w:rPr>
        <w:t>уг соответственно системе рассе</w:t>
      </w:r>
      <w:r w:rsidRPr="002B7051">
        <w:rPr>
          <w:rFonts w:eastAsia="Times New Roman"/>
          <w:spacing w:val="-1"/>
        </w:rPr>
        <w:t>ления, что обуславливает особую роль местных органов самоупра</w:t>
      </w:r>
      <w:r w:rsidRPr="002B7051">
        <w:rPr>
          <w:rFonts w:eastAsia="Times New Roman"/>
          <w:spacing w:val="-1"/>
        </w:rPr>
        <w:t>в</w:t>
      </w:r>
      <w:r w:rsidRPr="002B7051">
        <w:rPr>
          <w:rFonts w:eastAsia="Times New Roman"/>
          <w:spacing w:val="-1"/>
        </w:rPr>
        <w:t>ления;</w:t>
      </w:r>
    </w:p>
    <w:p w:rsidR="00D135BD" w:rsidRPr="002B7051" w:rsidRDefault="00D135BD" w:rsidP="004B03D3">
      <w:pPr>
        <w:numPr>
          <w:ilvl w:val="0"/>
          <w:numId w:val="89"/>
        </w:numPr>
        <w:shd w:val="clear" w:color="auto" w:fill="FFFFFF"/>
        <w:tabs>
          <w:tab w:val="left" w:pos="696"/>
        </w:tabs>
        <w:jc w:val="both"/>
        <w:rPr>
          <w:rFonts w:eastAsia="Times New Roman"/>
          <w:spacing w:val="-1"/>
        </w:rPr>
      </w:pPr>
      <w:r w:rsidRPr="002B7051">
        <w:rPr>
          <w:rFonts w:eastAsia="Times New Roman"/>
          <w:spacing w:val="-1"/>
        </w:rPr>
        <w:t>особая значимость экологического и санита</w:t>
      </w:r>
      <w:r w:rsidRPr="002B7051">
        <w:rPr>
          <w:rFonts w:eastAsia="Times New Roman"/>
          <w:spacing w:val="-1"/>
        </w:rPr>
        <w:t>р</w:t>
      </w:r>
      <w:r w:rsidRPr="002B7051">
        <w:rPr>
          <w:rFonts w:eastAsia="Times New Roman"/>
          <w:spacing w:val="-1"/>
        </w:rPr>
        <w:t>но-эпидемиологического контроля;</w:t>
      </w:r>
    </w:p>
    <w:p w:rsidR="00D135BD" w:rsidRPr="002B7051" w:rsidRDefault="00D135BD" w:rsidP="004B03D3">
      <w:pPr>
        <w:numPr>
          <w:ilvl w:val="0"/>
          <w:numId w:val="89"/>
        </w:numPr>
        <w:shd w:val="clear" w:color="auto" w:fill="FFFFFF"/>
        <w:tabs>
          <w:tab w:val="left" w:pos="696"/>
        </w:tabs>
        <w:jc w:val="both"/>
        <w:rPr>
          <w:rFonts w:eastAsia="Times New Roman"/>
          <w:spacing w:val="-1"/>
        </w:rPr>
      </w:pPr>
      <w:r w:rsidRPr="002B7051">
        <w:rPr>
          <w:rFonts w:eastAsia="Times New Roman"/>
          <w:spacing w:val="-1"/>
        </w:rPr>
        <w:t>необходимость гарантированного обеспечен</w:t>
      </w:r>
      <w:r w:rsidR="001C38A2" w:rsidRPr="002B7051">
        <w:rPr>
          <w:rFonts w:eastAsia="Times New Roman"/>
          <w:spacing w:val="-1"/>
        </w:rPr>
        <w:t>ия минимума услуг незави</w:t>
      </w:r>
      <w:r w:rsidRPr="002B7051">
        <w:rPr>
          <w:rFonts w:eastAsia="Times New Roman"/>
          <w:spacing w:val="-1"/>
        </w:rPr>
        <w:t>симо от платежеспособности населения;</w:t>
      </w:r>
    </w:p>
    <w:p w:rsidR="00D135BD" w:rsidRPr="002B7051" w:rsidRDefault="00D135BD" w:rsidP="004B03D3">
      <w:pPr>
        <w:numPr>
          <w:ilvl w:val="0"/>
          <w:numId w:val="89"/>
        </w:numPr>
        <w:shd w:val="clear" w:color="auto" w:fill="FFFFFF"/>
        <w:tabs>
          <w:tab w:val="left" w:pos="696"/>
        </w:tabs>
        <w:jc w:val="both"/>
        <w:rPr>
          <w:rFonts w:eastAsia="Times New Roman"/>
        </w:rPr>
      </w:pPr>
      <w:r w:rsidRPr="002B7051">
        <w:rPr>
          <w:rFonts w:eastAsia="Times New Roman"/>
          <w:spacing w:val="-1"/>
        </w:rPr>
        <w:t>многообразие потребителей (граждане, их ассоциации, предпр</w:t>
      </w:r>
      <w:r w:rsidRPr="002B7051">
        <w:rPr>
          <w:rFonts w:eastAsia="Times New Roman"/>
          <w:spacing w:val="-1"/>
        </w:rPr>
        <w:t>и</w:t>
      </w:r>
      <w:r w:rsidRPr="002B7051">
        <w:rPr>
          <w:rFonts w:eastAsia="Times New Roman"/>
          <w:spacing w:val="-1"/>
        </w:rPr>
        <w:t>ятия, бюджетные</w:t>
      </w:r>
      <w:r w:rsidRPr="002B7051">
        <w:rPr>
          <w:rFonts w:eastAsia="Times New Roman"/>
        </w:rPr>
        <w:t xml:space="preserve"> организации).</w:t>
      </w:r>
    </w:p>
    <w:p w:rsidR="00D135BD" w:rsidRPr="002B7051" w:rsidRDefault="00D135BD" w:rsidP="00B914D6">
      <w:pPr>
        <w:shd w:val="clear" w:color="auto" w:fill="FFFFFF"/>
        <w:ind w:firstLine="567"/>
        <w:jc w:val="both"/>
      </w:pPr>
      <w:r w:rsidRPr="002B7051">
        <w:rPr>
          <w:rFonts w:eastAsia="Times New Roman"/>
          <w:spacing w:val="-1"/>
        </w:rPr>
        <w:t>Повышение требований к ЖКХ, его раз</w:t>
      </w:r>
      <w:r w:rsidR="001C38A2" w:rsidRPr="002B7051">
        <w:rPr>
          <w:rFonts w:eastAsia="Times New Roman"/>
          <w:spacing w:val="-1"/>
        </w:rPr>
        <w:t>витие и совершенствование высту</w:t>
      </w:r>
      <w:r w:rsidRPr="002B7051">
        <w:rPr>
          <w:rFonts w:eastAsia="Times New Roman"/>
        </w:rPr>
        <w:t>пает как важный фактор повышения уровня жизни людей, улучш</w:t>
      </w:r>
      <w:r w:rsidRPr="002B7051">
        <w:rPr>
          <w:rFonts w:eastAsia="Times New Roman"/>
        </w:rPr>
        <w:t>е</w:t>
      </w:r>
      <w:r w:rsidR="001C38A2" w:rsidRPr="002B7051">
        <w:rPr>
          <w:rFonts w:eastAsia="Times New Roman"/>
        </w:rPr>
        <w:t>ния их жи</w:t>
      </w:r>
      <w:r w:rsidRPr="002B7051">
        <w:rPr>
          <w:rFonts w:eastAsia="Times New Roman"/>
        </w:rPr>
        <w:t>лищных условий и развития культуры населения.</w:t>
      </w:r>
    </w:p>
    <w:p w:rsidR="00D135BD" w:rsidRPr="002B7051" w:rsidRDefault="00D135BD" w:rsidP="00B914D6">
      <w:pPr>
        <w:shd w:val="clear" w:color="auto" w:fill="FFFFFF"/>
        <w:ind w:firstLine="567"/>
        <w:jc w:val="both"/>
      </w:pPr>
      <w:r w:rsidRPr="002B7051">
        <w:rPr>
          <w:rFonts w:eastAsia="Times New Roman"/>
        </w:rPr>
        <w:t>ЖКХ включает жилищное хозяйство и коммунальные предприятия:</w:t>
      </w:r>
    </w:p>
    <w:p w:rsidR="00D135BD" w:rsidRPr="002B7051" w:rsidRDefault="00D135BD" w:rsidP="004B03D3">
      <w:pPr>
        <w:numPr>
          <w:ilvl w:val="0"/>
          <w:numId w:val="89"/>
        </w:numPr>
        <w:shd w:val="clear" w:color="auto" w:fill="FFFFFF"/>
        <w:tabs>
          <w:tab w:val="left" w:pos="696"/>
        </w:tabs>
        <w:jc w:val="both"/>
        <w:rPr>
          <w:rFonts w:eastAsia="Times New Roman"/>
          <w:spacing w:val="-1"/>
        </w:rPr>
      </w:pPr>
      <w:r w:rsidRPr="002B7051">
        <w:rPr>
          <w:rFonts w:eastAsia="Times New Roman"/>
          <w:spacing w:val="-1"/>
        </w:rPr>
        <w:t>санитарно-технические службы (водопровод, канализация, пре</w:t>
      </w:r>
      <w:r w:rsidRPr="002B7051">
        <w:rPr>
          <w:rFonts w:eastAsia="Times New Roman"/>
          <w:spacing w:val="-1"/>
        </w:rPr>
        <w:t>д</w:t>
      </w:r>
      <w:r w:rsidRPr="002B7051">
        <w:rPr>
          <w:rFonts w:eastAsia="Times New Roman"/>
          <w:spacing w:val="-1"/>
        </w:rPr>
        <w:t>приятия по санитарной очистке);</w:t>
      </w:r>
    </w:p>
    <w:p w:rsidR="00D135BD" w:rsidRPr="002B7051" w:rsidRDefault="00D135BD" w:rsidP="004B03D3">
      <w:pPr>
        <w:numPr>
          <w:ilvl w:val="0"/>
          <w:numId w:val="89"/>
        </w:numPr>
        <w:shd w:val="clear" w:color="auto" w:fill="FFFFFF"/>
        <w:tabs>
          <w:tab w:val="left" w:pos="696"/>
        </w:tabs>
        <w:jc w:val="both"/>
        <w:rPr>
          <w:rFonts w:eastAsia="Times New Roman"/>
          <w:spacing w:val="-1"/>
        </w:rPr>
      </w:pPr>
      <w:r w:rsidRPr="002B7051">
        <w:rPr>
          <w:rFonts w:eastAsia="Times New Roman"/>
          <w:spacing w:val="-1"/>
        </w:rPr>
        <w:t>внутригородской пассажирский транспорт общего пользования (трамвай, троллейбус, автобус, метрополитен);</w:t>
      </w:r>
    </w:p>
    <w:p w:rsidR="00D135BD" w:rsidRPr="002B7051" w:rsidRDefault="00D135BD" w:rsidP="004B03D3">
      <w:pPr>
        <w:numPr>
          <w:ilvl w:val="0"/>
          <w:numId w:val="89"/>
        </w:numPr>
        <w:shd w:val="clear" w:color="auto" w:fill="FFFFFF"/>
        <w:tabs>
          <w:tab w:val="left" w:pos="696"/>
        </w:tabs>
        <w:jc w:val="both"/>
        <w:rPr>
          <w:rFonts w:eastAsia="Times New Roman"/>
          <w:spacing w:val="-1"/>
        </w:rPr>
      </w:pPr>
      <w:r w:rsidRPr="002B7051">
        <w:rPr>
          <w:rFonts w:eastAsia="Times New Roman"/>
          <w:spacing w:val="-1"/>
        </w:rPr>
        <w:t>коммунальную энергетику (тепловые, электрические, газовые се</w:t>
      </w:r>
      <w:r w:rsidR="001C38A2" w:rsidRPr="002B7051">
        <w:rPr>
          <w:rFonts w:eastAsia="Times New Roman"/>
          <w:spacing w:val="-1"/>
        </w:rPr>
        <w:t>ти, ком</w:t>
      </w:r>
      <w:r w:rsidRPr="002B7051">
        <w:rPr>
          <w:rFonts w:eastAsia="Times New Roman"/>
          <w:spacing w:val="-1"/>
        </w:rPr>
        <w:t>мунальные котельные, электростанции и газовые заводы, не вх</w:t>
      </w:r>
      <w:r w:rsidRPr="002B7051">
        <w:rPr>
          <w:rFonts w:eastAsia="Times New Roman"/>
          <w:spacing w:val="-1"/>
        </w:rPr>
        <w:t>о</w:t>
      </w:r>
      <w:r w:rsidRPr="002B7051">
        <w:rPr>
          <w:rFonts w:eastAsia="Times New Roman"/>
          <w:spacing w:val="-1"/>
        </w:rPr>
        <w:t>дящие в общие электрические системы);</w:t>
      </w:r>
    </w:p>
    <w:p w:rsidR="00D135BD" w:rsidRPr="002B7051" w:rsidRDefault="00D135BD" w:rsidP="004B03D3">
      <w:pPr>
        <w:numPr>
          <w:ilvl w:val="0"/>
          <w:numId w:val="89"/>
        </w:numPr>
        <w:shd w:val="clear" w:color="auto" w:fill="FFFFFF"/>
        <w:tabs>
          <w:tab w:val="left" w:pos="696"/>
        </w:tabs>
        <w:jc w:val="both"/>
        <w:rPr>
          <w:rFonts w:eastAsia="Times New Roman"/>
          <w:spacing w:val="-1"/>
        </w:rPr>
      </w:pPr>
      <w:r w:rsidRPr="002B7051">
        <w:rPr>
          <w:rFonts w:eastAsia="Times New Roman"/>
          <w:spacing w:val="-1"/>
        </w:rPr>
        <w:t>коммунальное обслуживание (бани, прачечные, парикмахерские, гостиницы);</w:t>
      </w:r>
    </w:p>
    <w:p w:rsidR="00D135BD" w:rsidRPr="002B7051" w:rsidRDefault="00D135BD" w:rsidP="004B03D3">
      <w:pPr>
        <w:numPr>
          <w:ilvl w:val="0"/>
          <w:numId w:val="89"/>
        </w:numPr>
        <w:shd w:val="clear" w:color="auto" w:fill="FFFFFF"/>
        <w:tabs>
          <w:tab w:val="left" w:pos="696"/>
        </w:tabs>
        <w:jc w:val="both"/>
        <w:rPr>
          <w:rFonts w:eastAsia="Times New Roman"/>
          <w:spacing w:val="-1"/>
        </w:rPr>
      </w:pPr>
      <w:r w:rsidRPr="002B7051">
        <w:rPr>
          <w:rFonts w:eastAsia="Times New Roman"/>
          <w:spacing w:val="-1"/>
        </w:rPr>
        <w:t>внешнее городское благоустройство (дорожно-мостовое хозя</w:t>
      </w:r>
      <w:r w:rsidRPr="002B7051">
        <w:rPr>
          <w:rFonts w:eastAsia="Times New Roman"/>
          <w:spacing w:val="-1"/>
        </w:rPr>
        <w:t>й</w:t>
      </w:r>
      <w:r w:rsidRPr="002B7051">
        <w:rPr>
          <w:rFonts w:eastAsia="Times New Roman"/>
          <w:spacing w:val="-1"/>
        </w:rPr>
        <w:t>ство, озеленение, уличное освещение);</w:t>
      </w:r>
    </w:p>
    <w:p w:rsidR="00D135BD" w:rsidRPr="002B7051" w:rsidRDefault="00D135BD" w:rsidP="004B03D3">
      <w:pPr>
        <w:numPr>
          <w:ilvl w:val="0"/>
          <w:numId w:val="89"/>
        </w:numPr>
        <w:shd w:val="clear" w:color="auto" w:fill="FFFFFF"/>
        <w:tabs>
          <w:tab w:val="left" w:pos="696"/>
        </w:tabs>
        <w:jc w:val="both"/>
        <w:rPr>
          <w:rFonts w:eastAsia="Times New Roman"/>
        </w:rPr>
      </w:pPr>
      <w:r w:rsidRPr="002B7051">
        <w:rPr>
          <w:rFonts w:eastAsia="Times New Roman"/>
          <w:spacing w:val="-1"/>
        </w:rPr>
        <w:t>подсобные</w:t>
      </w:r>
      <w:r w:rsidRPr="002B7051">
        <w:rPr>
          <w:rFonts w:eastAsia="Times New Roman"/>
        </w:rPr>
        <w:t xml:space="preserve"> предприятия ЖКХ (ремонтные заводы, мастерские).</w:t>
      </w:r>
    </w:p>
    <w:p w:rsidR="00D135BD" w:rsidRPr="002B7051" w:rsidRDefault="00D135BD" w:rsidP="00B914D6">
      <w:pPr>
        <w:shd w:val="clear" w:color="auto" w:fill="FFFFFF"/>
        <w:ind w:firstLine="567"/>
        <w:jc w:val="both"/>
      </w:pPr>
      <w:r w:rsidRPr="002B7051">
        <w:rPr>
          <w:rFonts w:eastAsia="Times New Roman"/>
        </w:rPr>
        <w:t>В состав городского хозяйства входят также городские (муниц</w:t>
      </w:r>
      <w:r w:rsidRPr="002B7051">
        <w:rPr>
          <w:rFonts w:eastAsia="Times New Roman"/>
        </w:rPr>
        <w:t>и</w:t>
      </w:r>
      <w:r w:rsidRPr="002B7051">
        <w:rPr>
          <w:rFonts w:eastAsia="Times New Roman"/>
        </w:rPr>
        <w:t>пальные) и районные (местные) органы управления, финансово-кредитные учреждения, органы по поддержке и охране общественного порядка, у</w:t>
      </w:r>
      <w:r w:rsidRPr="002B7051">
        <w:rPr>
          <w:rFonts w:eastAsia="Times New Roman"/>
        </w:rPr>
        <w:t>ч</w:t>
      </w:r>
      <w:r w:rsidRPr="002B7051">
        <w:rPr>
          <w:rFonts w:eastAsia="Times New Roman"/>
        </w:rPr>
        <w:t>реждения науки и научного обслуживания внутригородского значения. Городское хозяйство при</w:t>
      </w:r>
      <w:r w:rsidR="001C38A2" w:rsidRPr="002B7051">
        <w:rPr>
          <w:rFonts w:eastAsia="Times New Roman"/>
        </w:rPr>
        <w:t xml:space="preserve"> </w:t>
      </w:r>
      <w:r w:rsidRPr="002B7051">
        <w:rPr>
          <w:rFonts w:eastAsia="Times New Roman"/>
        </w:rPr>
        <w:t>этом представляет не простой набор перечи</w:t>
      </w:r>
      <w:r w:rsidRPr="002B7051">
        <w:rPr>
          <w:rFonts w:eastAsia="Times New Roman"/>
        </w:rPr>
        <w:t>с</w:t>
      </w:r>
      <w:r w:rsidRPr="002B7051">
        <w:rPr>
          <w:rFonts w:eastAsia="Times New Roman"/>
        </w:rPr>
        <w:t xml:space="preserve">ленных сфер, а интегрированную «сосудистую систему», связывающую </w:t>
      </w:r>
      <w:r w:rsidRPr="002B7051">
        <w:rPr>
          <w:rFonts w:eastAsia="Times New Roman"/>
        </w:rPr>
        <w:lastRenderedPageBreak/>
        <w:t>воеди</w:t>
      </w:r>
      <w:r w:rsidR="001C38A2" w:rsidRPr="002B7051">
        <w:rPr>
          <w:rFonts w:eastAsia="Times New Roman"/>
        </w:rPr>
        <w:t>но все элементы обслуживания го</w:t>
      </w:r>
      <w:r w:rsidRPr="002B7051">
        <w:rPr>
          <w:rFonts w:eastAsia="Times New Roman"/>
        </w:rPr>
        <w:t>рода (территории).</w:t>
      </w:r>
    </w:p>
    <w:p w:rsidR="00D135BD" w:rsidRPr="002B7051" w:rsidRDefault="00D135BD" w:rsidP="00B914D6">
      <w:pPr>
        <w:shd w:val="clear" w:color="auto" w:fill="FFFFFF"/>
        <w:ind w:firstLine="567"/>
        <w:jc w:val="both"/>
      </w:pPr>
      <w:r w:rsidRPr="002B7051">
        <w:rPr>
          <w:rFonts w:eastAsia="Times New Roman"/>
        </w:rPr>
        <w:t>К числу специфических особенностей ЖКХ следует отнести также его многоотраслевой характер; преимущественно местный характер о</w:t>
      </w:r>
      <w:r w:rsidRPr="002B7051">
        <w:rPr>
          <w:rFonts w:eastAsia="Times New Roman"/>
        </w:rPr>
        <w:t>б</w:t>
      </w:r>
      <w:r w:rsidRPr="002B7051">
        <w:rPr>
          <w:rFonts w:eastAsia="Times New Roman"/>
        </w:rPr>
        <w:t>служивания; тесную связь с промышленностью; взаимос</w:t>
      </w:r>
      <w:r w:rsidR="001C38A2" w:rsidRPr="002B7051">
        <w:rPr>
          <w:rFonts w:eastAsia="Times New Roman"/>
        </w:rPr>
        <w:t>вязь отраслей и предприятий, об</w:t>
      </w:r>
      <w:r w:rsidRPr="002B7051">
        <w:rPr>
          <w:rFonts w:eastAsia="Times New Roman"/>
        </w:rPr>
        <w:t>служивающую особенности процессов воспроизводства.</w:t>
      </w:r>
    </w:p>
    <w:p w:rsidR="001C38A2" w:rsidRPr="002B7051" w:rsidRDefault="001C38A2" w:rsidP="001C38A2">
      <w:pPr>
        <w:shd w:val="clear" w:color="auto" w:fill="FFFFFF"/>
        <w:spacing w:before="100" w:beforeAutospacing="1"/>
        <w:jc w:val="center"/>
        <w:rPr>
          <w:rFonts w:eastAsia="Times New Roman"/>
          <w:b/>
          <w:bCs/>
          <w:spacing w:val="-2"/>
        </w:rPr>
      </w:pPr>
      <w:r w:rsidRPr="002B7051">
        <w:rPr>
          <w:b/>
          <w:bCs/>
          <w:spacing w:val="-2"/>
        </w:rPr>
        <w:t>11</w:t>
      </w:r>
      <w:r w:rsidR="00D135BD" w:rsidRPr="002B7051">
        <w:rPr>
          <w:b/>
          <w:bCs/>
          <w:spacing w:val="-2"/>
        </w:rPr>
        <w:t xml:space="preserve">.2 </w:t>
      </w:r>
      <w:r w:rsidR="00D135BD" w:rsidRPr="002B7051">
        <w:rPr>
          <w:rFonts w:eastAsia="Times New Roman"/>
          <w:b/>
          <w:bCs/>
          <w:spacing w:val="-2"/>
        </w:rPr>
        <w:t>Основные цели и задачи реформирования</w:t>
      </w:r>
    </w:p>
    <w:p w:rsidR="00D135BD" w:rsidRPr="002B7051" w:rsidRDefault="00D135BD" w:rsidP="001C38A2">
      <w:pPr>
        <w:shd w:val="clear" w:color="auto" w:fill="FFFFFF"/>
        <w:spacing w:after="240"/>
        <w:jc w:val="center"/>
      </w:pPr>
      <w:r w:rsidRPr="002B7051">
        <w:rPr>
          <w:rFonts w:eastAsia="Times New Roman"/>
          <w:b/>
          <w:bCs/>
        </w:rPr>
        <w:t>жилищно-коммунального хозяйства</w:t>
      </w:r>
    </w:p>
    <w:p w:rsidR="00D135BD" w:rsidRPr="002B7051" w:rsidRDefault="00D135BD" w:rsidP="00B914D6">
      <w:pPr>
        <w:shd w:val="clear" w:color="auto" w:fill="FFFFFF"/>
        <w:ind w:firstLine="567"/>
        <w:jc w:val="both"/>
      </w:pPr>
      <w:r w:rsidRPr="002B7051">
        <w:rPr>
          <w:rFonts w:eastAsia="Times New Roman"/>
        </w:rPr>
        <w:t>Жилищно-коммунальное хозяйство в сегодняшнем его состоянии харак</w:t>
      </w:r>
      <w:r w:rsidRPr="002B7051">
        <w:rPr>
          <w:rFonts w:eastAsia="Times New Roman"/>
          <w:spacing w:val="-1"/>
        </w:rPr>
        <w:t>теризуется низкой инвестиционной привлекательностью и требует привлечения больших инвестиций для модернизации и раз</w:t>
      </w:r>
      <w:r w:rsidR="001C38A2" w:rsidRPr="002B7051">
        <w:rPr>
          <w:rFonts w:eastAsia="Times New Roman"/>
          <w:spacing w:val="-1"/>
        </w:rPr>
        <w:t>вития. Проблема усугубляется на</w:t>
      </w:r>
      <w:r w:rsidRPr="002B7051">
        <w:rPr>
          <w:rFonts w:eastAsia="Times New Roman"/>
        </w:rPr>
        <w:t>личием все еще большой задолженности в отрасли, обр</w:t>
      </w:r>
      <w:r w:rsidRPr="002B7051">
        <w:rPr>
          <w:rFonts w:eastAsia="Times New Roman"/>
        </w:rPr>
        <w:t>а</w:t>
      </w:r>
      <w:r w:rsidRPr="002B7051">
        <w:rPr>
          <w:rFonts w:eastAsia="Times New Roman"/>
        </w:rPr>
        <w:t xml:space="preserve">зовавшейся в первую </w:t>
      </w:r>
      <w:r w:rsidRPr="002B7051">
        <w:rPr>
          <w:rFonts w:eastAsia="Times New Roman"/>
          <w:spacing w:val="-7"/>
        </w:rPr>
        <w:t>очередь в результате невыполнения своих обязательств бюджетами всех уровней.</w:t>
      </w:r>
    </w:p>
    <w:p w:rsidR="00D135BD" w:rsidRPr="002B7051" w:rsidRDefault="00D135BD" w:rsidP="00B914D6">
      <w:pPr>
        <w:shd w:val="clear" w:color="auto" w:fill="FFFFFF"/>
        <w:ind w:firstLine="567"/>
        <w:jc w:val="both"/>
      </w:pPr>
      <w:r w:rsidRPr="002B7051">
        <w:rPr>
          <w:rFonts w:eastAsia="Times New Roman"/>
        </w:rPr>
        <w:t>Завершение реформы жилищно-комм</w:t>
      </w:r>
      <w:r w:rsidR="001C38A2" w:rsidRPr="002B7051">
        <w:rPr>
          <w:rFonts w:eastAsia="Times New Roman"/>
        </w:rPr>
        <w:t>унального хозяйства должно обес</w:t>
      </w:r>
      <w:r w:rsidRPr="002B7051">
        <w:rPr>
          <w:rFonts w:eastAsia="Times New Roman"/>
        </w:rPr>
        <w:t>печить проведение его технологической и управленческой модерн</w:t>
      </w:r>
      <w:r w:rsidRPr="002B7051">
        <w:rPr>
          <w:rFonts w:eastAsia="Times New Roman"/>
        </w:rPr>
        <w:t>и</w:t>
      </w:r>
      <w:r w:rsidR="001011C8" w:rsidRPr="002B7051">
        <w:rPr>
          <w:rFonts w:eastAsia="Times New Roman"/>
        </w:rPr>
        <w:t>зации с при</w:t>
      </w:r>
      <w:r w:rsidRPr="002B7051">
        <w:rPr>
          <w:rFonts w:eastAsia="Times New Roman"/>
        </w:rPr>
        <w:t>влечением частного бизнеса и частных инвестиций, формир</w:t>
      </w:r>
      <w:r w:rsidRPr="002B7051">
        <w:rPr>
          <w:rFonts w:eastAsia="Times New Roman"/>
        </w:rPr>
        <w:t>о</w:t>
      </w:r>
      <w:r w:rsidRPr="002B7051">
        <w:rPr>
          <w:rFonts w:eastAsia="Times New Roman"/>
        </w:rPr>
        <w:t xml:space="preserve">ванием реальных </w:t>
      </w:r>
      <w:r w:rsidRPr="002B7051">
        <w:rPr>
          <w:rFonts w:eastAsia="Times New Roman"/>
          <w:spacing w:val="-1"/>
        </w:rPr>
        <w:t>собственников квартир в многоквартирных д</w:t>
      </w:r>
      <w:r w:rsidR="001C38A2" w:rsidRPr="002B7051">
        <w:rPr>
          <w:rFonts w:eastAsia="Times New Roman"/>
          <w:spacing w:val="-1"/>
        </w:rPr>
        <w:t>омах с п</w:t>
      </w:r>
      <w:r w:rsidR="001C38A2" w:rsidRPr="002B7051">
        <w:rPr>
          <w:rFonts w:eastAsia="Times New Roman"/>
          <w:spacing w:val="-1"/>
        </w:rPr>
        <w:t>е</w:t>
      </w:r>
      <w:r w:rsidR="001C38A2" w:rsidRPr="002B7051">
        <w:rPr>
          <w:rFonts w:eastAsia="Times New Roman"/>
          <w:spacing w:val="-1"/>
        </w:rPr>
        <w:t>редачей им функций при</w:t>
      </w:r>
      <w:r w:rsidRPr="002B7051">
        <w:rPr>
          <w:rFonts w:eastAsia="Times New Roman"/>
          <w:spacing w:val="-1"/>
        </w:rPr>
        <w:t>нятия решений по управлению общим имуществом многоквартирного дома.</w:t>
      </w:r>
    </w:p>
    <w:p w:rsidR="00D135BD" w:rsidRPr="002B7051" w:rsidRDefault="00D135BD" w:rsidP="00B914D6">
      <w:pPr>
        <w:shd w:val="clear" w:color="auto" w:fill="FFFFFF"/>
        <w:ind w:firstLine="567"/>
        <w:jc w:val="both"/>
      </w:pPr>
      <w:r w:rsidRPr="002B7051">
        <w:rPr>
          <w:rFonts w:eastAsia="Times New Roman"/>
          <w:spacing w:val="-2"/>
        </w:rPr>
        <w:t xml:space="preserve">Учитывая проведенный анализ, необходимо решить следующие ключевые </w:t>
      </w:r>
      <w:r w:rsidRPr="002B7051">
        <w:rPr>
          <w:rFonts w:eastAsia="Times New Roman"/>
        </w:rPr>
        <w:t>задачи, обеспечивающие достижение одной из стратегической целей развития страны – обеспечение высокого качества содержания ж</w:t>
      </w:r>
      <w:r w:rsidRPr="002B7051">
        <w:rPr>
          <w:rFonts w:eastAsia="Times New Roman"/>
        </w:rPr>
        <w:t>и</w:t>
      </w:r>
      <w:r w:rsidRPr="002B7051">
        <w:rPr>
          <w:rFonts w:eastAsia="Times New Roman"/>
        </w:rPr>
        <w:t>лищного фонда и пре-доставления доступных коммунальных услуг.</w:t>
      </w:r>
    </w:p>
    <w:p w:rsidR="00D135BD" w:rsidRPr="002B7051" w:rsidRDefault="00D135BD" w:rsidP="00B914D6">
      <w:pPr>
        <w:shd w:val="clear" w:color="auto" w:fill="FFFFFF"/>
        <w:ind w:firstLine="567"/>
        <w:jc w:val="both"/>
      </w:pPr>
      <w:r w:rsidRPr="002B7051">
        <w:rPr>
          <w:i/>
          <w:iCs/>
          <w:spacing w:val="-1"/>
        </w:rPr>
        <w:t xml:space="preserve">1. </w:t>
      </w:r>
      <w:r w:rsidRPr="002B7051">
        <w:rPr>
          <w:rFonts w:eastAsia="Times New Roman"/>
          <w:i/>
          <w:iCs/>
          <w:spacing w:val="-1"/>
        </w:rPr>
        <w:t>Развитие инициативы собственников жилья</w:t>
      </w:r>
    </w:p>
    <w:p w:rsidR="00D135BD" w:rsidRPr="002B7051" w:rsidRDefault="00D135BD" w:rsidP="00B914D6">
      <w:pPr>
        <w:shd w:val="clear" w:color="auto" w:fill="FFFFFF"/>
        <w:ind w:firstLine="567"/>
        <w:jc w:val="both"/>
      </w:pPr>
      <w:r w:rsidRPr="002B7051">
        <w:rPr>
          <w:rFonts w:eastAsia="Times New Roman"/>
        </w:rPr>
        <w:t>Улучшение качества обслуживания и ремонта жилищного фонда зависит не только от предоставляемых населению усл</w:t>
      </w:r>
      <w:r w:rsidR="001C38A2" w:rsidRPr="002B7051">
        <w:rPr>
          <w:rFonts w:eastAsia="Times New Roman"/>
        </w:rPr>
        <w:t>уг, но и от позиции самих собст</w:t>
      </w:r>
      <w:r w:rsidRPr="002B7051">
        <w:rPr>
          <w:rFonts w:eastAsia="Times New Roman"/>
        </w:rPr>
        <w:t>венников жилых помещений. Прогноз об активизации участия населения в управлении жилищным фондом по мере роста платежей за жилищно-</w:t>
      </w:r>
      <w:r w:rsidRPr="002B7051">
        <w:rPr>
          <w:rFonts w:eastAsia="Times New Roman"/>
          <w:spacing w:val="-1"/>
        </w:rPr>
        <w:t>коммунальные услуги пока не оправдывается. Основными пр</w:t>
      </w:r>
      <w:r w:rsidRPr="002B7051">
        <w:rPr>
          <w:rFonts w:eastAsia="Times New Roman"/>
          <w:spacing w:val="-1"/>
        </w:rPr>
        <w:t>и</w:t>
      </w:r>
      <w:r w:rsidRPr="002B7051">
        <w:rPr>
          <w:rFonts w:eastAsia="Times New Roman"/>
          <w:spacing w:val="-1"/>
        </w:rPr>
        <w:t xml:space="preserve">чинами являются </w:t>
      </w:r>
      <w:r w:rsidRPr="002B7051">
        <w:rPr>
          <w:rFonts w:eastAsia="Times New Roman"/>
        </w:rPr>
        <w:t>два фактора: 1) собственники помещений не</w:t>
      </w:r>
      <w:r w:rsidR="001C38A2" w:rsidRPr="002B7051">
        <w:rPr>
          <w:rFonts w:eastAsia="Times New Roman"/>
        </w:rPr>
        <w:t xml:space="preserve"> хотят брать на себя ответствен</w:t>
      </w:r>
      <w:r w:rsidRPr="002B7051">
        <w:rPr>
          <w:rFonts w:eastAsia="Times New Roman"/>
        </w:rPr>
        <w:t>ность за управление своей собственностью по следу</w:t>
      </w:r>
      <w:r w:rsidRPr="002B7051">
        <w:rPr>
          <w:rFonts w:eastAsia="Times New Roman"/>
        </w:rPr>
        <w:t>ю</w:t>
      </w:r>
      <w:r w:rsidRPr="002B7051">
        <w:rPr>
          <w:rFonts w:eastAsia="Times New Roman"/>
        </w:rPr>
        <w:t>щим причинам:</w:t>
      </w:r>
    </w:p>
    <w:p w:rsidR="00D135BD" w:rsidRPr="002B7051" w:rsidRDefault="00D135BD" w:rsidP="00B914D6">
      <w:pPr>
        <w:shd w:val="clear" w:color="auto" w:fill="FFFFFF"/>
        <w:ind w:firstLine="567"/>
        <w:jc w:val="both"/>
      </w:pPr>
      <w:r w:rsidRPr="002B7051">
        <w:rPr>
          <w:rFonts w:eastAsia="Times New Roman"/>
          <w:spacing w:val="-2"/>
        </w:rPr>
        <w:t xml:space="preserve">– муниципальные структуры продолжают «по умолчанию» управлять уже </w:t>
      </w:r>
      <w:r w:rsidRPr="002B7051">
        <w:rPr>
          <w:rFonts w:eastAsia="Times New Roman"/>
        </w:rPr>
        <w:t>частным жилищным фондом как муниципальным;</w:t>
      </w:r>
    </w:p>
    <w:p w:rsidR="00D135BD" w:rsidRPr="002B7051" w:rsidRDefault="00D135BD" w:rsidP="00B914D6">
      <w:pPr>
        <w:shd w:val="clear" w:color="auto" w:fill="FFFFFF"/>
        <w:ind w:firstLine="567"/>
        <w:jc w:val="both"/>
      </w:pPr>
      <w:r w:rsidRPr="002B7051">
        <w:rPr>
          <w:rFonts w:eastAsia="Times New Roman"/>
        </w:rPr>
        <w:t>– по отношению к частному жилищно</w:t>
      </w:r>
      <w:r w:rsidR="001C38A2" w:rsidRPr="002B7051">
        <w:rPr>
          <w:rFonts w:eastAsia="Times New Roman"/>
        </w:rPr>
        <w:t>му фонду сохраняются риски, свя</w:t>
      </w:r>
      <w:r w:rsidRPr="002B7051">
        <w:rPr>
          <w:rFonts w:eastAsia="Times New Roman"/>
        </w:rPr>
        <w:t>занные с елейностью источников финансирования капитального р</w:t>
      </w:r>
      <w:r w:rsidRPr="002B7051">
        <w:rPr>
          <w:rFonts w:eastAsia="Times New Roman"/>
        </w:rPr>
        <w:t>е</w:t>
      </w:r>
      <w:r w:rsidR="001C38A2" w:rsidRPr="002B7051">
        <w:rPr>
          <w:rFonts w:eastAsia="Times New Roman"/>
        </w:rPr>
        <w:t>монта, не</w:t>
      </w:r>
      <w:r w:rsidRPr="002B7051">
        <w:rPr>
          <w:rFonts w:eastAsia="Times New Roman"/>
        </w:rPr>
        <w:t>развитостью механизмов страхования жилья и т. п.;</w:t>
      </w:r>
    </w:p>
    <w:p w:rsidR="00D135BD" w:rsidRPr="002B7051" w:rsidRDefault="00D135BD" w:rsidP="00B914D6">
      <w:pPr>
        <w:shd w:val="clear" w:color="auto" w:fill="FFFFFF"/>
        <w:ind w:firstLine="567"/>
        <w:jc w:val="both"/>
      </w:pPr>
      <w:r w:rsidRPr="002B7051">
        <w:rPr>
          <w:spacing w:val="-1"/>
        </w:rPr>
        <w:t xml:space="preserve">2) </w:t>
      </w:r>
      <w:r w:rsidRPr="002B7051">
        <w:rPr>
          <w:rFonts w:eastAsia="Times New Roman"/>
          <w:spacing w:val="-1"/>
        </w:rPr>
        <w:t xml:space="preserve">Процесс принятия решений собственниками жилья является сложным </w:t>
      </w:r>
      <w:r w:rsidRPr="002B7051">
        <w:rPr>
          <w:rFonts w:eastAsia="Times New Roman"/>
        </w:rPr>
        <w:t>вследствие сохранившейся в отрасли администрати</w:t>
      </w:r>
      <w:r w:rsidRPr="002B7051">
        <w:rPr>
          <w:rFonts w:eastAsia="Times New Roman"/>
        </w:rPr>
        <w:t>в</w:t>
      </w:r>
      <w:r w:rsidRPr="002B7051">
        <w:rPr>
          <w:rFonts w:eastAsia="Times New Roman"/>
        </w:rPr>
        <w:t>но-командной системы. Проблемы улучшения содержания и обслужив</w:t>
      </w:r>
      <w:r w:rsidRPr="002B7051">
        <w:rPr>
          <w:rFonts w:eastAsia="Times New Roman"/>
        </w:rPr>
        <w:t>а</w:t>
      </w:r>
      <w:r w:rsidRPr="002B7051">
        <w:rPr>
          <w:rFonts w:eastAsia="Times New Roman"/>
        </w:rPr>
        <w:lastRenderedPageBreak/>
        <w:t>ния жилищного фонда – это, в первую очередь, проблема устранения а</w:t>
      </w:r>
      <w:r w:rsidRPr="002B7051">
        <w:rPr>
          <w:rFonts w:eastAsia="Times New Roman"/>
        </w:rPr>
        <w:t>д</w:t>
      </w:r>
      <w:r w:rsidR="001C38A2" w:rsidRPr="002B7051">
        <w:rPr>
          <w:rFonts w:eastAsia="Times New Roman"/>
        </w:rPr>
        <w:t>министративных барьеров, сущест</w:t>
      </w:r>
      <w:r w:rsidRPr="002B7051">
        <w:rPr>
          <w:rFonts w:eastAsia="Times New Roman"/>
          <w:spacing w:val="-1"/>
        </w:rPr>
        <w:t>вующих в данном секторе, а, во-вторых, создание максимально благоприятных условий для привлечения рыночно ориентированных субъектов.</w:t>
      </w:r>
    </w:p>
    <w:p w:rsidR="00D135BD" w:rsidRPr="002B7051" w:rsidRDefault="00D135BD" w:rsidP="00B914D6">
      <w:pPr>
        <w:shd w:val="clear" w:color="auto" w:fill="FFFFFF"/>
        <w:ind w:firstLine="567"/>
        <w:jc w:val="both"/>
      </w:pPr>
      <w:r w:rsidRPr="002B7051">
        <w:rPr>
          <w:rFonts w:eastAsia="Times New Roman"/>
          <w:spacing w:val="-3"/>
        </w:rPr>
        <w:t>Большое значение имеет принятие Жилищного кодекса Российской Феде</w:t>
      </w:r>
      <w:r w:rsidRPr="002B7051">
        <w:rPr>
          <w:rFonts w:eastAsia="Times New Roman"/>
        </w:rPr>
        <w:t>рации, в соответствии с которым за содержание многоквартирного жилищного фонда отвечают не органы местного самоуправления, а со</w:t>
      </w:r>
      <w:r w:rsidRPr="002B7051">
        <w:rPr>
          <w:rFonts w:eastAsia="Times New Roman"/>
        </w:rPr>
        <w:t>б</w:t>
      </w:r>
      <w:r w:rsidR="001C38A2" w:rsidRPr="002B7051">
        <w:rPr>
          <w:rFonts w:eastAsia="Times New Roman"/>
        </w:rPr>
        <w:t>ственники помеще</w:t>
      </w:r>
      <w:r w:rsidRPr="002B7051">
        <w:rPr>
          <w:rFonts w:eastAsia="Times New Roman"/>
        </w:rPr>
        <w:t>ний. Его реализация имеет тоже много белых пятен.</w:t>
      </w:r>
    </w:p>
    <w:p w:rsidR="00D135BD" w:rsidRPr="002B7051" w:rsidRDefault="00D135BD" w:rsidP="00B914D6">
      <w:pPr>
        <w:shd w:val="clear" w:color="auto" w:fill="FFFFFF"/>
        <w:ind w:firstLine="567"/>
        <w:jc w:val="both"/>
      </w:pPr>
      <w:r w:rsidRPr="002B7051">
        <w:rPr>
          <w:rFonts w:eastAsia="Times New Roman"/>
        </w:rPr>
        <w:t>Для реализации задачи по развитию инициативы собственников жилья необходимо провести упрощение процедур создания товариществ</w:t>
      </w:r>
      <w:r w:rsidR="001C38A2" w:rsidRPr="002B7051">
        <w:rPr>
          <w:rFonts w:eastAsia="Times New Roman"/>
        </w:rPr>
        <w:t xml:space="preserve"> собственни</w:t>
      </w:r>
      <w:r w:rsidRPr="002B7051">
        <w:rPr>
          <w:rFonts w:eastAsia="Times New Roman"/>
        </w:rPr>
        <w:t>ков жилья, упростить предоставляемую ими отчетность.</w:t>
      </w:r>
    </w:p>
    <w:p w:rsidR="00D135BD" w:rsidRPr="002B7051" w:rsidRDefault="00D135BD" w:rsidP="00B914D6">
      <w:pPr>
        <w:shd w:val="clear" w:color="auto" w:fill="FFFFFF"/>
        <w:ind w:firstLine="567"/>
        <w:jc w:val="both"/>
      </w:pPr>
      <w:r w:rsidRPr="002B7051">
        <w:rPr>
          <w:rFonts w:eastAsia="Times New Roman"/>
        </w:rPr>
        <w:t>Требуется обеспечить безусловность</w:t>
      </w:r>
      <w:r w:rsidR="001C38A2" w:rsidRPr="002B7051">
        <w:rPr>
          <w:rFonts w:eastAsia="Times New Roman"/>
        </w:rPr>
        <w:t xml:space="preserve"> передачи в общую долевую собст</w:t>
      </w:r>
      <w:r w:rsidRPr="002B7051">
        <w:rPr>
          <w:rFonts w:eastAsia="Times New Roman"/>
        </w:rPr>
        <w:t xml:space="preserve">венность собственников помещений земельных участков, на базе которых </w:t>
      </w:r>
      <w:r w:rsidRPr="002B7051">
        <w:rPr>
          <w:rFonts w:eastAsia="Times New Roman"/>
          <w:spacing w:val="-1"/>
        </w:rPr>
        <w:t>сформирован комплекс недвижимого имущества, в</w:t>
      </w:r>
      <w:r w:rsidR="003E50ED" w:rsidRPr="002B7051">
        <w:rPr>
          <w:rFonts w:eastAsia="Times New Roman"/>
          <w:spacing w:val="-1"/>
        </w:rPr>
        <w:t>ключающий в себя и много</w:t>
      </w:r>
      <w:r w:rsidRPr="002B7051">
        <w:rPr>
          <w:rFonts w:eastAsia="Times New Roman"/>
          <w:spacing w:val="-1"/>
        </w:rPr>
        <w:t>квартирный дом. Необходимо в каждом муниципальном о</w:t>
      </w:r>
      <w:r w:rsidRPr="002B7051">
        <w:rPr>
          <w:rFonts w:eastAsia="Times New Roman"/>
          <w:spacing w:val="-1"/>
        </w:rPr>
        <w:t>б</w:t>
      </w:r>
      <w:r w:rsidR="001C38A2" w:rsidRPr="002B7051">
        <w:rPr>
          <w:rFonts w:eastAsia="Times New Roman"/>
          <w:spacing w:val="-1"/>
        </w:rPr>
        <w:t>разовании организо</w:t>
      </w:r>
      <w:r w:rsidRPr="002B7051">
        <w:rPr>
          <w:rFonts w:eastAsia="Times New Roman"/>
        </w:rPr>
        <w:t>вать обучение представителей товариществ собстве</w:t>
      </w:r>
      <w:r w:rsidRPr="002B7051">
        <w:rPr>
          <w:rFonts w:eastAsia="Times New Roman"/>
        </w:rPr>
        <w:t>н</w:t>
      </w:r>
      <w:r w:rsidR="001C38A2" w:rsidRPr="002B7051">
        <w:rPr>
          <w:rFonts w:eastAsia="Times New Roman"/>
        </w:rPr>
        <w:t>ников жилья и организо</w:t>
      </w:r>
      <w:r w:rsidRPr="002B7051">
        <w:rPr>
          <w:rFonts w:eastAsia="Times New Roman"/>
        </w:rPr>
        <w:t>вать распространение лучших практик, нараб</w:t>
      </w:r>
      <w:r w:rsidRPr="002B7051">
        <w:rPr>
          <w:rFonts w:eastAsia="Times New Roman"/>
        </w:rPr>
        <w:t>о</w:t>
      </w:r>
      <w:r w:rsidRPr="002B7051">
        <w:rPr>
          <w:rFonts w:eastAsia="Times New Roman"/>
        </w:rPr>
        <w:t>танных отдельными ТСЖ за прошедшие годы.</w:t>
      </w:r>
    </w:p>
    <w:p w:rsidR="00D135BD" w:rsidRPr="002B7051" w:rsidRDefault="00D135BD" w:rsidP="00B914D6">
      <w:pPr>
        <w:shd w:val="clear" w:color="auto" w:fill="FFFFFF"/>
        <w:ind w:firstLine="567"/>
        <w:jc w:val="both"/>
      </w:pPr>
      <w:r w:rsidRPr="002B7051">
        <w:rPr>
          <w:rFonts w:eastAsia="Times New Roman"/>
          <w:spacing w:val="-2"/>
        </w:rPr>
        <w:t xml:space="preserve">В первоочередном порядке необходимы определение и реализация мер по </w:t>
      </w:r>
      <w:r w:rsidRPr="002B7051">
        <w:rPr>
          <w:rFonts w:eastAsia="Times New Roman"/>
          <w:spacing w:val="-1"/>
        </w:rPr>
        <w:t>государственной (муниципальной) поддержке проведения соб</w:t>
      </w:r>
      <w:r w:rsidR="001C38A2" w:rsidRPr="002B7051">
        <w:rPr>
          <w:rFonts w:eastAsia="Times New Roman"/>
          <w:spacing w:val="-1"/>
        </w:rPr>
        <w:t>с</w:t>
      </w:r>
      <w:r w:rsidR="001C38A2" w:rsidRPr="002B7051">
        <w:rPr>
          <w:rFonts w:eastAsia="Times New Roman"/>
          <w:spacing w:val="-1"/>
        </w:rPr>
        <w:t>т</w:t>
      </w:r>
      <w:r w:rsidR="001C38A2" w:rsidRPr="002B7051">
        <w:rPr>
          <w:rFonts w:eastAsia="Times New Roman"/>
          <w:spacing w:val="-1"/>
        </w:rPr>
        <w:t>венниками жи</w:t>
      </w:r>
      <w:r w:rsidRPr="002B7051">
        <w:rPr>
          <w:rFonts w:eastAsia="Times New Roman"/>
        </w:rPr>
        <w:t>лищного фонда капитального ремонта (моде</w:t>
      </w:r>
      <w:r w:rsidR="001C38A2" w:rsidRPr="002B7051">
        <w:rPr>
          <w:rFonts w:eastAsia="Times New Roman"/>
        </w:rPr>
        <w:t>рнизации). О</w:t>
      </w:r>
      <w:r w:rsidR="001C38A2" w:rsidRPr="002B7051">
        <w:rPr>
          <w:rFonts w:eastAsia="Times New Roman"/>
        </w:rPr>
        <w:t>р</w:t>
      </w:r>
      <w:r w:rsidR="001C38A2" w:rsidRPr="002B7051">
        <w:rPr>
          <w:rFonts w:eastAsia="Times New Roman"/>
        </w:rPr>
        <w:t>ганы местного само</w:t>
      </w:r>
      <w:r w:rsidRPr="002B7051">
        <w:rPr>
          <w:rFonts w:eastAsia="Times New Roman"/>
          <w:spacing w:val="-1"/>
        </w:rPr>
        <w:t>управления должны способствовать проведению со</w:t>
      </w:r>
      <w:r w:rsidRPr="002B7051">
        <w:rPr>
          <w:rFonts w:eastAsia="Times New Roman"/>
          <w:spacing w:val="-1"/>
        </w:rPr>
        <w:t>б</w:t>
      </w:r>
      <w:r w:rsidRPr="002B7051">
        <w:rPr>
          <w:rFonts w:eastAsia="Times New Roman"/>
          <w:spacing w:val="-1"/>
        </w:rPr>
        <w:t xml:space="preserve">ственниками помещений в </w:t>
      </w:r>
      <w:r w:rsidRPr="002B7051">
        <w:rPr>
          <w:rFonts w:eastAsia="Times New Roman"/>
          <w:spacing w:val="-5"/>
        </w:rPr>
        <w:t>многоквартирных домах общих собраний по в</w:t>
      </w:r>
      <w:r w:rsidRPr="002B7051">
        <w:rPr>
          <w:rFonts w:eastAsia="Times New Roman"/>
          <w:spacing w:val="-5"/>
        </w:rPr>
        <w:t>ы</w:t>
      </w:r>
      <w:r w:rsidRPr="002B7051">
        <w:rPr>
          <w:rFonts w:eastAsia="Times New Roman"/>
          <w:spacing w:val="-5"/>
        </w:rPr>
        <w:t>бору способа управления домом.</w:t>
      </w:r>
    </w:p>
    <w:p w:rsidR="00D135BD" w:rsidRPr="002B7051" w:rsidRDefault="00D135BD" w:rsidP="00B914D6">
      <w:pPr>
        <w:shd w:val="clear" w:color="auto" w:fill="FFFFFF"/>
        <w:ind w:firstLine="567"/>
        <w:jc w:val="both"/>
      </w:pPr>
      <w:r w:rsidRPr="002B7051">
        <w:rPr>
          <w:rFonts w:eastAsia="Times New Roman"/>
        </w:rPr>
        <w:t>В то же время необходима и разработка административных мех</w:t>
      </w:r>
      <w:r w:rsidRPr="002B7051">
        <w:rPr>
          <w:rFonts w:eastAsia="Times New Roman"/>
        </w:rPr>
        <w:t>а</w:t>
      </w:r>
      <w:r w:rsidRPr="002B7051">
        <w:rPr>
          <w:rFonts w:eastAsia="Times New Roman"/>
        </w:rPr>
        <w:t>низмов воздействия на собственников, содержащи</w:t>
      </w:r>
      <w:r w:rsidR="001C38A2" w:rsidRPr="002B7051">
        <w:rPr>
          <w:rFonts w:eastAsia="Times New Roman"/>
        </w:rPr>
        <w:t>х многоквартирный дом в ненадле</w:t>
      </w:r>
      <w:r w:rsidRPr="002B7051">
        <w:rPr>
          <w:rFonts w:eastAsia="Times New Roman"/>
        </w:rPr>
        <w:t>жащем состоянии.</w:t>
      </w:r>
    </w:p>
    <w:p w:rsidR="00D135BD" w:rsidRPr="002B7051" w:rsidRDefault="00D135BD" w:rsidP="00B914D6">
      <w:pPr>
        <w:shd w:val="clear" w:color="auto" w:fill="FFFFFF"/>
        <w:ind w:firstLine="567"/>
        <w:jc w:val="both"/>
      </w:pPr>
      <w:r w:rsidRPr="002B7051">
        <w:rPr>
          <w:rFonts w:eastAsia="Times New Roman"/>
        </w:rPr>
        <w:t>С целью развития конкуренции в сфе</w:t>
      </w:r>
      <w:r w:rsidR="001C38A2" w:rsidRPr="002B7051">
        <w:rPr>
          <w:rFonts w:eastAsia="Times New Roman"/>
        </w:rPr>
        <w:t>ре управления и обслуживания жи</w:t>
      </w:r>
      <w:r w:rsidRPr="002B7051">
        <w:rPr>
          <w:rFonts w:eastAsia="Times New Roman"/>
        </w:rPr>
        <w:t xml:space="preserve">лья, создания условий для привлечения малого бизнеса в жилищную сферу в </w:t>
      </w:r>
      <w:r w:rsidRPr="002B7051">
        <w:rPr>
          <w:rFonts w:eastAsia="Times New Roman"/>
          <w:spacing w:val="-1"/>
        </w:rPr>
        <w:t xml:space="preserve">ближайшее время необходимо подготовить </w:t>
      </w:r>
      <w:r w:rsidR="001C38A2" w:rsidRPr="002B7051">
        <w:rPr>
          <w:rFonts w:eastAsia="Times New Roman"/>
          <w:spacing w:val="-1"/>
        </w:rPr>
        <w:t>и внести поправки в Жилищный ко</w:t>
      </w:r>
      <w:r w:rsidRPr="002B7051">
        <w:rPr>
          <w:rFonts w:eastAsia="Times New Roman"/>
        </w:rPr>
        <w:t>декс Российской Федерации, ограничивающие возможность выбора способа непосредственного управления многоквартирным домом.</w:t>
      </w:r>
    </w:p>
    <w:p w:rsidR="00D135BD" w:rsidRPr="002B7051" w:rsidRDefault="00D135BD" w:rsidP="00B914D6">
      <w:pPr>
        <w:shd w:val="clear" w:color="auto" w:fill="FFFFFF"/>
        <w:ind w:firstLine="567"/>
        <w:jc w:val="both"/>
      </w:pPr>
      <w:r w:rsidRPr="002B7051">
        <w:rPr>
          <w:rFonts w:eastAsia="Times New Roman"/>
          <w:spacing w:val="-2"/>
        </w:rPr>
        <w:t>Большая работа предстоит органам мес</w:t>
      </w:r>
      <w:r w:rsidR="001C38A2" w:rsidRPr="002B7051">
        <w:rPr>
          <w:rFonts w:eastAsia="Times New Roman"/>
          <w:spacing w:val="-2"/>
        </w:rPr>
        <w:t>тного самоуправления по проведе</w:t>
      </w:r>
      <w:r w:rsidRPr="002B7051">
        <w:rPr>
          <w:rFonts w:eastAsia="Times New Roman"/>
        </w:rPr>
        <w:t>нию конкурсов по выбору управляющих организаций для упра</w:t>
      </w:r>
      <w:r w:rsidRPr="002B7051">
        <w:rPr>
          <w:rFonts w:eastAsia="Times New Roman"/>
        </w:rPr>
        <w:t>в</w:t>
      </w:r>
      <w:r w:rsidRPr="002B7051">
        <w:rPr>
          <w:rFonts w:eastAsia="Times New Roman"/>
        </w:rPr>
        <w:t>ления много-квартирным домом, собственники помещений многоква</w:t>
      </w:r>
      <w:r w:rsidRPr="002B7051">
        <w:rPr>
          <w:rFonts w:eastAsia="Times New Roman"/>
        </w:rPr>
        <w:t>р</w:t>
      </w:r>
      <w:r w:rsidRPr="002B7051">
        <w:rPr>
          <w:rFonts w:eastAsia="Times New Roman"/>
        </w:rPr>
        <w:t>тирного дома в котором не выбрали способ управления или принятые т</w:t>
      </w:r>
      <w:r w:rsidRPr="002B7051">
        <w:rPr>
          <w:rFonts w:eastAsia="Times New Roman"/>
        </w:rPr>
        <w:t>а</w:t>
      </w:r>
      <w:r w:rsidRPr="002B7051">
        <w:rPr>
          <w:rFonts w:eastAsia="Times New Roman"/>
        </w:rPr>
        <w:t>кими соб</w:t>
      </w:r>
      <w:r w:rsidR="001C38A2" w:rsidRPr="002B7051">
        <w:rPr>
          <w:rFonts w:eastAsia="Times New Roman"/>
        </w:rPr>
        <w:t>ственниками ре</w:t>
      </w:r>
      <w:r w:rsidRPr="002B7051">
        <w:rPr>
          <w:rFonts w:eastAsia="Times New Roman"/>
        </w:rPr>
        <w:t>шения о выборе способа управления не были реализованы.</w:t>
      </w:r>
    </w:p>
    <w:p w:rsidR="00D135BD" w:rsidRPr="002B7051" w:rsidRDefault="00D135BD" w:rsidP="009C2659">
      <w:pPr>
        <w:shd w:val="clear" w:color="auto" w:fill="FFFFFF"/>
        <w:ind w:firstLine="567"/>
        <w:jc w:val="both"/>
      </w:pPr>
      <w:r w:rsidRPr="002B7051">
        <w:rPr>
          <w:i/>
          <w:iCs/>
          <w:spacing w:val="-4"/>
        </w:rPr>
        <w:t>2.</w:t>
      </w:r>
      <w:r w:rsidRPr="002B7051">
        <w:rPr>
          <w:i/>
          <w:iCs/>
        </w:rPr>
        <w:tab/>
      </w:r>
      <w:r w:rsidRPr="002B7051">
        <w:rPr>
          <w:rFonts w:eastAsia="Times New Roman"/>
          <w:i/>
          <w:iCs/>
          <w:spacing w:val="-1"/>
        </w:rPr>
        <w:t>Развитие</w:t>
      </w:r>
      <w:r w:rsidRPr="002B7051">
        <w:rPr>
          <w:rFonts w:eastAsia="Times New Roman"/>
          <w:i/>
          <w:iCs/>
        </w:rPr>
        <w:t xml:space="preserve"> конкурентных отношений в сфере управления и обсл</w:t>
      </w:r>
      <w:r w:rsidRPr="002B7051">
        <w:rPr>
          <w:rFonts w:eastAsia="Times New Roman"/>
          <w:i/>
          <w:iCs/>
        </w:rPr>
        <w:t>у</w:t>
      </w:r>
      <w:r w:rsidRPr="002B7051">
        <w:rPr>
          <w:rFonts w:eastAsia="Times New Roman"/>
          <w:i/>
          <w:iCs/>
        </w:rPr>
        <w:t>живания многоквартирного жилищного фонда</w:t>
      </w:r>
    </w:p>
    <w:p w:rsidR="00D135BD" w:rsidRPr="002B7051" w:rsidRDefault="00D135BD" w:rsidP="00B914D6">
      <w:pPr>
        <w:shd w:val="clear" w:color="auto" w:fill="FFFFFF"/>
        <w:ind w:firstLine="567"/>
        <w:jc w:val="both"/>
      </w:pPr>
      <w:r w:rsidRPr="002B7051">
        <w:rPr>
          <w:rFonts w:eastAsia="Times New Roman"/>
          <w:spacing w:val="-2"/>
        </w:rPr>
        <w:t>Сдерживание роста цен на рынке жил</w:t>
      </w:r>
      <w:r w:rsidR="001C38A2" w:rsidRPr="002B7051">
        <w:rPr>
          <w:rFonts w:eastAsia="Times New Roman"/>
          <w:spacing w:val="-2"/>
        </w:rPr>
        <w:t>ищных услуг и повышение их каче</w:t>
      </w:r>
      <w:r w:rsidRPr="002B7051">
        <w:rPr>
          <w:rFonts w:eastAsia="Times New Roman"/>
          <w:spacing w:val="-1"/>
        </w:rPr>
        <w:t>ства возможно осуществлять только путем ра</w:t>
      </w:r>
      <w:r w:rsidR="001C38A2" w:rsidRPr="002B7051">
        <w:rPr>
          <w:rFonts w:eastAsia="Times New Roman"/>
          <w:spacing w:val="-1"/>
        </w:rPr>
        <w:t xml:space="preserve">звития конкуренции в </w:t>
      </w:r>
      <w:r w:rsidR="001C38A2" w:rsidRPr="002B7051">
        <w:rPr>
          <w:rFonts w:eastAsia="Times New Roman"/>
          <w:spacing w:val="-1"/>
        </w:rPr>
        <w:lastRenderedPageBreak/>
        <w:t>данном сек</w:t>
      </w:r>
      <w:r w:rsidRPr="002B7051">
        <w:rPr>
          <w:rFonts w:eastAsia="Times New Roman"/>
        </w:rPr>
        <w:t>торе, в том числе за счет привлечения в него частных орган</w:t>
      </w:r>
      <w:r w:rsidRPr="002B7051">
        <w:rPr>
          <w:rFonts w:eastAsia="Times New Roman"/>
        </w:rPr>
        <w:t>и</w:t>
      </w:r>
      <w:r w:rsidRPr="002B7051">
        <w:rPr>
          <w:rFonts w:eastAsia="Times New Roman"/>
        </w:rPr>
        <w:t xml:space="preserve">заций, принятия </w:t>
      </w:r>
      <w:r w:rsidRPr="002B7051">
        <w:rPr>
          <w:rFonts w:eastAsia="Times New Roman"/>
          <w:spacing w:val="-1"/>
        </w:rPr>
        <w:t>комплекса мер по стимулированию развития малого би</w:t>
      </w:r>
      <w:r w:rsidRPr="002B7051">
        <w:rPr>
          <w:rFonts w:eastAsia="Times New Roman"/>
          <w:spacing w:val="-1"/>
        </w:rPr>
        <w:t>з</w:t>
      </w:r>
      <w:r w:rsidRPr="002B7051">
        <w:rPr>
          <w:rFonts w:eastAsia="Times New Roman"/>
          <w:spacing w:val="-1"/>
        </w:rPr>
        <w:t>неса</w:t>
      </w:r>
      <w:r w:rsidR="001C38A2" w:rsidRPr="002B7051">
        <w:rPr>
          <w:rFonts w:eastAsia="Times New Roman"/>
          <w:spacing w:val="-1"/>
        </w:rPr>
        <w:t xml:space="preserve"> и улучшению биз</w:t>
      </w:r>
      <w:r w:rsidRPr="002B7051">
        <w:rPr>
          <w:rFonts w:eastAsia="Times New Roman"/>
        </w:rPr>
        <w:t>нес-среды посредством демонополизации р</w:t>
      </w:r>
      <w:r w:rsidR="001C38A2" w:rsidRPr="002B7051">
        <w:rPr>
          <w:rFonts w:eastAsia="Times New Roman"/>
        </w:rPr>
        <w:t>ынка и открыть его для эффектив</w:t>
      </w:r>
      <w:r w:rsidRPr="002B7051">
        <w:rPr>
          <w:rFonts w:eastAsia="Times New Roman"/>
        </w:rPr>
        <w:t>ных управляющих и обслуживающих орган</w:t>
      </w:r>
      <w:r w:rsidRPr="002B7051">
        <w:rPr>
          <w:rFonts w:eastAsia="Times New Roman"/>
        </w:rPr>
        <w:t>и</w:t>
      </w:r>
      <w:r w:rsidRPr="002B7051">
        <w:rPr>
          <w:rFonts w:eastAsia="Times New Roman"/>
        </w:rPr>
        <w:t>заций.</w:t>
      </w:r>
    </w:p>
    <w:p w:rsidR="00D135BD" w:rsidRPr="002B7051" w:rsidRDefault="00D135BD" w:rsidP="00B914D6">
      <w:pPr>
        <w:shd w:val="clear" w:color="auto" w:fill="FFFFFF"/>
        <w:ind w:firstLine="567"/>
        <w:jc w:val="both"/>
      </w:pPr>
      <w:r w:rsidRPr="002B7051">
        <w:rPr>
          <w:rFonts w:eastAsia="Times New Roman"/>
        </w:rPr>
        <w:t>В этой связи необходимо провести приватизацию, и, где это цел</w:t>
      </w:r>
      <w:r w:rsidRPr="002B7051">
        <w:rPr>
          <w:rFonts w:eastAsia="Times New Roman"/>
        </w:rPr>
        <w:t>е</w:t>
      </w:r>
      <w:r w:rsidRPr="002B7051">
        <w:rPr>
          <w:rFonts w:eastAsia="Times New Roman"/>
        </w:rPr>
        <w:t>сообразно, и ликвидацию муниципальных и государственных унитарных предприятий и учреждений в сфере управления и обслуживания жилья.</w:t>
      </w:r>
    </w:p>
    <w:p w:rsidR="00D135BD" w:rsidRPr="002B7051" w:rsidRDefault="00D135BD" w:rsidP="00B914D6">
      <w:pPr>
        <w:shd w:val="clear" w:color="auto" w:fill="FFFFFF"/>
        <w:ind w:firstLine="567"/>
        <w:jc w:val="both"/>
      </w:pPr>
      <w:r w:rsidRPr="002B7051">
        <w:rPr>
          <w:rFonts w:eastAsia="Times New Roman"/>
        </w:rPr>
        <w:t>Требуется организация контроля за и</w:t>
      </w:r>
      <w:r w:rsidR="001C38A2" w:rsidRPr="002B7051">
        <w:rPr>
          <w:rFonts w:eastAsia="Times New Roman"/>
        </w:rPr>
        <w:t>сполнением органами местного са</w:t>
      </w:r>
      <w:r w:rsidRPr="002B7051">
        <w:rPr>
          <w:rFonts w:eastAsia="Times New Roman"/>
        </w:rPr>
        <w:t xml:space="preserve">моуправления обязанности по содержанию муниципального жилищного фонда, </w:t>
      </w:r>
      <w:r w:rsidRPr="002B7051">
        <w:rPr>
          <w:rFonts w:eastAsia="Times New Roman"/>
          <w:spacing w:val="-1"/>
        </w:rPr>
        <w:t xml:space="preserve">а также за соблюдением действующего законодательства в части формирования </w:t>
      </w:r>
      <w:r w:rsidRPr="002B7051">
        <w:rPr>
          <w:rFonts w:eastAsia="Times New Roman"/>
        </w:rPr>
        <w:t>договорных отношений в жилищной сфере, форми</w:t>
      </w:r>
      <w:r w:rsidR="001C38A2" w:rsidRPr="002B7051">
        <w:rPr>
          <w:rFonts w:eastAsia="Times New Roman"/>
        </w:rPr>
        <w:t>рования отчетности управ</w:t>
      </w:r>
      <w:r w:rsidRPr="002B7051">
        <w:rPr>
          <w:rFonts w:eastAsia="Times New Roman"/>
        </w:rPr>
        <w:t>ляющих организаций перед собственниками помещений, пообъектного планирования расходов и доходов управляющих компаний.</w:t>
      </w:r>
    </w:p>
    <w:p w:rsidR="00D135BD" w:rsidRPr="002B7051" w:rsidRDefault="00D135BD" w:rsidP="00B914D6">
      <w:pPr>
        <w:shd w:val="clear" w:color="auto" w:fill="FFFFFF"/>
        <w:ind w:firstLine="567"/>
        <w:jc w:val="both"/>
      </w:pPr>
      <w:r w:rsidRPr="002B7051">
        <w:rPr>
          <w:rFonts w:eastAsia="Times New Roman"/>
        </w:rPr>
        <w:t>С целью повышения качества предоставляем</w:t>
      </w:r>
      <w:r w:rsidR="001C38A2" w:rsidRPr="002B7051">
        <w:rPr>
          <w:rFonts w:eastAsia="Times New Roman"/>
        </w:rPr>
        <w:t>ых услуг и внедрения меха</w:t>
      </w:r>
      <w:r w:rsidRPr="002B7051">
        <w:rPr>
          <w:rFonts w:eastAsia="Times New Roman"/>
          <w:spacing w:val="-1"/>
        </w:rPr>
        <w:t>низмов ресурсосбережения необходимо развитие подомового пр</w:t>
      </w:r>
      <w:r w:rsidRPr="002B7051">
        <w:rPr>
          <w:rFonts w:eastAsia="Times New Roman"/>
          <w:spacing w:val="-1"/>
        </w:rPr>
        <w:t>и</w:t>
      </w:r>
      <w:r w:rsidRPr="002B7051">
        <w:rPr>
          <w:rFonts w:eastAsia="Times New Roman"/>
          <w:spacing w:val="-1"/>
        </w:rPr>
        <w:t xml:space="preserve">борного учета </w:t>
      </w:r>
      <w:r w:rsidRPr="002B7051">
        <w:rPr>
          <w:rFonts w:eastAsia="Times New Roman"/>
        </w:rPr>
        <w:t>ресурсов в сфере предоставления коммунальных услуг.</w:t>
      </w:r>
    </w:p>
    <w:p w:rsidR="00D135BD" w:rsidRPr="002B7051" w:rsidRDefault="00D135BD" w:rsidP="009C2659">
      <w:pPr>
        <w:shd w:val="clear" w:color="auto" w:fill="FFFFFF"/>
        <w:ind w:firstLine="567"/>
        <w:jc w:val="both"/>
      </w:pPr>
      <w:r w:rsidRPr="002B7051">
        <w:rPr>
          <w:i/>
          <w:iCs/>
          <w:spacing w:val="-4"/>
        </w:rPr>
        <w:t>3.</w:t>
      </w:r>
      <w:r w:rsidRPr="002B7051">
        <w:rPr>
          <w:i/>
          <w:iCs/>
        </w:rPr>
        <w:tab/>
      </w:r>
      <w:r w:rsidRPr="002B7051">
        <w:rPr>
          <w:rFonts w:eastAsia="Times New Roman"/>
          <w:i/>
          <w:iCs/>
          <w:spacing w:val="-1"/>
        </w:rPr>
        <w:t>Развитие бизнеса на основе государственно-частного партне</w:t>
      </w:r>
      <w:r w:rsidRPr="002B7051">
        <w:rPr>
          <w:rFonts w:eastAsia="Times New Roman"/>
          <w:i/>
          <w:iCs/>
          <w:spacing w:val="-1"/>
        </w:rPr>
        <w:t>р</w:t>
      </w:r>
      <w:r w:rsidRPr="002B7051">
        <w:rPr>
          <w:rFonts w:eastAsia="Times New Roman"/>
          <w:i/>
          <w:iCs/>
          <w:spacing w:val="-1"/>
        </w:rPr>
        <w:t>ства</w:t>
      </w:r>
    </w:p>
    <w:p w:rsidR="00D135BD" w:rsidRPr="002B7051" w:rsidRDefault="00D135BD" w:rsidP="00B914D6">
      <w:pPr>
        <w:shd w:val="clear" w:color="auto" w:fill="FFFFFF"/>
        <w:ind w:firstLine="567"/>
        <w:jc w:val="both"/>
      </w:pPr>
      <w:r w:rsidRPr="002B7051">
        <w:rPr>
          <w:rFonts w:eastAsia="Times New Roman"/>
        </w:rPr>
        <w:t>В условиях социально-экономического развития Российской Фед</w:t>
      </w:r>
      <w:r w:rsidRPr="002B7051">
        <w:rPr>
          <w:rFonts w:eastAsia="Times New Roman"/>
        </w:rPr>
        <w:t>е</w:t>
      </w:r>
      <w:r w:rsidRPr="002B7051">
        <w:rPr>
          <w:rFonts w:eastAsia="Times New Roman"/>
        </w:rPr>
        <w:t xml:space="preserve">рации </w:t>
      </w:r>
      <w:r w:rsidRPr="002B7051">
        <w:rPr>
          <w:rFonts w:eastAsia="Times New Roman"/>
          <w:spacing w:val="-1"/>
        </w:rPr>
        <w:t xml:space="preserve">отмечено, что развитие инфраструктуры, улучшение условий </w:t>
      </w:r>
      <w:r w:rsidRPr="002B7051">
        <w:rPr>
          <w:rFonts w:eastAsia="Times New Roman"/>
        </w:rPr>
        <w:t>для инвестирования, рост эффективности частных инве</w:t>
      </w:r>
      <w:r w:rsidR="001C38A2" w:rsidRPr="002B7051">
        <w:rPr>
          <w:rFonts w:eastAsia="Times New Roman"/>
        </w:rPr>
        <w:t>стиций являются н</w:t>
      </w:r>
      <w:r w:rsidR="001C38A2" w:rsidRPr="002B7051">
        <w:rPr>
          <w:rFonts w:eastAsia="Times New Roman"/>
        </w:rPr>
        <w:t>е</w:t>
      </w:r>
      <w:r w:rsidR="001C38A2" w:rsidRPr="002B7051">
        <w:rPr>
          <w:rFonts w:eastAsia="Times New Roman"/>
        </w:rPr>
        <w:t>об</w:t>
      </w:r>
      <w:r w:rsidRPr="002B7051">
        <w:rPr>
          <w:rFonts w:eastAsia="Times New Roman"/>
        </w:rPr>
        <w:t xml:space="preserve">ходимыми условиями для повышения темпов экономического роста. Данное </w:t>
      </w:r>
      <w:r w:rsidRPr="002B7051">
        <w:rPr>
          <w:rFonts w:eastAsia="Times New Roman"/>
          <w:spacing w:val="-1"/>
        </w:rPr>
        <w:t>положение в полной мере относится и к жилищно-коммунальному комплексу.</w:t>
      </w:r>
    </w:p>
    <w:p w:rsidR="00D135BD" w:rsidRPr="002B7051" w:rsidRDefault="00D135BD" w:rsidP="00B914D6">
      <w:pPr>
        <w:shd w:val="clear" w:color="auto" w:fill="FFFFFF"/>
        <w:ind w:firstLine="567"/>
        <w:jc w:val="both"/>
      </w:pPr>
      <w:r w:rsidRPr="002B7051">
        <w:rPr>
          <w:rFonts w:eastAsia="Times New Roman"/>
          <w:spacing w:val="-2"/>
        </w:rPr>
        <w:t>Для реализации данной задачи необхо</w:t>
      </w:r>
      <w:r w:rsidR="00BC4442" w:rsidRPr="002B7051">
        <w:rPr>
          <w:rFonts w:eastAsia="Times New Roman"/>
          <w:spacing w:val="-2"/>
        </w:rPr>
        <w:t>димо перейти к комплексному пла</w:t>
      </w:r>
      <w:r w:rsidRPr="002B7051">
        <w:rPr>
          <w:rFonts w:eastAsia="Times New Roman"/>
          <w:spacing w:val="-1"/>
        </w:rPr>
        <w:t>нированию развития коммунальных систем как на региональном, так и на мест-ном уровнях. Требуется проведение государс</w:t>
      </w:r>
      <w:r w:rsidR="00BC4442" w:rsidRPr="002B7051">
        <w:rPr>
          <w:rFonts w:eastAsia="Times New Roman"/>
          <w:spacing w:val="-1"/>
        </w:rPr>
        <w:t>твенной регистрации прав на объ</w:t>
      </w:r>
      <w:r w:rsidRPr="002B7051">
        <w:rPr>
          <w:rFonts w:eastAsia="Times New Roman"/>
          <w:spacing w:val="-1"/>
        </w:rPr>
        <w:t>екты коммунальной инфраструктуры, находящейся в муниц</w:t>
      </w:r>
      <w:r w:rsidRPr="002B7051">
        <w:rPr>
          <w:rFonts w:eastAsia="Times New Roman"/>
          <w:spacing w:val="-1"/>
        </w:rPr>
        <w:t>и</w:t>
      </w:r>
      <w:r w:rsidRPr="002B7051">
        <w:rPr>
          <w:rFonts w:eastAsia="Times New Roman"/>
          <w:spacing w:val="-1"/>
        </w:rPr>
        <w:t>пальной со</w:t>
      </w:r>
      <w:r w:rsidR="00BC4442" w:rsidRPr="002B7051">
        <w:rPr>
          <w:rFonts w:eastAsia="Times New Roman"/>
          <w:spacing w:val="-1"/>
        </w:rPr>
        <w:t>бствен</w:t>
      </w:r>
      <w:r w:rsidRPr="002B7051">
        <w:rPr>
          <w:rFonts w:eastAsia="Times New Roman"/>
        </w:rPr>
        <w:t>ности и инвентаризации активов коммунального секто</w:t>
      </w:r>
      <w:r w:rsidR="00BC4442" w:rsidRPr="002B7051">
        <w:rPr>
          <w:rFonts w:eastAsia="Times New Roman"/>
        </w:rPr>
        <w:t>ра, в том числе и с ис</w:t>
      </w:r>
      <w:r w:rsidRPr="002B7051">
        <w:rPr>
          <w:rFonts w:eastAsia="Times New Roman"/>
        </w:rPr>
        <w:t>пользованием бюджетных средств.</w:t>
      </w:r>
    </w:p>
    <w:p w:rsidR="00D135BD" w:rsidRPr="002B7051" w:rsidRDefault="00D135BD" w:rsidP="00B914D6">
      <w:pPr>
        <w:shd w:val="clear" w:color="auto" w:fill="FFFFFF"/>
        <w:ind w:firstLine="567"/>
        <w:jc w:val="both"/>
      </w:pPr>
      <w:r w:rsidRPr="002B7051">
        <w:rPr>
          <w:rFonts w:eastAsia="Times New Roman"/>
          <w:spacing w:val="-2"/>
        </w:rPr>
        <w:t>На федеральном уровне стоит задача по совершенствованию и ре</w:t>
      </w:r>
      <w:r w:rsidRPr="002B7051">
        <w:rPr>
          <w:rFonts w:eastAsia="Times New Roman"/>
          <w:spacing w:val="-2"/>
        </w:rPr>
        <w:t>а</w:t>
      </w:r>
      <w:r w:rsidRPr="002B7051">
        <w:rPr>
          <w:rFonts w:eastAsia="Times New Roman"/>
          <w:spacing w:val="-2"/>
        </w:rPr>
        <w:t xml:space="preserve">лизации </w:t>
      </w:r>
      <w:r w:rsidRPr="002B7051">
        <w:rPr>
          <w:rFonts w:eastAsia="Times New Roman"/>
        </w:rPr>
        <w:t>концессионного законодательства, внедрения концессионной формы взаимоотношения государства и частного бизнеса как основной формы управления объ</w:t>
      </w:r>
      <w:r w:rsidRPr="002B7051">
        <w:rPr>
          <w:rFonts w:eastAsia="Times New Roman"/>
          <w:spacing w:val="-1"/>
        </w:rPr>
        <w:t>ектами коммунальной инфраструктуры в крупных городах.</w:t>
      </w:r>
    </w:p>
    <w:p w:rsidR="00D135BD" w:rsidRPr="002B7051" w:rsidRDefault="00D135BD" w:rsidP="00B914D6">
      <w:pPr>
        <w:shd w:val="clear" w:color="auto" w:fill="FFFFFF"/>
        <w:ind w:firstLine="567"/>
        <w:jc w:val="both"/>
      </w:pPr>
      <w:r w:rsidRPr="002B7051">
        <w:rPr>
          <w:rFonts w:eastAsia="Times New Roman"/>
        </w:rPr>
        <w:t>В кратчайшие сроки необходимо проведение финансового озд</w:t>
      </w:r>
      <w:r w:rsidRPr="002B7051">
        <w:rPr>
          <w:rFonts w:eastAsia="Times New Roman"/>
        </w:rPr>
        <w:t>о</w:t>
      </w:r>
      <w:r w:rsidRPr="002B7051">
        <w:rPr>
          <w:rFonts w:eastAsia="Times New Roman"/>
        </w:rPr>
        <w:t>ровления организаций коммунального комплекса (списание пеней и штрафов</w:t>
      </w:r>
      <w:r w:rsidR="00BC4442" w:rsidRPr="002B7051">
        <w:rPr>
          <w:rFonts w:eastAsia="Times New Roman"/>
        </w:rPr>
        <w:t xml:space="preserve"> по налого</w:t>
      </w:r>
      <w:r w:rsidRPr="002B7051">
        <w:rPr>
          <w:rFonts w:eastAsia="Times New Roman"/>
        </w:rPr>
        <w:t xml:space="preserve">вым неплатежам и неплатежам во внебюджетные фонды). Муниципальные и государственные унитарные предприятия в коммунальном секторе, имеющие </w:t>
      </w:r>
      <w:r w:rsidRPr="002B7051">
        <w:rPr>
          <w:rFonts w:eastAsia="Times New Roman"/>
          <w:spacing w:val="-1"/>
        </w:rPr>
        <w:t>отрицательный финансовый результат, долж</w:t>
      </w:r>
      <w:r w:rsidR="00BC4442" w:rsidRPr="002B7051">
        <w:rPr>
          <w:rFonts w:eastAsia="Times New Roman"/>
          <w:spacing w:val="-1"/>
        </w:rPr>
        <w:t>ны быть приватизированы либо ли</w:t>
      </w:r>
      <w:r w:rsidRPr="002B7051">
        <w:rPr>
          <w:rFonts w:eastAsia="Times New Roman"/>
        </w:rPr>
        <w:t>квидированы.</w:t>
      </w:r>
    </w:p>
    <w:p w:rsidR="00D135BD" w:rsidRPr="002B7051" w:rsidRDefault="00D135BD" w:rsidP="00B914D6">
      <w:pPr>
        <w:shd w:val="clear" w:color="auto" w:fill="FFFFFF"/>
        <w:ind w:firstLine="567"/>
        <w:jc w:val="both"/>
      </w:pPr>
      <w:r w:rsidRPr="002B7051">
        <w:rPr>
          <w:rFonts w:eastAsia="Times New Roman"/>
          <w:spacing w:val="-3"/>
        </w:rPr>
        <w:lastRenderedPageBreak/>
        <w:t>Необходимо содействие организации саморегулирования хозяйс</w:t>
      </w:r>
      <w:r w:rsidRPr="002B7051">
        <w:rPr>
          <w:rFonts w:eastAsia="Times New Roman"/>
          <w:spacing w:val="-3"/>
        </w:rPr>
        <w:t>т</w:t>
      </w:r>
      <w:r w:rsidRPr="002B7051">
        <w:rPr>
          <w:rFonts w:eastAsia="Times New Roman"/>
          <w:spacing w:val="-3"/>
        </w:rPr>
        <w:t xml:space="preserve">вующих </w:t>
      </w:r>
      <w:r w:rsidRPr="002B7051">
        <w:rPr>
          <w:rFonts w:eastAsia="Times New Roman"/>
          <w:spacing w:val="-1"/>
        </w:rPr>
        <w:t xml:space="preserve">субъектов в сфере ЖКХ. Целью организаций </w:t>
      </w:r>
      <w:r w:rsidR="00BC4442" w:rsidRPr="002B7051">
        <w:rPr>
          <w:rFonts w:eastAsia="Times New Roman"/>
          <w:spacing w:val="-1"/>
        </w:rPr>
        <w:t>саморегулирования является обес</w:t>
      </w:r>
      <w:r w:rsidRPr="002B7051">
        <w:rPr>
          <w:rFonts w:eastAsia="Times New Roman"/>
        </w:rPr>
        <w:t>печение добросовестного осуществления предпринимател</w:t>
      </w:r>
      <w:r w:rsidRPr="002B7051">
        <w:rPr>
          <w:rFonts w:eastAsia="Times New Roman"/>
        </w:rPr>
        <w:t>ь</w:t>
      </w:r>
      <w:r w:rsidRPr="002B7051">
        <w:rPr>
          <w:rFonts w:eastAsia="Times New Roman"/>
        </w:rPr>
        <w:t>ской деятельности членами саморегулируемых организаций, а также у</w:t>
      </w:r>
      <w:r w:rsidRPr="002B7051">
        <w:rPr>
          <w:rFonts w:eastAsia="Times New Roman"/>
        </w:rPr>
        <w:t>с</w:t>
      </w:r>
      <w:r w:rsidRPr="002B7051">
        <w:rPr>
          <w:rFonts w:eastAsia="Times New Roman"/>
        </w:rPr>
        <w:t xml:space="preserve">тановление и поддержание </w:t>
      </w:r>
      <w:r w:rsidRPr="002B7051">
        <w:rPr>
          <w:rFonts w:eastAsia="Times New Roman"/>
          <w:spacing w:val="-1"/>
        </w:rPr>
        <w:t>более высоких стандартов предпринимател</w:t>
      </w:r>
      <w:r w:rsidRPr="002B7051">
        <w:rPr>
          <w:rFonts w:eastAsia="Times New Roman"/>
          <w:spacing w:val="-1"/>
        </w:rPr>
        <w:t>ь</w:t>
      </w:r>
      <w:r w:rsidRPr="002B7051">
        <w:rPr>
          <w:rFonts w:eastAsia="Times New Roman"/>
          <w:spacing w:val="-1"/>
        </w:rPr>
        <w:t xml:space="preserve">ской деятельности, чем те, которые установлены законодательством. И российский, и зарубежный опыт показывает, </w:t>
      </w:r>
      <w:r w:rsidRPr="002B7051">
        <w:rPr>
          <w:rFonts w:eastAsia="Times New Roman"/>
        </w:rPr>
        <w:t>такие организации вполне конкурентоспособны по сравнению с государственными органами в по</w:t>
      </w:r>
      <w:r w:rsidRPr="002B7051">
        <w:rPr>
          <w:rFonts w:eastAsia="Times New Roman"/>
        </w:rPr>
        <w:t>д</w:t>
      </w:r>
      <w:r w:rsidRPr="002B7051">
        <w:rPr>
          <w:rFonts w:eastAsia="Times New Roman"/>
        </w:rPr>
        <w:t>держании стандартов поведения на рынке и качества пре-доставляемых услуг.</w:t>
      </w:r>
    </w:p>
    <w:p w:rsidR="00D135BD" w:rsidRPr="002B7051" w:rsidRDefault="00D135BD" w:rsidP="00B914D6">
      <w:pPr>
        <w:shd w:val="clear" w:color="auto" w:fill="FFFFFF"/>
        <w:ind w:firstLine="567"/>
        <w:jc w:val="both"/>
      </w:pPr>
      <w:r w:rsidRPr="002B7051">
        <w:rPr>
          <w:i/>
          <w:iCs/>
          <w:spacing w:val="-2"/>
        </w:rPr>
        <w:t>4</w:t>
      </w:r>
      <w:r w:rsidR="009C2659" w:rsidRPr="002B7051">
        <w:rPr>
          <w:i/>
          <w:iCs/>
          <w:spacing w:val="-2"/>
        </w:rPr>
        <w:t>.</w:t>
      </w:r>
      <w:r w:rsidRPr="002B7051">
        <w:rPr>
          <w:i/>
          <w:iCs/>
          <w:spacing w:val="-2"/>
        </w:rPr>
        <w:t xml:space="preserve"> </w:t>
      </w:r>
      <w:r w:rsidRPr="002B7051">
        <w:rPr>
          <w:rFonts w:eastAsia="Times New Roman"/>
          <w:i/>
          <w:iCs/>
          <w:spacing w:val="-1"/>
        </w:rPr>
        <w:t>Совершенствование</w:t>
      </w:r>
      <w:r w:rsidRPr="002B7051">
        <w:rPr>
          <w:rFonts w:eastAsia="Times New Roman"/>
          <w:i/>
          <w:iCs/>
          <w:spacing w:val="-2"/>
        </w:rPr>
        <w:t xml:space="preserve"> тарифного регулирования организаций ко</w:t>
      </w:r>
      <w:r w:rsidRPr="002B7051">
        <w:rPr>
          <w:rFonts w:eastAsia="Times New Roman"/>
          <w:i/>
          <w:iCs/>
          <w:spacing w:val="-2"/>
        </w:rPr>
        <w:t>м</w:t>
      </w:r>
      <w:r w:rsidRPr="002B7051">
        <w:rPr>
          <w:rFonts w:eastAsia="Times New Roman"/>
          <w:i/>
          <w:iCs/>
          <w:spacing w:val="-2"/>
        </w:rPr>
        <w:t>муналь</w:t>
      </w:r>
      <w:r w:rsidRPr="002B7051">
        <w:rPr>
          <w:rFonts w:eastAsia="Times New Roman"/>
          <w:i/>
          <w:iCs/>
        </w:rPr>
        <w:t>ного комплекса</w:t>
      </w:r>
    </w:p>
    <w:p w:rsidR="00D135BD" w:rsidRPr="002B7051" w:rsidRDefault="00D135BD" w:rsidP="00B914D6">
      <w:pPr>
        <w:shd w:val="clear" w:color="auto" w:fill="FFFFFF"/>
        <w:ind w:firstLine="567"/>
        <w:jc w:val="both"/>
      </w:pPr>
      <w:r w:rsidRPr="002B7051">
        <w:rPr>
          <w:rFonts w:eastAsia="Times New Roman"/>
        </w:rPr>
        <w:t>В рамках различных, но связанных между собой, направлений р</w:t>
      </w:r>
      <w:r w:rsidRPr="002B7051">
        <w:rPr>
          <w:rFonts w:eastAsia="Times New Roman"/>
        </w:rPr>
        <w:t>е</w:t>
      </w:r>
      <w:r w:rsidR="009C2659" w:rsidRPr="002B7051">
        <w:rPr>
          <w:rFonts w:eastAsia="Times New Roman"/>
        </w:rPr>
        <w:t>форми</w:t>
      </w:r>
      <w:r w:rsidRPr="002B7051">
        <w:rPr>
          <w:rFonts w:eastAsia="Times New Roman"/>
          <w:spacing w:val="-2"/>
        </w:rPr>
        <w:t>рования жилищно-коммунального комплекса проблемы реформир</w:t>
      </w:r>
      <w:r w:rsidRPr="002B7051">
        <w:rPr>
          <w:rFonts w:eastAsia="Times New Roman"/>
          <w:spacing w:val="-2"/>
        </w:rPr>
        <w:t>о</w:t>
      </w:r>
      <w:r w:rsidR="009C2659" w:rsidRPr="002B7051">
        <w:rPr>
          <w:rFonts w:eastAsia="Times New Roman"/>
          <w:spacing w:val="-2"/>
        </w:rPr>
        <w:t>вания систе</w:t>
      </w:r>
      <w:r w:rsidRPr="002B7051">
        <w:rPr>
          <w:rFonts w:eastAsia="Times New Roman"/>
        </w:rPr>
        <w:t>мы тарифного регулирования отрасли имеют крайне важное, особое значение. Несмотря на важность этого направления, можно ко</w:t>
      </w:r>
      <w:r w:rsidRPr="002B7051">
        <w:rPr>
          <w:rFonts w:eastAsia="Times New Roman"/>
        </w:rPr>
        <w:t>н</w:t>
      </w:r>
      <w:r w:rsidRPr="002B7051">
        <w:rPr>
          <w:rFonts w:eastAsia="Times New Roman"/>
        </w:rPr>
        <w:t>статировать тот факт, что задача построения эффективной системы рег</w:t>
      </w:r>
      <w:r w:rsidRPr="002B7051">
        <w:rPr>
          <w:rFonts w:eastAsia="Times New Roman"/>
        </w:rPr>
        <w:t>у</w:t>
      </w:r>
      <w:r w:rsidRPr="002B7051">
        <w:rPr>
          <w:rFonts w:eastAsia="Times New Roman"/>
        </w:rPr>
        <w:t>лирования тарифов предприятий отрасли была поставлена недостаточно четко.</w:t>
      </w:r>
    </w:p>
    <w:p w:rsidR="00D135BD" w:rsidRPr="002B7051" w:rsidRDefault="00D135BD" w:rsidP="00B914D6">
      <w:pPr>
        <w:shd w:val="clear" w:color="auto" w:fill="FFFFFF"/>
        <w:ind w:firstLine="567"/>
        <w:jc w:val="both"/>
      </w:pPr>
      <w:r w:rsidRPr="002B7051">
        <w:rPr>
          <w:rFonts w:eastAsia="Times New Roman"/>
        </w:rPr>
        <w:t xml:space="preserve">Как правило, основные нормативные </w:t>
      </w:r>
      <w:r w:rsidR="009C2659" w:rsidRPr="002B7051">
        <w:rPr>
          <w:rFonts w:eastAsia="Times New Roman"/>
        </w:rPr>
        <w:t>документы, принятые в целях реа</w:t>
      </w:r>
      <w:r w:rsidRPr="002B7051">
        <w:rPr>
          <w:rFonts w:eastAsia="Times New Roman"/>
        </w:rPr>
        <w:t>лизации реформы жилищно-коммунального хозяйства, содержали п</w:t>
      </w:r>
      <w:r w:rsidRPr="002B7051">
        <w:rPr>
          <w:rFonts w:eastAsia="Times New Roman"/>
        </w:rPr>
        <w:t>о</w:t>
      </w:r>
      <w:r w:rsidRPr="002B7051">
        <w:rPr>
          <w:rFonts w:eastAsia="Times New Roman"/>
        </w:rPr>
        <w:t>ложения по изменению политики оплаты населением жили</w:t>
      </w:r>
      <w:r w:rsidRPr="002B7051">
        <w:rPr>
          <w:rFonts w:eastAsia="Times New Roman"/>
        </w:rPr>
        <w:t>щ</w:t>
      </w:r>
      <w:r w:rsidRPr="002B7051">
        <w:rPr>
          <w:rFonts w:eastAsia="Times New Roman"/>
        </w:rPr>
        <w:t>но-коммунальных услуг, но не касались вопросов тарифного регулиров</w:t>
      </w:r>
      <w:r w:rsidRPr="002B7051">
        <w:rPr>
          <w:rFonts w:eastAsia="Times New Roman"/>
        </w:rPr>
        <w:t>а</w:t>
      </w:r>
      <w:r w:rsidRPr="002B7051">
        <w:rPr>
          <w:rFonts w:eastAsia="Times New Roman"/>
        </w:rPr>
        <w:t xml:space="preserve">ния организаций коммунального </w:t>
      </w:r>
      <w:r w:rsidRPr="002B7051">
        <w:rPr>
          <w:rFonts w:eastAsia="Times New Roman"/>
          <w:spacing w:val="-1"/>
        </w:rPr>
        <w:t xml:space="preserve">комплекса. Это стало источником ряда проблем, связанных с финансированием </w:t>
      </w:r>
      <w:r w:rsidRPr="002B7051">
        <w:rPr>
          <w:rFonts w:eastAsia="Times New Roman"/>
        </w:rPr>
        <w:t>данных предприятий.</w:t>
      </w:r>
    </w:p>
    <w:p w:rsidR="00D135BD" w:rsidRPr="002B7051" w:rsidRDefault="00D135BD" w:rsidP="00B914D6">
      <w:pPr>
        <w:shd w:val="clear" w:color="auto" w:fill="FFFFFF"/>
        <w:ind w:firstLine="567"/>
        <w:jc w:val="both"/>
      </w:pPr>
      <w:r w:rsidRPr="002B7051">
        <w:rPr>
          <w:rFonts w:eastAsia="Times New Roman"/>
        </w:rPr>
        <w:t>На федеральном уровне в первую оче</w:t>
      </w:r>
      <w:r w:rsidR="009C2659" w:rsidRPr="002B7051">
        <w:rPr>
          <w:rFonts w:eastAsia="Times New Roman"/>
        </w:rPr>
        <w:t>редь необходимо обеспечить мето</w:t>
      </w:r>
      <w:r w:rsidRPr="002B7051">
        <w:rPr>
          <w:rFonts w:eastAsia="Times New Roman"/>
          <w:spacing w:val="-2"/>
        </w:rPr>
        <w:t>дическую и организационную поддержку формируемой системы э</w:t>
      </w:r>
      <w:r w:rsidRPr="002B7051">
        <w:rPr>
          <w:rFonts w:eastAsia="Times New Roman"/>
          <w:spacing w:val="-2"/>
        </w:rPr>
        <w:t>ф</w:t>
      </w:r>
      <w:r w:rsidRPr="002B7051">
        <w:rPr>
          <w:rFonts w:eastAsia="Times New Roman"/>
          <w:spacing w:val="-2"/>
        </w:rPr>
        <w:t xml:space="preserve">фективного </w:t>
      </w:r>
      <w:r w:rsidRPr="002B7051">
        <w:rPr>
          <w:rFonts w:eastAsia="Times New Roman"/>
          <w:spacing w:val="-1"/>
        </w:rPr>
        <w:t>тарифного регулирования организаций коммунального ко</w:t>
      </w:r>
      <w:r w:rsidRPr="002B7051">
        <w:rPr>
          <w:rFonts w:eastAsia="Times New Roman"/>
          <w:spacing w:val="-1"/>
        </w:rPr>
        <w:t>м</w:t>
      </w:r>
      <w:r w:rsidRPr="002B7051">
        <w:rPr>
          <w:rFonts w:eastAsia="Times New Roman"/>
          <w:spacing w:val="-1"/>
        </w:rPr>
        <w:t>плекса.</w:t>
      </w:r>
    </w:p>
    <w:p w:rsidR="00D135BD" w:rsidRPr="002B7051" w:rsidRDefault="00D135BD" w:rsidP="00B914D6">
      <w:pPr>
        <w:shd w:val="clear" w:color="auto" w:fill="FFFFFF"/>
        <w:ind w:firstLine="567"/>
        <w:jc w:val="both"/>
      </w:pPr>
      <w:r w:rsidRPr="002B7051">
        <w:rPr>
          <w:rFonts w:eastAsia="Times New Roman"/>
          <w:spacing w:val="-2"/>
        </w:rPr>
        <w:t>В ближайшие сроки потребуется осуществить переход от кратк</w:t>
      </w:r>
      <w:r w:rsidRPr="002B7051">
        <w:rPr>
          <w:rFonts w:eastAsia="Times New Roman"/>
          <w:spacing w:val="-2"/>
        </w:rPr>
        <w:t>о</w:t>
      </w:r>
      <w:r w:rsidRPr="002B7051">
        <w:rPr>
          <w:rFonts w:eastAsia="Times New Roman"/>
          <w:spacing w:val="-2"/>
        </w:rPr>
        <w:t xml:space="preserve">срочного, </w:t>
      </w:r>
      <w:r w:rsidRPr="002B7051">
        <w:rPr>
          <w:rFonts w:eastAsia="Times New Roman"/>
        </w:rPr>
        <w:t>годового тарифного планирования к установлению средн</w:t>
      </w:r>
      <w:r w:rsidRPr="002B7051">
        <w:rPr>
          <w:rFonts w:eastAsia="Times New Roman"/>
        </w:rPr>
        <w:t>е</w:t>
      </w:r>
      <w:r w:rsidRPr="002B7051">
        <w:rPr>
          <w:rFonts w:eastAsia="Times New Roman"/>
        </w:rPr>
        <w:t>срочных тарифов, увязанных с производственными и инвестиционными задачами, решаемыми</w:t>
      </w:r>
      <w:r w:rsidR="009C2659" w:rsidRPr="002B7051">
        <w:rPr>
          <w:rFonts w:eastAsia="Times New Roman"/>
        </w:rPr>
        <w:t xml:space="preserve"> </w:t>
      </w:r>
      <w:r w:rsidRPr="002B7051">
        <w:rPr>
          <w:rFonts w:eastAsia="Times New Roman"/>
        </w:rPr>
        <w:t>предприятиями отрасли. Переход к долгосрочным тарифным пла</w:t>
      </w:r>
      <w:r w:rsidR="009C2659" w:rsidRPr="002B7051">
        <w:rPr>
          <w:rFonts w:eastAsia="Times New Roman"/>
        </w:rPr>
        <w:t>нам приобре</w:t>
      </w:r>
      <w:r w:rsidRPr="002B7051">
        <w:rPr>
          <w:rFonts w:eastAsia="Times New Roman"/>
        </w:rPr>
        <w:t>тает еще более важное значение при заключ</w:t>
      </w:r>
      <w:r w:rsidRPr="002B7051">
        <w:rPr>
          <w:rFonts w:eastAsia="Times New Roman"/>
        </w:rPr>
        <w:t>е</w:t>
      </w:r>
      <w:r w:rsidRPr="002B7051">
        <w:rPr>
          <w:rFonts w:eastAsia="Times New Roman"/>
        </w:rPr>
        <w:t>нии концессионных соглашений, направленных на развитие и модерн</w:t>
      </w:r>
      <w:r w:rsidRPr="002B7051">
        <w:rPr>
          <w:rFonts w:eastAsia="Times New Roman"/>
        </w:rPr>
        <w:t>и</w:t>
      </w:r>
      <w:r w:rsidRPr="002B7051">
        <w:rPr>
          <w:rFonts w:eastAsia="Times New Roman"/>
        </w:rPr>
        <w:t xml:space="preserve">зацию коммунальной инфраструктуры, </w:t>
      </w:r>
      <w:r w:rsidRPr="002B7051">
        <w:rPr>
          <w:rFonts w:eastAsia="Times New Roman"/>
          <w:spacing w:val="-1"/>
        </w:rPr>
        <w:t>используемой для предоставления соответствующих услуг.</w:t>
      </w:r>
    </w:p>
    <w:p w:rsidR="00D135BD" w:rsidRPr="002B7051" w:rsidRDefault="00D135BD" w:rsidP="00B914D6">
      <w:pPr>
        <w:shd w:val="clear" w:color="auto" w:fill="FFFFFF"/>
        <w:ind w:firstLine="567"/>
        <w:jc w:val="both"/>
      </w:pPr>
      <w:r w:rsidRPr="002B7051">
        <w:rPr>
          <w:rFonts w:eastAsia="Times New Roman"/>
          <w:spacing w:val="-1"/>
        </w:rPr>
        <w:t>В этой связи необходима замена финан</w:t>
      </w:r>
      <w:r w:rsidR="009C2659" w:rsidRPr="002B7051">
        <w:rPr>
          <w:rFonts w:eastAsia="Times New Roman"/>
          <w:spacing w:val="-1"/>
        </w:rPr>
        <w:t>сового аудита, проводимого регу</w:t>
      </w:r>
      <w:r w:rsidRPr="002B7051">
        <w:rPr>
          <w:rFonts w:eastAsia="Times New Roman"/>
        </w:rPr>
        <w:t>лирующими органами на систему мониторинга за достижением орг</w:t>
      </w:r>
      <w:r w:rsidRPr="002B7051">
        <w:rPr>
          <w:rFonts w:eastAsia="Times New Roman"/>
        </w:rPr>
        <w:t>а</w:t>
      </w:r>
      <w:r w:rsidRPr="002B7051">
        <w:rPr>
          <w:rFonts w:eastAsia="Times New Roman"/>
        </w:rPr>
        <w:t xml:space="preserve">низациями </w:t>
      </w:r>
      <w:r w:rsidRPr="002B7051">
        <w:rPr>
          <w:rFonts w:eastAsia="Times New Roman"/>
          <w:spacing w:val="-1"/>
        </w:rPr>
        <w:t xml:space="preserve">коммунального комплекса поставленных перед ними целей. Для этого должна быть сформирована программная методика с применением прозрачной системы </w:t>
      </w:r>
      <w:r w:rsidRPr="002B7051">
        <w:rPr>
          <w:rFonts w:eastAsia="Times New Roman"/>
        </w:rPr>
        <w:t>целевых индикаторов.</w:t>
      </w:r>
    </w:p>
    <w:p w:rsidR="00D135BD" w:rsidRPr="002B7051" w:rsidRDefault="00D135BD" w:rsidP="00B914D6">
      <w:pPr>
        <w:shd w:val="clear" w:color="auto" w:fill="FFFFFF"/>
        <w:ind w:firstLine="567"/>
        <w:jc w:val="both"/>
      </w:pPr>
      <w:r w:rsidRPr="002B7051">
        <w:rPr>
          <w:rFonts w:eastAsia="Times New Roman"/>
        </w:rPr>
        <w:lastRenderedPageBreak/>
        <w:t>Снижение темпов инфляции в среднесрочной перспективе может быть обеспечено как ограничением повышения р</w:t>
      </w:r>
      <w:r w:rsidR="009C2659" w:rsidRPr="002B7051">
        <w:rPr>
          <w:rFonts w:eastAsia="Times New Roman"/>
        </w:rPr>
        <w:t>егулируемых тарифов, так и одно</w:t>
      </w:r>
      <w:r w:rsidRPr="002B7051">
        <w:rPr>
          <w:rFonts w:eastAsia="Times New Roman"/>
          <w:spacing w:val="-1"/>
        </w:rPr>
        <w:t>временным усилением контроля за издержками регулируемых предприятий.</w:t>
      </w:r>
    </w:p>
    <w:p w:rsidR="00D135BD" w:rsidRPr="002B7051" w:rsidRDefault="00D135BD" w:rsidP="00B914D6">
      <w:pPr>
        <w:shd w:val="clear" w:color="auto" w:fill="FFFFFF"/>
        <w:ind w:firstLine="567"/>
        <w:jc w:val="both"/>
      </w:pPr>
      <w:r w:rsidRPr="002B7051">
        <w:rPr>
          <w:rFonts w:eastAsia="Times New Roman"/>
        </w:rPr>
        <w:t>Введение в процессы ценообразования тарифов из двух соста</w:t>
      </w:r>
      <w:r w:rsidRPr="002B7051">
        <w:rPr>
          <w:rFonts w:eastAsia="Times New Roman"/>
        </w:rPr>
        <w:t>в</w:t>
      </w:r>
      <w:r w:rsidRPr="002B7051">
        <w:rPr>
          <w:rFonts w:eastAsia="Times New Roman"/>
        </w:rPr>
        <w:t>ляющих – постоянной и сезонной – для потребителей взамен существу</w:t>
      </w:r>
      <w:r w:rsidRPr="002B7051">
        <w:rPr>
          <w:rFonts w:eastAsia="Times New Roman"/>
        </w:rPr>
        <w:t>ю</w:t>
      </w:r>
      <w:r w:rsidRPr="002B7051">
        <w:rPr>
          <w:rFonts w:eastAsia="Times New Roman"/>
        </w:rPr>
        <w:t>щей, по которой платежи потребителей равномерно распределяются в течение года, позволит устранить имеющийся сезонный дисбаланс доходов и расходов организаций коммунального комплекса.</w:t>
      </w:r>
    </w:p>
    <w:p w:rsidR="009C2659" w:rsidRPr="002B7051" w:rsidRDefault="00D135BD" w:rsidP="00B914D6">
      <w:pPr>
        <w:shd w:val="clear" w:color="auto" w:fill="FFFFFF"/>
        <w:ind w:firstLine="567"/>
        <w:jc w:val="both"/>
        <w:rPr>
          <w:rFonts w:eastAsia="Times New Roman"/>
          <w:spacing w:val="-5"/>
        </w:rPr>
      </w:pPr>
      <w:r w:rsidRPr="002B7051">
        <w:rPr>
          <w:rFonts w:eastAsia="Times New Roman"/>
          <w:spacing w:val="-1"/>
        </w:rPr>
        <w:t xml:space="preserve">Повсеместное введение тарифов на подключение вновь построенных или реконструированных объектов недвижимости, прежде всего жилых, к системам </w:t>
      </w:r>
      <w:r w:rsidRPr="002B7051">
        <w:rPr>
          <w:rFonts w:eastAsia="Times New Roman"/>
        </w:rPr>
        <w:t>коммунальной инфраструктуры позволяет обеспечить устойч</w:t>
      </w:r>
      <w:r w:rsidRPr="002B7051">
        <w:rPr>
          <w:rFonts w:eastAsia="Times New Roman"/>
        </w:rPr>
        <w:t>и</w:t>
      </w:r>
      <w:r w:rsidRPr="002B7051">
        <w:rPr>
          <w:rFonts w:eastAsia="Times New Roman"/>
        </w:rPr>
        <w:t>вое, плановое развитие строительной деятельности и обеспечит реализ</w:t>
      </w:r>
      <w:r w:rsidRPr="002B7051">
        <w:rPr>
          <w:rFonts w:eastAsia="Times New Roman"/>
        </w:rPr>
        <w:t>а</w:t>
      </w:r>
      <w:r w:rsidR="009C2659" w:rsidRPr="002B7051">
        <w:rPr>
          <w:rFonts w:eastAsia="Times New Roman"/>
        </w:rPr>
        <w:t>цию задачи по форми</w:t>
      </w:r>
      <w:r w:rsidRPr="002B7051">
        <w:rPr>
          <w:rFonts w:eastAsia="Times New Roman"/>
          <w:spacing w:val="-5"/>
        </w:rPr>
        <w:t xml:space="preserve">рованию рынка доступного жилья в рамках реализации национальных проектов. </w:t>
      </w:r>
    </w:p>
    <w:p w:rsidR="00D135BD" w:rsidRPr="002B7051" w:rsidRDefault="009C2659" w:rsidP="00B914D6">
      <w:pPr>
        <w:shd w:val="clear" w:color="auto" w:fill="FFFFFF"/>
        <w:ind w:firstLine="567"/>
        <w:jc w:val="both"/>
      </w:pPr>
      <w:r w:rsidRPr="002B7051">
        <w:rPr>
          <w:rFonts w:eastAsia="Times New Roman"/>
          <w:i/>
          <w:iCs/>
        </w:rPr>
        <w:t>5</w:t>
      </w:r>
      <w:r w:rsidR="00D135BD" w:rsidRPr="002B7051">
        <w:rPr>
          <w:rFonts w:eastAsia="Times New Roman"/>
          <w:i/>
          <w:iCs/>
        </w:rPr>
        <w:t>. Повышение эффективности государственной бюджетной п</w:t>
      </w:r>
      <w:r w:rsidR="00D135BD" w:rsidRPr="002B7051">
        <w:rPr>
          <w:rFonts w:eastAsia="Times New Roman"/>
          <w:i/>
          <w:iCs/>
        </w:rPr>
        <w:t>о</w:t>
      </w:r>
      <w:r w:rsidR="00D135BD" w:rsidRPr="002B7051">
        <w:rPr>
          <w:rFonts w:eastAsia="Times New Roman"/>
          <w:i/>
          <w:iCs/>
        </w:rPr>
        <w:t>литики</w:t>
      </w:r>
    </w:p>
    <w:p w:rsidR="00D135BD" w:rsidRPr="002B7051" w:rsidRDefault="00D135BD" w:rsidP="00B914D6">
      <w:pPr>
        <w:shd w:val="clear" w:color="auto" w:fill="FFFFFF"/>
        <w:ind w:firstLine="567"/>
        <w:jc w:val="both"/>
      </w:pPr>
      <w:r w:rsidRPr="002B7051">
        <w:rPr>
          <w:rFonts w:eastAsia="Times New Roman"/>
        </w:rPr>
        <w:t>Одна из целей проводимой в настоящий момент бюджетной р</w:t>
      </w:r>
      <w:r w:rsidRPr="002B7051">
        <w:rPr>
          <w:rFonts w:eastAsia="Times New Roman"/>
        </w:rPr>
        <w:t>е</w:t>
      </w:r>
      <w:r w:rsidRPr="002B7051">
        <w:rPr>
          <w:rFonts w:eastAsia="Times New Roman"/>
        </w:rPr>
        <w:t>формы – это оптимизация бюджетных расходов во всех отраслях отече</w:t>
      </w:r>
      <w:r w:rsidR="009C2659" w:rsidRPr="002B7051">
        <w:rPr>
          <w:rFonts w:eastAsia="Times New Roman"/>
        </w:rPr>
        <w:t>с</w:t>
      </w:r>
      <w:r w:rsidR="009C2659" w:rsidRPr="002B7051">
        <w:rPr>
          <w:rFonts w:eastAsia="Times New Roman"/>
        </w:rPr>
        <w:t>т</w:t>
      </w:r>
      <w:r w:rsidR="009C2659" w:rsidRPr="002B7051">
        <w:rPr>
          <w:rFonts w:eastAsia="Times New Roman"/>
        </w:rPr>
        <w:t>венной эконо</w:t>
      </w:r>
      <w:r w:rsidRPr="002B7051">
        <w:rPr>
          <w:rFonts w:eastAsia="Times New Roman"/>
          <w:spacing w:val="-1"/>
        </w:rPr>
        <w:t>мики, в том числе и в жилищно-коммунальном секторе. Задача стоит в переори</w:t>
      </w:r>
      <w:r w:rsidRPr="002B7051">
        <w:rPr>
          <w:rFonts w:eastAsia="Times New Roman"/>
        </w:rPr>
        <w:t>ентации бюджетной помощи, предоставляемой организ</w:t>
      </w:r>
      <w:r w:rsidRPr="002B7051">
        <w:rPr>
          <w:rFonts w:eastAsia="Times New Roman"/>
        </w:rPr>
        <w:t>а</w:t>
      </w:r>
      <w:r w:rsidRPr="002B7051">
        <w:rPr>
          <w:rFonts w:eastAsia="Times New Roman"/>
        </w:rPr>
        <w:t>циям жилищно-</w:t>
      </w:r>
      <w:r w:rsidRPr="002B7051">
        <w:rPr>
          <w:rFonts w:eastAsia="Times New Roman"/>
          <w:spacing w:val="-1"/>
        </w:rPr>
        <w:t>коммунального комплекса, в помощь реально нужда</w:t>
      </w:r>
      <w:r w:rsidRPr="002B7051">
        <w:rPr>
          <w:rFonts w:eastAsia="Times New Roman"/>
          <w:spacing w:val="-1"/>
        </w:rPr>
        <w:t>ю</w:t>
      </w:r>
      <w:r w:rsidRPr="002B7051">
        <w:rPr>
          <w:rFonts w:eastAsia="Times New Roman"/>
          <w:spacing w:val="-1"/>
        </w:rPr>
        <w:t xml:space="preserve">щимся в этом гражданам. </w:t>
      </w:r>
      <w:r w:rsidRPr="002B7051">
        <w:rPr>
          <w:rFonts w:eastAsia="Times New Roman"/>
        </w:rPr>
        <w:t xml:space="preserve">Обеспечение доступности услуг для большей части населения страны должно </w:t>
      </w:r>
      <w:r w:rsidRPr="002B7051">
        <w:rPr>
          <w:rFonts w:eastAsia="Times New Roman"/>
          <w:spacing w:val="-1"/>
        </w:rPr>
        <w:t>обеспечиваться путем повышения э</w:t>
      </w:r>
      <w:r w:rsidRPr="002B7051">
        <w:rPr>
          <w:rFonts w:eastAsia="Times New Roman"/>
          <w:spacing w:val="-1"/>
        </w:rPr>
        <w:t>ф</w:t>
      </w:r>
      <w:r w:rsidRPr="002B7051">
        <w:rPr>
          <w:rFonts w:eastAsia="Times New Roman"/>
          <w:spacing w:val="-1"/>
        </w:rPr>
        <w:t>фекти</w:t>
      </w:r>
      <w:r w:rsidR="009C2659" w:rsidRPr="002B7051">
        <w:rPr>
          <w:rFonts w:eastAsia="Times New Roman"/>
          <w:spacing w:val="-1"/>
        </w:rPr>
        <w:t>вности работы жилищного и комму</w:t>
      </w:r>
      <w:r w:rsidRPr="002B7051">
        <w:rPr>
          <w:rFonts w:eastAsia="Times New Roman"/>
        </w:rPr>
        <w:t xml:space="preserve">нального секторов экономики, замены административной системы управления </w:t>
      </w:r>
      <w:r w:rsidRPr="002B7051">
        <w:rPr>
          <w:rFonts w:eastAsia="Times New Roman"/>
          <w:spacing w:val="-1"/>
        </w:rPr>
        <w:t>на экономическую, ра</w:t>
      </w:r>
      <w:r w:rsidRPr="002B7051">
        <w:rPr>
          <w:rFonts w:eastAsia="Times New Roman"/>
          <w:spacing w:val="-1"/>
        </w:rPr>
        <w:t>з</w:t>
      </w:r>
      <w:r w:rsidRPr="002B7051">
        <w:rPr>
          <w:rFonts w:eastAsia="Times New Roman"/>
          <w:spacing w:val="-1"/>
        </w:rPr>
        <w:t>вития частной инициативы и конкуренции.</w:t>
      </w:r>
    </w:p>
    <w:p w:rsidR="00D135BD" w:rsidRPr="002B7051" w:rsidRDefault="00D135BD" w:rsidP="00B914D6">
      <w:pPr>
        <w:shd w:val="clear" w:color="auto" w:fill="FFFFFF"/>
        <w:ind w:firstLine="567"/>
        <w:jc w:val="both"/>
      </w:pPr>
      <w:r w:rsidRPr="002B7051">
        <w:rPr>
          <w:rFonts w:eastAsia="Times New Roman"/>
          <w:spacing w:val="-2"/>
        </w:rPr>
        <w:t>Для решения данной задачи необходимо осуществить переход к ф</w:t>
      </w:r>
      <w:r w:rsidR="009C2659" w:rsidRPr="002B7051">
        <w:rPr>
          <w:rFonts w:eastAsia="Times New Roman"/>
          <w:spacing w:val="-2"/>
        </w:rPr>
        <w:t>и</w:t>
      </w:r>
      <w:r w:rsidRPr="002B7051">
        <w:rPr>
          <w:rFonts w:eastAsia="Times New Roman"/>
          <w:spacing w:val="-2"/>
        </w:rPr>
        <w:t>нанси</w:t>
      </w:r>
      <w:r w:rsidRPr="002B7051">
        <w:rPr>
          <w:rFonts w:eastAsia="Times New Roman"/>
        </w:rPr>
        <w:t>рованию за счет бюджета только инвестиционной деятельности, связанной с развитием (модернизацией) систем коммунальной инфр</w:t>
      </w:r>
      <w:r w:rsidRPr="002B7051">
        <w:rPr>
          <w:rFonts w:eastAsia="Times New Roman"/>
        </w:rPr>
        <w:t>а</w:t>
      </w:r>
      <w:r w:rsidR="009C2659" w:rsidRPr="002B7051">
        <w:rPr>
          <w:rFonts w:eastAsia="Times New Roman"/>
        </w:rPr>
        <w:t>структуры. Необходи</w:t>
      </w:r>
      <w:r w:rsidRPr="002B7051">
        <w:rPr>
          <w:rFonts w:eastAsia="Times New Roman"/>
        </w:rPr>
        <w:t>мо уходить от практики предоставления бюджетной помощи организациям коммунального комплекса на подготовку к зиме, заменяя, таким образом, сис</w:t>
      </w:r>
      <w:r w:rsidRPr="002B7051">
        <w:rPr>
          <w:rFonts w:eastAsia="Times New Roman"/>
          <w:spacing w:val="-1"/>
        </w:rPr>
        <w:t>тему производственных и инвестиционных программ на разовые бюджетные вливания, рассмотреть возможности по ра</w:t>
      </w:r>
      <w:r w:rsidR="009C2659" w:rsidRPr="002B7051">
        <w:rPr>
          <w:rFonts w:eastAsia="Times New Roman"/>
          <w:spacing w:val="-1"/>
        </w:rPr>
        <w:t>звитию механизмов бюджетного со</w:t>
      </w:r>
      <w:r w:rsidRPr="002B7051">
        <w:rPr>
          <w:rFonts w:eastAsia="Times New Roman"/>
        </w:rPr>
        <w:t>финансирования частных инвестиций в м</w:t>
      </w:r>
      <w:r w:rsidR="009C2659" w:rsidRPr="002B7051">
        <w:rPr>
          <w:rFonts w:eastAsia="Times New Roman"/>
        </w:rPr>
        <w:t>ногоквартирные дома и коммуналь</w:t>
      </w:r>
      <w:r w:rsidRPr="002B7051">
        <w:rPr>
          <w:rFonts w:eastAsia="Times New Roman"/>
        </w:rPr>
        <w:t>ную инфраструктуру.</w:t>
      </w:r>
    </w:p>
    <w:p w:rsidR="00D135BD" w:rsidRPr="002B7051" w:rsidRDefault="00D135BD" w:rsidP="009C2659">
      <w:pPr>
        <w:shd w:val="clear" w:color="auto" w:fill="FFFFFF"/>
        <w:spacing w:before="240" w:after="120"/>
        <w:ind w:firstLine="567"/>
        <w:jc w:val="both"/>
        <w:rPr>
          <w:sz w:val="22"/>
          <w:u w:val="single"/>
        </w:rPr>
      </w:pPr>
      <w:r w:rsidRPr="002B7051">
        <w:rPr>
          <w:rFonts w:eastAsia="Times New Roman"/>
          <w:b/>
          <w:bCs/>
          <w:sz w:val="22"/>
          <w:u w:val="single"/>
        </w:rPr>
        <w:t>Задания для повторения материала</w:t>
      </w:r>
    </w:p>
    <w:p w:rsidR="00D135BD" w:rsidRPr="002B7051" w:rsidRDefault="00D135BD" w:rsidP="00BC4442">
      <w:pPr>
        <w:numPr>
          <w:ilvl w:val="0"/>
          <w:numId w:val="34"/>
        </w:numPr>
        <w:shd w:val="clear" w:color="auto" w:fill="FFFFFF"/>
        <w:tabs>
          <w:tab w:val="left" w:pos="1157"/>
        </w:tabs>
        <w:spacing w:before="120"/>
        <w:jc w:val="both"/>
        <w:rPr>
          <w:spacing w:val="-26"/>
        </w:rPr>
      </w:pPr>
      <w:r w:rsidRPr="002B7051">
        <w:rPr>
          <w:rFonts w:eastAsia="Times New Roman"/>
        </w:rPr>
        <w:t>Составьте схему функционирования системы ЖКХ, включаю</w:t>
      </w:r>
      <w:r w:rsidR="009C2659" w:rsidRPr="002B7051">
        <w:rPr>
          <w:rFonts w:eastAsia="Times New Roman"/>
        </w:rPr>
        <w:t>щие ос</w:t>
      </w:r>
      <w:r w:rsidRPr="002B7051">
        <w:rPr>
          <w:rFonts w:eastAsia="Times New Roman"/>
          <w:spacing w:val="-1"/>
        </w:rPr>
        <w:t xml:space="preserve">новные отрасли, объекты управления, элементы окружения. Опишите механизм </w:t>
      </w:r>
      <w:r w:rsidRPr="002B7051">
        <w:rPr>
          <w:rFonts w:eastAsia="Times New Roman"/>
        </w:rPr>
        <w:t>взаимодействия компонентов данной системы.</w:t>
      </w:r>
    </w:p>
    <w:p w:rsidR="00D135BD" w:rsidRPr="002B7051" w:rsidRDefault="00D135BD" w:rsidP="00BC4442">
      <w:pPr>
        <w:numPr>
          <w:ilvl w:val="0"/>
          <w:numId w:val="34"/>
        </w:numPr>
        <w:shd w:val="clear" w:color="auto" w:fill="FFFFFF"/>
        <w:tabs>
          <w:tab w:val="left" w:pos="1157"/>
        </w:tabs>
        <w:spacing w:before="120"/>
        <w:jc w:val="both"/>
        <w:rPr>
          <w:spacing w:val="-15"/>
        </w:rPr>
      </w:pPr>
      <w:r w:rsidRPr="002B7051">
        <w:rPr>
          <w:rFonts w:eastAsia="Times New Roman"/>
        </w:rPr>
        <w:lastRenderedPageBreak/>
        <w:t>Опишите основные задачи рефор</w:t>
      </w:r>
      <w:r w:rsidR="009C2659" w:rsidRPr="002B7051">
        <w:rPr>
          <w:rFonts w:eastAsia="Times New Roman"/>
        </w:rPr>
        <w:t>мирования ЖКХ, заполнив н</w:t>
      </w:r>
      <w:r w:rsidR="009C2659" w:rsidRPr="002B7051">
        <w:rPr>
          <w:rFonts w:eastAsia="Times New Roman"/>
        </w:rPr>
        <w:t>и</w:t>
      </w:r>
      <w:r w:rsidR="009C2659" w:rsidRPr="002B7051">
        <w:rPr>
          <w:rFonts w:eastAsia="Times New Roman"/>
        </w:rPr>
        <w:t>жесле</w:t>
      </w:r>
      <w:r w:rsidRPr="002B7051">
        <w:rPr>
          <w:rFonts w:eastAsia="Times New Roman"/>
        </w:rPr>
        <w:t>дующую таблицу</w:t>
      </w:r>
    </w:p>
    <w:p w:rsidR="00D135BD" w:rsidRPr="002B7051" w:rsidRDefault="00D135BD" w:rsidP="009C2659">
      <w:pPr>
        <w:shd w:val="clear" w:color="auto" w:fill="FFFFFF"/>
        <w:spacing w:before="60" w:after="60"/>
        <w:jc w:val="center"/>
        <w:rPr>
          <w:rFonts w:eastAsia="Times New Roman"/>
          <w:b/>
          <w:bCs/>
          <w:spacing w:val="-2"/>
        </w:rPr>
      </w:pPr>
      <w:r w:rsidRPr="002B7051">
        <w:rPr>
          <w:rFonts w:eastAsia="Times New Roman"/>
          <w:b/>
          <w:bCs/>
          <w:spacing w:val="-2"/>
        </w:rPr>
        <w:t>Задачи реформирования ЖКХ</w:t>
      </w:r>
    </w:p>
    <w:tbl>
      <w:tblPr>
        <w:tblStyle w:val="a3"/>
        <w:tblW w:w="0" w:type="auto"/>
        <w:tblLook w:val="04A0"/>
      </w:tblPr>
      <w:tblGrid>
        <w:gridCol w:w="2207"/>
        <w:gridCol w:w="2208"/>
        <w:gridCol w:w="2208"/>
      </w:tblGrid>
      <w:tr w:rsidR="009C2659" w:rsidRPr="002B7051" w:rsidTr="009C2659">
        <w:tc>
          <w:tcPr>
            <w:tcW w:w="2207" w:type="dxa"/>
            <w:vAlign w:val="center"/>
          </w:tcPr>
          <w:p w:rsidR="009C2659" w:rsidRPr="002B7051" w:rsidRDefault="009C2659" w:rsidP="009C2659">
            <w:pPr>
              <w:shd w:val="clear" w:color="auto" w:fill="FFFFFF"/>
              <w:jc w:val="center"/>
            </w:pPr>
            <w:r w:rsidRPr="002B7051">
              <w:rPr>
                <w:rFonts w:eastAsia="Times New Roman"/>
                <w:iCs/>
              </w:rPr>
              <w:t>Задача</w:t>
            </w:r>
          </w:p>
        </w:tc>
        <w:tc>
          <w:tcPr>
            <w:tcW w:w="2208" w:type="dxa"/>
            <w:vAlign w:val="center"/>
          </w:tcPr>
          <w:p w:rsidR="009C2659" w:rsidRPr="002B7051" w:rsidRDefault="009C2659" w:rsidP="009C2659">
            <w:pPr>
              <w:shd w:val="clear" w:color="auto" w:fill="FFFFFF"/>
              <w:jc w:val="center"/>
            </w:pPr>
            <w:r w:rsidRPr="002B7051">
              <w:rPr>
                <w:rFonts w:eastAsia="Times New Roman"/>
                <w:iCs/>
              </w:rPr>
              <w:t>Механизм реализации</w:t>
            </w:r>
          </w:p>
        </w:tc>
        <w:tc>
          <w:tcPr>
            <w:tcW w:w="2208" w:type="dxa"/>
            <w:vAlign w:val="center"/>
          </w:tcPr>
          <w:p w:rsidR="009C2659" w:rsidRPr="002B7051" w:rsidRDefault="009C2659" w:rsidP="009C2659">
            <w:pPr>
              <w:shd w:val="clear" w:color="auto" w:fill="FFFFFF"/>
              <w:jc w:val="center"/>
            </w:pPr>
            <w:r w:rsidRPr="002B7051">
              <w:rPr>
                <w:rFonts w:eastAsia="Times New Roman"/>
                <w:iCs/>
                <w:spacing w:val="-2"/>
              </w:rPr>
              <w:t>Проблемы реализации</w:t>
            </w:r>
          </w:p>
        </w:tc>
      </w:tr>
      <w:tr w:rsidR="009C2659" w:rsidRPr="002B7051" w:rsidTr="009C2659">
        <w:tc>
          <w:tcPr>
            <w:tcW w:w="2207" w:type="dxa"/>
          </w:tcPr>
          <w:p w:rsidR="009C2659" w:rsidRPr="002B7051" w:rsidRDefault="009C2659" w:rsidP="009C2659">
            <w:pPr>
              <w:jc w:val="center"/>
            </w:pPr>
          </w:p>
        </w:tc>
        <w:tc>
          <w:tcPr>
            <w:tcW w:w="2208" w:type="dxa"/>
          </w:tcPr>
          <w:p w:rsidR="009C2659" w:rsidRPr="002B7051" w:rsidRDefault="009C2659" w:rsidP="009C2659">
            <w:pPr>
              <w:jc w:val="center"/>
            </w:pPr>
          </w:p>
        </w:tc>
        <w:tc>
          <w:tcPr>
            <w:tcW w:w="2208" w:type="dxa"/>
          </w:tcPr>
          <w:p w:rsidR="009C2659" w:rsidRPr="002B7051" w:rsidRDefault="009C2659" w:rsidP="009C2659">
            <w:pPr>
              <w:jc w:val="center"/>
            </w:pPr>
          </w:p>
        </w:tc>
      </w:tr>
      <w:tr w:rsidR="009C2659" w:rsidRPr="002B7051" w:rsidTr="009C2659">
        <w:tc>
          <w:tcPr>
            <w:tcW w:w="2207" w:type="dxa"/>
          </w:tcPr>
          <w:p w:rsidR="009C2659" w:rsidRPr="002B7051" w:rsidRDefault="009C2659" w:rsidP="009C2659">
            <w:pPr>
              <w:jc w:val="center"/>
            </w:pPr>
          </w:p>
        </w:tc>
        <w:tc>
          <w:tcPr>
            <w:tcW w:w="2208" w:type="dxa"/>
          </w:tcPr>
          <w:p w:rsidR="009C2659" w:rsidRPr="002B7051" w:rsidRDefault="009C2659" w:rsidP="009C2659">
            <w:pPr>
              <w:jc w:val="center"/>
            </w:pPr>
          </w:p>
        </w:tc>
        <w:tc>
          <w:tcPr>
            <w:tcW w:w="2208" w:type="dxa"/>
          </w:tcPr>
          <w:p w:rsidR="009C2659" w:rsidRPr="002B7051" w:rsidRDefault="009C2659" w:rsidP="009C2659">
            <w:pPr>
              <w:jc w:val="center"/>
            </w:pPr>
          </w:p>
        </w:tc>
      </w:tr>
      <w:tr w:rsidR="009C2659" w:rsidRPr="002B7051" w:rsidTr="009C2659">
        <w:tc>
          <w:tcPr>
            <w:tcW w:w="2207" w:type="dxa"/>
          </w:tcPr>
          <w:p w:rsidR="009C2659" w:rsidRPr="002B7051" w:rsidRDefault="009C2659" w:rsidP="009C2659">
            <w:pPr>
              <w:jc w:val="center"/>
            </w:pPr>
          </w:p>
        </w:tc>
        <w:tc>
          <w:tcPr>
            <w:tcW w:w="2208" w:type="dxa"/>
          </w:tcPr>
          <w:p w:rsidR="009C2659" w:rsidRPr="002B7051" w:rsidRDefault="009C2659" w:rsidP="009C2659">
            <w:pPr>
              <w:jc w:val="center"/>
            </w:pPr>
          </w:p>
        </w:tc>
        <w:tc>
          <w:tcPr>
            <w:tcW w:w="2208" w:type="dxa"/>
          </w:tcPr>
          <w:p w:rsidR="009C2659" w:rsidRPr="002B7051" w:rsidRDefault="009C2659" w:rsidP="009C2659">
            <w:pPr>
              <w:jc w:val="center"/>
            </w:pPr>
          </w:p>
        </w:tc>
      </w:tr>
    </w:tbl>
    <w:p w:rsidR="00D135BD" w:rsidRPr="002B7051" w:rsidRDefault="00D135BD" w:rsidP="009C2659">
      <w:pPr>
        <w:shd w:val="clear" w:color="auto" w:fill="FFFFFF"/>
        <w:spacing w:before="240" w:after="120"/>
        <w:ind w:firstLine="567"/>
        <w:jc w:val="both"/>
      </w:pPr>
      <w:r w:rsidRPr="002B7051">
        <w:rPr>
          <w:rFonts w:eastAsia="Times New Roman"/>
          <w:b/>
          <w:bCs/>
          <w:sz w:val="22"/>
          <w:u w:val="single"/>
        </w:rPr>
        <w:t>Практические задания</w:t>
      </w:r>
    </w:p>
    <w:p w:rsidR="00D135BD" w:rsidRPr="002B7051" w:rsidRDefault="00D135BD" w:rsidP="00BC4442">
      <w:pPr>
        <w:numPr>
          <w:ilvl w:val="0"/>
          <w:numId w:val="35"/>
        </w:numPr>
        <w:shd w:val="clear" w:color="auto" w:fill="FFFFFF"/>
        <w:tabs>
          <w:tab w:val="left" w:pos="1128"/>
        </w:tabs>
        <w:spacing w:before="120"/>
        <w:jc w:val="both"/>
        <w:rPr>
          <w:spacing w:val="-26"/>
        </w:rPr>
      </w:pPr>
      <w:r w:rsidRPr="002B7051">
        <w:rPr>
          <w:rFonts w:eastAsia="Times New Roman"/>
        </w:rPr>
        <w:t>Дайте характеристику рынка услуг в сфере ЖКХ конкретного р</w:t>
      </w:r>
      <w:r w:rsidRPr="002B7051">
        <w:rPr>
          <w:rFonts w:eastAsia="Times New Roman"/>
        </w:rPr>
        <w:t>е</w:t>
      </w:r>
      <w:r w:rsidRPr="002B7051">
        <w:rPr>
          <w:rFonts w:eastAsia="Times New Roman"/>
        </w:rPr>
        <w:t xml:space="preserve">гиона. </w:t>
      </w:r>
      <w:r w:rsidRPr="002B7051">
        <w:rPr>
          <w:rFonts w:eastAsia="Times New Roman"/>
          <w:spacing w:val="-1"/>
        </w:rPr>
        <w:t>Оцените уровень его развития по сравнению с соседними регионами.</w:t>
      </w:r>
    </w:p>
    <w:p w:rsidR="00D135BD" w:rsidRPr="002B7051" w:rsidRDefault="00D135BD" w:rsidP="00BC4442">
      <w:pPr>
        <w:numPr>
          <w:ilvl w:val="0"/>
          <w:numId w:val="35"/>
        </w:numPr>
        <w:shd w:val="clear" w:color="auto" w:fill="FFFFFF"/>
        <w:tabs>
          <w:tab w:val="left" w:pos="1128"/>
        </w:tabs>
        <w:spacing w:before="120"/>
        <w:jc w:val="both"/>
        <w:rPr>
          <w:spacing w:val="-15"/>
        </w:rPr>
      </w:pPr>
      <w:r w:rsidRPr="002B7051">
        <w:rPr>
          <w:rFonts w:eastAsia="Times New Roman"/>
        </w:rPr>
        <w:t>Подготовьте доклад о передовом за</w:t>
      </w:r>
      <w:r w:rsidR="009C2659" w:rsidRPr="002B7051">
        <w:rPr>
          <w:rFonts w:eastAsia="Times New Roman"/>
        </w:rPr>
        <w:t>рубежном опыте управления в сфе</w:t>
      </w:r>
      <w:r w:rsidRPr="002B7051">
        <w:rPr>
          <w:rFonts w:eastAsia="Times New Roman"/>
        </w:rPr>
        <w:t>ре ЖКХ на примере конкретной страны.</w:t>
      </w:r>
    </w:p>
    <w:p w:rsidR="00D135BD" w:rsidRPr="002B7051" w:rsidRDefault="00D135BD" w:rsidP="009C2659">
      <w:pPr>
        <w:shd w:val="clear" w:color="auto" w:fill="FFFFFF"/>
        <w:spacing w:before="240" w:after="120"/>
        <w:ind w:firstLine="567"/>
        <w:jc w:val="both"/>
      </w:pPr>
      <w:r w:rsidRPr="002B7051">
        <w:rPr>
          <w:rFonts w:eastAsia="Times New Roman"/>
          <w:b/>
          <w:bCs/>
          <w:sz w:val="22"/>
          <w:u w:val="single"/>
        </w:rPr>
        <w:t>Литература по теме</w:t>
      </w:r>
    </w:p>
    <w:p w:rsidR="004E76E2" w:rsidRPr="002B7051" w:rsidRDefault="004E76E2" w:rsidP="004B03D3">
      <w:pPr>
        <w:numPr>
          <w:ilvl w:val="0"/>
          <w:numId w:val="90"/>
        </w:numPr>
        <w:tabs>
          <w:tab w:val="left" w:pos="-1985"/>
          <w:tab w:val="left" w:pos="360"/>
        </w:tabs>
        <w:autoSpaceDE/>
        <w:autoSpaceDN/>
        <w:adjustRightInd/>
        <w:jc w:val="both"/>
      </w:pPr>
      <w:r w:rsidRPr="002B7051">
        <w:t>Эффективное управление жилым домом: Практическое руков</w:t>
      </w:r>
      <w:r w:rsidRPr="002B7051">
        <w:t>о</w:t>
      </w:r>
      <w:r w:rsidRPr="002B7051">
        <w:t xml:space="preserve">дство [Текст]. – М.: Эксмо, 2008. – 224 с. </w:t>
      </w:r>
    </w:p>
    <w:p w:rsidR="00D135BD" w:rsidRPr="002B7051" w:rsidRDefault="004E76E2" w:rsidP="004B03D3">
      <w:pPr>
        <w:numPr>
          <w:ilvl w:val="0"/>
          <w:numId w:val="90"/>
        </w:numPr>
        <w:tabs>
          <w:tab w:val="left" w:pos="-1985"/>
          <w:tab w:val="left" w:pos="360"/>
        </w:tabs>
        <w:autoSpaceDE/>
        <w:autoSpaceDN/>
        <w:adjustRightInd/>
        <w:jc w:val="both"/>
      </w:pPr>
      <w:r w:rsidRPr="002B7051">
        <w:rPr>
          <w:rFonts w:eastAsia="Times New Roman"/>
        </w:rPr>
        <w:t>Воронин, А.</w:t>
      </w:r>
      <w:r w:rsidR="00D135BD" w:rsidRPr="002B7051">
        <w:rPr>
          <w:rFonts w:eastAsia="Times New Roman"/>
        </w:rPr>
        <w:t>Г. Муниципальное хозяйствование и управление</w:t>
      </w:r>
      <w:r w:rsidRPr="002B7051">
        <w:rPr>
          <w:rFonts w:eastAsia="Times New Roman"/>
        </w:rPr>
        <w:t xml:space="preserve"> </w:t>
      </w:r>
      <w:r w:rsidRPr="002B7051">
        <w:t>[Текст]</w:t>
      </w:r>
      <w:r w:rsidR="00D135BD" w:rsidRPr="002B7051">
        <w:rPr>
          <w:rFonts w:eastAsia="Times New Roman"/>
        </w:rPr>
        <w:t xml:space="preserve"> /</w:t>
      </w:r>
      <w:r w:rsidRPr="002B7051">
        <w:rPr>
          <w:rFonts w:eastAsia="Times New Roman"/>
        </w:rPr>
        <w:t>А.</w:t>
      </w:r>
      <w:r w:rsidR="00D135BD" w:rsidRPr="002B7051">
        <w:rPr>
          <w:rFonts w:eastAsia="Times New Roman"/>
        </w:rPr>
        <w:t xml:space="preserve">Г. Воронин. </w:t>
      </w:r>
      <w:r w:rsidRPr="002B7051">
        <w:rPr>
          <w:rFonts w:eastAsia="Times New Roman"/>
        </w:rPr>
        <w:t>–</w:t>
      </w:r>
      <w:r w:rsidR="00D135BD" w:rsidRPr="002B7051">
        <w:rPr>
          <w:rFonts w:eastAsia="Times New Roman"/>
        </w:rPr>
        <w:t xml:space="preserve"> </w:t>
      </w:r>
      <w:r w:rsidRPr="002B7051">
        <w:rPr>
          <w:rFonts w:eastAsia="Times New Roman"/>
        </w:rPr>
        <w:t>М.</w:t>
      </w:r>
      <w:r w:rsidR="00D135BD" w:rsidRPr="002B7051">
        <w:rPr>
          <w:rFonts w:eastAsia="Times New Roman"/>
        </w:rPr>
        <w:t xml:space="preserve">: Финансы и статистика, 2007. </w:t>
      </w:r>
      <w:r w:rsidRPr="002B7051">
        <w:rPr>
          <w:rFonts w:eastAsia="Times New Roman"/>
        </w:rPr>
        <w:t>–</w:t>
      </w:r>
      <w:r w:rsidR="00D135BD" w:rsidRPr="002B7051">
        <w:rPr>
          <w:rFonts w:eastAsia="Times New Roman"/>
        </w:rPr>
        <w:t xml:space="preserve"> 176 с.</w:t>
      </w:r>
    </w:p>
    <w:p w:rsidR="00D135BD" w:rsidRPr="002B7051" w:rsidRDefault="004E76E2" w:rsidP="004B03D3">
      <w:pPr>
        <w:numPr>
          <w:ilvl w:val="0"/>
          <w:numId w:val="90"/>
        </w:numPr>
        <w:tabs>
          <w:tab w:val="left" w:pos="-1985"/>
          <w:tab w:val="left" w:pos="360"/>
        </w:tabs>
        <w:autoSpaceDE/>
        <w:autoSpaceDN/>
        <w:adjustRightInd/>
        <w:jc w:val="both"/>
        <w:rPr>
          <w:rFonts w:eastAsia="Times New Roman"/>
        </w:rPr>
      </w:pPr>
      <w:r w:rsidRPr="002B7051">
        <w:rPr>
          <w:rFonts w:eastAsia="Times New Roman"/>
        </w:rPr>
        <w:t>Кирсанов, С.</w:t>
      </w:r>
      <w:r w:rsidR="00D135BD" w:rsidRPr="002B7051">
        <w:rPr>
          <w:rFonts w:eastAsia="Times New Roman"/>
        </w:rPr>
        <w:t xml:space="preserve">А. Предоставление жилищно-коммунальных услуг </w:t>
      </w:r>
      <w:r w:rsidRPr="002B7051">
        <w:t xml:space="preserve">[Текст] </w:t>
      </w:r>
      <w:r w:rsidR="00D135BD" w:rsidRPr="002B7051">
        <w:rPr>
          <w:rFonts w:eastAsia="Times New Roman"/>
        </w:rPr>
        <w:t xml:space="preserve">/С.А. Кирсанов. </w:t>
      </w:r>
      <w:r w:rsidRPr="002B7051">
        <w:rPr>
          <w:rFonts w:eastAsia="Times New Roman"/>
        </w:rPr>
        <w:t>–</w:t>
      </w:r>
      <w:r w:rsidR="00D135BD" w:rsidRPr="002B7051">
        <w:rPr>
          <w:rFonts w:eastAsia="Times New Roman"/>
        </w:rPr>
        <w:t xml:space="preserve"> </w:t>
      </w:r>
      <w:r w:rsidRPr="002B7051">
        <w:rPr>
          <w:rFonts w:eastAsia="Times New Roman"/>
        </w:rPr>
        <w:t>СПб.</w:t>
      </w:r>
      <w:r w:rsidR="00D135BD" w:rsidRPr="002B7051">
        <w:rPr>
          <w:rFonts w:eastAsia="Times New Roman"/>
        </w:rPr>
        <w:t xml:space="preserve">: Петрополис, 2007. </w:t>
      </w:r>
      <w:r w:rsidRPr="002B7051">
        <w:rPr>
          <w:rFonts w:eastAsia="Times New Roman"/>
        </w:rPr>
        <w:t>–</w:t>
      </w:r>
      <w:r w:rsidR="00D135BD" w:rsidRPr="002B7051">
        <w:rPr>
          <w:rFonts w:eastAsia="Times New Roman"/>
        </w:rPr>
        <w:t xml:space="preserve"> 294 с.</w:t>
      </w:r>
    </w:p>
    <w:p w:rsidR="004E76E2" w:rsidRPr="002B7051" w:rsidRDefault="004E76E2" w:rsidP="004E76E2">
      <w:pPr>
        <w:shd w:val="clear" w:color="auto" w:fill="FFFFFF"/>
        <w:tabs>
          <w:tab w:val="left" w:pos="1066"/>
        </w:tabs>
        <w:ind w:firstLine="567"/>
        <w:jc w:val="both"/>
      </w:pPr>
    </w:p>
    <w:p w:rsidR="00961DBE" w:rsidRPr="002B7051" w:rsidRDefault="00961DBE" w:rsidP="004E76E2">
      <w:pPr>
        <w:shd w:val="clear" w:color="auto" w:fill="FFFFFF"/>
        <w:tabs>
          <w:tab w:val="left" w:pos="1066"/>
        </w:tabs>
        <w:ind w:firstLine="567"/>
        <w:jc w:val="both"/>
      </w:pPr>
    </w:p>
    <w:p w:rsidR="00961DBE" w:rsidRPr="002B7051" w:rsidRDefault="00961DBE">
      <w:pPr>
        <w:widowControl/>
        <w:autoSpaceDE/>
        <w:autoSpaceDN/>
        <w:adjustRightInd/>
        <w:spacing w:after="200" w:line="276" w:lineRule="auto"/>
        <w:rPr>
          <w:sz w:val="22"/>
        </w:rPr>
      </w:pPr>
      <w:r w:rsidRPr="002B7051">
        <w:rPr>
          <w:sz w:val="22"/>
        </w:rPr>
        <w:br w:type="page"/>
      </w:r>
    </w:p>
    <w:p w:rsidR="00961DBE" w:rsidRPr="002B7051" w:rsidRDefault="00BC0FEF" w:rsidP="00961DBE">
      <w:pPr>
        <w:shd w:val="clear" w:color="auto" w:fill="FFFFFF"/>
        <w:tabs>
          <w:tab w:val="left" w:pos="1066"/>
        </w:tabs>
        <w:jc w:val="center"/>
        <w:rPr>
          <w:b/>
          <w:sz w:val="22"/>
        </w:rPr>
      </w:pPr>
      <w:r w:rsidRPr="002B7051">
        <w:rPr>
          <w:b/>
          <w:sz w:val="22"/>
        </w:rPr>
        <w:lastRenderedPageBreak/>
        <w:t xml:space="preserve">РАЗДЕЛ </w:t>
      </w:r>
      <w:r w:rsidR="00961DBE" w:rsidRPr="002B7051">
        <w:rPr>
          <w:b/>
          <w:sz w:val="22"/>
          <w:lang w:val="en-US"/>
        </w:rPr>
        <w:t>V</w:t>
      </w:r>
      <w:r w:rsidR="00961DBE" w:rsidRPr="002B7051">
        <w:rPr>
          <w:b/>
          <w:sz w:val="22"/>
        </w:rPr>
        <w:t xml:space="preserve">. ИНФРАСТРУКТУРА, МЕХАНИЗМЫ </w:t>
      </w:r>
    </w:p>
    <w:p w:rsidR="00961DBE" w:rsidRPr="002B7051" w:rsidRDefault="00961DBE" w:rsidP="00961DBE">
      <w:pPr>
        <w:shd w:val="clear" w:color="auto" w:fill="FFFFFF"/>
        <w:tabs>
          <w:tab w:val="left" w:pos="1066"/>
        </w:tabs>
        <w:jc w:val="center"/>
        <w:rPr>
          <w:b/>
          <w:sz w:val="22"/>
        </w:rPr>
      </w:pPr>
      <w:r w:rsidRPr="002B7051">
        <w:rPr>
          <w:b/>
          <w:sz w:val="22"/>
        </w:rPr>
        <w:t>И ИНСТИТУТЫ ФОРМИРОВАНИЯ И РЕАЛИЗАЦИИ</w:t>
      </w:r>
    </w:p>
    <w:p w:rsidR="00961DBE" w:rsidRPr="002B7051" w:rsidRDefault="00961DBE" w:rsidP="00961DBE">
      <w:pPr>
        <w:shd w:val="clear" w:color="auto" w:fill="FFFFFF"/>
        <w:tabs>
          <w:tab w:val="left" w:pos="1066"/>
        </w:tabs>
        <w:jc w:val="center"/>
        <w:rPr>
          <w:b/>
          <w:sz w:val="22"/>
        </w:rPr>
      </w:pPr>
      <w:r w:rsidRPr="002B7051">
        <w:rPr>
          <w:b/>
          <w:sz w:val="22"/>
        </w:rPr>
        <w:t>СОЦИАЛЬНОЙ ПОЛИТИКИ</w:t>
      </w:r>
    </w:p>
    <w:p w:rsidR="00961DBE" w:rsidRPr="002B7051" w:rsidRDefault="00961DBE" w:rsidP="00961DBE">
      <w:pPr>
        <w:spacing w:before="100" w:beforeAutospacing="1" w:after="240"/>
        <w:jc w:val="center"/>
        <w:rPr>
          <w:b/>
          <w:caps/>
          <w:sz w:val="22"/>
          <w:szCs w:val="22"/>
        </w:rPr>
      </w:pPr>
      <w:r w:rsidRPr="002B7051">
        <w:rPr>
          <w:b/>
          <w:sz w:val="22"/>
          <w:szCs w:val="22"/>
        </w:rPr>
        <w:t>Глава 1</w:t>
      </w:r>
      <w:r w:rsidR="003E50ED" w:rsidRPr="002B7051">
        <w:rPr>
          <w:b/>
          <w:sz w:val="22"/>
          <w:szCs w:val="22"/>
        </w:rPr>
        <w:t>2</w:t>
      </w:r>
      <w:r w:rsidRPr="002B7051">
        <w:rPr>
          <w:b/>
          <w:sz w:val="22"/>
          <w:szCs w:val="22"/>
        </w:rPr>
        <w:t>. Финансовая политика государства в социальной сфере</w:t>
      </w:r>
    </w:p>
    <w:p w:rsidR="009D1533" w:rsidRPr="002B7051" w:rsidRDefault="00961DBE" w:rsidP="009D1533">
      <w:pPr>
        <w:pStyle w:val="22"/>
        <w:widowControl/>
        <w:spacing w:line="240" w:lineRule="auto"/>
        <w:ind w:firstLine="0"/>
        <w:jc w:val="center"/>
        <w:rPr>
          <w:b/>
          <w:sz w:val="22"/>
          <w:szCs w:val="22"/>
        </w:rPr>
      </w:pPr>
      <w:r w:rsidRPr="002B7051">
        <w:rPr>
          <w:b/>
          <w:sz w:val="22"/>
          <w:szCs w:val="22"/>
        </w:rPr>
        <w:t>1</w:t>
      </w:r>
      <w:r w:rsidR="003E50ED" w:rsidRPr="002B7051">
        <w:rPr>
          <w:b/>
          <w:sz w:val="22"/>
          <w:szCs w:val="22"/>
        </w:rPr>
        <w:t>2</w:t>
      </w:r>
      <w:r w:rsidRPr="002B7051">
        <w:rPr>
          <w:b/>
          <w:sz w:val="22"/>
          <w:szCs w:val="22"/>
        </w:rPr>
        <w:t xml:space="preserve">.1 </w:t>
      </w:r>
      <w:r w:rsidR="009D1533" w:rsidRPr="002B7051">
        <w:rPr>
          <w:b/>
          <w:sz w:val="22"/>
          <w:szCs w:val="22"/>
        </w:rPr>
        <w:t xml:space="preserve">Особенности финансовой политики в социальной сфере </w:t>
      </w:r>
    </w:p>
    <w:p w:rsidR="009D1533" w:rsidRPr="002B7051" w:rsidRDefault="009D1533" w:rsidP="009D1533">
      <w:pPr>
        <w:pStyle w:val="22"/>
        <w:widowControl/>
        <w:spacing w:line="240" w:lineRule="auto"/>
        <w:ind w:firstLine="0"/>
        <w:jc w:val="center"/>
        <w:rPr>
          <w:sz w:val="20"/>
          <w:szCs w:val="22"/>
        </w:rPr>
      </w:pPr>
    </w:p>
    <w:p w:rsidR="00961DBE" w:rsidRPr="002B7051" w:rsidRDefault="00961DBE" w:rsidP="009D1533">
      <w:pPr>
        <w:pStyle w:val="22"/>
        <w:widowControl/>
        <w:spacing w:line="240" w:lineRule="auto"/>
        <w:ind w:firstLine="567"/>
        <w:rPr>
          <w:sz w:val="20"/>
        </w:rPr>
      </w:pPr>
      <w:r w:rsidRPr="002B7051">
        <w:rPr>
          <w:b/>
          <w:i/>
          <w:sz w:val="20"/>
        </w:rPr>
        <w:t>Финансовый механизм</w:t>
      </w:r>
      <w:r w:rsidRPr="002B7051">
        <w:rPr>
          <w:sz w:val="20"/>
        </w:rPr>
        <w:t xml:space="preserve"> – это система рычагов, посредством кот</w:t>
      </w:r>
      <w:r w:rsidRPr="002B7051">
        <w:rPr>
          <w:sz w:val="20"/>
        </w:rPr>
        <w:t>о</w:t>
      </w:r>
      <w:r w:rsidRPr="002B7051">
        <w:rPr>
          <w:sz w:val="20"/>
        </w:rPr>
        <w:t>рых осуществляется эффективное использование всех видов финансовых ресурсов. В социальной сфере используются такие методы финансового регулирования, как самообеспечение, субсидирование, налогообложение, кредитование, материальное стимулирование, арендные и лизинговые операции, фондообразование.</w:t>
      </w:r>
    </w:p>
    <w:p w:rsidR="00961DBE" w:rsidRPr="002B7051" w:rsidRDefault="00961DBE" w:rsidP="00961DBE">
      <w:pPr>
        <w:pStyle w:val="22"/>
        <w:widowControl/>
        <w:spacing w:line="240" w:lineRule="auto"/>
        <w:ind w:firstLine="567"/>
        <w:rPr>
          <w:sz w:val="20"/>
        </w:rPr>
      </w:pPr>
      <w:r w:rsidRPr="002B7051">
        <w:rPr>
          <w:sz w:val="20"/>
        </w:rPr>
        <w:t>Финансовая политика в социальной сфере является неотъемлемой частью общефинансовой политики государства. Она представляет собой совокупность государственных мероприятий в области формирования и использования финансовых ресурсов. Источниками финансовых ресурсов учреждений социальной сферы являются:</w:t>
      </w:r>
    </w:p>
    <w:p w:rsidR="00961DBE" w:rsidRPr="002B7051" w:rsidRDefault="00961DBE" w:rsidP="004B03D3">
      <w:pPr>
        <w:pStyle w:val="22"/>
        <w:widowControl/>
        <w:numPr>
          <w:ilvl w:val="0"/>
          <w:numId w:val="93"/>
        </w:numPr>
        <w:tabs>
          <w:tab w:val="left" w:pos="1260"/>
        </w:tabs>
        <w:spacing w:line="240" w:lineRule="auto"/>
        <w:rPr>
          <w:sz w:val="20"/>
        </w:rPr>
      </w:pPr>
      <w:r w:rsidRPr="002B7051">
        <w:rPr>
          <w:sz w:val="20"/>
        </w:rPr>
        <w:t>бюджетные средства всех уровней на текущую деятельность,</w:t>
      </w:r>
    </w:p>
    <w:p w:rsidR="00961DBE" w:rsidRPr="002B7051" w:rsidRDefault="00961DBE" w:rsidP="004B03D3">
      <w:pPr>
        <w:pStyle w:val="22"/>
        <w:widowControl/>
        <w:numPr>
          <w:ilvl w:val="0"/>
          <w:numId w:val="93"/>
        </w:numPr>
        <w:tabs>
          <w:tab w:val="left" w:pos="1260"/>
        </w:tabs>
        <w:spacing w:line="240" w:lineRule="auto"/>
        <w:rPr>
          <w:sz w:val="20"/>
        </w:rPr>
      </w:pPr>
      <w:r w:rsidRPr="002B7051">
        <w:rPr>
          <w:sz w:val="20"/>
        </w:rPr>
        <w:t xml:space="preserve">средства внебюджетных фондов, </w:t>
      </w:r>
    </w:p>
    <w:p w:rsidR="00961DBE" w:rsidRPr="002B7051" w:rsidRDefault="00961DBE" w:rsidP="004B03D3">
      <w:pPr>
        <w:pStyle w:val="22"/>
        <w:widowControl/>
        <w:numPr>
          <w:ilvl w:val="0"/>
          <w:numId w:val="93"/>
        </w:numPr>
        <w:tabs>
          <w:tab w:val="left" w:pos="1260"/>
        </w:tabs>
        <w:spacing w:line="240" w:lineRule="auto"/>
        <w:rPr>
          <w:sz w:val="20"/>
        </w:rPr>
      </w:pPr>
      <w:r w:rsidRPr="002B7051">
        <w:rPr>
          <w:sz w:val="20"/>
        </w:rPr>
        <w:t>целевые заказы,</w:t>
      </w:r>
    </w:p>
    <w:p w:rsidR="00961DBE" w:rsidRPr="002B7051" w:rsidRDefault="00961DBE" w:rsidP="004B03D3">
      <w:pPr>
        <w:pStyle w:val="22"/>
        <w:widowControl/>
        <w:numPr>
          <w:ilvl w:val="0"/>
          <w:numId w:val="93"/>
        </w:numPr>
        <w:tabs>
          <w:tab w:val="left" w:pos="1260"/>
        </w:tabs>
        <w:spacing w:line="240" w:lineRule="auto"/>
        <w:rPr>
          <w:sz w:val="20"/>
        </w:rPr>
      </w:pPr>
      <w:r w:rsidRPr="002B7051">
        <w:rPr>
          <w:sz w:val="20"/>
        </w:rPr>
        <w:t>спонсорские, благотворительные средства,</w:t>
      </w:r>
    </w:p>
    <w:p w:rsidR="00961DBE" w:rsidRPr="002B7051" w:rsidRDefault="00961DBE" w:rsidP="004B03D3">
      <w:pPr>
        <w:pStyle w:val="22"/>
        <w:widowControl/>
        <w:numPr>
          <w:ilvl w:val="0"/>
          <w:numId w:val="93"/>
        </w:numPr>
        <w:tabs>
          <w:tab w:val="left" w:pos="1260"/>
        </w:tabs>
        <w:spacing w:line="240" w:lineRule="auto"/>
        <w:rPr>
          <w:sz w:val="20"/>
        </w:rPr>
      </w:pPr>
      <w:r w:rsidRPr="002B7051">
        <w:rPr>
          <w:sz w:val="20"/>
        </w:rPr>
        <w:t>доходы от собственной предпринимательской деятельности.</w:t>
      </w:r>
    </w:p>
    <w:p w:rsidR="00961DBE" w:rsidRPr="002B7051" w:rsidRDefault="00961DBE" w:rsidP="00961DBE">
      <w:pPr>
        <w:pStyle w:val="22"/>
        <w:widowControl/>
        <w:spacing w:line="240" w:lineRule="auto"/>
        <w:ind w:firstLine="567"/>
        <w:rPr>
          <w:sz w:val="20"/>
        </w:rPr>
      </w:pPr>
      <w:r w:rsidRPr="002B7051">
        <w:rPr>
          <w:sz w:val="20"/>
        </w:rPr>
        <w:t>В условиях переходной экономики сдерживающим фактором ра</w:t>
      </w:r>
      <w:r w:rsidRPr="002B7051">
        <w:rPr>
          <w:sz w:val="20"/>
        </w:rPr>
        <w:t>з</w:t>
      </w:r>
      <w:r w:rsidRPr="002B7051">
        <w:rPr>
          <w:sz w:val="20"/>
        </w:rPr>
        <w:t>вития социальной сферы является дефицит финансовых ресурсов. Он в</w:t>
      </w:r>
      <w:r w:rsidRPr="002B7051">
        <w:rPr>
          <w:sz w:val="20"/>
        </w:rPr>
        <w:t>ы</w:t>
      </w:r>
      <w:r w:rsidRPr="002B7051">
        <w:rPr>
          <w:sz w:val="20"/>
        </w:rPr>
        <w:t>зван резким сокращением финансирования на федеральном и регионал</w:t>
      </w:r>
      <w:r w:rsidRPr="002B7051">
        <w:rPr>
          <w:sz w:val="20"/>
        </w:rPr>
        <w:t>ь</w:t>
      </w:r>
      <w:r w:rsidRPr="002B7051">
        <w:rPr>
          <w:sz w:val="20"/>
        </w:rPr>
        <w:t>ном уровне вследствие экономического спада, несовершенства налоговой политики, недостаточного развития нетрадиционных источников фина</w:t>
      </w:r>
      <w:r w:rsidRPr="002B7051">
        <w:rPr>
          <w:sz w:val="20"/>
        </w:rPr>
        <w:t>н</w:t>
      </w:r>
      <w:r w:rsidRPr="002B7051">
        <w:rPr>
          <w:sz w:val="20"/>
        </w:rPr>
        <w:t>сирования.</w:t>
      </w:r>
    </w:p>
    <w:p w:rsidR="00961DBE" w:rsidRPr="002B7051" w:rsidRDefault="00EA7C2E" w:rsidP="00961DBE">
      <w:pPr>
        <w:jc w:val="center"/>
      </w:pPr>
      <w:r>
        <w:rPr>
          <w:noProof/>
        </w:rPr>
      </w:r>
      <w:r>
        <w:rPr>
          <w:noProof/>
        </w:rPr>
        <w:pict>
          <v:group id="Полотно 194" o:spid="_x0000_s1134" editas="canvas" style="width:342.15pt;height:396pt;mso-position-horizontal-relative:char;mso-position-vertical-relative:line" coordsize="43453,5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">
            <v:shape id="_x0000_s1135" type="#_x0000_t75" style="position:absolute;width:43453;height:50292;visibility:visible">
              <v:fill o:detectmouseclick="t"/>
              <v:path o:connecttype="none"/>
            </v:shape>
            <v:shape id="Text Box 81" o:spid="_x0000_s1136" type="#_x0000_t202" style="position:absolute;left:6857;width:32010;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1H8cMA&#10;AADcAAAADwAAAGRycy9kb3ducmV2LnhtbERPS2vCQBC+F/wPyxS8lLrxQarRVYrQYm+alvY6ZMck&#10;NDub7q4x/nu3IHibj+85q01vGtGR87VlBeNRAoK4sLrmUsHX59vzHIQPyBoby6TgQh4268HDCjNt&#10;z3ygLg+liCHsM1RQhdBmUvqiIoN+ZFviyB2tMxgidKXUDs8x3DRykiSpNFhzbKiwpW1FxW9+Mgrm&#10;s1334z+m++8iPTaL8PTSvf85pYaP/esSRKA+3MU3907H+ekU/p+JF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1H8cMAAADcAAAADwAAAAAAAAAAAAAAAACYAgAAZHJzL2Rv&#10;d25yZXYueG1sUEsFBgAAAAAEAAQA9QAAAIgDAAAAAA==&#10;">
              <v:textbox>
                <w:txbxContent>
                  <w:p w:rsidR="00426BEC" w:rsidRDefault="00426BEC" w:rsidP="00961DBE">
                    <w:pPr>
                      <w:jc w:val="center"/>
                    </w:pPr>
                    <w:r w:rsidRPr="00353CE6">
                      <w:rPr>
                        <w:b/>
                      </w:rPr>
                      <w:t>Система финансовых отношений между бюджетами РФ, финансирующими социальную сферу</w:t>
                    </w:r>
                  </w:p>
                </w:txbxContent>
              </v:textbox>
            </v:shape>
            <v:line id="Line 82" o:spid="_x0000_s1137" style="position:absolute;flip:x;visibility:visible" from="4569,4572" to="26287,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liAsQAAADcAAAADwAAAGRycy9kb3ducmV2LnhtbERPTWsCMRC9C/0PYQq9SM1aROzWKCII&#10;HrxUZaW36Wa6WXYzWZOo23/fFARv83ifM1/2thVX8qF2rGA8ykAQl07XXCk4HjavMxAhImtsHZOC&#10;XwqwXDwN5phrd+NPuu5jJVIIhxwVmBi7XMpQGrIYRq4jTtyP8xZjgr6S2uMthdtWvmXZVFqsOTUY&#10;7GhtqGz2F6tAznbDs199T5qiOZ3eTVEW3ddOqZfnfvUBIlIfH+K7e6vT/OkE/p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OWICxAAAANwAAAAPAAAAAAAAAAAA&#10;AAAAAKECAABkcnMvZG93bnJldi54bWxQSwUGAAAAAAQABAD5AAAAkgMAAAAA&#10;"/>
            <v:line id="Line 83" o:spid="_x0000_s1138" style="position:absolute;visibility:visible" from="4569,5715" to="4569,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mWcsMAAADcAAAADwAAAGRycy9kb3ducmV2LnhtbERPS2sCMRC+C/0PYQreNKvga2uU4iL0&#10;0BZcpefpZrpZupksm7im/74pFLzNx/ec7T7aVgzU+8axgtk0A0FcOd1wreByPk7WIHxA1tg6JgU/&#10;5GG/exhtMdfuxicaylCLFMI+RwUmhC6X0leGLPqp64gT9+V6iyHBvpa6x1sKt62cZ9lSWmw4NRjs&#10;6GCo+i6vVsHKFCe5ksXr+b0YmtkmvsWPz41S48f4/AQiUAx38b/7Raf5ywX8PZMukL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plnLDAAAA3AAAAA8AAAAAAAAAAAAA&#10;AAAAoQIAAGRycy9kb3ducmV2LnhtbFBLBQYAAAAABAAEAPkAAACRAwAAAAA=&#10;">
              <v:stroke endarrow="block"/>
            </v:line>
            <v:shape id="Text Box 84" o:spid="_x0000_s1139" type="#_x0000_t202" style="position:absolute;top:6858;width:10282;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rkacMA&#10;AADcAAAADwAAAGRycy9kb3ducmV2LnhtbERPTWvCQBC9F/oflin0UnTTKlFTVxFBsTebil6H7JiE&#10;ZmfT3TWm/75bELzN433OfNmbRnTkfG1ZweswAUFcWF1zqeDwtRlMQfiArLGxTAp+ycNy8fgwx0zb&#10;K39Sl4dSxBD2GSqoQmgzKX1RkUE/tC1x5M7WGQwRulJqh9cYbhr5liSpNFhzbKiwpXVFxXd+MQqm&#10;41138h+j/bFIz80svEy67Y9T6vmpX72DCNSHu/jm3uk4P03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rkacMAAADcAAAADwAAAAAAAAAAAAAAAACYAgAAZHJzL2Rv&#10;d25yZXYueG1sUEsFBgAAAAAEAAQA9QAAAIgDAAAAAA==&#10;">
              <v:textbox>
                <w:txbxContent>
                  <w:p w:rsidR="00426BEC" w:rsidRPr="004838E4" w:rsidRDefault="00426BEC" w:rsidP="00961DBE">
                    <w:pPr>
                      <w:jc w:val="center"/>
                    </w:pPr>
                    <w:r w:rsidRPr="004838E4">
                      <w:t>Федеральный</w:t>
                    </w:r>
                  </w:p>
                  <w:p w:rsidR="00426BEC" w:rsidRDefault="00426BEC" w:rsidP="00961DBE">
                    <w:pPr>
                      <w:jc w:val="center"/>
                    </w:pPr>
                    <w:r w:rsidRPr="004838E4">
                      <w:t>бюджет</w:t>
                    </w:r>
                  </w:p>
                </w:txbxContent>
              </v:textbox>
            </v:shape>
            <v:line id="Line 85" o:spid="_x0000_s1140" style="position:absolute;visibility:visible" from="4569,11430" to="4569,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99CsQAAADcAAAADwAAAGRycy9kb3ducmV2LnhtbERPS2vCQBC+F/oflhF6qxtbSCW6irQU&#10;1EOpD9DjmB2T2Oxs2F2T9N+7QqG3+fieM533phYtOV9ZVjAaJiCIc6srLhTsd5/PYxA+IGusLZOC&#10;X/Iwnz0+TDHTtuMNtdtQiBjCPkMFZQhNJqXPSzLoh7YhjtzZOoMhQldI7bCL4aaWL0mSSoMVx4YS&#10;G3ovKf/ZXo2Cr9fvtF2s1sv+sEpP+cfmdLx0TqmnQb+YgAjUh3/xn3up4/z0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z30KxAAAANwAAAAPAAAAAAAAAAAA&#10;AAAAAKECAABkcnMvZG93bnJldi54bWxQSwUGAAAAAAQABAD5AAAAkgMAAAAA&#10;"/>
            <v:line id="Line 86" o:spid="_x0000_s1141" style="position:absolute;visibility:visible" from="2288,12573" to="10282,12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DpeMcAAADcAAAADwAAAGRycy9kb3ducmV2LnhtbESPQUvDQBCF74L/YRmhN7vRQiix21IU&#10;oe2h2CrocZodk2h2Nuxuk/TfO4eCtxnem/e+WaxG16qeQmw8G3iYZqCIS28brgx8vL/ez0HFhGyx&#10;9UwGLhRhtby9WWBh/cAH6o+pUhLCsUADdUpdoXUsa3IYp74jFu3bB4dJ1lBpG3CQcNfqxyzLtcOG&#10;paHGjp5rKn+PZ2dgP3vL+/V2txk/t/mpfDmcvn6GYMzkblw/gUo0pn/z9XpjBT8X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UOl4xwAAANwAAAAPAAAAAAAA&#10;AAAAAAAAAKECAABkcnMvZG93bnJldi54bWxQSwUGAAAAAAQABAD5AAAAlQMAAAAA&#10;"/>
            <v:line id="Line 87" o:spid="_x0000_s1142" style="position:absolute;visibility:visible" from="2288,12573" to="2288,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Scd8MAAADcAAAADwAAAGRycy9kb3ducmV2LnhtbERPTWvCQBC9C/6HZYTedGMPalJXEUOh&#10;h1Ywlp6n2Wk2NDsbstu4/ffdguBtHu9ztvtoOzHS4FvHCpaLDARx7XTLjYL3y/N8A8IHZI2dY1Lw&#10;Sx72u+lki4V2Vz7TWIVGpBD2BSowIfSFlL42ZNEvXE+cuC83WAwJDo3UA15TuO3kY5atpMWWU4PB&#10;no6G6u/qxypYm/Is17J8vZzKsV3m8S1+fOZKPczi4QlEoBju4pv7Raf5qxz+n0kX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knHfDAAAA3AAAAA8AAAAAAAAAAAAA&#10;AAAAoQIAAGRycy9kb3ducmV2LnhtbFBLBQYAAAAABAAEAPkAAACRAwAAAAA=&#10;">
              <v:stroke endarrow="block"/>
            </v:line>
            <v:shape id="Text Box 88" o:spid="_x0000_s1143" type="#_x0000_t202" style="position:absolute;top:13716;width:8002;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ZPW8YA&#10;AADcAAAADwAAAGRycy9kb3ducmV2LnhtbESPT2/CMAzF70h8h8hIu0wjZUz86QhomjTEbhtDcLUa&#10;01ZrnJJkpfv282ESN1vv+b2fV5veNaqjEGvPBibjDBRx4W3NpYHD19vDAlRMyBYbz2TglyJs1sPB&#10;CnPrr/xJ3T6VSkI45migSqnNtY5FRQ7j2LfEop19cJhkDaW2Aa8S7hr9mGUz7bBmaaiwpdeKiu/9&#10;jzOweNp1p/g+/TgWs3OzTPfzbnsJxtyN+pdnUIn6dDP/X++s4M8FX56RCf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ZPW8YAAADcAAAADwAAAAAAAAAAAAAAAACYAgAAZHJz&#10;L2Rvd25yZXYueG1sUEsFBgAAAAAEAAQA9QAAAIsDAAAAAA==&#10;">
              <v:textbox>
                <w:txbxContent>
                  <w:p w:rsidR="00426BEC" w:rsidRDefault="00426BEC" w:rsidP="00961DBE">
                    <w:pPr>
                      <w:jc w:val="center"/>
                    </w:pPr>
                    <w:r w:rsidRPr="004838E4">
                      <w:t xml:space="preserve">Субсидии </w:t>
                    </w:r>
                  </w:p>
                </w:txbxContent>
              </v:textbox>
            </v:shape>
            <v:shape id="Text Box 89" o:spid="_x0000_s1144" type="#_x0000_t202" style="position:absolute;top:18288;width:18284;height:8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aZ98IA&#10;AADcAAAADwAAAGRycy9kb3ducmV2LnhtbERPzWrCQBC+C32HZQq9SN0o1rSpm6AFJVetDzBmxyQ0&#10;Oxuyq0ne3hWE3ubj+511NphG3KhztWUF81kEgriwuuZSwel39/4JwnlkjY1lUjCSgyx9mawx0bbn&#10;A92OvhQhhF2CCirv20RKV1Rk0M1sSxy4i+0M+gC7UuoO+xBuGrmIopU0WHNoqLCln4qKv+PVKLjk&#10;/fTjqz/v/Sk+LFdbrOOzHZV6ex023yA8Df5f/HTnOsyP5/B4Jlwg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1pn3wgAAANwAAAAPAAAAAAAAAAAAAAAAAJgCAABkcnMvZG93&#10;bnJldi54bWxQSwUGAAAAAAQABAD1AAAAhwMAAAAA&#10;" stroked="f">
              <v:textbox>
                <w:txbx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0"/>
                      <w:gridCol w:w="1432"/>
                    </w:tblGrid>
                    <w:tr w:rsidR="00426BEC" w:rsidRPr="004838E4">
                      <w:trPr>
                        <w:cantSplit/>
                        <w:trHeight w:val="573"/>
                        <w:jc w:val="center"/>
                      </w:trPr>
                      <w:tc>
                        <w:tcPr>
                          <w:tcW w:w="5000" w:type="pct"/>
                          <w:gridSpan w:val="2"/>
                          <w:vAlign w:val="center"/>
                        </w:tcPr>
                        <w:p w:rsidR="00426BEC" w:rsidRPr="004838E4" w:rsidRDefault="00426BEC" w:rsidP="00961DBE">
                          <w:pPr>
                            <w:jc w:val="center"/>
                          </w:pPr>
                          <w:r w:rsidRPr="004838E4">
                            <w:t>Федеральный фонд финанс</w:t>
                          </w:r>
                          <w:r w:rsidRPr="004838E4">
                            <w:t>о</w:t>
                          </w:r>
                          <w:r w:rsidRPr="004838E4">
                            <w:t>вой поддержки субъектов РФ</w:t>
                          </w:r>
                        </w:p>
                      </w:tc>
                    </w:tr>
                    <w:tr w:rsidR="00426BEC" w:rsidRPr="004838E4">
                      <w:trPr>
                        <w:cantSplit/>
                        <w:trHeight w:val="482"/>
                        <w:jc w:val="center"/>
                      </w:trPr>
                      <w:tc>
                        <w:tcPr>
                          <w:tcW w:w="2453" w:type="pct"/>
                          <w:vAlign w:val="center"/>
                        </w:tcPr>
                        <w:p w:rsidR="00426BEC" w:rsidRPr="004838E4" w:rsidRDefault="00426BEC" w:rsidP="00961DBE">
                          <w:pPr>
                            <w:jc w:val="center"/>
                          </w:pPr>
                          <w:r w:rsidRPr="004838E4">
                            <w:t>Нуждающиеся</w:t>
                          </w:r>
                        </w:p>
                      </w:tc>
                      <w:tc>
                        <w:tcPr>
                          <w:tcW w:w="2547" w:type="pct"/>
                          <w:vAlign w:val="center"/>
                        </w:tcPr>
                        <w:p w:rsidR="00426BEC" w:rsidRPr="004838E4" w:rsidRDefault="00426BEC" w:rsidP="00961DBE">
                          <w:pPr>
                            <w:jc w:val="center"/>
                          </w:pPr>
                          <w:r w:rsidRPr="004838E4">
                            <w:t xml:space="preserve">Особо </w:t>
                          </w:r>
                        </w:p>
                        <w:p w:rsidR="00426BEC" w:rsidRPr="004838E4" w:rsidRDefault="00426BEC" w:rsidP="00961DBE">
                          <w:pPr>
                            <w:jc w:val="center"/>
                          </w:pPr>
                          <w:r w:rsidRPr="004838E4">
                            <w:t>нуждающиеся</w:t>
                          </w:r>
                        </w:p>
                      </w:tc>
                    </w:tr>
                  </w:tbl>
                  <w:p w:rsidR="00426BEC" w:rsidRDefault="00426BEC" w:rsidP="00961DBE"/>
                </w:txbxContent>
              </v:textbox>
            </v:shape>
            <v:line id="Line 90" o:spid="_x0000_s1145" style="position:absolute;visibility:visible" from="10282,12573" to="10291,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mY28IAAADcAAAADwAAAGRycy9kb3ducmV2LnhtbERPTWsCMRC9F/wPYQRvNasHt26NIi4F&#10;D1pQS8/TzXSzdDNZNuka/70RCr3N433OahNtKwbqfeNYwWyagSCunG64VvBxeXt+AeEDssbWMSm4&#10;kYfNevS0wkK7K59oOIdapBD2BSowIXSFlL4yZNFPXUecuG/XWwwJ9rXUPV5TuG3lPMsW0mLDqcFg&#10;RztD1c/51yrITXmSuSwPl/dyaGbLeIyfX0ulJuO4fQURKIZ/8Z97r9P8fA6PZ9IF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VmY28IAAADcAAAADwAAAAAAAAAAAAAA&#10;AAChAgAAZHJzL2Rvd25yZXYueG1sUEsFBgAAAAAEAAQA+QAAAJADAAAAAA==&#10;">
              <v:stroke endarrow="block"/>
            </v:line>
            <v:line id="Line 91" o:spid="_x0000_s1146" style="position:absolute;visibility:visible" from="4569,26289" to="4594,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U9QMIAAADcAAAADwAAAGRycy9kb3ducmV2LnhtbERP32vCMBB+F/Y/hBvsTVMd2NkZRSyD&#10;PcyBOvZ8a86m2FxKE2v23xthsLf7+H7ech1tKwbqfeNYwXSSgSCunG64VvB1fBu/gPABWWPrmBT8&#10;kof16mG0xEK7K+9pOIRapBD2BSowIXSFlL4yZNFPXEecuJPrLYYE+1rqHq8p3LZylmVzabHh1GCw&#10;o62h6ny4WAW5Kfcyl+XH8bMcmuki7uL3z0Kpp8e4eQURKIZ/8Z/7Xaf5+TP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hU9QMIAAADcAAAADwAAAAAAAAAAAAAA&#10;AAChAgAAZHJzL2Rvd25yZXYueG1sUEsFBgAAAAAEAAQA+QAAAJADAAAAAA==&#10;">
              <v:stroke endarrow="block"/>
            </v:line>
            <v:line id="Line 92" o:spid="_x0000_s1147" style="position:absolute;visibility:visible" from="14860,26289" to="14868,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ylNMIAAADcAAAADwAAAGRycy9kb3ducmV2LnhtbERP32vCMBB+F/Y/hBvsTVNl2NkZRSyD&#10;PcyBOvZ8a86m2FxKE2v23xthsLf7+H7ech1tKwbqfeNYwXSSgSCunG64VvB1fBu/gPABWWPrmBT8&#10;kof16mG0xEK7K+9pOIRapBD2BSowIXSFlL4yZNFPXEecuJPrLYYE+1rqHq8p3LZylmVzabHh1GCw&#10;o62h6ny4WAW5Kfcyl+XH8bMcmuki7uL3z0Kpp8e4eQURKIZ/8Z/7Xaf5+TP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ylNMIAAADcAAAADwAAAAAAAAAAAAAA&#10;AAChAgAAZHJzL2Rvd25yZXYueG1sUEsFBgAAAAAEAAQA+QAAAJADAAAAAA==&#10;">
              <v:stroke endarrow="block"/>
            </v:line>
            <v:shape id="Text Box 93" o:spid="_x0000_s1148" type="#_x0000_t202" style="position:absolute;top:27432;width:9138;height:30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Hsw8MA&#10;AADcAAAADwAAAGRycy9kb3ducmV2LnhtbERPS2sCMRC+F/wPYQpeSs1qfW6NIoLF3qoVvQ6bcXdx&#10;M1mTuG7/fSMUepuP7znzZWsq0ZDzpWUF/V4CgjizuuRcweF78zoF4QOyxsoyKfghD8tF52mOqbZ3&#10;3lGzD7mIIexTVFCEUKdS+qwgg75na+LIna0zGCJ0udQO7zHcVHKQJGNpsOTYUGBN64Kyy/5mFEyH&#10;2+bkP9++jtn4XM3Cy6T5uDqlus/t6h1EoDb8i//cWx3nT0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Hsw8MAAADcAAAADwAAAAAAAAAAAAAAAACYAgAAZHJzL2Rv&#10;d25yZXYueG1sUEsFBgAAAAAEAAQA9QAAAIgDAAAAAA==&#10;">
              <v:textbox>
                <w:txbxContent>
                  <w:p w:rsidR="00426BEC" w:rsidRDefault="00426BEC" w:rsidP="00961DBE">
                    <w:pPr>
                      <w:jc w:val="center"/>
                    </w:pPr>
                    <w:r w:rsidRPr="00187757">
                      <w:t>Трансферты</w:t>
                    </w:r>
                  </w:p>
                </w:txbxContent>
              </v:textbox>
            </v:shape>
            <v:shape id="Text Box 94" o:spid="_x0000_s1149" type="#_x0000_t202" style="position:absolute;left:11427;top:27432;width:9138;height:30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ytMMA&#10;AADcAAAADwAAAGRycy9kb3ducmV2LnhtbERPTWvCQBC9F/wPywheim5qJdrUVURo0ZtVsdchOyah&#10;2dl0dxvjv3cFobd5vM+ZLztTi5acrywreBklIIhzqysuFBwPH8MZCB+QNdaWScGVPCwXvac5Ztpe&#10;+IvafShEDGGfoYIyhCaT0uclGfQj2xBH7mydwRChK6R2eInhppbjJEmlwYpjQ4kNrUvKf/Z/RsFs&#10;smm//fZ1d8rTc/0Wnqft569TatDvVu8gAnXhX/xwb3ScP03h/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NytMMAAADcAAAADwAAAAAAAAAAAAAAAACYAgAAZHJzL2Rv&#10;d25yZXYueG1sUEsFBgAAAAAEAAQA9QAAAIgDAAAAAA==&#10;">
              <v:textbox>
                <w:txbxContent>
                  <w:p w:rsidR="00426BEC" w:rsidRDefault="00426BEC" w:rsidP="00961DBE">
                    <w:pPr>
                      <w:jc w:val="center"/>
                    </w:pPr>
                    <w:r w:rsidRPr="00187757">
                      <w:t>Трансферты</w:t>
                    </w:r>
                  </w:p>
                </w:txbxContent>
              </v:textbox>
            </v:shape>
            <v:shape id="Text Box 95" o:spid="_x0000_s1150" type="#_x0000_t202" style="position:absolute;left:18284;top:5715;width:24007;height:144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OkGMEA&#10;AADcAAAADwAAAGRycy9kb3ducmV2LnhtbERP24rCMBB9F/yHMAu+iKbKat1uo6yC4quXDxib6YVt&#10;JqXJ2vr3ZkHwbQ7nOummN7W4U+sqywpm0wgEcWZ1xYWC62U/WYFwHlljbZkUPMjBZj0cpJho2/GJ&#10;7mdfiBDCLkEFpfdNIqXLSjLoprYhDlxuW4M+wLaQusUuhJtazqNoKQ1WHBpKbGhXUvZ7/jMK8mM3&#10;Xnx1t4O/xqfP5Rar+GYfSo0++p9vEJ56/xa/3Ecd5scx/D8TLp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zpBjBAAAA3AAAAA8AAAAAAAAAAAAAAAAAmAIAAGRycy9kb3du&#10;cmV2LnhtbFBLBQYAAAAABAAEAPUAAACGAw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0"/>
                      <w:gridCol w:w="898"/>
                      <w:gridCol w:w="990"/>
                      <w:gridCol w:w="990"/>
                    </w:tblGrid>
                    <w:tr w:rsidR="00426BEC" w:rsidRPr="00187757">
                      <w:trPr>
                        <w:cantSplit/>
                        <w:trHeight w:val="712"/>
                      </w:trPr>
                      <w:tc>
                        <w:tcPr>
                          <w:tcW w:w="3708" w:type="dxa"/>
                          <w:gridSpan w:val="4"/>
                          <w:vAlign w:val="center"/>
                        </w:tcPr>
                        <w:p w:rsidR="00426BEC" w:rsidRPr="00187757" w:rsidRDefault="00426BEC" w:rsidP="00961DBE">
                          <w:pPr>
                            <w:jc w:val="center"/>
                          </w:pPr>
                          <w:r w:rsidRPr="00187757">
                            <w:t xml:space="preserve">Разделение </w:t>
                          </w:r>
                        </w:p>
                        <w:p w:rsidR="00426BEC" w:rsidRPr="00187757" w:rsidRDefault="00426BEC" w:rsidP="00961DBE">
                          <w:pPr>
                            <w:jc w:val="center"/>
                          </w:pPr>
                          <w:r w:rsidRPr="00187757">
                            <w:t>налоговых полномочий и налоговой политики</w:t>
                          </w:r>
                        </w:p>
                      </w:tc>
                    </w:tr>
                    <w:tr w:rsidR="00426BEC" w:rsidRPr="00187757">
                      <w:trPr>
                        <w:cantSplit/>
                        <w:trHeight w:val="521"/>
                      </w:trPr>
                      <w:tc>
                        <w:tcPr>
                          <w:tcW w:w="1728" w:type="dxa"/>
                          <w:gridSpan w:val="2"/>
                          <w:vAlign w:val="center"/>
                        </w:tcPr>
                        <w:p w:rsidR="00426BEC" w:rsidRPr="00187757" w:rsidRDefault="00426BEC" w:rsidP="00961DBE">
                          <w:pPr>
                            <w:jc w:val="center"/>
                          </w:pPr>
                          <w:r w:rsidRPr="00187757">
                            <w:t>Федеральные налоги и сборы</w:t>
                          </w:r>
                        </w:p>
                      </w:tc>
                      <w:tc>
                        <w:tcPr>
                          <w:tcW w:w="990" w:type="dxa"/>
                          <w:vMerge w:val="restart"/>
                          <w:vAlign w:val="center"/>
                        </w:tcPr>
                        <w:p w:rsidR="00426BEC" w:rsidRPr="00187757" w:rsidRDefault="00426BEC" w:rsidP="00961DBE">
                          <w:pPr>
                            <w:jc w:val="center"/>
                          </w:pPr>
                          <w:r w:rsidRPr="00187757">
                            <w:t>Реги</w:t>
                          </w:r>
                          <w:r w:rsidRPr="00187757">
                            <w:t>о</w:t>
                          </w:r>
                          <w:r w:rsidRPr="00187757">
                            <w:t>нальные налоги и сборы</w:t>
                          </w:r>
                        </w:p>
                      </w:tc>
                      <w:tc>
                        <w:tcPr>
                          <w:tcW w:w="990" w:type="dxa"/>
                          <w:vMerge w:val="restart"/>
                          <w:vAlign w:val="center"/>
                        </w:tcPr>
                        <w:p w:rsidR="00426BEC" w:rsidRPr="00187757" w:rsidRDefault="00426BEC" w:rsidP="00961DBE">
                          <w:pPr>
                            <w:jc w:val="center"/>
                          </w:pPr>
                          <w:r w:rsidRPr="00187757">
                            <w:t>Местные налоги и сборы</w:t>
                          </w:r>
                        </w:p>
                      </w:tc>
                    </w:tr>
                    <w:tr w:rsidR="00426BEC" w:rsidRPr="00187757">
                      <w:trPr>
                        <w:cantSplit/>
                        <w:trHeight w:val="802"/>
                      </w:trPr>
                      <w:tc>
                        <w:tcPr>
                          <w:tcW w:w="830" w:type="dxa"/>
                          <w:vAlign w:val="center"/>
                        </w:tcPr>
                        <w:p w:rsidR="00426BEC" w:rsidRPr="00187757" w:rsidRDefault="00426BEC" w:rsidP="00961DBE">
                          <w:pPr>
                            <w:jc w:val="center"/>
                          </w:pPr>
                          <w:r w:rsidRPr="00187757">
                            <w:t>Доля фед</w:t>
                          </w:r>
                          <w:r w:rsidRPr="00187757">
                            <w:t>е</w:t>
                          </w:r>
                          <w:r w:rsidRPr="00187757">
                            <w:t>рации</w:t>
                          </w:r>
                        </w:p>
                      </w:tc>
                      <w:tc>
                        <w:tcPr>
                          <w:tcW w:w="898" w:type="dxa"/>
                          <w:vAlign w:val="center"/>
                        </w:tcPr>
                        <w:p w:rsidR="00426BEC" w:rsidRPr="00187757" w:rsidRDefault="00426BEC" w:rsidP="00961DBE">
                          <w:pPr>
                            <w:jc w:val="center"/>
                          </w:pPr>
                          <w:r w:rsidRPr="00187757">
                            <w:t>Доля суб</w:t>
                          </w:r>
                          <w:r w:rsidRPr="00187757">
                            <w:t>ъ</w:t>
                          </w:r>
                          <w:r w:rsidRPr="00187757">
                            <w:t>екта РФ</w:t>
                          </w:r>
                        </w:p>
                      </w:tc>
                      <w:tc>
                        <w:tcPr>
                          <w:tcW w:w="990" w:type="dxa"/>
                          <w:vMerge/>
                          <w:tcBorders>
                            <w:top w:val="nil"/>
                          </w:tcBorders>
                          <w:vAlign w:val="center"/>
                        </w:tcPr>
                        <w:p w:rsidR="00426BEC" w:rsidRPr="00187757" w:rsidRDefault="00426BEC" w:rsidP="00961DBE">
                          <w:pPr>
                            <w:jc w:val="center"/>
                          </w:pPr>
                        </w:p>
                      </w:tc>
                      <w:tc>
                        <w:tcPr>
                          <w:tcW w:w="990" w:type="dxa"/>
                          <w:vMerge/>
                          <w:tcBorders>
                            <w:top w:val="nil"/>
                          </w:tcBorders>
                          <w:vAlign w:val="center"/>
                        </w:tcPr>
                        <w:p w:rsidR="00426BEC" w:rsidRPr="00187757" w:rsidRDefault="00426BEC" w:rsidP="00961DBE">
                          <w:pPr>
                            <w:jc w:val="center"/>
                          </w:pPr>
                        </w:p>
                      </w:tc>
                    </w:tr>
                  </w:tbl>
                  <w:p w:rsidR="00426BEC" w:rsidRDefault="00426BEC" w:rsidP="00961DBE"/>
                </w:txbxContent>
              </v:textbox>
            </v:shape>
            <v:line id="Line 96" o:spid="_x0000_s1151" style="position:absolute;flip:x;visibility:visible" from="10291,9144" to="18284,9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7oosUAAADcAAAADwAAAGRycy9kb3ducmV2LnhtbESPT0vDQBDF74LfYRnBS2g3WvBPzKbY&#10;1oJQPNh68DhkxySYnQ3ZaRu/vXMQvM1j3u/Nm3I5hd6caExdZAc38xwMcR19x42Dj8N29gAmCbLH&#10;PjI5+KEEy+ryosTCxzO/02kvjdEQTgU6aEWGwtpUtxQwzeNArLuvOAYUlWNj/YhnDQ+9vc3zOxuw&#10;Y73Q4kDrlurv/TFoje0bbxaLbBVslj3Sy6fscivOXV9Nz09ghCb5N//Rr165e22rz+gEtv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87oosUAAADcAAAADwAAAAAAAAAA&#10;AAAAAAChAgAAZHJzL2Rvd25yZXYueG1sUEsFBgAAAAAEAAQA+QAAAJMDAAAAAA==&#10;">
              <v:stroke endarrow="block"/>
            </v:line>
            <v:shape id="Text Box 97" o:spid="_x0000_s1152" type="#_x0000_t202" style="position:absolute;left:22862;top:20574;width:19455;height:148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CV8cEA&#10;AADcAAAADwAAAGRycy9kb3ducmV2LnhtbERP24rCMBB9X/Afwgi+LGuquNZWo6yC4quuHzA20ws2&#10;k9Jkbf17Iwj7NodzndWmN7W4U+sqywom4wgEcWZ1xYWCy+/+awHCeWSNtWVS8CAHm/XgY4Wpth2f&#10;6H72hQgh7FJUUHrfpFK6rCSDbmwb4sDltjXoA2wLqVvsQrip5TSK5tJgxaGhxIZ2JWW3859RkB+7&#10;z++kux78JT7N5lus4qt9KDUa9j9LEJ56/y9+u486zI8TeD0TLp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glfHBAAAA3AAAAA8AAAAAAAAAAAAAAAAAmAIAAGRycy9kb3du&#10;cmV2LnhtbFBLBQYAAAAABAAEAPUAAACGAwAAAAA=&#10;" stroked="f">
              <v:textbox>
                <w:txbx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2"/>
                      <w:gridCol w:w="671"/>
                      <w:gridCol w:w="1015"/>
                      <w:gridCol w:w="609"/>
                    </w:tblGrid>
                    <w:tr w:rsidR="00426BEC" w:rsidRPr="004943BC">
                      <w:trPr>
                        <w:trHeight w:val="346"/>
                        <w:jc w:val="center"/>
                      </w:trPr>
                      <w:tc>
                        <w:tcPr>
                          <w:tcW w:w="5000" w:type="pct"/>
                          <w:gridSpan w:val="4"/>
                          <w:vAlign w:val="center"/>
                        </w:tcPr>
                        <w:p w:rsidR="00426BEC" w:rsidRPr="004943BC" w:rsidRDefault="00426BEC" w:rsidP="00961DBE">
                          <w:pPr>
                            <w:jc w:val="center"/>
                          </w:pPr>
                          <w:r w:rsidRPr="004943BC">
                            <w:t>Бюджет субъекта РФ</w:t>
                          </w:r>
                        </w:p>
                      </w:tc>
                    </w:tr>
                    <w:tr w:rsidR="00426BEC" w:rsidRPr="004943BC">
                      <w:trPr>
                        <w:cantSplit/>
                        <w:trHeight w:val="256"/>
                        <w:jc w:val="center"/>
                      </w:trPr>
                      <w:tc>
                        <w:tcPr>
                          <w:tcW w:w="1185" w:type="pct"/>
                          <w:vMerge w:val="restart"/>
                          <w:textDirection w:val="btLr"/>
                          <w:vAlign w:val="center"/>
                        </w:tcPr>
                        <w:p w:rsidR="00426BEC" w:rsidRPr="004943BC" w:rsidRDefault="00426BEC" w:rsidP="00961DBE">
                          <w:pPr>
                            <w:ind w:left="113" w:right="113"/>
                            <w:jc w:val="center"/>
                          </w:pPr>
                          <w:r w:rsidRPr="004943BC">
                            <w:t>Система бюдж</w:t>
                          </w:r>
                          <w:r w:rsidRPr="004943BC">
                            <w:t>е</w:t>
                          </w:r>
                          <w:r w:rsidRPr="004943BC">
                            <w:t>тов субъектов РФ</w:t>
                          </w:r>
                        </w:p>
                      </w:tc>
                      <w:tc>
                        <w:tcPr>
                          <w:tcW w:w="1116" w:type="pct"/>
                          <w:vAlign w:val="center"/>
                        </w:tcPr>
                        <w:p w:rsidR="00426BEC" w:rsidRPr="004943BC" w:rsidRDefault="00426BEC" w:rsidP="00961DBE">
                          <w:pPr>
                            <w:jc w:val="center"/>
                          </w:pPr>
                          <w:r w:rsidRPr="004943BC">
                            <w:t>1</w:t>
                          </w:r>
                        </w:p>
                      </w:tc>
                      <w:tc>
                        <w:tcPr>
                          <w:tcW w:w="1687" w:type="pct"/>
                          <w:vMerge w:val="restart"/>
                          <w:textDirection w:val="btLr"/>
                          <w:vAlign w:val="center"/>
                        </w:tcPr>
                        <w:p w:rsidR="00426BEC" w:rsidRPr="004943BC" w:rsidRDefault="00426BEC" w:rsidP="00961DBE">
                          <w:pPr>
                            <w:ind w:left="113" w:right="113"/>
                            <w:jc w:val="center"/>
                          </w:pPr>
                          <w:r w:rsidRPr="004943BC">
                            <w:t>Межбюджетные связи в бюдже</w:t>
                          </w:r>
                          <w:r w:rsidRPr="004943BC">
                            <w:t>т</w:t>
                          </w:r>
                          <w:r w:rsidRPr="004943BC">
                            <w:t>ной системе субъекта РФ</w:t>
                          </w:r>
                        </w:p>
                      </w:tc>
                      <w:tc>
                        <w:tcPr>
                          <w:tcW w:w="1012" w:type="pct"/>
                          <w:vMerge w:val="restart"/>
                          <w:textDirection w:val="btLr"/>
                          <w:vAlign w:val="center"/>
                        </w:tcPr>
                        <w:p w:rsidR="00426BEC" w:rsidRPr="004943BC" w:rsidRDefault="00426BEC" w:rsidP="00961DBE">
                          <w:pPr>
                            <w:ind w:left="113" w:right="113"/>
                            <w:jc w:val="center"/>
                          </w:pPr>
                          <w:r w:rsidRPr="004943BC">
                            <w:t>Местные бюдж</w:t>
                          </w:r>
                          <w:r w:rsidRPr="004943BC">
                            <w:t>е</w:t>
                          </w:r>
                          <w:r w:rsidRPr="004943BC">
                            <w:t>ты</w:t>
                          </w:r>
                        </w:p>
                      </w:tc>
                    </w:tr>
                    <w:tr w:rsidR="00426BEC" w:rsidRPr="004943BC">
                      <w:trPr>
                        <w:cantSplit/>
                        <w:trHeight w:val="288"/>
                        <w:jc w:val="center"/>
                      </w:trPr>
                      <w:tc>
                        <w:tcPr>
                          <w:tcW w:w="1185" w:type="pct"/>
                          <w:vMerge/>
                          <w:vAlign w:val="center"/>
                        </w:tcPr>
                        <w:p w:rsidR="00426BEC" w:rsidRPr="004943BC" w:rsidRDefault="00426BEC" w:rsidP="00961DBE"/>
                      </w:tc>
                      <w:tc>
                        <w:tcPr>
                          <w:tcW w:w="1116" w:type="pct"/>
                          <w:vAlign w:val="center"/>
                        </w:tcPr>
                        <w:p w:rsidR="00426BEC" w:rsidRPr="004943BC" w:rsidRDefault="00426BEC" w:rsidP="00961DBE">
                          <w:pPr>
                            <w:jc w:val="center"/>
                          </w:pPr>
                          <w:r w:rsidRPr="004943BC">
                            <w:t>2</w:t>
                          </w:r>
                        </w:p>
                      </w:tc>
                      <w:tc>
                        <w:tcPr>
                          <w:tcW w:w="1687" w:type="pct"/>
                          <w:vMerge/>
                          <w:vAlign w:val="center"/>
                        </w:tcPr>
                        <w:p w:rsidR="00426BEC" w:rsidRPr="004943BC" w:rsidRDefault="00426BEC" w:rsidP="00961DBE"/>
                      </w:tc>
                      <w:tc>
                        <w:tcPr>
                          <w:tcW w:w="1012" w:type="pct"/>
                          <w:vMerge/>
                          <w:vAlign w:val="center"/>
                        </w:tcPr>
                        <w:p w:rsidR="00426BEC" w:rsidRPr="004943BC" w:rsidRDefault="00426BEC" w:rsidP="00961DBE"/>
                      </w:tc>
                    </w:tr>
                    <w:tr w:rsidR="00426BEC" w:rsidRPr="004943BC">
                      <w:trPr>
                        <w:cantSplit/>
                        <w:trHeight w:val="162"/>
                        <w:jc w:val="center"/>
                      </w:trPr>
                      <w:tc>
                        <w:tcPr>
                          <w:tcW w:w="1185" w:type="pct"/>
                          <w:vMerge/>
                          <w:vAlign w:val="center"/>
                        </w:tcPr>
                        <w:p w:rsidR="00426BEC" w:rsidRPr="004943BC" w:rsidRDefault="00426BEC" w:rsidP="00961DBE"/>
                      </w:tc>
                      <w:tc>
                        <w:tcPr>
                          <w:tcW w:w="1116" w:type="pct"/>
                          <w:vAlign w:val="center"/>
                        </w:tcPr>
                        <w:p w:rsidR="00426BEC" w:rsidRPr="004943BC" w:rsidRDefault="00426BEC" w:rsidP="00961DBE">
                          <w:pPr>
                            <w:jc w:val="center"/>
                          </w:pPr>
                          <w:r w:rsidRPr="004943BC">
                            <w:t>3</w:t>
                          </w:r>
                        </w:p>
                      </w:tc>
                      <w:tc>
                        <w:tcPr>
                          <w:tcW w:w="1687" w:type="pct"/>
                          <w:vMerge/>
                          <w:vAlign w:val="center"/>
                        </w:tcPr>
                        <w:p w:rsidR="00426BEC" w:rsidRPr="004943BC" w:rsidRDefault="00426BEC" w:rsidP="00961DBE"/>
                      </w:tc>
                      <w:tc>
                        <w:tcPr>
                          <w:tcW w:w="1012" w:type="pct"/>
                          <w:vMerge/>
                          <w:vAlign w:val="center"/>
                        </w:tcPr>
                        <w:p w:rsidR="00426BEC" w:rsidRPr="004943BC" w:rsidRDefault="00426BEC" w:rsidP="00961DBE"/>
                      </w:tc>
                    </w:tr>
                    <w:tr w:rsidR="00426BEC" w:rsidRPr="004943BC">
                      <w:trPr>
                        <w:cantSplit/>
                        <w:trHeight w:val="283"/>
                        <w:jc w:val="center"/>
                      </w:trPr>
                      <w:tc>
                        <w:tcPr>
                          <w:tcW w:w="1185" w:type="pct"/>
                          <w:vMerge/>
                          <w:vAlign w:val="center"/>
                        </w:tcPr>
                        <w:p w:rsidR="00426BEC" w:rsidRPr="004943BC" w:rsidRDefault="00426BEC" w:rsidP="00961DBE"/>
                      </w:tc>
                      <w:tc>
                        <w:tcPr>
                          <w:tcW w:w="1116" w:type="pct"/>
                          <w:vAlign w:val="center"/>
                        </w:tcPr>
                        <w:p w:rsidR="00426BEC" w:rsidRPr="004943BC" w:rsidRDefault="00426BEC" w:rsidP="00961DBE">
                          <w:pPr>
                            <w:jc w:val="center"/>
                          </w:pPr>
                          <w:r w:rsidRPr="004943BC">
                            <w:t>4</w:t>
                          </w:r>
                        </w:p>
                      </w:tc>
                      <w:tc>
                        <w:tcPr>
                          <w:tcW w:w="1687" w:type="pct"/>
                          <w:vMerge/>
                          <w:vAlign w:val="center"/>
                        </w:tcPr>
                        <w:p w:rsidR="00426BEC" w:rsidRPr="004943BC" w:rsidRDefault="00426BEC" w:rsidP="00961DBE"/>
                      </w:tc>
                      <w:tc>
                        <w:tcPr>
                          <w:tcW w:w="1012" w:type="pct"/>
                          <w:vMerge/>
                          <w:vAlign w:val="center"/>
                        </w:tcPr>
                        <w:p w:rsidR="00426BEC" w:rsidRPr="004943BC" w:rsidRDefault="00426BEC" w:rsidP="00961DBE"/>
                      </w:tc>
                    </w:tr>
                    <w:tr w:rsidR="00426BEC" w:rsidRPr="004943BC">
                      <w:trPr>
                        <w:cantSplit/>
                        <w:trHeight w:val="156"/>
                        <w:jc w:val="center"/>
                      </w:trPr>
                      <w:tc>
                        <w:tcPr>
                          <w:tcW w:w="1185" w:type="pct"/>
                          <w:vMerge/>
                          <w:vAlign w:val="center"/>
                        </w:tcPr>
                        <w:p w:rsidR="00426BEC" w:rsidRPr="004943BC" w:rsidRDefault="00426BEC" w:rsidP="00961DBE"/>
                      </w:tc>
                      <w:tc>
                        <w:tcPr>
                          <w:tcW w:w="1116" w:type="pct"/>
                          <w:vAlign w:val="center"/>
                        </w:tcPr>
                        <w:p w:rsidR="00426BEC" w:rsidRPr="004943BC" w:rsidRDefault="00426BEC" w:rsidP="00961DBE">
                          <w:pPr>
                            <w:jc w:val="center"/>
                          </w:pPr>
                          <w:r w:rsidRPr="004943BC">
                            <w:t>…</w:t>
                          </w:r>
                        </w:p>
                      </w:tc>
                      <w:tc>
                        <w:tcPr>
                          <w:tcW w:w="1687" w:type="pct"/>
                          <w:vMerge/>
                          <w:vAlign w:val="center"/>
                        </w:tcPr>
                        <w:p w:rsidR="00426BEC" w:rsidRPr="004943BC" w:rsidRDefault="00426BEC" w:rsidP="00961DBE"/>
                      </w:tc>
                      <w:tc>
                        <w:tcPr>
                          <w:tcW w:w="1012" w:type="pct"/>
                          <w:vMerge/>
                          <w:vAlign w:val="center"/>
                        </w:tcPr>
                        <w:p w:rsidR="00426BEC" w:rsidRPr="004943BC" w:rsidRDefault="00426BEC" w:rsidP="00961DBE"/>
                      </w:tc>
                    </w:tr>
                    <w:tr w:rsidR="00426BEC" w:rsidRPr="004943BC">
                      <w:trPr>
                        <w:cantSplit/>
                        <w:trHeight w:val="165"/>
                        <w:jc w:val="center"/>
                      </w:trPr>
                      <w:tc>
                        <w:tcPr>
                          <w:tcW w:w="1185" w:type="pct"/>
                          <w:vMerge/>
                          <w:vAlign w:val="center"/>
                        </w:tcPr>
                        <w:p w:rsidR="00426BEC" w:rsidRPr="004943BC" w:rsidRDefault="00426BEC" w:rsidP="00961DBE"/>
                      </w:tc>
                      <w:tc>
                        <w:tcPr>
                          <w:tcW w:w="1116" w:type="pct"/>
                          <w:vAlign w:val="center"/>
                        </w:tcPr>
                        <w:p w:rsidR="00426BEC" w:rsidRPr="004943BC" w:rsidRDefault="00426BEC" w:rsidP="00961DBE">
                          <w:pPr>
                            <w:jc w:val="center"/>
                          </w:pPr>
                          <w:r w:rsidRPr="004943BC">
                            <w:t>88</w:t>
                          </w:r>
                        </w:p>
                      </w:tc>
                      <w:tc>
                        <w:tcPr>
                          <w:tcW w:w="1687" w:type="pct"/>
                          <w:vMerge/>
                          <w:vAlign w:val="center"/>
                        </w:tcPr>
                        <w:p w:rsidR="00426BEC" w:rsidRPr="004943BC" w:rsidRDefault="00426BEC" w:rsidP="00961DBE"/>
                      </w:tc>
                      <w:tc>
                        <w:tcPr>
                          <w:tcW w:w="1012" w:type="pct"/>
                          <w:vMerge/>
                          <w:vAlign w:val="center"/>
                        </w:tcPr>
                        <w:p w:rsidR="00426BEC" w:rsidRPr="004943BC" w:rsidRDefault="00426BEC" w:rsidP="00961DBE"/>
                      </w:tc>
                    </w:tr>
                    <w:tr w:rsidR="00426BEC" w:rsidRPr="004943BC">
                      <w:trPr>
                        <w:cantSplit/>
                        <w:trHeight w:val="164"/>
                        <w:jc w:val="center"/>
                      </w:trPr>
                      <w:tc>
                        <w:tcPr>
                          <w:tcW w:w="1185" w:type="pct"/>
                          <w:vMerge/>
                          <w:vAlign w:val="center"/>
                        </w:tcPr>
                        <w:p w:rsidR="00426BEC" w:rsidRPr="004943BC" w:rsidRDefault="00426BEC" w:rsidP="00961DBE"/>
                      </w:tc>
                      <w:tc>
                        <w:tcPr>
                          <w:tcW w:w="1116" w:type="pct"/>
                          <w:vAlign w:val="center"/>
                        </w:tcPr>
                        <w:p w:rsidR="00426BEC" w:rsidRPr="004943BC" w:rsidRDefault="00426BEC" w:rsidP="00961DBE">
                          <w:pPr>
                            <w:jc w:val="center"/>
                          </w:pPr>
                          <w:r w:rsidRPr="004943BC">
                            <w:t>89</w:t>
                          </w:r>
                        </w:p>
                      </w:tc>
                      <w:tc>
                        <w:tcPr>
                          <w:tcW w:w="1687" w:type="pct"/>
                          <w:vMerge/>
                          <w:vAlign w:val="center"/>
                        </w:tcPr>
                        <w:p w:rsidR="00426BEC" w:rsidRPr="004943BC" w:rsidRDefault="00426BEC" w:rsidP="00961DBE"/>
                      </w:tc>
                      <w:tc>
                        <w:tcPr>
                          <w:tcW w:w="1012" w:type="pct"/>
                          <w:vMerge/>
                          <w:vAlign w:val="center"/>
                        </w:tcPr>
                        <w:p w:rsidR="00426BEC" w:rsidRPr="004943BC" w:rsidRDefault="00426BEC" w:rsidP="00961DBE"/>
                      </w:tc>
                    </w:tr>
                  </w:tbl>
                  <w:p w:rsidR="00426BEC" w:rsidRDefault="00426BEC" w:rsidP="00961DBE"/>
                </w:txbxContent>
              </v:textbox>
            </v:shape>
            <v:line id="Line 98" o:spid="_x0000_s1153" style="position:absolute;visibility:visible" from="32000,4572" to="43436,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DhMcAAADcAAAADwAAAGRycy9kb3ducmV2LnhtbESPT0vDQBDF74LfYRnBm91UIZTYbSkV&#10;ofUg9g/Y4zQ7TaLZ2bC7JvHbOwehtxnem/d+M1+OrlU9hdh4NjCdZKCIS28brgwcD68PM1AxIVts&#10;PZOBX4qwXNzezLGwfuAd9ftUKQnhWKCBOqWu0DqWNTmME98Ri3bxwWGSNVTaBhwk3LX6Mcty7bBh&#10;aaixo3VN5ff+xxl4f/r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KgOExwAAANwAAAAPAAAAAAAA&#10;AAAAAAAAAKECAABkcnMvZG93bnJldi54bWxQSwUGAAAAAAQABAD5AAAAlQMAAAAA&#10;"/>
            <v:line id="Line 99" o:spid="_x0000_s1154" style="position:absolute;visibility:visible" from="43436,5715" to="43453,20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amH8QAAADcAAAADwAAAGRycy9kb3ducmV2LnhtbERPS2vCQBC+F/wPyxR6qxstBEldRSqC&#10;9lB8QT2O2TGJZmfD7jZJ/71bKHibj+8503lvatGS85VlBaNhAoI4t7riQsHxsHqdgPABWWNtmRT8&#10;kof5bPA0xUzbjnfU7kMhYgj7DBWUITSZlD4vyaAf2oY4chfrDIYIXSG1wy6Gm1qOkySVBiuODSU2&#10;9FFSftv/GAVfb9u0XWw+1/33Jj3ny935dO2cUi/P/eIdRKA+PMT/7rWO8ycj+HsmXi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ZqYfxAAAANwAAAAPAAAAAAAAAAAA&#10;AAAAAKECAABkcnMvZG93bnJldi54bWxQSwUGAAAAAAQABAD5AAAAkgMAAAAA&#10;"/>
            <v:line id="Line 100" o:spid="_x0000_s1155" style="position:absolute;flip:x;visibility:visible" from="39895,20116" to="39903,2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vb8QAAADcAAAADwAAAGRycy9kb3ducmV2LnhtbESPQWvCQBCF70L/wzKFXkLdVEFsdJXW&#10;KgjiodaDxyE7JqHZ2ZAdNf57VxC8zfDe9+bNdN65Wp2pDZVnAx/9FBRx7m3FhYH93+p9DCoIssXa&#10;Mxm4UoD57KU3xcz6C//SeSeFiiEcMjRQijSZ1iEvyWHo+4Y4akffOpS4toW2LV5iuKv1IE1H2mHF&#10;8UKJDS1Kyv93JxdrrLb8Mxwm304nySctD7JJtRjz9tp9TUAJdfI0P+i1jdx4APdn4gR6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869vxAAAANwAAAAPAAAAAAAAAAAA&#10;AAAAAKECAABkcnMvZG93bnJldi54bWxQSwUGAAAAAAQABAD5AAAAkgMAAAAA&#10;">
              <v:stroke endarrow="block"/>
            </v:line>
            <v:line id="Line 101" o:spid="_x0000_s1156" style="position:absolute;visibility:visible" from="39895,20108" to="43328,20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d88QAAADcAAAADwAAAGRycy9kb3ducmV2LnhtbERPTWvCQBC9C/0PyxS86UaFIKmriCJo&#10;D0VtoT2O2WmSNjsbdrdJ+u9dQfA2j/c5i1VvatGS85VlBZNxAoI4t7riQsHH+240B+EDssbaMin4&#10;Jw+r5dNggZm2HZ+oPYdCxBD2GSooQ2gyKX1ekkE/tg1x5L6tMxgidIXUDrsYbmo5TZJUGqw4NpTY&#10;0Kak/Pf8ZxS8zY5puz687vvPQ3rJt6fL10/nlBo+9+sXEIH68BDf3Xsd589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J3zxAAAANwAAAAPAAAAAAAAAAAA&#10;AAAAAKECAABkcnMvZG93bnJldi54bWxQSwUGAAAAAAQABAD5AAAAkgMAAAAA&#10;"/>
            <v:line id="Line 102" o:spid="_x0000_s1157" style="position:absolute;visibility:visible" from="32566,19259" to="32575,20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nVE8IAAADcAAAADwAAAGRycy9kb3ducmV2LnhtbERPS2sCMRC+C/0PYQq9adZSqq5GEZdC&#10;D7XgA8/jZtwsbibLJl3Tf98IBW/z8T1nsYq2ET11vnasYDzKQBCXTtdcKTgePoZTED4ga2wck4Jf&#10;8rBaPg0WmGt34x31+1CJFMI+RwUmhDaX0peGLPqRa4kTd3GdxZBgV0nd4S2F20a+Ztm7tFhzajDY&#10;0sZQed3/WAUTU+zkRBZfh++ir8ezuI2n80ypl+e4noMIFMND/O/+1Gn+9A3uz6QL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nVE8IAAADcAAAADwAAAAAAAAAAAAAA&#10;AAChAgAAZHJzL2Rvd25yZXYueG1sUEsFBgAAAAAEAAQA+QAAAJADAAAAAA==&#10;">
              <v:stroke endarrow="block"/>
            </v:line>
            <v:line id="Line 103" o:spid="_x0000_s1158" style="position:absolute;visibility:visible" from="25719,19431" to="25728,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VwiMIAAADcAAAADwAAAGRycy9kb3ducmV2LnhtbERPS2sCMRC+C/0PYQq9adZCq65GEZdC&#10;D7XgA8/jZtwsbibLJl3Tf98IBW/z8T1nsYq2ET11vnasYDzKQBCXTtdcKTgePoZTED4ga2wck4Jf&#10;8rBaPg0WmGt34x31+1CJFMI+RwUmhDaX0peGLPqRa4kTd3GdxZBgV0nd4S2F20a+Ztm7tFhzajDY&#10;0sZQed3/WAUTU+zkRBZfh++ir8ezuI2n80ypl+e4noMIFMND/O/+1Gn+9A3uz6QL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2VwiMIAAADcAAAADwAAAAAAAAAAAAAA&#10;AAChAgAAZHJzL2Rvd25yZXYueG1sUEsFBgAAAAAEAAQA+QAAAJADAAAAAA==&#10;">
              <v:stroke endarrow="block"/>
            </v:line>
            <v:line id="Line 104" o:spid="_x0000_s1159" style="position:absolute;visibility:visible" from="4569,32004" to="22862,32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fu/8IAAADcAAAADwAAAGRycy9kb3ducmV2LnhtbERPS2sCMRC+C/6HMII3zerBx9YoxaXg&#10;oS34wPO4mW6WbibLJl3Tf98UBG/z8T1ns4u2ET11vnasYDbNQBCXTtdcKbic3yYrED4ga2wck4Jf&#10;8rDbDgcbzLW785H6U6hECmGfowITQptL6UtDFv3UtcSJ+3KdxZBgV0nd4T2F20bOs2whLdacGgy2&#10;tDdUfp9+rIKlKY5yKYv382fR17N1/IjX21qp8Si+voAIFMNT/HAfdJq/WsD/M+kCu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7fu/8IAAADcAAAADwAAAAAAAAAAAAAA&#10;AAChAgAAZHJzL2Rvd25yZXYueG1sUEsFBgAAAAAEAAQA+QAAAJADAAAAAA==&#10;">
              <v:stroke endarrow="block"/>
            </v:line>
            <v:line id="Line 105" o:spid="_x0000_s1160" style="position:absolute;visibility:visible" from="20573,28575" to="22862,28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tLZMMAAADcAAAADwAAAGRycy9kb3ducmV2LnhtbERPTWvCQBC9C/6HZYTedKOHRlNXEYPQ&#10;Qy0YS8/T7DQbmp0N2W3c/nu3UOhtHu9ztvtoOzHS4FvHCpaLDARx7XTLjYK362m+BuEDssbOMSn4&#10;IQ/73XSyxUK7G19orEIjUgj7AhWYEPpCSl8bsugXridO3KcbLIYEh0bqAW8p3HZylWWP0mLLqcFg&#10;T0dD9Vf1bRXkprzIXJYv19dybJebeI7vHxulHmbx8AQiUAz/4j/3s07z1zn8PpMu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7S2TDAAAA3AAAAA8AAAAAAAAAAAAA&#10;AAAAoQIAAGRycy9kb3ducmV2LnhtbFBLBQYAAAAABAAEAPkAAACRAwAAAAA=&#10;">
              <v:stroke endarrow="block"/>
            </v:line>
            <v:line id="Line 106" o:spid="_x0000_s1161" style="position:absolute;visibility:visible" from="4569,30861" to="4577,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wPgscAAADcAAAADwAAAGRycy9kb3ducmV2LnhtbESPT0vDQBDF74LfYRnBm91UIZTYbSkV&#10;ofUg9g/Y4zQ7TaLZ2bC7JvHbOwehtxnem/d+M1+OrlU9hdh4NjCdZKCIS28brgwcD68PM1AxIVts&#10;PZOBX4qwXNzezLGwfuAd9ftUKQnhWKCBOqWu0DqWNTmME98Ri3bxwWGSNVTaBhwk3LX6Mcty7bBh&#10;aaixo3VN5ff+xxl4f/r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XA+CxwAAANwAAAAPAAAAAAAA&#10;AAAAAAAAAKECAABkcnMvZG93bnJldi54bWxQSwUGAAAAAAQABAD5AAAAlQMAAAAA&#10;"/>
            <v:line id="Line 107" o:spid="_x0000_s1162" style="position:absolute;visibility:visible" from="24006,35433" to="40011,35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qGcQAAADcAAAADwAAAGRycy9kb3ducmV2LnhtbERPTWvCQBC9F/wPywi91Y0KQVNXkYqg&#10;PUi1hfY4ZqdJbHY27G6T9N93BcHbPN7nLFa9qUVLzleWFYxHCQji3OqKCwUf79unGQgfkDXWlknB&#10;H3lYLQcPC8y07fhI7SkUIoawz1BBGUKTSenzkgz6kW2II/dtncEQoSukdtjFcFPLSZKk0mDFsaHE&#10;hl5Kyn9Ov0bBYfqWtuv9667/3KfnfHM8f106p9TjsF8/gwjUh7v45t7pOH82h+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EKoZxAAAANwAAAAPAAAAAAAAAAAA&#10;AAAAAKECAABkcnMvZG93bnJldi54bWxQSwUGAAAAAAQABAD5AAAAkgMAAAAA&#10;"/>
            <v:line id="Line 108" o:spid="_x0000_s1163" style="position:absolute;visibility:visible" from="24006,34290" to="24015,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OVWc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5VZxwAAANwAAAAPAAAAAAAA&#10;AAAAAAAAAKECAABkcnMvZG93bnJldi54bWxQSwUGAAAAAAQABAD5AAAAlQMAAAAA&#10;"/>
            <v:line id="Line 109" o:spid="_x0000_s1164" style="position:absolute;flip:y;visibility:visible" from="40011,34290" to="40019,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inxcUAAADcAAAADwAAAGRycy9kb3ducmV2LnhtbESPT2vCQBDF74V+h2UEL0E3KpQa3YT+&#10;E4TioerB45Adk2B2NmSnmn57t1DobYb3fm/erIvBtepKfWg8G5hNU1DEpbcNVwaOh83kGVQQZIut&#10;ZzLwQwGK/PFhjZn1N/6i614qFUM4ZGigFukyrUNZk8Mw9R1x1M6+dyhx7Stte7zFcNfqeZo+aYcN&#10;xws1dvRWU3nZf7tYY7Pj98UieXU6SZb0cZLPVIsx49HwsgIlNMi/+Y/e2sgtZ/D7TJxA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inxcUAAADcAAAADwAAAAAAAAAA&#10;AAAAAAChAgAAZHJzL2Rvd25yZXYueG1sUEsFBgAAAAAEAAQA+QAAAJMDAAAAAA==&#10;">
              <v:stroke endarrow="block"/>
            </v:line>
            <v:shape id="Text Box 110" o:spid="_x0000_s1165" type="#_x0000_t202" style="position:absolute;left:8002;top:36576;width:29703;height:137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jher8A&#10;AADcAAAADwAAAGRycy9kb3ducmV2LnhtbERPy6rCMBDdC/5DGMGNaKp4fVSjqKC49fEBYzO2xWZS&#10;mmjr3xtBuLs5nOcs140pxIsql1tWMBxEIIgTq3NOFVwv+/4MhPPIGgvLpOBNDtardmuJsbY1n+h1&#10;9qkIIexiVJB5X8ZSuiQjg25gS+LA3W1l0AdYpVJXWIdwU8hRFE2kwZxDQ4Yl7TJKHuenUXA/1r2/&#10;eX07+Ov0NJ5sMZ/e7FupbqfZLEB4avy/+Oc+6jB/PoLvM+EC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COF6vwAAANwAAAAPAAAAAAAAAAAAAAAAAJgCAABkcnMvZG93bnJl&#10;di54bWxQSwUGAAAAAAQABAD1AAAAhAMAAAAA&#10;" stroked="f">
              <v:textbox>
                <w:txbx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21"/>
                    </w:tblGrid>
                    <w:tr w:rsidR="00426BEC" w:rsidRPr="002D2ED2">
                      <w:trPr>
                        <w:trHeight w:val="169"/>
                      </w:trPr>
                      <w:tc>
                        <w:tcPr>
                          <w:tcW w:w="5000" w:type="pct"/>
                          <w:vAlign w:val="center"/>
                        </w:tcPr>
                        <w:p w:rsidR="00426BEC" w:rsidRPr="002D2ED2" w:rsidRDefault="00426BEC" w:rsidP="00961DBE">
                          <w:pPr>
                            <w:tabs>
                              <w:tab w:val="left" w:pos="142"/>
                            </w:tabs>
                            <w:jc w:val="center"/>
                          </w:pPr>
                          <w:r w:rsidRPr="002D2ED2">
                            <w:t xml:space="preserve">Дотации </w:t>
                          </w:r>
                        </w:p>
                      </w:tc>
                    </w:tr>
                    <w:tr w:rsidR="00426BEC" w:rsidRPr="002D2ED2">
                      <w:trPr>
                        <w:trHeight w:val="112"/>
                      </w:trPr>
                      <w:tc>
                        <w:tcPr>
                          <w:tcW w:w="5000" w:type="pct"/>
                          <w:vAlign w:val="center"/>
                        </w:tcPr>
                        <w:p w:rsidR="00426BEC" w:rsidRPr="002D2ED2" w:rsidRDefault="00426BEC" w:rsidP="00961DBE">
                          <w:pPr>
                            <w:tabs>
                              <w:tab w:val="left" w:pos="142"/>
                            </w:tabs>
                            <w:jc w:val="center"/>
                          </w:pPr>
                          <w:r w:rsidRPr="002D2ED2">
                            <w:t xml:space="preserve">Субвенции </w:t>
                          </w:r>
                        </w:p>
                      </w:tc>
                    </w:tr>
                    <w:tr w:rsidR="00426BEC" w:rsidRPr="002D2ED2">
                      <w:trPr>
                        <w:trHeight w:val="219"/>
                      </w:trPr>
                      <w:tc>
                        <w:tcPr>
                          <w:tcW w:w="5000" w:type="pct"/>
                          <w:vAlign w:val="center"/>
                        </w:tcPr>
                        <w:p w:rsidR="00426BEC" w:rsidRPr="002D2ED2" w:rsidRDefault="00426BEC" w:rsidP="00961DBE">
                          <w:pPr>
                            <w:tabs>
                              <w:tab w:val="left" w:pos="142"/>
                            </w:tabs>
                            <w:jc w:val="center"/>
                          </w:pPr>
                          <w:r w:rsidRPr="002D2ED2">
                            <w:t>Целевая финансовая помощь</w:t>
                          </w:r>
                        </w:p>
                      </w:tc>
                    </w:tr>
                    <w:tr w:rsidR="00426BEC" w:rsidRPr="002D2ED2">
                      <w:trPr>
                        <w:trHeight w:val="162"/>
                      </w:trPr>
                      <w:tc>
                        <w:tcPr>
                          <w:tcW w:w="5000" w:type="pct"/>
                          <w:vAlign w:val="center"/>
                        </w:tcPr>
                        <w:p w:rsidR="00426BEC" w:rsidRPr="002D2ED2" w:rsidRDefault="00426BEC" w:rsidP="00961DBE">
                          <w:pPr>
                            <w:tabs>
                              <w:tab w:val="left" w:pos="142"/>
                            </w:tabs>
                            <w:jc w:val="center"/>
                          </w:pPr>
                          <w:r w:rsidRPr="002D2ED2">
                            <w:t>Межбюджетные ссуды</w:t>
                          </w:r>
                        </w:p>
                      </w:tc>
                    </w:tr>
                    <w:tr w:rsidR="00426BEC" w:rsidRPr="002D2ED2">
                      <w:trPr>
                        <w:trHeight w:val="208"/>
                      </w:trPr>
                      <w:tc>
                        <w:tcPr>
                          <w:tcW w:w="5000" w:type="pct"/>
                          <w:vAlign w:val="center"/>
                        </w:tcPr>
                        <w:p w:rsidR="00426BEC" w:rsidRPr="002D2ED2" w:rsidRDefault="00426BEC" w:rsidP="00961DBE">
                          <w:pPr>
                            <w:tabs>
                              <w:tab w:val="left" w:pos="142"/>
                            </w:tabs>
                            <w:jc w:val="center"/>
                          </w:pPr>
                          <w:r w:rsidRPr="002D2ED2">
                            <w:t>Целевые бюджетные фонды</w:t>
                          </w:r>
                        </w:p>
                      </w:tc>
                    </w:tr>
                    <w:tr w:rsidR="00426BEC" w:rsidRPr="002D2ED2">
                      <w:trPr>
                        <w:trHeight w:val="192"/>
                      </w:trPr>
                      <w:tc>
                        <w:tcPr>
                          <w:tcW w:w="5000" w:type="pct"/>
                          <w:vAlign w:val="center"/>
                        </w:tcPr>
                        <w:p w:rsidR="00426BEC" w:rsidRPr="002D2ED2" w:rsidRDefault="00426BEC" w:rsidP="00961DBE">
                          <w:pPr>
                            <w:tabs>
                              <w:tab w:val="left" w:pos="142"/>
                            </w:tabs>
                            <w:jc w:val="center"/>
                          </w:pPr>
                          <w:r w:rsidRPr="002D2ED2">
                            <w:t>Федеральные программы по развитию региона</w:t>
                          </w:r>
                        </w:p>
                      </w:tc>
                    </w:tr>
                    <w:tr w:rsidR="00426BEC" w:rsidRPr="002D2ED2">
                      <w:trPr>
                        <w:trHeight w:val="168"/>
                      </w:trPr>
                      <w:tc>
                        <w:tcPr>
                          <w:tcW w:w="5000" w:type="pct"/>
                          <w:vAlign w:val="center"/>
                        </w:tcPr>
                        <w:p w:rsidR="00426BEC" w:rsidRPr="002D2ED2" w:rsidRDefault="00426BEC" w:rsidP="00961DBE">
                          <w:pPr>
                            <w:tabs>
                              <w:tab w:val="left" w:pos="142"/>
                            </w:tabs>
                            <w:jc w:val="center"/>
                          </w:pPr>
                          <w:r w:rsidRPr="002D2ED2">
                            <w:t>Целевые федеральные программы</w:t>
                          </w:r>
                        </w:p>
                      </w:tc>
                    </w:tr>
                    <w:tr w:rsidR="00426BEC" w:rsidRPr="002D2ED2">
                      <w:trPr>
                        <w:trHeight w:val="277"/>
                      </w:trPr>
                      <w:tc>
                        <w:tcPr>
                          <w:tcW w:w="5000" w:type="pct"/>
                          <w:vAlign w:val="center"/>
                        </w:tcPr>
                        <w:p w:rsidR="00426BEC" w:rsidRPr="002D2ED2" w:rsidRDefault="00426BEC" w:rsidP="00961DBE">
                          <w:pPr>
                            <w:tabs>
                              <w:tab w:val="left" w:pos="142"/>
                            </w:tabs>
                            <w:jc w:val="center"/>
                          </w:pPr>
                          <w:r w:rsidRPr="002D2ED2">
                            <w:t>Взаимные расчеты</w:t>
                          </w:r>
                        </w:p>
                      </w:tc>
                    </w:tr>
                  </w:tbl>
                  <w:p w:rsidR="00426BEC" w:rsidRDefault="00426BEC" w:rsidP="00961DBE"/>
                </w:txbxContent>
              </v:textbox>
            </v:shape>
            <v:line id="Line 111" o:spid="_x0000_s1166" style="position:absolute;flip:y;visibility:visible" from="29778,34632" to="29794,36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acKcUAAADcAAAADwAAAGRycy9kb3ducmV2LnhtbESPT2vCQBDF70K/wzIFL0E3NSA1ukr/&#10;KBTEg6kHj0N2moRmZ0N2qvHbdwsFbzO893vzZrUZXKsu1IfGs4GnaQqKuPS24crA6XM3eQYVBNli&#10;65kM3CjAZv0wWmFu/ZWPdCmkUjGEQ44GapEu1zqUNTkMU98RR+3L9w4lrn2lbY/XGO5aPUvTuXbY&#10;cLxQY0dvNZXfxY+LNXYHfs+y5NXpJFnQ9iz7VIsx48fhZQlKaJC7+Z/+sJFbZPD3TJx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acKcUAAADcAAAADwAAAAAAAAAA&#10;AAAAAAChAgAAZHJzL2Rvd25yZXYueG1sUEsFBgAAAAAEAAQA+QAAAJMDAAAAAA==&#10;">
              <v:stroke endarrow="block"/>
            </v:line>
            <w10:wrap type="none"/>
            <w10:anchorlock/>
          </v:group>
        </w:pict>
      </w:r>
    </w:p>
    <w:p w:rsidR="00961DBE" w:rsidRPr="002B7051" w:rsidRDefault="00961DBE" w:rsidP="00961DBE">
      <w:pPr>
        <w:pStyle w:val="22"/>
        <w:widowControl/>
        <w:spacing w:line="240" w:lineRule="auto"/>
        <w:ind w:firstLine="0"/>
        <w:jc w:val="center"/>
        <w:rPr>
          <w:sz w:val="20"/>
        </w:rPr>
      </w:pPr>
    </w:p>
    <w:p w:rsidR="00961DBE" w:rsidRPr="002B7051" w:rsidRDefault="00961DBE" w:rsidP="00961DBE">
      <w:pPr>
        <w:pStyle w:val="22"/>
        <w:widowControl/>
        <w:spacing w:line="240" w:lineRule="auto"/>
        <w:ind w:firstLine="0"/>
        <w:jc w:val="center"/>
        <w:rPr>
          <w:sz w:val="20"/>
        </w:rPr>
      </w:pPr>
      <w:r w:rsidRPr="002B7051">
        <w:rPr>
          <w:sz w:val="20"/>
        </w:rPr>
        <w:t xml:space="preserve">Рисунок </w:t>
      </w:r>
      <w:r w:rsidR="0084564B">
        <w:rPr>
          <w:sz w:val="20"/>
        </w:rPr>
        <w:t>9</w:t>
      </w:r>
      <w:r w:rsidRPr="002B7051">
        <w:rPr>
          <w:sz w:val="20"/>
        </w:rPr>
        <w:t xml:space="preserve"> – Структура и источники субсидирования социальной сферы</w:t>
      </w:r>
    </w:p>
    <w:p w:rsidR="00961DBE" w:rsidRPr="002B7051" w:rsidRDefault="00961DBE" w:rsidP="00961DBE">
      <w:pPr>
        <w:pStyle w:val="22"/>
        <w:widowControl/>
        <w:spacing w:line="240" w:lineRule="auto"/>
        <w:ind w:firstLine="709"/>
        <w:rPr>
          <w:szCs w:val="24"/>
        </w:rPr>
      </w:pPr>
    </w:p>
    <w:p w:rsidR="00961DBE" w:rsidRPr="002B7051" w:rsidRDefault="00961DBE" w:rsidP="00961DBE">
      <w:pPr>
        <w:pStyle w:val="22"/>
        <w:widowControl/>
        <w:spacing w:line="240" w:lineRule="auto"/>
        <w:ind w:firstLine="567"/>
        <w:rPr>
          <w:sz w:val="20"/>
        </w:rPr>
      </w:pPr>
      <w:r w:rsidRPr="002B7051">
        <w:rPr>
          <w:sz w:val="20"/>
        </w:rPr>
        <w:t>Государственная финансовая политика в социальной сфере пре</w:t>
      </w:r>
      <w:r w:rsidRPr="002B7051">
        <w:rPr>
          <w:sz w:val="20"/>
        </w:rPr>
        <w:t>д</w:t>
      </w:r>
      <w:r w:rsidRPr="002B7051">
        <w:rPr>
          <w:sz w:val="20"/>
        </w:rPr>
        <w:t>полагает проведение такого рода мероприятий как:</w:t>
      </w:r>
    </w:p>
    <w:p w:rsidR="00961DBE" w:rsidRPr="002B7051" w:rsidRDefault="00961DBE" w:rsidP="004B03D3">
      <w:pPr>
        <w:pStyle w:val="22"/>
        <w:widowControl/>
        <w:numPr>
          <w:ilvl w:val="0"/>
          <w:numId w:val="94"/>
        </w:numPr>
        <w:tabs>
          <w:tab w:val="left" w:pos="1260"/>
        </w:tabs>
        <w:spacing w:line="240" w:lineRule="auto"/>
        <w:rPr>
          <w:sz w:val="20"/>
        </w:rPr>
      </w:pPr>
      <w:r w:rsidRPr="002B7051">
        <w:rPr>
          <w:sz w:val="20"/>
        </w:rPr>
        <w:t>разработка и обоснование концепции финансового механизма, ее специфики для государственного, коммерческого и неприбыльного се</w:t>
      </w:r>
      <w:r w:rsidRPr="002B7051">
        <w:rPr>
          <w:sz w:val="20"/>
        </w:rPr>
        <w:t>к</w:t>
      </w:r>
      <w:r w:rsidRPr="002B7051">
        <w:rPr>
          <w:sz w:val="20"/>
        </w:rPr>
        <w:t>торов экономики;</w:t>
      </w:r>
    </w:p>
    <w:p w:rsidR="00961DBE" w:rsidRPr="002B7051" w:rsidRDefault="00961DBE" w:rsidP="004B03D3">
      <w:pPr>
        <w:pStyle w:val="22"/>
        <w:widowControl/>
        <w:numPr>
          <w:ilvl w:val="0"/>
          <w:numId w:val="94"/>
        </w:numPr>
        <w:tabs>
          <w:tab w:val="left" w:pos="1260"/>
        </w:tabs>
        <w:spacing w:line="240" w:lineRule="auto"/>
        <w:rPr>
          <w:sz w:val="20"/>
        </w:rPr>
      </w:pPr>
      <w:r w:rsidRPr="002B7051">
        <w:rPr>
          <w:sz w:val="20"/>
        </w:rPr>
        <w:lastRenderedPageBreak/>
        <w:t>разработка стратегии и тактики формирования и использования финансов;</w:t>
      </w:r>
    </w:p>
    <w:p w:rsidR="00961DBE" w:rsidRPr="002B7051" w:rsidRDefault="00961DBE" w:rsidP="004B03D3">
      <w:pPr>
        <w:pStyle w:val="22"/>
        <w:widowControl/>
        <w:numPr>
          <w:ilvl w:val="0"/>
          <w:numId w:val="94"/>
        </w:numPr>
        <w:tabs>
          <w:tab w:val="left" w:pos="1260"/>
        </w:tabs>
        <w:spacing w:line="240" w:lineRule="auto"/>
        <w:rPr>
          <w:sz w:val="20"/>
        </w:rPr>
      </w:pPr>
      <w:r w:rsidRPr="002B7051">
        <w:rPr>
          <w:sz w:val="20"/>
        </w:rPr>
        <w:t>практическая реализация целей и задач в области финансов, с</w:t>
      </w:r>
      <w:r w:rsidRPr="002B7051">
        <w:rPr>
          <w:sz w:val="20"/>
        </w:rPr>
        <w:t>о</w:t>
      </w:r>
      <w:r w:rsidRPr="002B7051">
        <w:rPr>
          <w:sz w:val="20"/>
        </w:rPr>
        <w:t xml:space="preserve">ответствующих действующей в стране социальной политике. </w:t>
      </w:r>
    </w:p>
    <w:p w:rsidR="00961DBE" w:rsidRPr="002B7051" w:rsidRDefault="00961DBE" w:rsidP="00961DBE">
      <w:pPr>
        <w:pStyle w:val="22"/>
        <w:widowControl/>
        <w:spacing w:line="240" w:lineRule="auto"/>
        <w:ind w:firstLine="567"/>
        <w:rPr>
          <w:sz w:val="20"/>
        </w:rPr>
      </w:pPr>
      <w:r w:rsidRPr="002B7051">
        <w:rPr>
          <w:i/>
          <w:sz w:val="20"/>
        </w:rPr>
        <w:t>Важной особенностью финансирования</w:t>
      </w:r>
      <w:r w:rsidRPr="002B7051">
        <w:rPr>
          <w:sz w:val="20"/>
        </w:rPr>
        <w:t xml:space="preserve"> социальной сферы является сочетание отраслевого и территориального принципов управления. При сохранении </w:t>
      </w:r>
      <w:r w:rsidRPr="002B7051">
        <w:rPr>
          <w:i/>
          <w:sz w:val="20"/>
        </w:rPr>
        <w:t>отраслевого подхода</w:t>
      </w:r>
      <w:r w:rsidRPr="002B7051">
        <w:rPr>
          <w:sz w:val="20"/>
        </w:rPr>
        <w:t xml:space="preserve"> главными становятся три уровня терр</w:t>
      </w:r>
      <w:r w:rsidRPr="002B7051">
        <w:rPr>
          <w:sz w:val="20"/>
        </w:rPr>
        <w:t>и</w:t>
      </w:r>
      <w:r w:rsidRPr="002B7051">
        <w:rPr>
          <w:sz w:val="20"/>
        </w:rPr>
        <w:t xml:space="preserve">ториального управления: </w:t>
      </w:r>
    </w:p>
    <w:p w:rsidR="00961DBE" w:rsidRPr="002B7051" w:rsidRDefault="00961DBE" w:rsidP="004B03D3">
      <w:pPr>
        <w:pStyle w:val="22"/>
        <w:widowControl/>
        <w:numPr>
          <w:ilvl w:val="0"/>
          <w:numId w:val="94"/>
        </w:numPr>
        <w:tabs>
          <w:tab w:val="left" w:pos="1260"/>
        </w:tabs>
        <w:spacing w:line="240" w:lineRule="auto"/>
        <w:rPr>
          <w:sz w:val="20"/>
        </w:rPr>
      </w:pPr>
      <w:r w:rsidRPr="002B7051">
        <w:rPr>
          <w:sz w:val="20"/>
        </w:rPr>
        <w:t>федеральный,</w:t>
      </w:r>
    </w:p>
    <w:p w:rsidR="00961DBE" w:rsidRPr="002B7051" w:rsidRDefault="00961DBE" w:rsidP="004B03D3">
      <w:pPr>
        <w:pStyle w:val="22"/>
        <w:widowControl/>
        <w:numPr>
          <w:ilvl w:val="0"/>
          <w:numId w:val="94"/>
        </w:numPr>
        <w:tabs>
          <w:tab w:val="left" w:pos="1260"/>
        </w:tabs>
        <w:spacing w:line="240" w:lineRule="auto"/>
        <w:rPr>
          <w:sz w:val="20"/>
        </w:rPr>
      </w:pPr>
      <w:r w:rsidRPr="002B7051">
        <w:rPr>
          <w:sz w:val="20"/>
        </w:rPr>
        <w:t>субъектов федерации,</w:t>
      </w:r>
    </w:p>
    <w:p w:rsidR="00961DBE" w:rsidRPr="002B7051" w:rsidRDefault="00961DBE" w:rsidP="004B03D3">
      <w:pPr>
        <w:pStyle w:val="22"/>
        <w:widowControl/>
        <w:numPr>
          <w:ilvl w:val="0"/>
          <w:numId w:val="94"/>
        </w:numPr>
        <w:tabs>
          <w:tab w:val="left" w:pos="1260"/>
        </w:tabs>
        <w:spacing w:line="240" w:lineRule="auto"/>
        <w:rPr>
          <w:sz w:val="20"/>
        </w:rPr>
      </w:pPr>
      <w:r w:rsidRPr="002B7051">
        <w:rPr>
          <w:sz w:val="20"/>
        </w:rPr>
        <w:t>территориальных единиц органов местного самоуправления.</w:t>
      </w:r>
    </w:p>
    <w:p w:rsidR="00961DBE" w:rsidRPr="002B7051" w:rsidRDefault="00961DBE" w:rsidP="00961DBE">
      <w:pPr>
        <w:pStyle w:val="22"/>
        <w:widowControl/>
        <w:spacing w:line="240" w:lineRule="auto"/>
        <w:ind w:firstLine="567"/>
        <w:rPr>
          <w:sz w:val="20"/>
        </w:rPr>
      </w:pPr>
      <w:r w:rsidRPr="002B7051">
        <w:rPr>
          <w:sz w:val="20"/>
        </w:rPr>
        <w:t xml:space="preserve">В новых условиях следует признать </w:t>
      </w:r>
      <w:r w:rsidRPr="002B7051">
        <w:rPr>
          <w:i/>
          <w:sz w:val="20"/>
        </w:rPr>
        <w:t>приоритет территориального принципа</w:t>
      </w:r>
      <w:r w:rsidRPr="002B7051">
        <w:rPr>
          <w:sz w:val="20"/>
        </w:rPr>
        <w:t xml:space="preserve"> формирования и распределения финансовых ресурсов. После</w:t>
      </w:r>
      <w:r w:rsidRPr="002B7051">
        <w:rPr>
          <w:sz w:val="20"/>
        </w:rPr>
        <w:t>д</w:t>
      </w:r>
      <w:r w:rsidRPr="002B7051">
        <w:rPr>
          <w:sz w:val="20"/>
        </w:rPr>
        <w:t>ние в значительной части сосредотачиваются в бюджетах субъектов ф</w:t>
      </w:r>
      <w:r w:rsidRPr="002B7051">
        <w:rPr>
          <w:sz w:val="20"/>
        </w:rPr>
        <w:t>е</w:t>
      </w:r>
      <w:r w:rsidRPr="002B7051">
        <w:rPr>
          <w:sz w:val="20"/>
        </w:rPr>
        <w:t>дерации и местных бюджетах. Вместе с этим нельзя недооценивать роль федерального бюджета, который финансирует свои организации и учр</w:t>
      </w:r>
      <w:r w:rsidRPr="002B7051">
        <w:rPr>
          <w:sz w:val="20"/>
        </w:rPr>
        <w:t>е</w:t>
      </w:r>
      <w:r w:rsidRPr="002B7051">
        <w:rPr>
          <w:sz w:val="20"/>
        </w:rPr>
        <w:t>ждения социальной сферы, а также региональные программы государс</w:t>
      </w:r>
      <w:r w:rsidRPr="002B7051">
        <w:rPr>
          <w:sz w:val="20"/>
        </w:rPr>
        <w:t>т</w:t>
      </w:r>
      <w:r w:rsidRPr="002B7051">
        <w:rPr>
          <w:sz w:val="20"/>
        </w:rPr>
        <w:t>венного значения. Поэтому центральным вопросом государственной ф</w:t>
      </w:r>
      <w:r w:rsidRPr="002B7051">
        <w:rPr>
          <w:sz w:val="20"/>
        </w:rPr>
        <w:t>и</w:t>
      </w:r>
      <w:r w:rsidRPr="002B7051">
        <w:rPr>
          <w:sz w:val="20"/>
        </w:rPr>
        <w:t>нансовой политики в социальной сфере является выработка приоритетов для выделения бюджетных средств для реализации социальных потре</w:t>
      </w:r>
      <w:r w:rsidRPr="002B7051">
        <w:rPr>
          <w:sz w:val="20"/>
        </w:rPr>
        <w:t>б</w:t>
      </w:r>
      <w:r w:rsidRPr="002B7051">
        <w:rPr>
          <w:sz w:val="20"/>
        </w:rPr>
        <w:t>ностей в межрегиональном разрезе.</w:t>
      </w:r>
    </w:p>
    <w:p w:rsidR="00961DBE" w:rsidRPr="002B7051" w:rsidRDefault="00961DBE" w:rsidP="00961DBE">
      <w:pPr>
        <w:pStyle w:val="22"/>
        <w:widowControl/>
        <w:spacing w:line="240" w:lineRule="auto"/>
        <w:ind w:firstLine="567"/>
        <w:rPr>
          <w:sz w:val="20"/>
        </w:rPr>
      </w:pPr>
      <w:r w:rsidRPr="002B7051">
        <w:rPr>
          <w:sz w:val="20"/>
        </w:rPr>
        <w:t>Резкое изменение экономического курса страны обострило нер</w:t>
      </w:r>
      <w:r w:rsidRPr="002B7051">
        <w:rPr>
          <w:sz w:val="20"/>
        </w:rPr>
        <w:t>а</w:t>
      </w:r>
      <w:r w:rsidRPr="002B7051">
        <w:rPr>
          <w:sz w:val="20"/>
        </w:rPr>
        <w:t>венство ресурсных потенциалов регионов, которое во многом определ</w:t>
      </w:r>
      <w:r w:rsidRPr="002B7051">
        <w:rPr>
          <w:sz w:val="20"/>
        </w:rPr>
        <w:t>я</w:t>
      </w:r>
      <w:r w:rsidRPr="002B7051">
        <w:rPr>
          <w:sz w:val="20"/>
        </w:rPr>
        <w:t>ется существенными различиями социально-экономического развития субъектов федерации. Это требует решения множества проблем, особенно в области межбюджетных отношений субъектов федерации и оказания им государственной финансовой поддержки.</w:t>
      </w:r>
    </w:p>
    <w:p w:rsidR="00961DBE" w:rsidRPr="002B7051" w:rsidRDefault="00961DBE" w:rsidP="00961DBE">
      <w:pPr>
        <w:shd w:val="clear" w:color="auto" w:fill="FFFFFF"/>
        <w:ind w:firstLine="567"/>
        <w:jc w:val="both"/>
      </w:pPr>
      <w:r w:rsidRPr="002B7051">
        <w:t>Для выравнивания материального положения уязвимых слоев н</w:t>
      </w:r>
      <w:r w:rsidRPr="002B7051">
        <w:t>а</w:t>
      </w:r>
      <w:r w:rsidRPr="002B7051">
        <w:t xml:space="preserve">селения, проживающих в разных регионах в федеральном бюджете России на 2001 год впервые создан </w:t>
      </w:r>
      <w:r w:rsidRPr="002B7051">
        <w:rPr>
          <w:b/>
        </w:rPr>
        <w:t>Фонд компенсаций</w:t>
      </w:r>
      <w:r w:rsidRPr="002B7051">
        <w:t>, из которого должны финансироваться Федеральные законы «О государственных пособиях гражданам, имеющим детей» и «О социальной защите инвалидов в Ро</w:t>
      </w:r>
      <w:r w:rsidRPr="002B7051">
        <w:t>с</w:t>
      </w:r>
      <w:r w:rsidRPr="002B7051">
        <w:t>сийской Федерации». Фонд компенсаций обеспечивает единые госуда</w:t>
      </w:r>
      <w:r w:rsidRPr="002B7051">
        <w:t>р</w:t>
      </w:r>
      <w:r w:rsidRPr="002B7051">
        <w:t>ственные гарантии социальной защиты населения на территории России, предусмотренные федеральных законодательством.</w:t>
      </w:r>
    </w:p>
    <w:p w:rsidR="00961DBE" w:rsidRPr="002B7051" w:rsidRDefault="00961DBE" w:rsidP="00961DBE">
      <w:pPr>
        <w:shd w:val="clear" w:color="auto" w:fill="FFFFFF"/>
        <w:ind w:firstLine="567"/>
        <w:jc w:val="both"/>
      </w:pPr>
      <w:r w:rsidRPr="002B7051">
        <w:t>Сохранение единого социального пространства в стране предпол</w:t>
      </w:r>
      <w:r w:rsidRPr="002B7051">
        <w:t>а</w:t>
      </w:r>
      <w:r w:rsidRPr="002B7051">
        <w:t>гает, что законы должны в равной степени выполняться во всех регионах страны. Поэтому средства Фонда компенсаций распределяются между территориями пропорционально численности соответствующих категорий граждан, без учета налогового потенциала и вне зависимости от бюдже</w:t>
      </w:r>
      <w:r w:rsidRPr="002B7051">
        <w:t>т</w:t>
      </w:r>
      <w:r w:rsidRPr="002B7051">
        <w:t xml:space="preserve">ной обеспеченности регионов. В </w:t>
      </w:r>
      <w:smartTag w:uri="urn:schemas-microsoft-com:office:smarttags" w:element="metricconverter">
        <w:smartTagPr>
          <w:attr w:name="ProductID" w:val="2001 г"/>
        </w:smartTagPr>
        <w:r w:rsidRPr="002B7051">
          <w:t>2001 г</w:t>
        </w:r>
      </w:smartTag>
      <w:r w:rsidRPr="002B7051">
        <w:t xml:space="preserve">. Фонд компенсаций включен в раздел федерального бюджета «Финансовая помощь бюджетам других </w:t>
      </w:r>
      <w:r w:rsidRPr="002B7051">
        <w:lastRenderedPageBreak/>
        <w:t xml:space="preserve">уровней». </w:t>
      </w:r>
    </w:p>
    <w:p w:rsidR="00961DBE" w:rsidRPr="002B7051" w:rsidRDefault="00961DBE" w:rsidP="00961DBE">
      <w:pPr>
        <w:shd w:val="clear" w:color="auto" w:fill="FFFFFF"/>
        <w:ind w:firstLine="567"/>
        <w:jc w:val="both"/>
      </w:pPr>
      <w:r w:rsidRPr="002B7051">
        <w:t>Ряд регионов-доноров, положительно оценивая создание Фонда компенсаций в целом, выступил против перераспределения средств от «богатых» регионов в пользу «бедных». Высоко дотационные регионы полностью поддержали идею и механизмы создания Фонда. Федеральный Центр должен оказывать помощь территориям, не получавшим в прошлом достаточных средств для своего социально-экономического развития, но дотации этим регионам должны идти из федерального бюджета без и</w:t>
      </w:r>
      <w:r w:rsidRPr="002B7051">
        <w:t>с</w:t>
      </w:r>
      <w:r w:rsidRPr="002B7051">
        <w:t>пользования механизма межрегионального перераспределения.</w:t>
      </w:r>
    </w:p>
    <w:p w:rsidR="00961DBE" w:rsidRPr="002B7051" w:rsidRDefault="00961DBE" w:rsidP="00961DBE">
      <w:pPr>
        <w:shd w:val="clear" w:color="auto" w:fill="FFFFFF"/>
        <w:ind w:firstLine="567"/>
        <w:jc w:val="both"/>
      </w:pPr>
      <w:r w:rsidRPr="002B7051">
        <w:t>Создание Фонда компенсаций позволит регулярно выплачивать ежемесячные пособия на детей во всех регионах страны. Расчет субвенций из Фонда компенсации на выплаты ежемесячных пособий на детей ка</w:t>
      </w:r>
      <w:r w:rsidRPr="002B7051">
        <w:t>ж</w:t>
      </w:r>
      <w:r w:rsidRPr="002B7051">
        <w:t>дому региону проведен по числу детей в семьях с доходами ниже прож</w:t>
      </w:r>
      <w:r w:rsidRPr="002B7051">
        <w:t>и</w:t>
      </w:r>
      <w:r w:rsidRPr="002B7051">
        <w:t xml:space="preserve">точного уровня. </w:t>
      </w:r>
    </w:p>
    <w:p w:rsidR="00961DBE" w:rsidRPr="002B7051" w:rsidRDefault="00961DBE" w:rsidP="00961DBE">
      <w:pPr>
        <w:shd w:val="clear" w:color="auto" w:fill="FFFFFF"/>
        <w:ind w:firstLine="567"/>
        <w:jc w:val="both"/>
      </w:pPr>
      <w:r w:rsidRPr="002B7051">
        <w:t>Результатом создания Фонда компенсаций будет снижение соц</w:t>
      </w:r>
      <w:r w:rsidRPr="002B7051">
        <w:t>и</w:t>
      </w:r>
      <w:r w:rsidRPr="002B7051">
        <w:t>альной напряженности в регионах и сохранение единого социального пространства страны. Для реализации федеральных гарантий социальной защиты укрепление социальной функции государства число федеральных законов социальной направленности, финансируемых из федерального бюджета (в том числе за счет Фонда компенсации) будет расширено, а объемы финансирования увеличены. Финансовая и социальная стабил</w:t>
      </w:r>
      <w:r w:rsidRPr="002B7051">
        <w:t>ь</w:t>
      </w:r>
      <w:r w:rsidRPr="002B7051">
        <w:t>ность в обществе должна обеспечиваться на основе наращивания собс</w:t>
      </w:r>
      <w:r w:rsidRPr="002B7051">
        <w:t>т</w:t>
      </w:r>
      <w:r w:rsidRPr="002B7051">
        <w:t>венных доходов региональных и местных бюджетов и четкого разделения расходных полномочий бюджетов всех уровней по социальным обяз</w:t>
      </w:r>
      <w:r w:rsidRPr="002B7051">
        <w:t>а</w:t>
      </w:r>
      <w:r w:rsidRPr="002B7051">
        <w:t>тельствам.</w:t>
      </w:r>
    </w:p>
    <w:p w:rsidR="00961DBE" w:rsidRPr="002B7051" w:rsidRDefault="003E50ED" w:rsidP="00EC56D1">
      <w:pPr>
        <w:pStyle w:val="FR3"/>
        <w:widowControl/>
        <w:spacing w:before="100" w:beforeAutospacing="1" w:after="240"/>
        <w:ind w:left="0"/>
        <w:jc w:val="center"/>
        <w:rPr>
          <w:rFonts w:ascii="Times New Roman" w:hAnsi="Times New Roman"/>
          <w:sz w:val="22"/>
          <w:szCs w:val="22"/>
        </w:rPr>
      </w:pPr>
      <w:r w:rsidRPr="002B7051">
        <w:rPr>
          <w:rFonts w:ascii="Times New Roman" w:hAnsi="Times New Roman"/>
          <w:sz w:val="22"/>
          <w:szCs w:val="22"/>
        </w:rPr>
        <w:t>12</w:t>
      </w:r>
      <w:r w:rsidR="00961DBE" w:rsidRPr="002B7051">
        <w:rPr>
          <w:rFonts w:ascii="Times New Roman" w:hAnsi="Times New Roman"/>
          <w:sz w:val="22"/>
          <w:szCs w:val="22"/>
        </w:rPr>
        <w:t>.</w:t>
      </w:r>
      <w:r w:rsidR="009D1533" w:rsidRPr="002B7051">
        <w:rPr>
          <w:rFonts w:ascii="Times New Roman" w:hAnsi="Times New Roman"/>
          <w:sz w:val="22"/>
          <w:szCs w:val="22"/>
        </w:rPr>
        <w:t>2</w:t>
      </w:r>
      <w:r w:rsidR="00961DBE" w:rsidRPr="002B7051">
        <w:rPr>
          <w:rFonts w:ascii="Times New Roman" w:hAnsi="Times New Roman"/>
          <w:sz w:val="22"/>
          <w:szCs w:val="22"/>
        </w:rPr>
        <w:t xml:space="preserve"> Бюджетное финансирование</w:t>
      </w:r>
    </w:p>
    <w:p w:rsidR="00961DBE" w:rsidRPr="002B7051" w:rsidRDefault="00961DBE" w:rsidP="00EC56D1">
      <w:pPr>
        <w:pStyle w:val="22"/>
        <w:widowControl/>
        <w:spacing w:line="240" w:lineRule="auto"/>
        <w:ind w:firstLine="567"/>
        <w:rPr>
          <w:sz w:val="20"/>
        </w:rPr>
      </w:pPr>
      <w:r w:rsidRPr="002B7051">
        <w:rPr>
          <w:sz w:val="20"/>
        </w:rPr>
        <w:t>Бюджетное финансирование социальной сферы является одним из основных источников. Учреждения социальной сферы, не имеющие со</w:t>
      </w:r>
      <w:r w:rsidRPr="002B7051">
        <w:rPr>
          <w:sz w:val="20"/>
        </w:rPr>
        <w:t>б</w:t>
      </w:r>
      <w:r w:rsidRPr="002B7051">
        <w:rPr>
          <w:sz w:val="20"/>
        </w:rPr>
        <w:t xml:space="preserve">ственных доходов, находящиеся на сметном финансировании называются бюджетными организациями. </w:t>
      </w:r>
      <w:r w:rsidRPr="002B7051">
        <w:rPr>
          <w:i/>
          <w:sz w:val="20"/>
        </w:rPr>
        <w:t>Основой предоставления бюджетного ф</w:t>
      </w:r>
      <w:r w:rsidRPr="002B7051">
        <w:rPr>
          <w:i/>
          <w:sz w:val="20"/>
        </w:rPr>
        <w:t>и</w:t>
      </w:r>
      <w:r w:rsidRPr="002B7051">
        <w:rPr>
          <w:i/>
          <w:sz w:val="20"/>
        </w:rPr>
        <w:t>нансирования учреждениям социальной сферы</w:t>
      </w:r>
      <w:r w:rsidRPr="002B7051">
        <w:rPr>
          <w:sz w:val="20"/>
        </w:rPr>
        <w:t xml:space="preserve"> являются два </w:t>
      </w:r>
      <w:r w:rsidRPr="002B7051">
        <w:rPr>
          <w:i/>
          <w:sz w:val="20"/>
        </w:rPr>
        <w:t>критерия</w:t>
      </w:r>
      <w:r w:rsidRPr="002B7051">
        <w:rPr>
          <w:sz w:val="20"/>
        </w:rPr>
        <w:t>: форма собственности и социальная значимость услуг.</w:t>
      </w:r>
    </w:p>
    <w:p w:rsidR="00961DBE" w:rsidRPr="002B7051" w:rsidRDefault="00961DBE" w:rsidP="00EC56D1">
      <w:pPr>
        <w:pStyle w:val="22"/>
        <w:widowControl/>
        <w:spacing w:line="240" w:lineRule="auto"/>
        <w:ind w:firstLine="567"/>
        <w:rPr>
          <w:sz w:val="20"/>
        </w:rPr>
      </w:pPr>
      <w:r w:rsidRPr="002B7051">
        <w:rPr>
          <w:i/>
          <w:sz w:val="20"/>
        </w:rPr>
        <w:t>Финансирование учреждений социальной сферы осуществляется в следующих основных формах</w:t>
      </w:r>
      <w:r w:rsidRPr="002B7051">
        <w:rPr>
          <w:sz w:val="20"/>
        </w:rPr>
        <w:t>:</w:t>
      </w:r>
    </w:p>
    <w:p w:rsidR="00961DBE" w:rsidRPr="002B7051" w:rsidRDefault="00961DBE" w:rsidP="00EC56D1">
      <w:pPr>
        <w:pStyle w:val="22"/>
        <w:widowControl/>
        <w:spacing w:line="240" w:lineRule="auto"/>
        <w:ind w:firstLine="567"/>
        <w:rPr>
          <w:sz w:val="20"/>
        </w:rPr>
      </w:pPr>
      <w:r w:rsidRPr="002B7051">
        <w:rPr>
          <w:sz w:val="20"/>
        </w:rPr>
        <w:t xml:space="preserve">1. </w:t>
      </w:r>
      <w:r w:rsidRPr="002B7051">
        <w:rPr>
          <w:i/>
          <w:sz w:val="20"/>
        </w:rPr>
        <w:t>бюджетные ассигнования</w:t>
      </w:r>
      <w:r w:rsidRPr="002B7051">
        <w:rPr>
          <w:sz w:val="20"/>
        </w:rPr>
        <w:t xml:space="preserve"> – это суммы денежных средств, в</w:t>
      </w:r>
      <w:r w:rsidRPr="002B7051">
        <w:rPr>
          <w:sz w:val="20"/>
        </w:rPr>
        <w:t>ы</w:t>
      </w:r>
      <w:r w:rsidRPr="002B7051">
        <w:rPr>
          <w:sz w:val="20"/>
        </w:rPr>
        <w:t>деляемых из бюджета соответствующего уровня для покрытия расходов организации на определенные цели. Бюджетные ассигнования обеспеч</w:t>
      </w:r>
      <w:r w:rsidRPr="002B7051">
        <w:rPr>
          <w:sz w:val="20"/>
        </w:rPr>
        <w:t>и</w:t>
      </w:r>
      <w:r w:rsidRPr="002B7051">
        <w:rPr>
          <w:sz w:val="20"/>
        </w:rPr>
        <w:t>вают функционирование организаций, услуги которых оказываются нас</w:t>
      </w:r>
      <w:r w:rsidRPr="002B7051">
        <w:rPr>
          <w:sz w:val="20"/>
        </w:rPr>
        <w:t>е</w:t>
      </w:r>
      <w:r w:rsidRPr="002B7051">
        <w:rPr>
          <w:sz w:val="20"/>
        </w:rPr>
        <w:t>лению бесплатно;</w:t>
      </w:r>
    </w:p>
    <w:p w:rsidR="00961DBE" w:rsidRPr="002B7051" w:rsidRDefault="00961DBE" w:rsidP="00EC56D1">
      <w:pPr>
        <w:pStyle w:val="22"/>
        <w:widowControl/>
        <w:spacing w:line="240" w:lineRule="auto"/>
        <w:ind w:firstLine="567"/>
        <w:rPr>
          <w:sz w:val="20"/>
        </w:rPr>
      </w:pPr>
      <w:r w:rsidRPr="002B7051">
        <w:rPr>
          <w:sz w:val="20"/>
        </w:rPr>
        <w:lastRenderedPageBreak/>
        <w:t xml:space="preserve">2. </w:t>
      </w:r>
      <w:r w:rsidRPr="002B7051">
        <w:rPr>
          <w:i/>
          <w:sz w:val="20"/>
        </w:rPr>
        <w:t>бюджетные дотации</w:t>
      </w:r>
      <w:r w:rsidRPr="002B7051">
        <w:rPr>
          <w:sz w:val="20"/>
        </w:rPr>
        <w:t xml:space="preserve"> – это суммы денежных средств, предо</w:t>
      </w:r>
      <w:r w:rsidRPr="002B7051">
        <w:rPr>
          <w:sz w:val="20"/>
        </w:rPr>
        <w:t>с</w:t>
      </w:r>
      <w:r w:rsidRPr="002B7051">
        <w:rPr>
          <w:sz w:val="20"/>
        </w:rPr>
        <w:t xml:space="preserve">тавляемые из бюджета государственным учреждениям, социальной сферы, оказывающим платные услуги населению по регулируемым с помощью дотаций ценам. </w:t>
      </w:r>
    </w:p>
    <w:p w:rsidR="00961DBE" w:rsidRPr="002B7051" w:rsidRDefault="00961DBE" w:rsidP="00EC56D1">
      <w:pPr>
        <w:pStyle w:val="22"/>
        <w:widowControl/>
        <w:spacing w:line="240" w:lineRule="auto"/>
        <w:ind w:firstLine="567"/>
        <w:rPr>
          <w:sz w:val="20"/>
        </w:rPr>
      </w:pPr>
      <w:r w:rsidRPr="002B7051">
        <w:rPr>
          <w:i/>
          <w:sz w:val="20"/>
        </w:rPr>
        <w:t>Смета бюджетного учреждения</w:t>
      </w:r>
      <w:r w:rsidRPr="002B7051">
        <w:rPr>
          <w:sz w:val="20"/>
        </w:rPr>
        <w:t xml:space="preserve"> – это плановый документ, на о</w:t>
      </w:r>
      <w:r w:rsidRPr="002B7051">
        <w:rPr>
          <w:sz w:val="20"/>
        </w:rPr>
        <w:t>с</w:t>
      </w:r>
      <w:r w:rsidRPr="002B7051">
        <w:rPr>
          <w:sz w:val="20"/>
        </w:rPr>
        <w:t>новании которого осуществляется его финансирование из бюджета соо</w:t>
      </w:r>
      <w:r w:rsidRPr="002B7051">
        <w:rPr>
          <w:sz w:val="20"/>
        </w:rPr>
        <w:t>т</w:t>
      </w:r>
      <w:r w:rsidRPr="002B7051">
        <w:rPr>
          <w:sz w:val="20"/>
        </w:rPr>
        <w:t>ветствующего уровня. Она определяет объем и целевое направление и</w:t>
      </w:r>
      <w:r w:rsidRPr="002B7051">
        <w:rPr>
          <w:sz w:val="20"/>
        </w:rPr>
        <w:t>с</w:t>
      </w:r>
      <w:r w:rsidRPr="002B7051">
        <w:rPr>
          <w:sz w:val="20"/>
        </w:rPr>
        <w:t>пользования бюджетных ассигнований. Смета в социальной сфере явл</w:t>
      </w:r>
      <w:r w:rsidRPr="002B7051">
        <w:rPr>
          <w:sz w:val="20"/>
        </w:rPr>
        <w:t>я</w:t>
      </w:r>
      <w:r w:rsidRPr="002B7051">
        <w:rPr>
          <w:sz w:val="20"/>
        </w:rPr>
        <w:t>ется основой расчета годовых потребностей учреждения в финансовых ресурсах, а также условием обеспечения поступления средств на текущие расходы. Смета выступает инструментом контроля за величиной и и</w:t>
      </w:r>
      <w:r w:rsidRPr="002B7051">
        <w:rPr>
          <w:sz w:val="20"/>
        </w:rPr>
        <w:t>с</w:t>
      </w:r>
      <w:r w:rsidRPr="002B7051">
        <w:rPr>
          <w:sz w:val="20"/>
        </w:rPr>
        <w:t>пользованием финансовых ресурсов.</w:t>
      </w:r>
    </w:p>
    <w:p w:rsidR="00961DBE" w:rsidRPr="002B7051" w:rsidRDefault="00961DBE" w:rsidP="00EC56D1">
      <w:pPr>
        <w:pStyle w:val="22"/>
        <w:widowControl/>
        <w:spacing w:line="240" w:lineRule="auto"/>
        <w:ind w:firstLine="567"/>
        <w:rPr>
          <w:sz w:val="20"/>
        </w:rPr>
      </w:pPr>
      <w:r w:rsidRPr="002B7051">
        <w:rPr>
          <w:i/>
          <w:sz w:val="20"/>
        </w:rPr>
        <w:t>Определение требуемых расходов на содержание бюджетного у</w:t>
      </w:r>
      <w:r w:rsidRPr="002B7051">
        <w:rPr>
          <w:i/>
          <w:sz w:val="20"/>
        </w:rPr>
        <w:t>ч</w:t>
      </w:r>
      <w:r w:rsidRPr="002B7051">
        <w:rPr>
          <w:i/>
          <w:sz w:val="20"/>
        </w:rPr>
        <w:t>реждения определяется двумя основными способами</w:t>
      </w:r>
      <w:r w:rsidRPr="002B7051">
        <w:rPr>
          <w:sz w:val="20"/>
        </w:rPr>
        <w:t>:</w:t>
      </w:r>
    </w:p>
    <w:p w:rsidR="00961DBE" w:rsidRPr="002B7051" w:rsidRDefault="00961DBE" w:rsidP="00EC56D1">
      <w:pPr>
        <w:pStyle w:val="22"/>
        <w:widowControl/>
        <w:spacing w:line="240" w:lineRule="auto"/>
        <w:ind w:firstLine="567"/>
        <w:rPr>
          <w:sz w:val="20"/>
        </w:rPr>
      </w:pPr>
      <w:r w:rsidRPr="002B7051">
        <w:rPr>
          <w:sz w:val="20"/>
        </w:rPr>
        <w:t xml:space="preserve">1. </w:t>
      </w:r>
      <w:r w:rsidRPr="002B7051">
        <w:rPr>
          <w:i/>
          <w:sz w:val="20"/>
        </w:rPr>
        <w:t>традиционный</w:t>
      </w:r>
      <w:r w:rsidRPr="002B7051">
        <w:rPr>
          <w:sz w:val="20"/>
        </w:rPr>
        <w:t xml:space="preserve"> или </w:t>
      </w:r>
      <w:r w:rsidRPr="002B7051">
        <w:rPr>
          <w:i/>
          <w:sz w:val="20"/>
        </w:rPr>
        <w:t>нормативный</w:t>
      </w:r>
      <w:r w:rsidRPr="002B7051">
        <w:rPr>
          <w:sz w:val="20"/>
        </w:rPr>
        <w:t xml:space="preserve"> </w:t>
      </w:r>
      <w:r w:rsidRPr="002B7051">
        <w:rPr>
          <w:i/>
          <w:sz w:val="20"/>
        </w:rPr>
        <w:t>способ</w:t>
      </w:r>
      <w:r w:rsidRPr="002B7051">
        <w:rPr>
          <w:sz w:val="20"/>
        </w:rPr>
        <w:t xml:space="preserve"> </w:t>
      </w:r>
      <w:r w:rsidRPr="002B7051">
        <w:rPr>
          <w:i/>
          <w:sz w:val="20"/>
        </w:rPr>
        <w:t>расчета потребности в финансовых  ресурсах</w:t>
      </w:r>
      <w:r w:rsidRPr="002B7051">
        <w:rPr>
          <w:sz w:val="20"/>
        </w:rPr>
        <w:t>, предусматривающий использование нормативов поэлементных составляющих норм, характеризующих удельный расход ресурсов на единицу услуг в случае временных затрат или годовую п</w:t>
      </w:r>
      <w:r w:rsidRPr="002B7051">
        <w:rPr>
          <w:sz w:val="20"/>
        </w:rPr>
        <w:t>о</w:t>
      </w:r>
      <w:r w:rsidRPr="002B7051">
        <w:rPr>
          <w:sz w:val="20"/>
        </w:rPr>
        <w:t>требность организации в случае постоянных затрат. Норматив бюджетного финансирования выполняет функцию цены, тарифа на услуги или работы, оказываемые организациями, устанавливаемые по показателю, характ</w:t>
      </w:r>
      <w:r w:rsidRPr="002B7051">
        <w:rPr>
          <w:sz w:val="20"/>
        </w:rPr>
        <w:t>е</w:t>
      </w:r>
      <w:r w:rsidRPr="002B7051">
        <w:rPr>
          <w:sz w:val="20"/>
        </w:rPr>
        <w:t>ризующему конечные результаты деятельности. Величина норматива должна определить общественно необходимые затраты, которые треб</w:t>
      </w:r>
      <w:r w:rsidRPr="002B7051">
        <w:rPr>
          <w:sz w:val="20"/>
        </w:rPr>
        <w:t>у</w:t>
      </w:r>
      <w:r w:rsidRPr="002B7051">
        <w:rPr>
          <w:sz w:val="20"/>
        </w:rPr>
        <w:t xml:space="preserve">ются для оказания определенного вида услуг. </w:t>
      </w:r>
      <w:r w:rsidRPr="002B7051">
        <w:rPr>
          <w:i/>
          <w:sz w:val="20"/>
        </w:rPr>
        <w:t>Расчет среднегодовых п</w:t>
      </w:r>
      <w:r w:rsidRPr="002B7051">
        <w:rPr>
          <w:i/>
          <w:sz w:val="20"/>
        </w:rPr>
        <w:t>о</w:t>
      </w:r>
      <w:r w:rsidRPr="002B7051">
        <w:rPr>
          <w:i/>
          <w:sz w:val="20"/>
        </w:rPr>
        <w:t>казателей</w:t>
      </w:r>
      <w:r w:rsidRPr="002B7051">
        <w:rPr>
          <w:sz w:val="20"/>
        </w:rPr>
        <w:t xml:space="preserve"> определяется по формулам:</w:t>
      </w:r>
    </w:p>
    <w:p w:rsidR="00961DBE" w:rsidRPr="002B7051" w:rsidRDefault="00EC56D1" w:rsidP="00EC56D1">
      <w:pPr>
        <w:pStyle w:val="22"/>
        <w:widowControl/>
        <w:spacing w:line="240" w:lineRule="auto"/>
        <w:ind w:firstLine="0"/>
        <w:jc w:val="center"/>
        <w:rPr>
          <w:sz w:val="20"/>
        </w:rPr>
      </w:pPr>
      <w:r w:rsidRPr="002B7051">
        <w:rPr>
          <w:position w:val="-22"/>
          <w:sz w:val="20"/>
        </w:rPr>
        <w:object w:dxaOrig="1300" w:dyaOrig="560">
          <v:shape id="_x0000_i1034" type="#_x0000_t75" style="width:64.2pt;height:28.2pt" o:ole="">
            <v:imagedata r:id="rId37" o:title=""/>
          </v:shape>
          <o:OLEObject Type="Embed" ProgID="Equation.3" ShapeID="_x0000_i1034" DrawAspect="Content" ObjectID="_1620190118" r:id="rId38"/>
        </w:object>
      </w:r>
      <w:r w:rsidR="00961DBE" w:rsidRPr="002B7051">
        <w:rPr>
          <w:sz w:val="20"/>
        </w:rPr>
        <w:t>;</w:t>
      </w:r>
    </w:p>
    <w:p w:rsidR="00961DBE" w:rsidRPr="002B7051" w:rsidRDefault="00EC56D1" w:rsidP="00EC56D1">
      <w:pPr>
        <w:pStyle w:val="22"/>
        <w:widowControl/>
        <w:spacing w:line="240" w:lineRule="auto"/>
        <w:ind w:firstLine="0"/>
        <w:jc w:val="center"/>
        <w:rPr>
          <w:sz w:val="20"/>
        </w:rPr>
      </w:pPr>
      <w:r w:rsidRPr="002B7051">
        <w:rPr>
          <w:position w:val="-20"/>
          <w:sz w:val="20"/>
        </w:rPr>
        <w:object w:dxaOrig="2240" w:dyaOrig="540">
          <v:shape id="_x0000_i1035" type="#_x0000_t75" style="width:111.9pt;height:27.25pt" o:ole="">
            <v:imagedata r:id="rId39" o:title=""/>
          </v:shape>
          <o:OLEObject Type="Embed" ProgID="Equation.3" ShapeID="_x0000_i1035" DrawAspect="Content" ObjectID="_1620190119" r:id="rId40"/>
        </w:object>
      </w:r>
    </w:p>
    <w:p w:rsidR="00961DBE" w:rsidRPr="002B7051" w:rsidRDefault="00961DBE" w:rsidP="00EC56D1">
      <w:pPr>
        <w:pStyle w:val="22"/>
        <w:widowControl/>
        <w:spacing w:line="240" w:lineRule="auto"/>
        <w:ind w:firstLine="567"/>
        <w:rPr>
          <w:sz w:val="20"/>
        </w:rPr>
      </w:pPr>
      <w:r w:rsidRPr="002B7051">
        <w:rPr>
          <w:sz w:val="20"/>
        </w:rPr>
        <w:t xml:space="preserve">где Кс – среднегодовой контингент, </w:t>
      </w:r>
    </w:p>
    <w:p w:rsidR="00961DBE" w:rsidRPr="002B7051" w:rsidRDefault="00961DBE" w:rsidP="00EC56D1">
      <w:pPr>
        <w:pStyle w:val="22"/>
        <w:widowControl/>
        <w:spacing w:line="240" w:lineRule="auto"/>
        <w:ind w:firstLine="567"/>
        <w:rPr>
          <w:sz w:val="20"/>
        </w:rPr>
      </w:pPr>
      <w:r w:rsidRPr="002B7051">
        <w:rPr>
          <w:sz w:val="20"/>
        </w:rPr>
        <w:t>К</w:t>
      </w:r>
      <w:r w:rsidRPr="002B7051">
        <w:rPr>
          <w:sz w:val="20"/>
          <w:vertAlign w:val="subscript"/>
        </w:rPr>
        <w:t>1</w:t>
      </w:r>
      <w:r w:rsidRPr="002B7051">
        <w:rPr>
          <w:sz w:val="20"/>
        </w:rPr>
        <w:t xml:space="preserve"> – контингент на 1/I,</w:t>
      </w:r>
    </w:p>
    <w:p w:rsidR="00961DBE" w:rsidRPr="002B7051" w:rsidRDefault="00961DBE" w:rsidP="00EC56D1">
      <w:pPr>
        <w:pStyle w:val="22"/>
        <w:widowControl/>
        <w:spacing w:line="240" w:lineRule="auto"/>
        <w:ind w:firstLine="567"/>
        <w:rPr>
          <w:sz w:val="20"/>
        </w:rPr>
      </w:pPr>
      <w:r w:rsidRPr="002B7051">
        <w:rPr>
          <w:sz w:val="20"/>
        </w:rPr>
        <w:t>К</w:t>
      </w:r>
      <w:r w:rsidRPr="002B7051">
        <w:rPr>
          <w:sz w:val="20"/>
          <w:vertAlign w:val="subscript"/>
        </w:rPr>
        <w:t>2</w:t>
      </w:r>
      <w:r w:rsidRPr="002B7051">
        <w:rPr>
          <w:sz w:val="20"/>
        </w:rPr>
        <w:t xml:space="preserve"> – контингент на </w:t>
      </w:r>
      <w:r w:rsidRPr="002B7051">
        <w:rPr>
          <w:sz w:val="20"/>
          <w:lang w:val="en-US"/>
        </w:rPr>
        <w:t>l</w:t>
      </w:r>
      <w:r w:rsidRPr="002B7051">
        <w:rPr>
          <w:sz w:val="20"/>
        </w:rPr>
        <w:t>/</w:t>
      </w:r>
      <w:r w:rsidRPr="002B7051">
        <w:rPr>
          <w:sz w:val="20"/>
          <w:lang w:val="en-US"/>
        </w:rPr>
        <w:t>XII</w:t>
      </w:r>
      <w:r w:rsidRPr="002B7051">
        <w:rPr>
          <w:sz w:val="20"/>
        </w:rPr>
        <w:t xml:space="preserve">, </w:t>
      </w:r>
    </w:p>
    <w:p w:rsidR="00961DBE" w:rsidRPr="002B7051" w:rsidRDefault="00961DBE" w:rsidP="00EC56D1">
      <w:pPr>
        <w:pStyle w:val="22"/>
        <w:widowControl/>
        <w:spacing w:line="240" w:lineRule="auto"/>
        <w:ind w:firstLine="567"/>
        <w:rPr>
          <w:sz w:val="20"/>
        </w:rPr>
      </w:pPr>
      <w:r w:rsidRPr="002B7051">
        <w:rPr>
          <w:sz w:val="20"/>
          <w:lang w:val="en-US"/>
        </w:rPr>
        <w:t>m</w:t>
      </w:r>
      <w:r w:rsidRPr="002B7051">
        <w:rPr>
          <w:sz w:val="20"/>
          <w:vertAlign w:val="subscript"/>
        </w:rPr>
        <w:t>2</w:t>
      </w:r>
      <w:r w:rsidRPr="002B7051">
        <w:rPr>
          <w:sz w:val="20"/>
        </w:rPr>
        <w:t xml:space="preserve"> – число месяцев функционирования К</w:t>
      </w:r>
      <w:r w:rsidRPr="002B7051">
        <w:rPr>
          <w:sz w:val="20"/>
          <w:vertAlign w:val="subscript"/>
        </w:rPr>
        <w:t>2</w:t>
      </w:r>
      <w:r w:rsidRPr="002B7051">
        <w:rPr>
          <w:sz w:val="20"/>
        </w:rPr>
        <w:t>.</w:t>
      </w:r>
    </w:p>
    <w:p w:rsidR="00961DBE" w:rsidRPr="002B7051" w:rsidRDefault="00961DBE" w:rsidP="00EC56D1">
      <w:pPr>
        <w:pStyle w:val="22"/>
        <w:widowControl/>
        <w:spacing w:before="120" w:line="240" w:lineRule="auto"/>
        <w:ind w:firstLine="567"/>
        <w:rPr>
          <w:sz w:val="20"/>
        </w:rPr>
      </w:pPr>
      <w:r w:rsidRPr="002B7051">
        <w:rPr>
          <w:sz w:val="20"/>
        </w:rPr>
        <w:t xml:space="preserve">2. </w:t>
      </w:r>
      <w:r w:rsidRPr="002B7051">
        <w:rPr>
          <w:i/>
          <w:sz w:val="20"/>
        </w:rPr>
        <w:t>Нетрадиционный способ</w:t>
      </w:r>
      <w:r w:rsidRPr="002B7051">
        <w:rPr>
          <w:sz w:val="20"/>
        </w:rPr>
        <w:t xml:space="preserve"> определения необходимых средств, включает методы обратного счета; инфляционных ожиданий; прогноз</w:t>
      </w:r>
      <w:r w:rsidRPr="002B7051">
        <w:rPr>
          <w:sz w:val="20"/>
        </w:rPr>
        <w:t>и</w:t>
      </w:r>
      <w:r w:rsidRPr="002B7051">
        <w:rPr>
          <w:sz w:val="20"/>
        </w:rPr>
        <w:t>рования. Эти методы в социальной сфере используются редко.</w:t>
      </w:r>
    </w:p>
    <w:p w:rsidR="00961DBE" w:rsidRPr="002B7051" w:rsidRDefault="00961DBE" w:rsidP="00EC56D1">
      <w:pPr>
        <w:pStyle w:val="FR3"/>
        <w:widowControl/>
        <w:spacing w:before="100" w:beforeAutospacing="1" w:after="240"/>
        <w:ind w:left="0"/>
        <w:jc w:val="center"/>
        <w:rPr>
          <w:rFonts w:ascii="Times New Roman" w:hAnsi="Times New Roman"/>
          <w:sz w:val="22"/>
          <w:szCs w:val="22"/>
        </w:rPr>
      </w:pPr>
      <w:r w:rsidRPr="002B7051">
        <w:rPr>
          <w:rFonts w:ascii="Times New Roman" w:hAnsi="Times New Roman"/>
          <w:sz w:val="22"/>
          <w:szCs w:val="22"/>
        </w:rPr>
        <w:t>1</w:t>
      </w:r>
      <w:r w:rsidR="003E50ED" w:rsidRPr="002B7051">
        <w:rPr>
          <w:rFonts w:ascii="Times New Roman" w:hAnsi="Times New Roman"/>
          <w:sz w:val="22"/>
          <w:szCs w:val="22"/>
        </w:rPr>
        <w:t>2</w:t>
      </w:r>
      <w:r w:rsidR="009D1533" w:rsidRPr="002B7051">
        <w:rPr>
          <w:rFonts w:ascii="Times New Roman" w:hAnsi="Times New Roman"/>
          <w:sz w:val="22"/>
          <w:szCs w:val="22"/>
        </w:rPr>
        <w:t>.3</w:t>
      </w:r>
      <w:r w:rsidRPr="002B7051">
        <w:rPr>
          <w:rFonts w:ascii="Times New Roman" w:hAnsi="Times New Roman"/>
          <w:sz w:val="22"/>
          <w:szCs w:val="22"/>
        </w:rPr>
        <w:t xml:space="preserve"> Внебюджетное финансирование в социальной сфере</w:t>
      </w:r>
    </w:p>
    <w:p w:rsidR="00961DBE" w:rsidRPr="002B7051" w:rsidRDefault="00961DBE" w:rsidP="00EC56D1">
      <w:pPr>
        <w:pStyle w:val="22"/>
        <w:widowControl/>
        <w:spacing w:line="240" w:lineRule="auto"/>
        <w:ind w:firstLine="567"/>
        <w:rPr>
          <w:sz w:val="20"/>
        </w:rPr>
      </w:pPr>
      <w:r w:rsidRPr="002B7051">
        <w:rPr>
          <w:sz w:val="20"/>
        </w:rPr>
        <w:t>Внебюджетное финансирование осуществляется за счет средств, формирующихся из внебюджетных источников. К ним относят госуда</w:t>
      </w:r>
      <w:r w:rsidRPr="002B7051">
        <w:rPr>
          <w:sz w:val="20"/>
        </w:rPr>
        <w:t>р</w:t>
      </w:r>
      <w:r w:rsidRPr="002B7051">
        <w:rPr>
          <w:sz w:val="20"/>
        </w:rPr>
        <w:lastRenderedPageBreak/>
        <w:t>ственные социальные внебюджетные фонды (на федеральном и реги</w:t>
      </w:r>
      <w:r w:rsidRPr="002B7051">
        <w:rPr>
          <w:sz w:val="20"/>
        </w:rPr>
        <w:t>о</w:t>
      </w:r>
      <w:r w:rsidRPr="002B7051">
        <w:rPr>
          <w:sz w:val="20"/>
        </w:rPr>
        <w:t>нальном уровне). Главный причиной создания фондов является дефицит бюджетных средств, а также многообразие форм собственности предпр</w:t>
      </w:r>
      <w:r w:rsidRPr="002B7051">
        <w:rPr>
          <w:sz w:val="20"/>
        </w:rPr>
        <w:t>и</w:t>
      </w:r>
      <w:r w:rsidRPr="002B7051">
        <w:rPr>
          <w:sz w:val="20"/>
        </w:rPr>
        <w:t>ятий. Денежные средства внебюджетных фондов являются материальной основой социального страхования, являющегося неотъемлемой частью политики в социальной сфере. К внебюджетным социальным фондам о</w:t>
      </w:r>
      <w:r w:rsidRPr="002B7051">
        <w:rPr>
          <w:sz w:val="20"/>
        </w:rPr>
        <w:t>т</w:t>
      </w:r>
      <w:r w:rsidRPr="002B7051">
        <w:rPr>
          <w:sz w:val="20"/>
        </w:rPr>
        <w:t>носятся:</w:t>
      </w:r>
    </w:p>
    <w:p w:rsidR="00961DBE" w:rsidRPr="002B7051" w:rsidRDefault="00961DBE" w:rsidP="004B03D3">
      <w:pPr>
        <w:pStyle w:val="22"/>
        <w:widowControl/>
        <w:numPr>
          <w:ilvl w:val="0"/>
          <w:numId w:val="95"/>
        </w:numPr>
        <w:tabs>
          <w:tab w:val="left" w:pos="1260"/>
        </w:tabs>
        <w:spacing w:line="240" w:lineRule="auto"/>
        <w:rPr>
          <w:sz w:val="20"/>
        </w:rPr>
      </w:pPr>
      <w:r w:rsidRPr="002B7051">
        <w:rPr>
          <w:sz w:val="20"/>
        </w:rPr>
        <w:t>социальный фонд;</w:t>
      </w:r>
    </w:p>
    <w:p w:rsidR="00961DBE" w:rsidRPr="002B7051" w:rsidRDefault="00961DBE" w:rsidP="004B03D3">
      <w:pPr>
        <w:pStyle w:val="22"/>
        <w:widowControl/>
        <w:numPr>
          <w:ilvl w:val="0"/>
          <w:numId w:val="95"/>
        </w:numPr>
        <w:tabs>
          <w:tab w:val="left" w:pos="1260"/>
        </w:tabs>
        <w:spacing w:line="240" w:lineRule="auto"/>
        <w:rPr>
          <w:sz w:val="20"/>
        </w:rPr>
      </w:pPr>
      <w:r w:rsidRPr="002B7051">
        <w:rPr>
          <w:sz w:val="20"/>
        </w:rPr>
        <w:t>фонд медицинского страхования;</w:t>
      </w:r>
    </w:p>
    <w:p w:rsidR="00961DBE" w:rsidRPr="002B7051" w:rsidRDefault="00961DBE" w:rsidP="004B03D3">
      <w:pPr>
        <w:pStyle w:val="22"/>
        <w:widowControl/>
        <w:numPr>
          <w:ilvl w:val="0"/>
          <w:numId w:val="95"/>
        </w:numPr>
        <w:tabs>
          <w:tab w:val="left" w:pos="1260"/>
        </w:tabs>
        <w:spacing w:line="240" w:lineRule="auto"/>
        <w:rPr>
          <w:sz w:val="20"/>
        </w:rPr>
      </w:pPr>
      <w:r w:rsidRPr="002B7051">
        <w:rPr>
          <w:sz w:val="20"/>
        </w:rPr>
        <w:t>пенсионный фонд;</w:t>
      </w:r>
    </w:p>
    <w:p w:rsidR="00961DBE" w:rsidRPr="002B7051" w:rsidRDefault="00961DBE" w:rsidP="004B03D3">
      <w:pPr>
        <w:pStyle w:val="22"/>
        <w:widowControl/>
        <w:numPr>
          <w:ilvl w:val="0"/>
          <w:numId w:val="95"/>
        </w:numPr>
        <w:tabs>
          <w:tab w:val="left" w:pos="1260"/>
        </w:tabs>
        <w:spacing w:line="240" w:lineRule="auto"/>
        <w:rPr>
          <w:sz w:val="20"/>
        </w:rPr>
      </w:pPr>
      <w:r w:rsidRPr="002B7051">
        <w:rPr>
          <w:sz w:val="20"/>
        </w:rPr>
        <w:t>фонд занятости.</w:t>
      </w:r>
    </w:p>
    <w:p w:rsidR="00961DBE" w:rsidRPr="002B7051" w:rsidRDefault="00961DBE" w:rsidP="00EC56D1">
      <w:pPr>
        <w:pStyle w:val="22"/>
        <w:widowControl/>
        <w:spacing w:line="240" w:lineRule="auto"/>
        <w:ind w:firstLine="567"/>
        <w:rPr>
          <w:sz w:val="20"/>
        </w:rPr>
      </w:pPr>
      <w:r w:rsidRPr="002B7051">
        <w:rPr>
          <w:sz w:val="20"/>
        </w:rPr>
        <w:t>Создание таких фондов обеспечивает перераспределение и и</w:t>
      </w:r>
      <w:r w:rsidRPr="002B7051">
        <w:rPr>
          <w:sz w:val="20"/>
        </w:rPr>
        <w:t>с</w:t>
      </w:r>
      <w:r w:rsidRPr="002B7051">
        <w:rPr>
          <w:sz w:val="20"/>
        </w:rPr>
        <w:t xml:space="preserve">пользование финансовых ресурсов, привлекаемых за счет внебюджетных источников для финансирования социальных потребностей и расходуемых на основе оперативной самостоятельности. В зависимости от уровня управления, эти фонды могут быть </w:t>
      </w:r>
      <w:r w:rsidRPr="002B7051">
        <w:rPr>
          <w:i/>
          <w:sz w:val="20"/>
        </w:rPr>
        <w:t>федеральными и региональными</w:t>
      </w:r>
      <w:r w:rsidRPr="002B7051">
        <w:rPr>
          <w:sz w:val="20"/>
        </w:rPr>
        <w:t>. Данные фонды являются одним из источников финансирования социал</w:t>
      </w:r>
      <w:r w:rsidRPr="002B7051">
        <w:rPr>
          <w:sz w:val="20"/>
        </w:rPr>
        <w:t>ь</w:t>
      </w:r>
      <w:r w:rsidRPr="002B7051">
        <w:rPr>
          <w:sz w:val="20"/>
        </w:rPr>
        <w:t>ной сферы, социальной инфраструктуры территорий и хозяйствующих субъектов, а также населения.</w:t>
      </w:r>
    </w:p>
    <w:p w:rsidR="00961DBE" w:rsidRPr="002B7051" w:rsidRDefault="00961DBE" w:rsidP="00EC56D1">
      <w:pPr>
        <w:pStyle w:val="22"/>
        <w:widowControl/>
        <w:spacing w:line="240" w:lineRule="auto"/>
        <w:ind w:firstLine="567"/>
        <w:rPr>
          <w:sz w:val="20"/>
        </w:rPr>
      </w:pPr>
      <w:r w:rsidRPr="002B7051">
        <w:rPr>
          <w:sz w:val="20"/>
        </w:rPr>
        <w:t>Государственное внебюджетное финансирование направлено на реализацию системы социальных льгот для работников. В частности оно распространяется на удешевление стоимости питания организации; леч</w:t>
      </w:r>
      <w:r w:rsidRPr="002B7051">
        <w:rPr>
          <w:sz w:val="20"/>
        </w:rPr>
        <w:t>е</w:t>
      </w:r>
      <w:r w:rsidRPr="002B7051">
        <w:rPr>
          <w:sz w:val="20"/>
        </w:rPr>
        <w:t>ние через систему профилакторно-санаторного обслуживания; сервизацию комплекса услуг на детей родителей, работающих в организации. Гранты, выделяемые государственными внебюджетными фондами соответству</w:t>
      </w:r>
      <w:r w:rsidRPr="002B7051">
        <w:rPr>
          <w:sz w:val="20"/>
        </w:rPr>
        <w:t>ю</w:t>
      </w:r>
      <w:r w:rsidRPr="002B7051">
        <w:rPr>
          <w:sz w:val="20"/>
        </w:rPr>
        <w:t>щего целевого назначения, финансируют проведение нау</w:t>
      </w:r>
      <w:r w:rsidRPr="002B7051">
        <w:rPr>
          <w:sz w:val="20"/>
        </w:rPr>
        <w:t>ч</w:t>
      </w:r>
      <w:r w:rsidRPr="002B7051">
        <w:rPr>
          <w:sz w:val="20"/>
        </w:rPr>
        <w:t>но-исследовательских, экспертных, внедренческих работ в учреждениях социальной сферы.</w:t>
      </w:r>
    </w:p>
    <w:p w:rsidR="00961DBE" w:rsidRPr="002B7051" w:rsidRDefault="00961DBE" w:rsidP="00EC56D1">
      <w:pPr>
        <w:pStyle w:val="22"/>
        <w:widowControl/>
        <w:spacing w:line="240" w:lineRule="auto"/>
        <w:ind w:firstLine="567"/>
        <w:rPr>
          <w:sz w:val="20"/>
        </w:rPr>
      </w:pPr>
      <w:r w:rsidRPr="002B7051">
        <w:rPr>
          <w:sz w:val="20"/>
        </w:rPr>
        <w:t>В новых условиях созданы предпосылки широкого использования средств государственных внебюджетных фондов в социальной сфере. Характер функционирования этих фондов во многом определяется пр</w:t>
      </w:r>
      <w:r w:rsidRPr="002B7051">
        <w:rPr>
          <w:sz w:val="20"/>
        </w:rPr>
        <w:t>о</w:t>
      </w:r>
      <w:r w:rsidRPr="002B7051">
        <w:rPr>
          <w:sz w:val="20"/>
        </w:rPr>
        <w:t>водимой в стране социальной политикой.</w:t>
      </w:r>
    </w:p>
    <w:p w:rsidR="00961DBE" w:rsidRPr="002B7051" w:rsidRDefault="00961DBE" w:rsidP="00EC56D1">
      <w:pPr>
        <w:pStyle w:val="22"/>
        <w:widowControl/>
        <w:spacing w:line="240" w:lineRule="auto"/>
        <w:ind w:firstLine="567"/>
        <w:rPr>
          <w:sz w:val="20"/>
        </w:rPr>
      </w:pPr>
      <w:r w:rsidRPr="002B7051">
        <w:rPr>
          <w:sz w:val="20"/>
        </w:rPr>
        <w:t>Функционирование системы внебюджетных фондов способствует межрегиональному перераспределению финансовых ресурсов между ра</w:t>
      </w:r>
      <w:r w:rsidRPr="002B7051">
        <w:rPr>
          <w:sz w:val="20"/>
        </w:rPr>
        <w:t>з</w:t>
      </w:r>
      <w:r w:rsidRPr="002B7051">
        <w:rPr>
          <w:sz w:val="20"/>
        </w:rPr>
        <w:t>личными субъектами федерации.</w:t>
      </w:r>
    </w:p>
    <w:p w:rsidR="00961DBE" w:rsidRPr="002B7051" w:rsidRDefault="00961DBE" w:rsidP="00EC56D1">
      <w:pPr>
        <w:pStyle w:val="22"/>
        <w:widowControl/>
        <w:spacing w:line="240" w:lineRule="auto"/>
        <w:ind w:firstLine="567"/>
        <w:rPr>
          <w:sz w:val="20"/>
        </w:rPr>
      </w:pPr>
      <w:r w:rsidRPr="002B7051">
        <w:rPr>
          <w:sz w:val="20"/>
        </w:rPr>
        <w:t>Развитие внебюджетных фондов не лишено определенных прот</w:t>
      </w:r>
      <w:r w:rsidRPr="002B7051">
        <w:rPr>
          <w:sz w:val="20"/>
        </w:rPr>
        <w:t>и</w:t>
      </w:r>
      <w:r w:rsidRPr="002B7051">
        <w:rPr>
          <w:sz w:val="20"/>
        </w:rPr>
        <w:t>воречий. Так, существует группа субъектов федерации, которые, несмотря на то, что уровень доходов этих фондов, формируемых на их территории, существенно ниже средних для страны показателей, имеют тенденцию выступать преимущественно «донорами» этих фондов. Это касается в первую очередь областей Центрального и Центрально-черноземного ра</w:t>
      </w:r>
      <w:r w:rsidRPr="002B7051">
        <w:rPr>
          <w:sz w:val="20"/>
        </w:rPr>
        <w:t>й</w:t>
      </w:r>
      <w:r w:rsidRPr="002B7051">
        <w:rPr>
          <w:sz w:val="20"/>
        </w:rPr>
        <w:t xml:space="preserve">онов. Другая группа регионов притом, что стабильно имеет более высокие </w:t>
      </w:r>
      <w:r w:rsidRPr="002B7051">
        <w:rPr>
          <w:sz w:val="20"/>
        </w:rPr>
        <w:lastRenderedPageBreak/>
        <w:t>показатели формирования этих фондов на одного занятого, одновременно является потребителем средств этих фондов. К их числу относятся в о</w:t>
      </w:r>
      <w:r w:rsidRPr="002B7051">
        <w:rPr>
          <w:sz w:val="20"/>
        </w:rPr>
        <w:t>с</w:t>
      </w:r>
      <w:r w:rsidRPr="002B7051">
        <w:rPr>
          <w:sz w:val="20"/>
        </w:rPr>
        <w:t>новном районы Сибири и Дальнего Востока.</w:t>
      </w:r>
    </w:p>
    <w:p w:rsidR="00961DBE" w:rsidRPr="002B7051" w:rsidRDefault="00961DBE" w:rsidP="00EC56D1">
      <w:pPr>
        <w:pStyle w:val="22"/>
        <w:widowControl/>
        <w:spacing w:line="240" w:lineRule="auto"/>
        <w:ind w:firstLine="567"/>
        <w:rPr>
          <w:sz w:val="20"/>
        </w:rPr>
      </w:pPr>
      <w:r w:rsidRPr="002B7051">
        <w:rPr>
          <w:sz w:val="20"/>
        </w:rPr>
        <w:t>Такое необоснованное административное перекачивание финанс</w:t>
      </w:r>
      <w:r w:rsidRPr="002B7051">
        <w:rPr>
          <w:sz w:val="20"/>
        </w:rPr>
        <w:t>о</w:t>
      </w:r>
      <w:r w:rsidRPr="002B7051">
        <w:rPr>
          <w:sz w:val="20"/>
        </w:rPr>
        <w:t>вых ресурсов через внебюджетные фонды с локальных финансовых ры</w:t>
      </w:r>
      <w:r w:rsidRPr="002B7051">
        <w:rPr>
          <w:sz w:val="20"/>
        </w:rPr>
        <w:t>н</w:t>
      </w:r>
      <w:r w:rsidRPr="002B7051">
        <w:rPr>
          <w:sz w:val="20"/>
        </w:rPr>
        <w:t>ков в центр оказывает крайне негативное влияние на социал</w:t>
      </w:r>
      <w:r w:rsidRPr="002B7051">
        <w:rPr>
          <w:sz w:val="20"/>
        </w:rPr>
        <w:t>ь</w:t>
      </w:r>
      <w:r w:rsidRPr="002B7051">
        <w:rPr>
          <w:sz w:val="20"/>
        </w:rPr>
        <w:t>но-экономическую ситуацию в субъектах федерации. Этим обстоятельс</w:t>
      </w:r>
      <w:r w:rsidRPr="002B7051">
        <w:rPr>
          <w:sz w:val="20"/>
        </w:rPr>
        <w:t>т</w:t>
      </w:r>
      <w:r w:rsidRPr="002B7051">
        <w:rPr>
          <w:sz w:val="20"/>
        </w:rPr>
        <w:t>вом предопределяется низкий уровень использования средств ряда гос</w:t>
      </w:r>
      <w:r w:rsidRPr="002B7051">
        <w:rPr>
          <w:sz w:val="20"/>
        </w:rPr>
        <w:t>у</w:t>
      </w:r>
      <w:r w:rsidRPr="002B7051">
        <w:rPr>
          <w:sz w:val="20"/>
        </w:rPr>
        <w:t>дарственных внебюджетных фондов социального характера.</w:t>
      </w:r>
    </w:p>
    <w:p w:rsidR="00961DBE" w:rsidRPr="002B7051" w:rsidRDefault="00961DBE" w:rsidP="00EC56D1">
      <w:pPr>
        <w:pStyle w:val="22"/>
        <w:widowControl/>
        <w:spacing w:line="240" w:lineRule="auto"/>
        <w:ind w:firstLine="567"/>
        <w:rPr>
          <w:sz w:val="20"/>
        </w:rPr>
      </w:pPr>
      <w:r w:rsidRPr="002B7051">
        <w:rPr>
          <w:sz w:val="20"/>
        </w:rPr>
        <w:t>Поэтому необходима существенная децентрализация средств фо</w:t>
      </w:r>
      <w:r w:rsidRPr="002B7051">
        <w:rPr>
          <w:sz w:val="20"/>
        </w:rPr>
        <w:t>н</w:t>
      </w:r>
      <w:r w:rsidRPr="002B7051">
        <w:rPr>
          <w:sz w:val="20"/>
        </w:rPr>
        <w:t>дов. Консолидация средств внебюджетных фондов в составе бюджета нецелесообразна, поскольку приводит к потере преимуществ их испол</w:t>
      </w:r>
      <w:r w:rsidRPr="002B7051">
        <w:rPr>
          <w:sz w:val="20"/>
        </w:rPr>
        <w:t>ь</w:t>
      </w:r>
      <w:r w:rsidRPr="002B7051">
        <w:rPr>
          <w:sz w:val="20"/>
        </w:rPr>
        <w:t>зования в территориальном разрезе. В случае невыполнения субъектами федерации своих обязательств перед федеральным бюджетом централ</w:t>
      </w:r>
      <w:r w:rsidRPr="002B7051">
        <w:rPr>
          <w:sz w:val="20"/>
        </w:rPr>
        <w:t>и</w:t>
      </w:r>
      <w:r w:rsidRPr="002B7051">
        <w:rPr>
          <w:sz w:val="20"/>
        </w:rPr>
        <w:t>зованная политика регулирования в отношении этих фондов должна пр</w:t>
      </w:r>
      <w:r w:rsidRPr="002B7051">
        <w:rPr>
          <w:sz w:val="20"/>
        </w:rPr>
        <w:t>е</w:t>
      </w:r>
      <w:r w:rsidRPr="002B7051">
        <w:rPr>
          <w:sz w:val="20"/>
        </w:rPr>
        <w:t>дусматривать возможность ограничения участия государственных средств в финансировании этих фондов.</w:t>
      </w:r>
    </w:p>
    <w:p w:rsidR="00EC56D1" w:rsidRPr="002B7051" w:rsidRDefault="00EC56D1" w:rsidP="00EC56D1">
      <w:pPr>
        <w:shd w:val="clear" w:color="auto" w:fill="FFFFFF"/>
        <w:spacing w:before="100" w:beforeAutospacing="1"/>
        <w:jc w:val="center"/>
        <w:rPr>
          <w:b/>
          <w:iCs/>
          <w:sz w:val="22"/>
          <w:szCs w:val="22"/>
        </w:rPr>
      </w:pPr>
      <w:r w:rsidRPr="002B7051">
        <w:rPr>
          <w:b/>
          <w:iCs/>
          <w:sz w:val="22"/>
          <w:szCs w:val="22"/>
        </w:rPr>
        <w:t>1</w:t>
      </w:r>
      <w:r w:rsidR="003E50ED" w:rsidRPr="002B7051">
        <w:rPr>
          <w:b/>
          <w:iCs/>
          <w:sz w:val="22"/>
          <w:szCs w:val="22"/>
        </w:rPr>
        <w:t>2</w:t>
      </w:r>
      <w:r w:rsidR="009D1533" w:rsidRPr="002B7051">
        <w:rPr>
          <w:b/>
          <w:iCs/>
          <w:sz w:val="22"/>
          <w:szCs w:val="22"/>
        </w:rPr>
        <w:t>.4</w:t>
      </w:r>
      <w:r w:rsidR="00961DBE" w:rsidRPr="002B7051">
        <w:rPr>
          <w:b/>
          <w:iCs/>
          <w:sz w:val="22"/>
          <w:szCs w:val="22"/>
        </w:rPr>
        <w:t xml:space="preserve"> Роль государственных внебюджетных </w:t>
      </w:r>
    </w:p>
    <w:p w:rsidR="00EC56D1" w:rsidRPr="002B7051" w:rsidRDefault="00961DBE" w:rsidP="00961DBE">
      <w:pPr>
        <w:shd w:val="clear" w:color="auto" w:fill="FFFFFF"/>
        <w:jc w:val="center"/>
        <w:rPr>
          <w:b/>
          <w:iCs/>
          <w:sz w:val="22"/>
          <w:szCs w:val="22"/>
        </w:rPr>
      </w:pPr>
      <w:r w:rsidRPr="002B7051">
        <w:rPr>
          <w:b/>
          <w:iCs/>
          <w:sz w:val="22"/>
          <w:szCs w:val="22"/>
        </w:rPr>
        <w:t xml:space="preserve">социально-страховых фондов финансирования </w:t>
      </w:r>
    </w:p>
    <w:p w:rsidR="00961DBE" w:rsidRPr="002B7051" w:rsidRDefault="00961DBE" w:rsidP="00EC56D1">
      <w:pPr>
        <w:shd w:val="clear" w:color="auto" w:fill="FFFFFF"/>
        <w:spacing w:after="240"/>
        <w:jc w:val="center"/>
        <w:rPr>
          <w:b/>
          <w:iCs/>
          <w:sz w:val="22"/>
          <w:szCs w:val="22"/>
        </w:rPr>
      </w:pPr>
      <w:r w:rsidRPr="002B7051">
        <w:rPr>
          <w:b/>
          <w:iCs/>
          <w:sz w:val="22"/>
          <w:szCs w:val="22"/>
        </w:rPr>
        <w:t>социальной сферы</w:t>
      </w:r>
    </w:p>
    <w:p w:rsidR="00961DBE" w:rsidRPr="002B7051" w:rsidRDefault="00961DBE" w:rsidP="00EC56D1">
      <w:pPr>
        <w:shd w:val="clear" w:color="auto" w:fill="FFFFFF"/>
        <w:ind w:firstLine="567"/>
        <w:jc w:val="both"/>
      </w:pPr>
      <w:r w:rsidRPr="002B7051">
        <w:t>Особое место в финансировании социальной сферы играют вн</w:t>
      </w:r>
      <w:r w:rsidRPr="002B7051">
        <w:t>е</w:t>
      </w:r>
      <w:r w:rsidRPr="002B7051">
        <w:t>бюджетные социально-страховые социальные фонды.</w:t>
      </w:r>
    </w:p>
    <w:p w:rsidR="00961DBE" w:rsidRPr="002B7051" w:rsidRDefault="00961DBE" w:rsidP="00EC56D1">
      <w:pPr>
        <w:shd w:val="clear" w:color="auto" w:fill="FFFFFF"/>
        <w:ind w:firstLine="567"/>
        <w:jc w:val="both"/>
      </w:pPr>
      <w:r w:rsidRPr="002B7051">
        <w:rPr>
          <w:b/>
        </w:rPr>
        <w:t>Государственные социально-страховые фонды</w:t>
      </w:r>
      <w:r w:rsidRPr="002B7051">
        <w:t xml:space="preserve"> – это самые крупные из внебюджетных фондов федерального значения. К ним относят: </w:t>
      </w:r>
    </w:p>
    <w:p w:rsidR="00961DBE" w:rsidRPr="002B7051" w:rsidRDefault="00961DBE" w:rsidP="004B03D3">
      <w:pPr>
        <w:pStyle w:val="22"/>
        <w:widowControl/>
        <w:numPr>
          <w:ilvl w:val="0"/>
          <w:numId w:val="96"/>
        </w:numPr>
        <w:tabs>
          <w:tab w:val="left" w:pos="1260"/>
        </w:tabs>
        <w:spacing w:line="240" w:lineRule="auto"/>
        <w:rPr>
          <w:sz w:val="20"/>
        </w:rPr>
      </w:pPr>
      <w:r w:rsidRPr="002B7051">
        <w:rPr>
          <w:sz w:val="20"/>
        </w:rPr>
        <w:t xml:space="preserve">Пенсионный фонд России, </w:t>
      </w:r>
    </w:p>
    <w:p w:rsidR="00961DBE" w:rsidRPr="002B7051" w:rsidRDefault="00961DBE" w:rsidP="004B03D3">
      <w:pPr>
        <w:pStyle w:val="22"/>
        <w:widowControl/>
        <w:numPr>
          <w:ilvl w:val="0"/>
          <w:numId w:val="96"/>
        </w:numPr>
        <w:tabs>
          <w:tab w:val="left" w:pos="1260"/>
        </w:tabs>
        <w:spacing w:line="240" w:lineRule="auto"/>
        <w:rPr>
          <w:sz w:val="20"/>
        </w:rPr>
      </w:pPr>
      <w:r w:rsidRPr="002B7051">
        <w:rPr>
          <w:sz w:val="20"/>
        </w:rPr>
        <w:t xml:space="preserve">Фонд социального страхования, </w:t>
      </w:r>
    </w:p>
    <w:p w:rsidR="00961DBE" w:rsidRPr="002B7051" w:rsidRDefault="00961DBE" w:rsidP="004B03D3">
      <w:pPr>
        <w:pStyle w:val="22"/>
        <w:widowControl/>
        <w:numPr>
          <w:ilvl w:val="0"/>
          <w:numId w:val="96"/>
        </w:numPr>
        <w:tabs>
          <w:tab w:val="left" w:pos="1260"/>
        </w:tabs>
        <w:spacing w:line="240" w:lineRule="auto"/>
        <w:rPr>
          <w:sz w:val="20"/>
        </w:rPr>
      </w:pPr>
      <w:r w:rsidRPr="002B7051">
        <w:rPr>
          <w:sz w:val="20"/>
        </w:rPr>
        <w:t xml:space="preserve">Государственный фонд занятости, </w:t>
      </w:r>
    </w:p>
    <w:p w:rsidR="00961DBE" w:rsidRPr="002B7051" w:rsidRDefault="00961DBE" w:rsidP="004B03D3">
      <w:pPr>
        <w:pStyle w:val="22"/>
        <w:widowControl/>
        <w:numPr>
          <w:ilvl w:val="0"/>
          <w:numId w:val="96"/>
        </w:numPr>
        <w:tabs>
          <w:tab w:val="left" w:pos="1260"/>
        </w:tabs>
        <w:spacing w:line="240" w:lineRule="auto"/>
        <w:rPr>
          <w:sz w:val="20"/>
        </w:rPr>
      </w:pPr>
      <w:r w:rsidRPr="002B7051">
        <w:rPr>
          <w:sz w:val="20"/>
        </w:rPr>
        <w:t>Фонд обязательного медицинского страхования</w:t>
      </w:r>
    </w:p>
    <w:p w:rsidR="00961DBE" w:rsidRPr="002B7051" w:rsidRDefault="00961DBE" w:rsidP="00EC56D1">
      <w:pPr>
        <w:shd w:val="clear" w:color="auto" w:fill="FFFFFF"/>
        <w:ind w:firstLine="567"/>
        <w:jc w:val="both"/>
      </w:pPr>
      <w:r w:rsidRPr="002B7051">
        <w:rPr>
          <w:b/>
        </w:rPr>
        <w:t>1.</w:t>
      </w:r>
      <w:r w:rsidRPr="002B7051">
        <w:t xml:space="preserve"> </w:t>
      </w:r>
      <w:r w:rsidRPr="002B7051">
        <w:rPr>
          <w:b/>
          <w:bCs/>
        </w:rPr>
        <w:t xml:space="preserve">Пенсионный фонд России (ПФР) </w:t>
      </w:r>
      <w:r w:rsidRPr="002B7051">
        <w:rPr>
          <w:bCs/>
        </w:rPr>
        <w:t>– самый масштабный</w:t>
      </w:r>
      <w:r w:rsidRPr="002B7051">
        <w:rPr>
          <w:b/>
          <w:bCs/>
        </w:rPr>
        <w:t xml:space="preserve"> </w:t>
      </w:r>
      <w:r w:rsidRPr="002B7051">
        <w:t>среди четырех государственных внебюджетных социально-страховых фондов – создан в соответствии с Постановлением Верховного Совета РСФСР от 27 декабря 1991г. Этот фонд является самостоятельным финанс</w:t>
      </w:r>
      <w:r w:rsidRPr="002B7051">
        <w:t>о</w:t>
      </w:r>
      <w:r w:rsidRPr="002B7051">
        <w:t>во-кредитным учреждением, подотчетен Правительству РФ, имеет отд</w:t>
      </w:r>
      <w:r w:rsidRPr="002B7051">
        <w:t>е</w:t>
      </w:r>
      <w:r w:rsidRPr="002B7051">
        <w:t xml:space="preserve">ления в </w:t>
      </w:r>
      <w:r w:rsidRPr="002B7051">
        <w:rPr>
          <w:b/>
        </w:rPr>
        <w:t>86</w:t>
      </w:r>
      <w:r w:rsidRPr="002B7051">
        <w:t xml:space="preserve"> регионах страны, образующих федеральную систему верт</w:t>
      </w:r>
      <w:r w:rsidRPr="002B7051">
        <w:t>и</w:t>
      </w:r>
      <w:r w:rsidRPr="002B7051">
        <w:t>кального подчинения.</w:t>
      </w:r>
    </w:p>
    <w:p w:rsidR="00961DBE" w:rsidRPr="002B7051" w:rsidRDefault="00961DBE" w:rsidP="00EC56D1">
      <w:pPr>
        <w:shd w:val="clear" w:color="auto" w:fill="FFFFFF"/>
        <w:ind w:firstLine="567"/>
        <w:jc w:val="both"/>
      </w:pPr>
      <w:r w:rsidRPr="002B7051">
        <w:t>Он формируется главным образом за счет страховых взносов, ед</w:t>
      </w:r>
      <w:r w:rsidRPr="002B7051">
        <w:t>и</w:t>
      </w:r>
      <w:r w:rsidRPr="002B7051">
        <w:t xml:space="preserve">ного социального налога, средств федерального бюджета, сумм пеней и иных финансовых санкций, доходов от размещения (инвестирования) временно свободных средств обязательного пенсионного страхования. В последнее время к ним добавились добровольные взносы физических лиц </w:t>
      </w:r>
      <w:r w:rsidRPr="002B7051">
        <w:lastRenderedPageBreak/>
        <w:t>(в отдельных случаях и организации), не являющихся страхователями или застрахованными лицами.</w:t>
      </w:r>
    </w:p>
    <w:p w:rsidR="00961DBE" w:rsidRPr="002B7051" w:rsidRDefault="00961DBE" w:rsidP="00EC56D1">
      <w:pPr>
        <w:shd w:val="clear" w:color="auto" w:fill="FFFFFF"/>
        <w:ind w:firstLine="567"/>
        <w:jc w:val="both"/>
      </w:pPr>
      <w:r w:rsidRPr="002B7051">
        <w:rPr>
          <w:b/>
          <w:i/>
        </w:rPr>
        <w:t>Направления расходования средств ПФР</w:t>
      </w:r>
      <w:r w:rsidRPr="002B7051">
        <w:t xml:space="preserve"> определяются законами РФ:</w:t>
      </w:r>
    </w:p>
    <w:p w:rsidR="00961DBE" w:rsidRPr="002B7051" w:rsidRDefault="00961DBE" w:rsidP="004B03D3">
      <w:pPr>
        <w:pStyle w:val="22"/>
        <w:widowControl/>
        <w:numPr>
          <w:ilvl w:val="0"/>
          <w:numId w:val="91"/>
        </w:numPr>
        <w:tabs>
          <w:tab w:val="left" w:pos="1260"/>
        </w:tabs>
        <w:spacing w:line="240" w:lineRule="auto"/>
        <w:ind w:left="0" w:firstLine="567"/>
        <w:rPr>
          <w:sz w:val="20"/>
        </w:rPr>
      </w:pPr>
      <w:r w:rsidRPr="002B7051">
        <w:rPr>
          <w:sz w:val="20"/>
        </w:rPr>
        <w:t>средства расходуются главным образом на выплату гос</w:t>
      </w:r>
      <w:r w:rsidRPr="002B7051">
        <w:rPr>
          <w:sz w:val="20"/>
        </w:rPr>
        <w:t>у</w:t>
      </w:r>
      <w:r w:rsidRPr="002B7051">
        <w:rPr>
          <w:sz w:val="20"/>
        </w:rPr>
        <w:t>дарственных трудовых пенсий, компенсацию неработающим трудосп</w:t>
      </w:r>
      <w:r w:rsidRPr="002B7051">
        <w:rPr>
          <w:sz w:val="20"/>
        </w:rPr>
        <w:t>о</w:t>
      </w:r>
      <w:r w:rsidRPr="002B7051">
        <w:rPr>
          <w:sz w:val="20"/>
        </w:rPr>
        <w:t>собным лицам, осуществляющим уход за нетрудоспособными граждан</w:t>
      </w:r>
      <w:r w:rsidRPr="002B7051">
        <w:rPr>
          <w:sz w:val="20"/>
        </w:rPr>
        <w:t>а</w:t>
      </w:r>
      <w:r w:rsidRPr="002B7051">
        <w:rPr>
          <w:sz w:val="20"/>
        </w:rPr>
        <w:t>ми;</w:t>
      </w:r>
    </w:p>
    <w:p w:rsidR="00961DBE" w:rsidRPr="002B7051" w:rsidRDefault="00961DBE" w:rsidP="004B03D3">
      <w:pPr>
        <w:pStyle w:val="22"/>
        <w:widowControl/>
        <w:numPr>
          <w:ilvl w:val="0"/>
          <w:numId w:val="91"/>
        </w:numPr>
        <w:tabs>
          <w:tab w:val="left" w:pos="1260"/>
        </w:tabs>
        <w:spacing w:line="240" w:lineRule="auto"/>
        <w:ind w:left="0" w:firstLine="567"/>
        <w:rPr>
          <w:sz w:val="20"/>
        </w:rPr>
      </w:pPr>
      <w:r w:rsidRPr="002B7051">
        <w:rPr>
          <w:sz w:val="20"/>
        </w:rPr>
        <w:t>выплату ритуальных пособий, социальных пенсий, другие мероприятия, связанные с деятельностью ПФР – создание персонифиц</w:t>
      </w:r>
      <w:r w:rsidRPr="002B7051">
        <w:rPr>
          <w:sz w:val="20"/>
        </w:rPr>
        <w:t>и</w:t>
      </w:r>
      <w:r w:rsidRPr="002B7051">
        <w:rPr>
          <w:sz w:val="20"/>
        </w:rPr>
        <w:t>рованного учета пенсионных взносов и т.д.</w:t>
      </w:r>
    </w:p>
    <w:p w:rsidR="00961DBE" w:rsidRPr="002B7051" w:rsidRDefault="00961DBE" w:rsidP="00EC56D1">
      <w:pPr>
        <w:shd w:val="clear" w:color="auto" w:fill="FFFFFF"/>
        <w:ind w:firstLine="567"/>
        <w:jc w:val="both"/>
      </w:pPr>
      <w:r w:rsidRPr="002B7051">
        <w:t xml:space="preserve">Пенсионный фонд управляется </w:t>
      </w:r>
      <w:r w:rsidRPr="002B7051">
        <w:rPr>
          <w:b/>
          <w:i/>
        </w:rPr>
        <w:t>правлением ПФР</w:t>
      </w:r>
      <w:r w:rsidRPr="002B7051">
        <w:t xml:space="preserve"> (не является п</w:t>
      </w:r>
      <w:r w:rsidRPr="002B7051">
        <w:t>о</w:t>
      </w:r>
      <w:r w:rsidRPr="002B7051">
        <w:t xml:space="preserve">стоянно действующим органом) и </w:t>
      </w:r>
      <w:r w:rsidRPr="002B7051">
        <w:rPr>
          <w:b/>
          <w:i/>
        </w:rPr>
        <w:t xml:space="preserve">исполнительной дирекцией </w:t>
      </w:r>
      <w:r w:rsidRPr="002B7051">
        <w:t>(постоянно действующий орган), состав Правления утверждается Федеральным Со</w:t>
      </w:r>
      <w:r w:rsidRPr="002B7051">
        <w:t>б</w:t>
      </w:r>
      <w:r w:rsidRPr="002B7051">
        <w:t>ранием РФ.</w:t>
      </w:r>
    </w:p>
    <w:p w:rsidR="00961DBE" w:rsidRPr="002B7051" w:rsidRDefault="00961DBE" w:rsidP="00EC56D1">
      <w:pPr>
        <w:shd w:val="clear" w:color="auto" w:fill="FFFFFF"/>
        <w:ind w:firstLine="567"/>
        <w:jc w:val="both"/>
      </w:pPr>
      <w:r w:rsidRPr="002B7051">
        <w:rPr>
          <w:b/>
          <w:bCs/>
        </w:rPr>
        <w:t>2. Фонд социального страхования</w:t>
      </w:r>
      <w:r w:rsidRPr="002B7051">
        <w:t xml:space="preserve"> </w:t>
      </w:r>
      <w:r w:rsidRPr="002B7051">
        <w:rPr>
          <w:b/>
          <w:bCs/>
        </w:rPr>
        <w:t xml:space="preserve">РФ </w:t>
      </w:r>
      <w:r w:rsidRPr="002B7051">
        <w:t>(</w:t>
      </w:r>
      <w:r w:rsidRPr="002B7051">
        <w:rPr>
          <w:b/>
        </w:rPr>
        <w:t>ФСС России</w:t>
      </w:r>
      <w:r w:rsidRPr="002B7051">
        <w:t>) основан в соответствии с постановлением Правительства РФ от 12 февраля 1994г. «О фонде социального страхования Российской Федерации». Согласно этому Положению он является специализированным финансово-кредитным у</w:t>
      </w:r>
      <w:r w:rsidRPr="002B7051">
        <w:t>ч</w:t>
      </w:r>
      <w:r w:rsidRPr="002B7051">
        <w:t xml:space="preserve">реждением при Правительстве РФ, призванным управлять средствами государственного социального страхования РФ. </w:t>
      </w:r>
    </w:p>
    <w:p w:rsidR="00961DBE" w:rsidRPr="002B7051" w:rsidRDefault="00961DBE" w:rsidP="00EC56D1">
      <w:pPr>
        <w:shd w:val="clear" w:color="auto" w:fill="FFFFFF"/>
        <w:ind w:firstLine="567"/>
        <w:jc w:val="both"/>
      </w:pPr>
      <w:r w:rsidRPr="002B7051">
        <w:rPr>
          <w:b/>
          <w:i/>
        </w:rPr>
        <w:t>Основными задачами ФСС</w:t>
      </w:r>
      <w:r w:rsidRPr="002B7051">
        <w:t xml:space="preserve"> </w:t>
      </w:r>
      <w:r w:rsidRPr="002B7051">
        <w:rPr>
          <w:b/>
          <w:i/>
        </w:rPr>
        <w:t>России</w:t>
      </w:r>
      <w:r w:rsidRPr="002B7051">
        <w:t xml:space="preserve"> является </w:t>
      </w:r>
    </w:p>
    <w:p w:rsidR="00961DBE" w:rsidRPr="002B7051" w:rsidRDefault="00961DBE" w:rsidP="004B03D3">
      <w:pPr>
        <w:numPr>
          <w:ilvl w:val="0"/>
          <w:numId w:val="92"/>
        </w:numPr>
        <w:shd w:val="clear" w:color="auto" w:fill="FFFFFF"/>
        <w:ind w:left="0" w:firstLine="567"/>
        <w:jc w:val="both"/>
      </w:pPr>
      <w:r w:rsidRPr="002B7051">
        <w:t>обеспечение выплат гарантированных государством социальных страховых пособий:</w:t>
      </w:r>
    </w:p>
    <w:p w:rsidR="00961DBE" w:rsidRPr="002B7051" w:rsidRDefault="00961DBE" w:rsidP="004B03D3">
      <w:pPr>
        <w:numPr>
          <w:ilvl w:val="1"/>
          <w:numId w:val="97"/>
        </w:numPr>
        <w:shd w:val="clear" w:color="auto" w:fill="FFFFFF"/>
        <w:jc w:val="both"/>
      </w:pPr>
      <w:r w:rsidRPr="002B7051">
        <w:t>по временной нетрудоспособности,</w:t>
      </w:r>
    </w:p>
    <w:p w:rsidR="00961DBE" w:rsidRPr="002B7051" w:rsidRDefault="00961DBE" w:rsidP="004B03D3">
      <w:pPr>
        <w:numPr>
          <w:ilvl w:val="1"/>
          <w:numId w:val="97"/>
        </w:numPr>
        <w:shd w:val="clear" w:color="auto" w:fill="FFFFFF"/>
        <w:jc w:val="both"/>
      </w:pPr>
      <w:r w:rsidRPr="002B7051">
        <w:t>по беременности и родам,</w:t>
      </w:r>
    </w:p>
    <w:p w:rsidR="00961DBE" w:rsidRPr="002B7051" w:rsidRDefault="00961DBE" w:rsidP="004B03D3">
      <w:pPr>
        <w:numPr>
          <w:ilvl w:val="1"/>
          <w:numId w:val="97"/>
        </w:numPr>
        <w:shd w:val="clear" w:color="auto" w:fill="FFFFFF"/>
        <w:jc w:val="both"/>
      </w:pPr>
      <w:r w:rsidRPr="002B7051">
        <w:t>женщинам, вставшим на учет в ранние сроки беременности, при рождении ребенка, по уходу за ребенком до достижения им возраста п</w:t>
      </w:r>
      <w:r w:rsidRPr="002B7051">
        <w:t>о</w:t>
      </w:r>
      <w:r w:rsidRPr="002B7051">
        <w:t>лутора лет,</w:t>
      </w:r>
    </w:p>
    <w:p w:rsidR="00961DBE" w:rsidRPr="002B7051" w:rsidRDefault="00961DBE" w:rsidP="004B03D3">
      <w:pPr>
        <w:numPr>
          <w:ilvl w:val="1"/>
          <w:numId w:val="97"/>
        </w:numPr>
        <w:shd w:val="clear" w:color="auto" w:fill="FFFFFF"/>
        <w:jc w:val="both"/>
      </w:pPr>
      <w:r w:rsidRPr="002B7051">
        <w:t>социального пособия на погребение (или возмещение стоимости гарантированного перечня ритуальных услуг)</w:t>
      </w:r>
    </w:p>
    <w:p w:rsidR="00961DBE" w:rsidRPr="002B7051" w:rsidRDefault="00961DBE" w:rsidP="004B03D3">
      <w:pPr>
        <w:numPr>
          <w:ilvl w:val="0"/>
          <w:numId w:val="92"/>
        </w:numPr>
        <w:shd w:val="clear" w:color="auto" w:fill="FFFFFF"/>
        <w:ind w:left="0" w:firstLine="567"/>
        <w:jc w:val="both"/>
      </w:pPr>
      <w:r w:rsidRPr="002B7051">
        <w:t>обеспечение оплаты санаторно-курортных путевок для работн</w:t>
      </w:r>
      <w:r w:rsidRPr="002B7051">
        <w:t>и</w:t>
      </w:r>
      <w:r w:rsidRPr="002B7051">
        <w:t>ков и их детей</w:t>
      </w:r>
    </w:p>
    <w:p w:rsidR="00961DBE" w:rsidRPr="002B7051" w:rsidRDefault="00961DBE" w:rsidP="004B03D3">
      <w:pPr>
        <w:numPr>
          <w:ilvl w:val="0"/>
          <w:numId w:val="92"/>
        </w:numPr>
        <w:shd w:val="clear" w:color="auto" w:fill="FFFFFF"/>
        <w:ind w:left="0" w:firstLine="567"/>
        <w:jc w:val="both"/>
      </w:pPr>
      <w:r w:rsidRPr="002B7051">
        <w:t>участие в разработке и реализации государственных программ охраны здоровья работников, мер по совершенствованию социального страхования, а также по обеспечению финансовой устойчивости фонда.</w:t>
      </w:r>
    </w:p>
    <w:p w:rsidR="00961DBE" w:rsidRPr="002B7051" w:rsidRDefault="00961DBE" w:rsidP="00EC56D1">
      <w:pPr>
        <w:shd w:val="clear" w:color="auto" w:fill="FFFFFF"/>
        <w:ind w:firstLine="567"/>
        <w:jc w:val="both"/>
      </w:pPr>
      <w:r w:rsidRPr="002B7051">
        <w:rPr>
          <w:b/>
          <w:i/>
        </w:rPr>
        <w:t>Средства</w:t>
      </w:r>
      <w:r w:rsidRPr="002B7051">
        <w:t xml:space="preserve"> </w:t>
      </w:r>
      <w:r w:rsidRPr="002B7051">
        <w:rPr>
          <w:b/>
          <w:i/>
        </w:rPr>
        <w:t>ФСС</w:t>
      </w:r>
      <w:r w:rsidRPr="002B7051">
        <w:t xml:space="preserve"> </w:t>
      </w:r>
      <w:r w:rsidRPr="002B7051">
        <w:rPr>
          <w:b/>
          <w:i/>
        </w:rPr>
        <w:t>России</w:t>
      </w:r>
      <w:r w:rsidRPr="002B7051">
        <w:t xml:space="preserve"> формируются за счет</w:t>
      </w:r>
    </w:p>
    <w:p w:rsidR="00961DBE" w:rsidRPr="002B7051" w:rsidRDefault="00961DBE" w:rsidP="004B03D3">
      <w:pPr>
        <w:numPr>
          <w:ilvl w:val="1"/>
          <w:numId w:val="97"/>
        </w:numPr>
        <w:shd w:val="clear" w:color="auto" w:fill="FFFFFF"/>
        <w:jc w:val="both"/>
      </w:pPr>
      <w:r w:rsidRPr="002B7051">
        <w:t xml:space="preserve">страховых взносов работодателей (администрации предприятий, организаций, учреждений и иных хозяйствующих субъектов не зависимо от форм собственности); </w:t>
      </w:r>
    </w:p>
    <w:p w:rsidR="00961DBE" w:rsidRPr="002B7051" w:rsidRDefault="00961DBE" w:rsidP="004B03D3">
      <w:pPr>
        <w:numPr>
          <w:ilvl w:val="1"/>
          <w:numId w:val="97"/>
        </w:numPr>
        <w:shd w:val="clear" w:color="auto" w:fill="FFFFFF"/>
        <w:jc w:val="both"/>
      </w:pPr>
      <w:r w:rsidRPr="002B7051">
        <w:t xml:space="preserve">страховых взносов граждан, занимающихся индивидуальной </w:t>
      </w:r>
      <w:r w:rsidRPr="002B7051">
        <w:lastRenderedPageBreak/>
        <w:t>трудовой деятельностью и обязанных уплатить взносы на социальное страхование в соответствии с законодательством; страховых взносов гр</w:t>
      </w:r>
      <w:r w:rsidRPr="002B7051">
        <w:t>а</w:t>
      </w:r>
      <w:r w:rsidRPr="002B7051">
        <w:t>ждан, осуществляющих трудовую деятельность на иных условиях и имеющих право на обеспечение по государственному социальному стр</w:t>
      </w:r>
      <w:r w:rsidRPr="002B7051">
        <w:t>а</w:t>
      </w:r>
      <w:r w:rsidRPr="002B7051">
        <w:t>хованию, установленному для работников, при условии уплаты ими стр</w:t>
      </w:r>
      <w:r w:rsidRPr="002B7051">
        <w:t>а</w:t>
      </w:r>
      <w:r w:rsidRPr="002B7051">
        <w:t>ховых взносов в ФСС России;</w:t>
      </w:r>
    </w:p>
    <w:p w:rsidR="00961DBE" w:rsidRPr="002B7051" w:rsidRDefault="00961DBE" w:rsidP="004B03D3">
      <w:pPr>
        <w:numPr>
          <w:ilvl w:val="1"/>
          <w:numId w:val="97"/>
        </w:numPr>
        <w:shd w:val="clear" w:color="auto" w:fill="FFFFFF"/>
        <w:jc w:val="both"/>
      </w:pPr>
      <w:r w:rsidRPr="002B7051">
        <w:t>доходов от инвестирования части временно свободных средств фонда в ликвидные государственные ценные бумаги и банковские вклады;</w:t>
      </w:r>
    </w:p>
    <w:p w:rsidR="00961DBE" w:rsidRPr="002B7051" w:rsidRDefault="00961DBE" w:rsidP="004B03D3">
      <w:pPr>
        <w:numPr>
          <w:ilvl w:val="1"/>
          <w:numId w:val="97"/>
        </w:numPr>
        <w:shd w:val="clear" w:color="auto" w:fill="FFFFFF"/>
        <w:jc w:val="both"/>
      </w:pPr>
      <w:r w:rsidRPr="002B7051">
        <w:t>добровольных взносов граждан и юридических лиц,</w:t>
      </w:r>
    </w:p>
    <w:p w:rsidR="00961DBE" w:rsidRPr="002B7051" w:rsidRDefault="00961DBE" w:rsidP="004B03D3">
      <w:pPr>
        <w:numPr>
          <w:ilvl w:val="1"/>
          <w:numId w:val="97"/>
        </w:numPr>
        <w:shd w:val="clear" w:color="auto" w:fill="FFFFFF"/>
        <w:jc w:val="both"/>
      </w:pPr>
      <w:r w:rsidRPr="002B7051">
        <w:t>поступления иных финансовых средств, не запрещенных зак</w:t>
      </w:r>
      <w:r w:rsidRPr="002B7051">
        <w:t>о</w:t>
      </w:r>
      <w:r w:rsidRPr="002B7051">
        <w:t>нодательством;</w:t>
      </w:r>
    </w:p>
    <w:p w:rsidR="00961DBE" w:rsidRPr="002B7051" w:rsidRDefault="00961DBE" w:rsidP="004B03D3">
      <w:pPr>
        <w:numPr>
          <w:ilvl w:val="1"/>
          <w:numId w:val="97"/>
        </w:numPr>
        <w:shd w:val="clear" w:color="auto" w:fill="FFFFFF"/>
        <w:jc w:val="both"/>
      </w:pPr>
      <w:r w:rsidRPr="002B7051">
        <w:t>ассигнований из федерального бюджета на покрытие расходов, связанных с предоставлением льгот лицам, пострадавшим вследствие чернобыльской катастрофы или радиационных аварий на других атомных объектах гражданского или военного назначения и их последствий, а также других установленных законом случаях;</w:t>
      </w:r>
    </w:p>
    <w:p w:rsidR="00961DBE" w:rsidRPr="002B7051" w:rsidRDefault="00961DBE" w:rsidP="004B03D3">
      <w:pPr>
        <w:numPr>
          <w:ilvl w:val="1"/>
          <w:numId w:val="97"/>
        </w:numPr>
        <w:shd w:val="clear" w:color="auto" w:fill="FFFFFF"/>
        <w:jc w:val="both"/>
      </w:pPr>
      <w:r w:rsidRPr="002B7051">
        <w:t>прочих поступлений, возмещаемых страхователем расходов, не принятых к зачету в счет страховых взносов и не принятых расходов на выплату пособий по временной нетрудоспособности вследствие трудового увечья, профессионального заболевания;</w:t>
      </w:r>
    </w:p>
    <w:p w:rsidR="00961DBE" w:rsidRPr="002B7051" w:rsidRDefault="00961DBE" w:rsidP="004B03D3">
      <w:pPr>
        <w:numPr>
          <w:ilvl w:val="1"/>
          <w:numId w:val="97"/>
        </w:numPr>
        <w:shd w:val="clear" w:color="auto" w:fill="FFFFFF"/>
        <w:jc w:val="both"/>
      </w:pPr>
      <w:r w:rsidRPr="002B7051">
        <w:t>недоимок по обязательным платежам, сумм штрафов иных санкций, предусмотренных законодательством;</w:t>
      </w:r>
    </w:p>
    <w:p w:rsidR="00961DBE" w:rsidRPr="002B7051" w:rsidRDefault="00961DBE" w:rsidP="004B03D3">
      <w:pPr>
        <w:numPr>
          <w:ilvl w:val="1"/>
          <w:numId w:val="97"/>
        </w:numPr>
        <w:shd w:val="clear" w:color="auto" w:fill="FFFFFF"/>
        <w:jc w:val="both"/>
      </w:pPr>
      <w:r w:rsidRPr="002B7051">
        <w:t>уплаченных в установленном порядке сумм за путевки, прио</w:t>
      </w:r>
      <w:r w:rsidRPr="002B7051">
        <w:t>б</w:t>
      </w:r>
      <w:r w:rsidRPr="002B7051">
        <w:t>ретенные страхователем за счет средств ФСС России;</w:t>
      </w:r>
    </w:p>
    <w:p w:rsidR="00961DBE" w:rsidRPr="002B7051" w:rsidRDefault="00961DBE" w:rsidP="004B03D3">
      <w:pPr>
        <w:numPr>
          <w:ilvl w:val="1"/>
          <w:numId w:val="97"/>
        </w:numPr>
        <w:shd w:val="clear" w:color="auto" w:fill="FFFFFF"/>
        <w:jc w:val="both"/>
      </w:pPr>
      <w:r w:rsidRPr="002B7051">
        <w:t>средств, возмещаемых фонду в результате исполнения ре</w:t>
      </w:r>
      <w:r w:rsidRPr="002B7051">
        <w:t>г</w:t>
      </w:r>
      <w:r w:rsidRPr="002B7051">
        <w:t>рессных требований к страхователям.</w:t>
      </w:r>
    </w:p>
    <w:p w:rsidR="00961DBE" w:rsidRPr="002B7051" w:rsidRDefault="00961DBE" w:rsidP="00EC56D1">
      <w:pPr>
        <w:shd w:val="clear" w:color="auto" w:fill="FFFFFF"/>
        <w:ind w:firstLine="567"/>
        <w:jc w:val="both"/>
      </w:pPr>
      <w:r w:rsidRPr="002B7051">
        <w:t xml:space="preserve">С 1 января 2001 </w:t>
      </w:r>
      <w:r w:rsidR="00EC56D1" w:rsidRPr="002B7051">
        <w:t xml:space="preserve">года </w:t>
      </w:r>
      <w:r w:rsidRPr="002B7051">
        <w:t>страховые взносы начисляются по тарифу, размер которого установлен частью второй Налогового кодекса Росси</w:t>
      </w:r>
      <w:r w:rsidRPr="002B7051">
        <w:t>й</w:t>
      </w:r>
      <w:r w:rsidRPr="002B7051">
        <w:t>ской Федерации.</w:t>
      </w:r>
    </w:p>
    <w:p w:rsidR="00961DBE" w:rsidRPr="002B7051" w:rsidRDefault="00961DBE" w:rsidP="00EC56D1">
      <w:pPr>
        <w:shd w:val="clear" w:color="auto" w:fill="FFFFFF"/>
        <w:ind w:firstLine="567"/>
        <w:jc w:val="both"/>
      </w:pPr>
      <w:r w:rsidRPr="002B7051">
        <w:rPr>
          <w:i/>
        </w:rPr>
        <w:t>Средства ФСС России</w:t>
      </w:r>
      <w:r w:rsidRPr="002B7051">
        <w:t xml:space="preserve"> используются только на целевое финанс</w:t>
      </w:r>
      <w:r w:rsidRPr="002B7051">
        <w:t>и</w:t>
      </w:r>
      <w:r w:rsidRPr="002B7051">
        <w:t>рование мероприятий, указанных в Положении о нем. Не допускается з</w:t>
      </w:r>
      <w:r w:rsidRPr="002B7051">
        <w:t>а</w:t>
      </w:r>
      <w:r w:rsidRPr="002B7051">
        <w:t>числение средств социального страхования на личные счета застрах</w:t>
      </w:r>
      <w:r w:rsidRPr="002B7051">
        <w:t>о</w:t>
      </w:r>
      <w:r w:rsidRPr="002B7051">
        <w:t>ванных.</w:t>
      </w:r>
    </w:p>
    <w:p w:rsidR="00961DBE" w:rsidRPr="002B7051" w:rsidRDefault="00961DBE" w:rsidP="00EC56D1">
      <w:pPr>
        <w:shd w:val="clear" w:color="auto" w:fill="FFFFFF"/>
        <w:ind w:firstLine="567"/>
        <w:jc w:val="both"/>
      </w:pPr>
      <w:r w:rsidRPr="002B7051">
        <w:rPr>
          <w:b/>
          <w:i/>
        </w:rPr>
        <w:t>Структура ФСС</w:t>
      </w:r>
      <w:r w:rsidRPr="002B7051">
        <w:t xml:space="preserve"> включает федеральный уровень, региональные отделения, центральные отраслевые отделения и их филиалы. При ФСС образуется Правление, а в его отделениях — координационные советы. Члены Правления утверждаются Правительством РФ, их работа не явл</w:t>
      </w:r>
      <w:r w:rsidRPr="002B7051">
        <w:t>я</w:t>
      </w:r>
      <w:r w:rsidRPr="002B7051">
        <w:t>ется платной.</w:t>
      </w:r>
    </w:p>
    <w:p w:rsidR="00961DBE" w:rsidRPr="002B7051" w:rsidRDefault="00961DBE" w:rsidP="00EC56D1">
      <w:pPr>
        <w:shd w:val="clear" w:color="auto" w:fill="FFFFFF"/>
        <w:ind w:firstLine="567"/>
        <w:jc w:val="both"/>
      </w:pPr>
      <w:r w:rsidRPr="002B7051">
        <w:rPr>
          <w:b/>
        </w:rPr>
        <w:t>3. Государственный фонд занятости населения РФ</w:t>
      </w:r>
      <w:r w:rsidRPr="002B7051">
        <w:t xml:space="preserve"> </w:t>
      </w:r>
      <w:r w:rsidRPr="002B7051">
        <w:rPr>
          <w:b/>
        </w:rPr>
        <w:t>(ГФЗН)</w:t>
      </w:r>
      <w:r w:rsidRPr="002B7051">
        <w:rPr>
          <w:color w:val="000000"/>
        </w:rPr>
        <w:t xml:space="preserve"> </w:t>
      </w:r>
      <w:r w:rsidRPr="002B7051">
        <w:t>о</w:t>
      </w:r>
      <w:r w:rsidRPr="002B7051">
        <w:t>б</w:t>
      </w:r>
      <w:r w:rsidRPr="002B7051">
        <w:t xml:space="preserve">разован в соответствии с законом РСФСР от 19 апреля </w:t>
      </w:r>
      <w:smartTag w:uri="urn:schemas-microsoft-com:office:smarttags" w:element="metricconverter">
        <w:smartTagPr>
          <w:attr w:name="ProductID" w:val="1991 г"/>
        </w:smartTagPr>
        <w:r w:rsidRPr="002B7051">
          <w:t>1991 г</w:t>
        </w:r>
      </w:smartTag>
      <w:r w:rsidRPr="002B7051">
        <w:t xml:space="preserve">. «О занятости </w:t>
      </w:r>
      <w:r w:rsidRPr="002B7051">
        <w:lastRenderedPageBreak/>
        <w:t>населения в Российской Федерации» и являлся государственным вн</w:t>
      </w:r>
      <w:r w:rsidRPr="002B7051">
        <w:t>е</w:t>
      </w:r>
      <w:r w:rsidRPr="002B7051">
        <w:t>бюджетным фондом, предназначенным для финансирования мероприятий, связанных с реализацией государственной политики занятости населения. Фонд не был юридическим лицом, его средства являлись федеральной собственностью РФ и были переданы в оперативное управление госуда</w:t>
      </w:r>
      <w:r w:rsidRPr="002B7051">
        <w:t>р</w:t>
      </w:r>
      <w:r w:rsidRPr="002B7051">
        <w:t>ственной службе занятости населения (включающей подведомственные территориальные органы службы занятости).</w:t>
      </w:r>
    </w:p>
    <w:p w:rsidR="00961DBE" w:rsidRPr="002B7051" w:rsidRDefault="00961DBE" w:rsidP="00EC56D1">
      <w:pPr>
        <w:pStyle w:val="a9"/>
        <w:spacing w:before="0" w:beforeAutospacing="0" w:after="0" w:afterAutospacing="0"/>
        <w:ind w:firstLine="567"/>
        <w:jc w:val="both"/>
        <w:rPr>
          <w:sz w:val="20"/>
          <w:szCs w:val="20"/>
        </w:rPr>
      </w:pPr>
      <w:r w:rsidRPr="002B7051">
        <w:rPr>
          <w:b/>
          <w:i/>
          <w:color w:val="000000"/>
          <w:sz w:val="20"/>
          <w:szCs w:val="20"/>
        </w:rPr>
        <w:t>Источниками формирования ГФЗН</w:t>
      </w:r>
      <w:r w:rsidRPr="002B7051">
        <w:rPr>
          <w:color w:val="000000"/>
          <w:sz w:val="20"/>
          <w:szCs w:val="20"/>
        </w:rPr>
        <w:t xml:space="preserve"> являются:</w:t>
      </w:r>
    </w:p>
    <w:p w:rsidR="00961DBE" w:rsidRPr="002B7051" w:rsidRDefault="00961DBE" w:rsidP="004B03D3">
      <w:pPr>
        <w:pStyle w:val="22"/>
        <w:widowControl/>
        <w:numPr>
          <w:ilvl w:val="0"/>
          <w:numId w:val="98"/>
        </w:numPr>
        <w:tabs>
          <w:tab w:val="left" w:pos="1260"/>
        </w:tabs>
        <w:spacing w:line="240" w:lineRule="auto"/>
        <w:rPr>
          <w:sz w:val="20"/>
        </w:rPr>
      </w:pPr>
      <w:r w:rsidRPr="002B7051">
        <w:rPr>
          <w:sz w:val="20"/>
        </w:rPr>
        <w:t>обязательные страховые взносы работодателей;</w:t>
      </w:r>
    </w:p>
    <w:p w:rsidR="00961DBE" w:rsidRPr="002B7051" w:rsidRDefault="00961DBE" w:rsidP="004B03D3">
      <w:pPr>
        <w:pStyle w:val="22"/>
        <w:widowControl/>
        <w:numPr>
          <w:ilvl w:val="0"/>
          <w:numId w:val="98"/>
        </w:numPr>
        <w:tabs>
          <w:tab w:val="left" w:pos="1260"/>
        </w:tabs>
        <w:spacing w:line="240" w:lineRule="auto"/>
        <w:rPr>
          <w:sz w:val="20"/>
        </w:rPr>
      </w:pPr>
      <w:r w:rsidRPr="002B7051">
        <w:rPr>
          <w:sz w:val="20"/>
        </w:rPr>
        <w:t>бюджетные ассигнования;</w:t>
      </w:r>
    </w:p>
    <w:p w:rsidR="00961DBE" w:rsidRPr="002B7051" w:rsidRDefault="00961DBE" w:rsidP="004B03D3">
      <w:pPr>
        <w:pStyle w:val="22"/>
        <w:widowControl/>
        <w:numPr>
          <w:ilvl w:val="0"/>
          <w:numId w:val="98"/>
        </w:numPr>
        <w:tabs>
          <w:tab w:val="left" w:pos="1260"/>
        </w:tabs>
        <w:spacing w:line="240" w:lineRule="auto"/>
        <w:rPr>
          <w:sz w:val="20"/>
        </w:rPr>
      </w:pPr>
      <w:r w:rsidRPr="002B7051">
        <w:rPr>
          <w:sz w:val="20"/>
        </w:rPr>
        <w:t>добровольные взносы граждан и организаций;</w:t>
      </w:r>
    </w:p>
    <w:p w:rsidR="00961DBE" w:rsidRPr="002B7051" w:rsidRDefault="00961DBE" w:rsidP="004B03D3">
      <w:pPr>
        <w:pStyle w:val="22"/>
        <w:widowControl/>
        <w:numPr>
          <w:ilvl w:val="0"/>
          <w:numId w:val="98"/>
        </w:numPr>
        <w:tabs>
          <w:tab w:val="left" w:pos="1260"/>
        </w:tabs>
        <w:spacing w:line="240" w:lineRule="auto"/>
        <w:rPr>
          <w:sz w:val="20"/>
        </w:rPr>
      </w:pPr>
      <w:r w:rsidRPr="002B7051">
        <w:rPr>
          <w:sz w:val="20"/>
        </w:rPr>
        <w:t>прочие.</w:t>
      </w:r>
    </w:p>
    <w:p w:rsidR="00961DBE" w:rsidRPr="002B7051" w:rsidRDefault="00961DBE" w:rsidP="00EC56D1">
      <w:pPr>
        <w:pStyle w:val="a9"/>
        <w:spacing w:before="0" w:beforeAutospacing="0" w:after="0" w:afterAutospacing="0"/>
        <w:ind w:firstLine="567"/>
        <w:jc w:val="both"/>
        <w:rPr>
          <w:sz w:val="20"/>
          <w:szCs w:val="20"/>
        </w:rPr>
      </w:pPr>
      <w:r w:rsidRPr="002B7051">
        <w:rPr>
          <w:color w:val="000000"/>
          <w:sz w:val="20"/>
          <w:szCs w:val="20"/>
        </w:rPr>
        <w:t>Плательщиками страховых взносов в Государственный фонд зан</w:t>
      </w:r>
      <w:r w:rsidRPr="002B7051">
        <w:rPr>
          <w:color w:val="000000"/>
          <w:sz w:val="20"/>
          <w:szCs w:val="20"/>
        </w:rPr>
        <w:t>я</w:t>
      </w:r>
      <w:r w:rsidRPr="002B7051">
        <w:rPr>
          <w:color w:val="000000"/>
          <w:sz w:val="20"/>
          <w:szCs w:val="20"/>
        </w:rPr>
        <w:t>тости являются только работодатели – предприятия, учреждения, орган</w:t>
      </w:r>
      <w:r w:rsidRPr="002B7051">
        <w:rPr>
          <w:color w:val="000000"/>
          <w:sz w:val="20"/>
          <w:szCs w:val="20"/>
        </w:rPr>
        <w:t>и</w:t>
      </w:r>
      <w:r w:rsidRPr="002B7051">
        <w:rPr>
          <w:color w:val="000000"/>
          <w:sz w:val="20"/>
          <w:szCs w:val="20"/>
        </w:rPr>
        <w:t>зации и другие хозяйствующие субъекты. Предприниматели, осущест</w:t>
      </w:r>
      <w:r w:rsidRPr="002B7051">
        <w:rPr>
          <w:color w:val="000000"/>
          <w:sz w:val="20"/>
          <w:szCs w:val="20"/>
        </w:rPr>
        <w:t>в</w:t>
      </w:r>
      <w:r w:rsidRPr="002B7051">
        <w:rPr>
          <w:color w:val="000000"/>
          <w:sz w:val="20"/>
          <w:szCs w:val="20"/>
        </w:rPr>
        <w:t>ляющие свою деятельность без образования юридического лица, граждане, использующие труд наемных работников в личном хозяйстве, лица, зан</w:t>
      </w:r>
      <w:r w:rsidRPr="002B7051">
        <w:rPr>
          <w:color w:val="000000"/>
          <w:sz w:val="20"/>
          <w:szCs w:val="20"/>
        </w:rPr>
        <w:t>и</w:t>
      </w:r>
      <w:r w:rsidRPr="002B7051">
        <w:rPr>
          <w:color w:val="000000"/>
          <w:sz w:val="20"/>
          <w:szCs w:val="20"/>
        </w:rPr>
        <w:t>мающиеся частной практикой (адвокаты, нотариусы и пр.), лица творч</w:t>
      </w:r>
      <w:r w:rsidRPr="002B7051">
        <w:rPr>
          <w:color w:val="000000"/>
          <w:sz w:val="20"/>
          <w:szCs w:val="20"/>
        </w:rPr>
        <w:t>е</w:t>
      </w:r>
      <w:r w:rsidRPr="002B7051">
        <w:rPr>
          <w:color w:val="000000"/>
          <w:sz w:val="20"/>
          <w:szCs w:val="20"/>
        </w:rPr>
        <w:t>ских профессий не являются плательщиками страховых взносов в этот фонд. От уплаты страховых взносов в Фонд освобождены общественные организации инвалидов и религиозные объединения, а также находящиеся в их собственности предприятия, объединения и учреждения, созданные для осуществления</w:t>
      </w:r>
      <w:r w:rsidRPr="002B7051">
        <w:rPr>
          <w:b/>
          <w:bCs/>
          <w:color w:val="000000"/>
          <w:sz w:val="20"/>
          <w:szCs w:val="20"/>
        </w:rPr>
        <w:t xml:space="preserve"> </w:t>
      </w:r>
      <w:r w:rsidRPr="002B7051">
        <w:rPr>
          <w:color w:val="000000"/>
          <w:sz w:val="20"/>
          <w:szCs w:val="20"/>
        </w:rPr>
        <w:t>их уставных целей.</w:t>
      </w:r>
    </w:p>
    <w:p w:rsidR="00961DBE" w:rsidRPr="002B7051" w:rsidRDefault="00961DBE" w:rsidP="00EC56D1">
      <w:pPr>
        <w:pStyle w:val="a9"/>
        <w:spacing w:before="0" w:beforeAutospacing="0" w:after="0" w:afterAutospacing="0"/>
        <w:ind w:firstLine="567"/>
        <w:jc w:val="both"/>
        <w:rPr>
          <w:sz w:val="20"/>
          <w:szCs w:val="20"/>
        </w:rPr>
      </w:pPr>
      <w:r w:rsidRPr="002B7051">
        <w:rPr>
          <w:i/>
          <w:color w:val="000000"/>
          <w:sz w:val="20"/>
          <w:szCs w:val="20"/>
        </w:rPr>
        <w:t>Средства ГФЗН направляются на</w:t>
      </w:r>
      <w:r w:rsidRPr="002B7051">
        <w:rPr>
          <w:color w:val="000000"/>
          <w:sz w:val="20"/>
          <w:szCs w:val="20"/>
        </w:rPr>
        <w:t>:</w:t>
      </w:r>
    </w:p>
    <w:p w:rsidR="00961DBE" w:rsidRPr="002B7051" w:rsidRDefault="00961DBE" w:rsidP="004B03D3">
      <w:pPr>
        <w:pStyle w:val="22"/>
        <w:widowControl/>
        <w:numPr>
          <w:ilvl w:val="0"/>
          <w:numId w:val="98"/>
        </w:numPr>
        <w:tabs>
          <w:tab w:val="left" w:pos="1260"/>
        </w:tabs>
        <w:spacing w:line="240" w:lineRule="auto"/>
        <w:rPr>
          <w:sz w:val="20"/>
        </w:rPr>
      </w:pPr>
      <w:r w:rsidRPr="002B7051">
        <w:rPr>
          <w:sz w:val="20"/>
        </w:rPr>
        <w:t>программы активной политики занятости, сохранение рабочих мест, компенсационные выплаты и субсидии к заработной плате, переезд безработных в другие места;</w:t>
      </w:r>
    </w:p>
    <w:p w:rsidR="00961DBE" w:rsidRPr="002B7051" w:rsidRDefault="00961DBE" w:rsidP="004B03D3">
      <w:pPr>
        <w:pStyle w:val="22"/>
        <w:widowControl/>
        <w:numPr>
          <w:ilvl w:val="0"/>
          <w:numId w:val="98"/>
        </w:numPr>
        <w:tabs>
          <w:tab w:val="left" w:pos="1260"/>
        </w:tabs>
        <w:spacing w:line="240" w:lineRule="auto"/>
        <w:rPr>
          <w:sz w:val="20"/>
        </w:rPr>
      </w:pPr>
      <w:r w:rsidRPr="002B7051">
        <w:rPr>
          <w:sz w:val="20"/>
        </w:rPr>
        <w:t>программы материальной поддержки безработных пособия, м</w:t>
      </w:r>
      <w:r w:rsidRPr="002B7051">
        <w:rPr>
          <w:sz w:val="20"/>
        </w:rPr>
        <w:t>а</w:t>
      </w:r>
      <w:r w:rsidRPr="002B7051">
        <w:rPr>
          <w:sz w:val="20"/>
        </w:rPr>
        <w:t>териальная помощь, досрочные пенсии;</w:t>
      </w:r>
    </w:p>
    <w:p w:rsidR="00961DBE" w:rsidRPr="002B7051" w:rsidRDefault="00961DBE" w:rsidP="004B03D3">
      <w:pPr>
        <w:pStyle w:val="22"/>
        <w:widowControl/>
        <w:numPr>
          <w:ilvl w:val="0"/>
          <w:numId w:val="98"/>
        </w:numPr>
        <w:tabs>
          <w:tab w:val="left" w:pos="1260"/>
        </w:tabs>
        <w:spacing w:line="240" w:lineRule="auto"/>
        <w:rPr>
          <w:sz w:val="20"/>
        </w:rPr>
      </w:pPr>
      <w:r w:rsidRPr="002B7051">
        <w:rPr>
          <w:sz w:val="20"/>
        </w:rPr>
        <w:t>информационную</w:t>
      </w:r>
      <w:r w:rsidRPr="002B7051">
        <w:rPr>
          <w:color w:val="000000"/>
          <w:sz w:val="20"/>
        </w:rPr>
        <w:t xml:space="preserve"> поддержку программ занятости.</w:t>
      </w:r>
    </w:p>
    <w:p w:rsidR="00961DBE" w:rsidRPr="002B7051" w:rsidRDefault="00961DBE" w:rsidP="00EC56D1">
      <w:pPr>
        <w:pStyle w:val="a9"/>
        <w:spacing w:before="0" w:beforeAutospacing="0" w:after="0" w:afterAutospacing="0"/>
        <w:ind w:firstLine="567"/>
        <w:jc w:val="both"/>
        <w:rPr>
          <w:sz w:val="20"/>
          <w:szCs w:val="20"/>
        </w:rPr>
      </w:pPr>
      <w:r w:rsidRPr="002B7051">
        <w:rPr>
          <w:i/>
          <w:color w:val="000000"/>
          <w:sz w:val="20"/>
          <w:szCs w:val="20"/>
        </w:rPr>
        <w:t>Управление ГФЗН РФ</w:t>
      </w:r>
      <w:r w:rsidRPr="002B7051">
        <w:rPr>
          <w:color w:val="000000"/>
          <w:sz w:val="20"/>
          <w:szCs w:val="20"/>
        </w:rPr>
        <w:t xml:space="preserve"> осуществляется Государственным комитетом РФ по занятости. Непосредственное руководство возложено на правление Фонда.</w:t>
      </w:r>
    </w:p>
    <w:p w:rsidR="00961DBE" w:rsidRPr="002B7051" w:rsidRDefault="00961DBE" w:rsidP="00EC56D1">
      <w:pPr>
        <w:shd w:val="clear" w:color="auto" w:fill="FFFFFF"/>
        <w:ind w:firstLine="567"/>
        <w:jc w:val="both"/>
        <w:rPr>
          <w:b/>
        </w:rPr>
      </w:pPr>
      <w:r w:rsidRPr="002B7051">
        <w:rPr>
          <w:b/>
        </w:rPr>
        <w:t>4.</w:t>
      </w:r>
      <w:r w:rsidRPr="002B7051">
        <w:t xml:space="preserve"> Для реализации государственной политики в области обязател</w:t>
      </w:r>
      <w:r w:rsidRPr="002B7051">
        <w:t>ь</w:t>
      </w:r>
      <w:r w:rsidRPr="002B7051">
        <w:t xml:space="preserve">ного медицинского страхования созданы специальные органы – </w:t>
      </w:r>
      <w:r w:rsidRPr="002B7051">
        <w:rPr>
          <w:b/>
        </w:rPr>
        <w:t>фонды обязательного медицинского страхования.</w:t>
      </w:r>
    </w:p>
    <w:p w:rsidR="00961DBE" w:rsidRPr="002B7051" w:rsidRDefault="00961DBE" w:rsidP="00EC56D1">
      <w:pPr>
        <w:shd w:val="clear" w:color="auto" w:fill="FFFFFF"/>
        <w:ind w:firstLine="567"/>
        <w:jc w:val="both"/>
      </w:pPr>
      <w:r w:rsidRPr="002B7051">
        <w:rPr>
          <w:i/>
        </w:rPr>
        <w:t>Финансовые средства</w:t>
      </w:r>
      <w:r w:rsidRPr="002B7051">
        <w:t xml:space="preserve"> таких фондов формируются за счет спец</w:t>
      </w:r>
      <w:r w:rsidRPr="002B7051">
        <w:t>и</w:t>
      </w:r>
      <w:r w:rsidRPr="002B7051">
        <w:t xml:space="preserve">альных страховых взносов, которые с 1 января </w:t>
      </w:r>
      <w:smartTag w:uri="urn:schemas-microsoft-com:office:smarttags" w:element="metricconverter">
        <w:smartTagPr>
          <w:attr w:name="ProductID" w:val="2001 г"/>
        </w:smartTagPr>
        <w:r w:rsidRPr="002B7051">
          <w:t>2001 г</w:t>
        </w:r>
      </w:smartTag>
      <w:r w:rsidRPr="002B7051">
        <w:t>. уплачиваются страхователями в составе единого социального налога. Порядок исчисл</w:t>
      </w:r>
      <w:r w:rsidRPr="002B7051">
        <w:t>е</w:t>
      </w:r>
      <w:r w:rsidRPr="002B7051">
        <w:t>ния и уплаты ЕСН установлены главой 24 Налогового кодекса Российской Федерации.</w:t>
      </w:r>
    </w:p>
    <w:p w:rsidR="00961DBE" w:rsidRPr="002B7051" w:rsidRDefault="00961DBE" w:rsidP="00EC56D1">
      <w:pPr>
        <w:shd w:val="clear" w:color="auto" w:fill="FFFFFF"/>
        <w:ind w:firstLine="567"/>
        <w:jc w:val="both"/>
      </w:pPr>
      <w:r w:rsidRPr="002B7051">
        <w:rPr>
          <w:b/>
        </w:rPr>
        <w:t xml:space="preserve">Федеральный фонд обязательного медицинского страхования </w:t>
      </w:r>
      <w:r w:rsidRPr="002B7051">
        <w:rPr>
          <w:b/>
        </w:rPr>
        <w:lastRenderedPageBreak/>
        <w:t>(ФФОМС)</w:t>
      </w:r>
      <w:r w:rsidRPr="002B7051">
        <w:t xml:space="preserve"> является самостоятельным некоммерческим финанс</w:t>
      </w:r>
      <w:r w:rsidRPr="002B7051">
        <w:t>о</w:t>
      </w:r>
      <w:r w:rsidRPr="002B7051">
        <w:t>во-кредитным учреждением. Свою деятельность он осуществляет в соо</w:t>
      </w:r>
      <w:r w:rsidRPr="002B7051">
        <w:t>т</w:t>
      </w:r>
      <w:r w:rsidRPr="002B7051">
        <w:t>ветствии с Конституцией РФ, федеральными конституционными законами, федеральными законами, указами и распоряжениями Президента РФ, п</w:t>
      </w:r>
      <w:r w:rsidRPr="002B7051">
        <w:t>о</w:t>
      </w:r>
      <w:r w:rsidRPr="002B7051">
        <w:t>становлениями и распоряжениями Правительства РФ, а также утве</w:t>
      </w:r>
      <w:r w:rsidRPr="002B7051">
        <w:t>р</w:t>
      </w:r>
      <w:r w:rsidRPr="002B7051">
        <w:t xml:space="preserve">жденным им постановлении от 28 июля </w:t>
      </w:r>
      <w:smartTag w:uri="urn:schemas-microsoft-com:office:smarttags" w:element="metricconverter">
        <w:smartTagPr>
          <w:attr w:name="ProductID" w:val="1998 г"/>
        </w:smartTagPr>
        <w:r w:rsidRPr="002B7051">
          <w:t>1998 г</w:t>
        </w:r>
      </w:smartTag>
      <w:r w:rsidRPr="002B7051">
        <w:t>. Уставом Фонда.</w:t>
      </w:r>
    </w:p>
    <w:p w:rsidR="00961DBE" w:rsidRPr="002B7051" w:rsidRDefault="00961DBE" w:rsidP="00EC56D1">
      <w:pPr>
        <w:shd w:val="clear" w:color="auto" w:fill="FFFFFF"/>
        <w:ind w:firstLine="567"/>
        <w:jc w:val="both"/>
      </w:pPr>
      <w:r w:rsidRPr="002B7051">
        <w:rPr>
          <w:b/>
          <w:i/>
        </w:rPr>
        <w:t>Основные задачи ФФОМС</w:t>
      </w:r>
      <w:r w:rsidRPr="002B7051">
        <w:t>:</w:t>
      </w:r>
    </w:p>
    <w:p w:rsidR="00961DBE" w:rsidRPr="002B7051" w:rsidRDefault="00961DBE" w:rsidP="00EC56D1">
      <w:pPr>
        <w:shd w:val="clear" w:color="auto" w:fill="FFFFFF"/>
        <w:ind w:firstLine="567"/>
        <w:jc w:val="both"/>
      </w:pPr>
      <w:r w:rsidRPr="002B7051">
        <w:t>1. финансовое обеспечение установленных законодательством РФ пав граждан на медицинскую помощь за счет средств обязательного м</w:t>
      </w:r>
      <w:r w:rsidRPr="002B7051">
        <w:t>е</w:t>
      </w:r>
      <w:r w:rsidRPr="002B7051">
        <w:t>дицинского страхования (ОМС);</w:t>
      </w:r>
    </w:p>
    <w:p w:rsidR="00961DBE" w:rsidRPr="002B7051" w:rsidRDefault="00961DBE" w:rsidP="00EC56D1">
      <w:pPr>
        <w:shd w:val="clear" w:color="auto" w:fill="FFFFFF"/>
        <w:ind w:firstLine="567"/>
        <w:jc w:val="both"/>
      </w:pPr>
      <w:r w:rsidRPr="002B7051">
        <w:t>2. обеспечение финансовой устойчивости системы ОМС и создание условий для выравнивания объема и повышения качества медицинской помощи, предоставляемой гражданам на всей территории страны в рамках базовой программы ОМС;</w:t>
      </w:r>
    </w:p>
    <w:p w:rsidR="00961DBE" w:rsidRPr="002B7051" w:rsidRDefault="00961DBE" w:rsidP="00EC56D1">
      <w:pPr>
        <w:shd w:val="clear" w:color="auto" w:fill="FFFFFF"/>
        <w:ind w:firstLine="567"/>
        <w:jc w:val="both"/>
      </w:pPr>
      <w:r w:rsidRPr="002B7051">
        <w:t>3. аккумулирование финансовых средств ФФОМС для обеспечения финансовой стабильности системы ОМС.</w:t>
      </w:r>
    </w:p>
    <w:p w:rsidR="00961DBE" w:rsidRPr="002B7051" w:rsidRDefault="00961DBE" w:rsidP="00EC56D1">
      <w:pPr>
        <w:shd w:val="clear" w:color="auto" w:fill="FFFFFF"/>
        <w:ind w:firstLine="567"/>
        <w:jc w:val="both"/>
      </w:pPr>
      <w:r w:rsidRPr="002B7051">
        <w:rPr>
          <w:b/>
          <w:i/>
        </w:rPr>
        <w:t>Финансовые средства</w:t>
      </w:r>
      <w:r w:rsidRPr="002B7051">
        <w:t xml:space="preserve"> </w:t>
      </w:r>
      <w:r w:rsidRPr="002B7051">
        <w:rPr>
          <w:b/>
          <w:i/>
        </w:rPr>
        <w:t xml:space="preserve">ФФОМС </w:t>
      </w:r>
      <w:r w:rsidRPr="002B7051">
        <w:t>образуются за счет поступлений:</w:t>
      </w:r>
    </w:p>
    <w:p w:rsidR="00961DBE" w:rsidRPr="002B7051" w:rsidRDefault="00961DBE" w:rsidP="004B03D3">
      <w:pPr>
        <w:pStyle w:val="22"/>
        <w:widowControl/>
        <w:numPr>
          <w:ilvl w:val="0"/>
          <w:numId w:val="98"/>
        </w:numPr>
        <w:tabs>
          <w:tab w:val="left" w:pos="1260"/>
        </w:tabs>
        <w:spacing w:line="240" w:lineRule="auto"/>
        <w:rPr>
          <w:sz w:val="20"/>
        </w:rPr>
      </w:pPr>
      <w:r w:rsidRPr="002B7051">
        <w:rPr>
          <w:sz w:val="20"/>
        </w:rPr>
        <w:t>части ЕСН хозяйствующих субъектов и иных организаций на ОМС в размерах, устанавливаемых федеральным законом;</w:t>
      </w:r>
    </w:p>
    <w:p w:rsidR="00961DBE" w:rsidRPr="002B7051" w:rsidRDefault="00961DBE" w:rsidP="004B03D3">
      <w:pPr>
        <w:pStyle w:val="22"/>
        <w:widowControl/>
        <w:numPr>
          <w:ilvl w:val="0"/>
          <w:numId w:val="98"/>
        </w:numPr>
        <w:tabs>
          <w:tab w:val="left" w:pos="1260"/>
        </w:tabs>
        <w:spacing w:line="240" w:lineRule="auto"/>
        <w:rPr>
          <w:sz w:val="20"/>
        </w:rPr>
      </w:pPr>
      <w:r w:rsidRPr="002B7051">
        <w:rPr>
          <w:sz w:val="20"/>
        </w:rPr>
        <w:t>ассигнований из федерального бюджета на выполнение фед</w:t>
      </w:r>
      <w:r w:rsidRPr="002B7051">
        <w:rPr>
          <w:sz w:val="20"/>
        </w:rPr>
        <w:t>е</w:t>
      </w:r>
      <w:r w:rsidRPr="002B7051">
        <w:rPr>
          <w:sz w:val="20"/>
        </w:rPr>
        <w:t>ральных целевых программ в рамках ОМС;</w:t>
      </w:r>
    </w:p>
    <w:p w:rsidR="00961DBE" w:rsidRPr="002B7051" w:rsidRDefault="00961DBE" w:rsidP="004B03D3">
      <w:pPr>
        <w:pStyle w:val="22"/>
        <w:widowControl/>
        <w:numPr>
          <w:ilvl w:val="0"/>
          <w:numId w:val="98"/>
        </w:numPr>
        <w:tabs>
          <w:tab w:val="left" w:pos="1260"/>
        </w:tabs>
        <w:spacing w:line="240" w:lineRule="auto"/>
        <w:rPr>
          <w:sz w:val="20"/>
        </w:rPr>
      </w:pPr>
      <w:r w:rsidRPr="002B7051">
        <w:rPr>
          <w:sz w:val="20"/>
        </w:rPr>
        <w:t>добровольных взносов юридических и физических лиц;</w:t>
      </w:r>
    </w:p>
    <w:p w:rsidR="00961DBE" w:rsidRPr="002B7051" w:rsidRDefault="00961DBE" w:rsidP="004B03D3">
      <w:pPr>
        <w:pStyle w:val="22"/>
        <w:widowControl/>
        <w:numPr>
          <w:ilvl w:val="0"/>
          <w:numId w:val="98"/>
        </w:numPr>
        <w:tabs>
          <w:tab w:val="left" w:pos="1260"/>
        </w:tabs>
        <w:spacing w:line="240" w:lineRule="auto"/>
        <w:rPr>
          <w:sz w:val="20"/>
        </w:rPr>
      </w:pPr>
      <w:r w:rsidRPr="002B7051">
        <w:rPr>
          <w:sz w:val="20"/>
        </w:rPr>
        <w:t>доходов от использования временно свободных финансовых средств;</w:t>
      </w:r>
    </w:p>
    <w:p w:rsidR="00961DBE" w:rsidRPr="002B7051" w:rsidRDefault="00961DBE" w:rsidP="004B03D3">
      <w:pPr>
        <w:pStyle w:val="22"/>
        <w:widowControl/>
        <w:numPr>
          <w:ilvl w:val="0"/>
          <w:numId w:val="98"/>
        </w:numPr>
        <w:tabs>
          <w:tab w:val="left" w:pos="1260"/>
        </w:tabs>
        <w:spacing w:line="240" w:lineRule="auto"/>
        <w:rPr>
          <w:sz w:val="20"/>
        </w:rPr>
      </w:pPr>
      <w:r w:rsidRPr="002B7051">
        <w:rPr>
          <w:sz w:val="20"/>
        </w:rPr>
        <w:t>нормированного страхового запаса ФФОМС;</w:t>
      </w:r>
    </w:p>
    <w:p w:rsidR="00961DBE" w:rsidRPr="002B7051" w:rsidRDefault="00961DBE" w:rsidP="004B03D3">
      <w:pPr>
        <w:pStyle w:val="22"/>
        <w:widowControl/>
        <w:numPr>
          <w:ilvl w:val="0"/>
          <w:numId w:val="98"/>
        </w:numPr>
        <w:tabs>
          <w:tab w:val="left" w:pos="1260"/>
        </w:tabs>
        <w:spacing w:line="240" w:lineRule="auto"/>
        <w:rPr>
          <w:sz w:val="20"/>
        </w:rPr>
      </w:pPr>
      <w:r w:rsidRPr="002B7051">
        <w:rPr>
          <w:sz w:val="20"/>
        </w:rPr>
        <w:t>поступлений из иных источников, не запрещенных законод</w:t>
      </w:r>
      <w:r w:rsidRPr="002B7051">
        <w:rPr>
          <w:sz w:val="20"/>
        </w:rPr>
        <w:t>а</w:t>
      </w:r>
      <w:r w:rsidRPr="002B7051">
        <w:rPr>
          <w:sz w:val="20"/>
        </w:rPr>
        <w:t>тельством.</w:t>
      </w:r>
    </w:p>
    <w:p w:rsidR="00961DBE" w:rsidRPr="002B7051" w:rsidRDefault="00961DBE" w:rsidP="00EC56D1">
      <w:pPr>
        <w:shd w:val="clear" w:color="auto" w:fill="FFFFFF"/>
        <w:ind w:firstLine="567"/>
        <w:jc w:val="both"/>
      </w:pPr>
      <w:r w:rsidRPr="002B7051">
        <w:t>ЕСН перечисляется в фонд хозяйствующими субъектами и иными организациями в размере 1,1% от общего тарифа, направляемого на об</w:t>
      </w:r>
      <w:r w:rsidRPr="002B7051">
        <w:t>я</w:t>
      </w:r>
      <w:r w:rsidRPr="002B7051">
        <w:t>зательное медицинское страхование.</w:t>
      </w:r>
    </w:p>
    <w:p w:rsidR="00961DBE" w:rsidRPr="002B7051" w:rsidRDefault="00961DBE" w:rsidP="00EC56D1">
      <w:pPr>
        <w:shd w:val="clear" w:color="auto" w:fill="FFFFFF"/>
        <w:ind w:firstLine="567"/>
        <w:jc w:val="both"/>
      </w:pPr>
      <w:r w:rsidRPr="002B7051">
        <w:rPr>
          <w:b/>
          <w:i/>
        </w:rPr>
        <w:t>Управление ФФОМС</w:t>
      </w:r>
      <w:r w:rsidRPr="002B7051">
        <w:t xml:space="preserve"> осуществляется коллегиальным органом – правлением и постоянно действующим исполнительным органом – д</w:t>
      </w:r>
      <w:r w:rsidRPr="002B7051">
        <w:t>и</w:t>
      </w:r>
      <w:r w:rsidRPr="002B7051">
        <w:t>ректором, который назначается на должность и освобождается от дол</w:t>
      </w:r>
      <w:r w:rsidRPr="002B7051">
        <w:t>ж</w:t>
      </w:r>
      <w:r w:rsidRPr="002B7051">
        <w:t>ности Правительством РФ.</w:t>
      </w:r>
    </w:p>
    <w:p w:rsidR="00961DBE" w:rsidRPr="002B7051" w:rsidRDefault="00961DBE" w:rsidP="00EC56D1">
      <w:pPr>
        <w:shd w:val="clear" w:color="auto" w:fill="FFFFFF"/>
        <w:ind w:firstLine="567"/>
        <w:jc w:val="both"/>
      </w:pPr>
      <w:r w:rsidRPr="002B7051">
        <w:rPr>
          <w:b/>
        </w:rPr>
        <w:t>Территориальный фонд обязательного медицинского страх</w:t>
      </w:r>
      <w:r w:rsidRPr="002B7051">
        <w:rPr>
          <w:b/>
        </w:rPr>
        <w:t>о</w:t>
      </w:r>
      <w:r w:rsidRPr="002B7051">
        <w:rPr>
          <w:b/>
        </w:rPr>
        <w:t>вания Российской Федерации (ТФОМС России)</w:t>
      </w:r>
      <w:r w:rsidRPr="002B7051">
        <w:rPr>
          <w:b/>
          <w:i/>
        </w:rPr>
        <w:t xml:space="preserve"> </w:t>
      </w:r>
      <w:r w:rsidRPr="002B7051">
        <w:t>создается для реал</w:t>
      </w:r>
      <w:r w:rsidRPr="002B7051">
        <w:t>и</w:t>
      </w:r>
      <w:r w:rsidRPr="002B7051">
        <w:t>зации государственной политики в области обязательного медицинского страхования на территории субъекта РФ. Он является самостоятельным некоммерческим финансово-кредитным учреждением – юридическим лицом и осуществляет свою деятельность в соответствии с законодател</w:t>
      </w:r>
      <w:r w:rsidRPr="002B7051">
        <w:t>ь</w:t>
      </w:r>
      <w:r w:rsidRPr="002B7051">
        <w:t>ством РФ и на основе Положения о ТФОМС России.</w:t>
      </w:r>
    </w:p>
    <w:p w:rsidR="00961DBE" w:rsidRPr="002B7051" w:rsidRDefault="00961DBE" w:rsidP="00EC56D1">
      <w:pPr>
        <w:shd w:val="clear" w:color="auto" w:fill="FFFFFF"/>
        <w:ind w:firstLine="567"/>
        <w:jc w:val="both"/>
      </w:pPr>
      <w:r w:rsidRPr="002B7051">
        <w:rPr>
          <w:b/>
          <w:i/>
        </w:rPr>
        <w:t>Основными задачами</w:t>
      </w:r>
      <w:r w:rsidRPr="002B7051">
        <w:t xml:space="preserve"> фонда являются:</w:t>
      </w:r>
    </w:p>
    <w:p w:rsidR="00961DBE" w:rsidRPr="002B7051" w:rsidRDefault="00961DBE" w:rsidP="004B03D3">
      <w:pPr>
        <w:pStyle w:val="22"/>
        <w:widowControl/>
        <w:numPr>
          <w:ilvl w:val="0"/>
          <w:numId w:val="99"/>
        </w:numPr>
        <w:tabs>
          <w:tab w:val="left" w:pos="1260"/>
        </w:tabs>
        <w:spacing w:line="240" w:lineRule="auto"/>
        <w:rPr>
          <w:sz w:val="20"/>
        </w:rPr>
      </w:pPr>
      <w:r w:rsidRPr="002B7051">
        <w:rPr>
          <w:sz w:val="20"/>
        </w:rPr>
        <w:lastRenderedPageBreak/>
        <w:t>обеспечение прав граждан в системе обязательного медици</w:t>
      </w:r>
      <w:r w:rsidRPr="002B7051">
        <w:rPr>
          <w:sz w:val="20"/>
        </w:rPr>
        <w:t>н</w:t>
      </w:r>
      <w:r w:rsidRPr="002B7051">
        <w:rPr>
          <w:sz w:val="20"/>
        </w:rPr>
        <w:t>ского страхования;</w:t>
      </w:r>
    </w:p>
    <w:p w:rsidR="00961DBE" w:rsidRPr="002B7051" w:rsidRDefault="00961DBE" w:rsidP="004B03D3">
      <w:pPr>
        <w:pStyle w:val="22"/>
        <w:widowControl/>
        <w:numPr>
          <w:ilvl w:val="0"/>
          <w:numId w:val="99"/>
        </w:numPr>
        <w:tabs>
          <w:tab w:val="left" w:pos="1260"/>
        </w:tabs>
        <w:spacing w:line="240" w:lineRule="auto"/>
        <w:rPr>
          <w:sz w:val="20"/>
        </w:rPr>
      </w:pPr>
      <w:r w:rsidRPr="002B7051">
        <w:rPr>
          <w:sz w:val="20"/>
        </w:rPr>
        <w:t>обеспечение всеобщности обязательного медицинского страх</w:t>
      </w:r>
      <w:r w:rsidRPr="002B7051">
        <w:rPr>
          <w:sz w:val="20"/>
        </w:rPr>
        <w:t>о</w:t>
      </w:r>
      <w:r w:rsidRPr="002B7051">
        <w:rPr>
          <w:sz w:val="20"/>
        </w:rPr>
        <w:t>вания;</w:t>
      </w:r>
    </w:p>
    <w:p w:rsidR="00961DBE" w:rsidRPr="002B7051" w:rsidRDefault="00961DBE" w:rsidP="004B03D3">
      <w:pPr>
        <w:pStyle w:val="22"/>
        <w:widowControl/>
        <w:numPr>
          <w:ilvl w:val="0"/>
          <w:numId w:val="99"/>
        </w:numPr>
        <w:tabs>
          <w:tab w:val="left" w:pos="1260"/>
        </w:tabs>
        <w:spacing w:line="240" w:lineRule="auto"/>
        <w:rPr>
          <w:sz w:val="20"/>
        </w:rPr>
      </w:pPr>
      <w:r w:rsidRPr="002B7051">
        <w:rPr>
          <w:sz w:val="20"/>
        </w:rPr>
        <w:t>достижение социальной справедливости и равенства всех гра</w:t>
      </w:r>
      <w:r w:rsidRPr="002B7051">
        <w:rPr>
          <w:sz w:val="20"/>
        </w:rPr>
        <w:t>ж</w:t>
      </w:r>
      <w:r w:rsidRPr="002B7051">
        <w:rPr>
          <w:sz w:val="20"/>
        </w:rPr>
        <w:t>дан в системе обязательного медицинского страхования;</w:t>
      </w:r>
    </w:p>
    <w:p w:rsidR="00961DBE" w:rsidRPr="002B7051" w:rsidRDefault="00961DBE" w:rsidP="004B03D3">
      <w:pPr>
        <w:pStyle w:val="22"/>
        <w:widowControl/>
        <w:numPr>
          <w:ilvl w:val="0"/>
          <w:numId w:val="99"/>
        </w:numPr>
        <w:tabs>
          <w:tab w:val="left" w:pos="1260"/>
        </w:tabs>
        <w:spacing w:line="240" w:lineRule="auto"/>
        <w:rPr>
          <w:sz w:val="20"/>
        </w:rPr>
      </w:pPr>
      <w:r w:rsidRPr="002B7051">
        <w:rPr>
          <w:sz w:val="20"/>
        </w:rPr>
        <w:t>обеспечение финансовой устойчивости этой системы.</w:t>
      </w:r>
    </w:p>
    <w:p w:rsidR="00961DBE" w:rsidRPr="002B7051" w:rsidRDefault="00961DBE" w:rsidP="00EC56D1">
      <w:pPr>
        <w:shd w:val="clear" w:color="auto" w:fill="FFFFFF"/>
        <w:ind w:firstLine="567"/>
        <w:jc w:val="both"/>
      </w:pPr>
      <w:r w:rsidRPr="002B7051">
        <w:rPr>
          <w:b/>
          <w:i/>
        </w:rPr>
        <w:t>Основными функциями</w:t>
      </w:r>
      <w:r w:rsidRPr="002B7051">
        <w:t xml:space="preserve"> фонда являются:</w:t>
      </w:r>
    </w:p>
    <w:p w:rsidR="00961DBE" w:rsidRPr="002B7051" w:rsidRDefault="00961DBE" w:rsidP="004B03D3">
      <w:pPr>
        <w:pStyle w:val="22"/>
        <w:widowControl/>
        <w:numPr>
          <w:ilvl w:val="0"/>
          <w:numId w:val="99"/>
        </w:numPr>
        <w:tabs>
          <w:tab w:val="left" w:pos="1260"/>
        </w:tabs>
        <w:spacing w:line="240" w:lineRule="auto"/>
        <w:rPr>
          <w:sz w:val="20"/>
        </w:rPr>
      </w:pPr>
      <w:r w:rsidRPr="002B7051">
        <w:rPr>
          <w:sz w:val="20"/>
        </w:rPr>
        <w:t>аккумулирование финансовых средств ТФОМС России на об</w:t>
      </w:r>
      <w:r w:rsidRPr="002B7051">
        <w:rPr>
          <w:sz w:val="20"/>
        </w:rPr>
        <w:t>я</w:t>
      </w:r>
      <w:r w:rsidRPr="002B7051">
        <w:rPr>
          <w:sz w:val="20"/>
        </w:rPr>
        <w:t>зательное медицинское страхование граждан;</w:t>
      </w:r>
    </w:p>
    <w:p w:rsidR="00961DBE" w:rsidRPr="002B7051" w:rsidRDefault="00961DBE" w:rsidP="004B03D3">
      <w:pPr>
        <w:pStyle w:val="22"/>
        <w:widowControl/>
        <w:numPr>
          <w:ilvl w:val="0"/>
          <w:numId w:val="99"/>
        </w:numPr>
        <w:tabs>
          <w:tab w:val="left" w:pos="1260"/>
        </w:tabs>
        <w:spacing w:line="240" w:lineRule="auto"/>
        <w:rPr>
          <w:sz w:val="20"/>
        </w:rPr>
      </w:pPr>
      <w:r w:rsidRPr="002B7051">
        <w:rPr>
          <w:sz w:val="20"/>
        </w:rPr>
        <w:t>осуществление финансирования данного страхования;</w:t>
      </w:r>
    </w:p>
    <w:p w:rsidR="00961DBE" w:rsidRPr="002B7051" w:rsidRDefault="00961DBE" w:rsidP="004B03D3">
      <w:pPr>
        <w:pStyle w:val="22"/>
        <w:widowControl/>
        <w:numPr>
          <w:ilvl w:val="0"/>
          <w:numId w:val="99"/>
        </w:numPr>
        <w:tabs>
          <w:tab w:val="left" w:pos="1260"/>
        </w:tabs>
        <w:spacing w:line="240" w:lineRule="auto"/>
        <w:rPr>
          <w:sz w:val="20"/>
        </w:rPr>
      </w:pPr>
      <w:r w:rsidRPr="002B7051">
        <w:rPr>
          <w:sz w:val="20"/>
        </w:rPr>
        <w:t>выравнивание финансовых ресурсов городов и районов, н</w:t>
      </w:r>
      <w:r w:rsidRPr="002B7051">
        <w:rPr>
          <w:sz w:val="20"/>
        </w:rPr>
        <w:t>а</w:t>
      </w:r>
      <w:r w:rsidRPr="002B7051">
        <w:rPr>
          <w:sz w:val="20"/>
        </w:rPr>
        <w:t>правляемых на проведение обязательного медицинского страхования;</w:t>
      </w:r>
    </w:p>
    <w:p w:rsidR="00961DBE" w:rsidRPr="002B7051" w:rsidRDefault="00961DBE" w:rsidP="004B03D3">
      <w:pPr>
        <w:pStyle w:val="22"/>
        <w:widowControl/>
        <w:numPr>
          <w:ilvl w:val="0"/>
          <w:numId w:val="99"/>
        </w:numPr>
        <w:tabs>
          <w:tab w:val="left" w:pos="1260"/>
        </w:tabs>
        <w:spacing w:line="240" w:lineRule="auto"/>
        <w:rPr>
          <w:sz w:val="20"/>
        </w:rPr>
      </w:pPr>
      <w:r w:rsidRPr="002B7051">
        <w:rPr>
          <w:sz w:val="20"/>
        </w:rPr>
        <w:t>разработка правил обязательного медицинского страхования на соответствующей территории;</w:t>
      </w:r>
    </w:p>
    <w:p w:rsidR="00961DBE" w:rsidRPr="002B7051" w:rsidRDefault="00961DBE" w:rsidP="004B03D3">
      <w:pPr>
        <w:pStyle w:val="22"/>
        <w:widowControl/>
        <w:numPr>
          <w:ilvl w:val="0"/>
          <w:numId w:val="99"/>
        </w:numPr>
        <w:tabs>
          <w:tab w:val="left" w:pos="1260"/>
        </w:tabs>
        <w:spacing w:line="240" w:lineRule="auto"/>
        <w:rPr>
          <w:sz w:val="20"/>
        </w:rPr>
      </w:pPr>
      <w:r w:rsidRPr="002B7051">
        <w:rPr>
          <w:sz w:val="20"/>
        </w:rPr>
        <w:t>осуществление совместно с органами налоговой службы РФ контроля за своевременным и полным поступлением в ТФОМС России страховых взносов и прочее.</w:t>
      </w:r>
    </w:p>
    <w:p w:rsidR="00961DBE" w:rsidRPr="002B7051" w:rsidRDefault="00961DBE" w:rsidP="00EC56D1">
      <w:pPr>
        <w:shd w:val="clear" w:color="auto" w:fill="FFFFFF"/>
        <w:ind w:firstLine="567"/>
        <w:jc w:val="both"/>
      </w:pPr>
      <w:r w:rsidRPr="002B7051">
        <w:rPr>
          <w:b/>
          <w:i/>
        </w:rPr>
        <w:t>Финансовые средства</w:t>
      </w:r>
      <w:r w:rsidRPr="002B7051">
        <w:t xml:space="preserve"> ТФОМС России</w:t>
      </w:r>
      <w:r w:rsidRPr="002B7051">
        <w:rPr>
          <w:b/>
          <w:i/>
        </w:rPr>
        <w:t xml:space="preserve"> </w:t>
      </w:r>
      <w:r w:rsidRPr="002B7051">
        <w:t>образуются за счет пост</w:t>
      </w:r>
      <w:r w:rsidRPr="002B7051">
        <w:t>у</w:t>
      </w:r>
      <w:r w:rsidRPr="002B7051">
        <w:t>плений:</w:t>
      </w:r>
    </w:p>
    <w:p w:rsidR="00961DBE" w:rsidRPr="002B7051" w:rsidRDefault="00961DBE" w:rsidP="004B03D3">
      <w:pPr>
        <w:pStyle w:val="22"/>
        <w:widowControl/>
        <w:numPr>
          <w:ilvl w:val="0"/>
          <w:numId w:val="99"/>
        </w:numPr>
        <w:tabs>
          <w:tab w:val="left" w:pos="1260"/>
        </w:tabs>
        <w:spacing w:line="240" w:lineRule="auto"/>
        <w:rPr>
          <w:sz w:val="20"/>
        </w:rPr>
      </w:pPr>
      <w:r w:rsidRPr="002B7051">
        <w:rPr>
          <w:sz w:val="20"/>
        </w:rPr>
        <w:t>части ЕСН предприятий, организаций, учреждений и иных х</w:t>
      </w:r>
      <w:r w:rsidRPr="002B7051">
        <w:rPr>
          <w:sz w:val="20"/>
        </w:rPr>
        <w:t>о</w:t>
      </w:r>
      <w:r w:rsidRPr="002B7051">
        <w:rPr>
          <w:sz w:val="20"/>
        </w:rPr>
        <w:t>зяйствующих субъектов независимо от форм собственности на ОМС в размерах, устанавливаемых федеральным законом;</w:t>
      </w:r>
    </w:p>
    <w:p w:rsidR="00961DBE" w:rsidRPr="002B7051" w:rsidRDefault="00961DBE" w:rsidP="004B03D3">
      <w:pPr>
        <w:pStyle w:val="22"/>
        <w:widowControl/>
        <w:numPr>
          <w:ilvl w:val="0"/>
          <w:numId w:val="99"/>
        </w:numPr>
        <w:tabs>
          <w:tab w:val="left" w:pos="1260"/>
        </w:tabs>
        <w:spacing w:line="240" w:lineRule="auto"/>
        <w:rPr>
          <w:sz w:val="20"/>
        </w:rPr>
      </w:pPr>
      <w:r w:rsidRPr="002B7051">
        <w:rPr>
          <w:sz w:val="20"/>
        </w:rPr>
        <w:t>средств, предусматриваемых органами исполнительной власти в соответствующих бюджетах на обязательное медицинское страхование неработающих граждан;</w:t>
      </w:r>
    </w:p>
    <w:p w:rsidR="00961DBE" w:rsidRPr="002B7051" w:rsidRDefault="00961DBE" w:rsidP="004B03D3">
      <w:pPr>
        <w:pStyle w:val="22"/>
        <w:widowControl/>
        <w:numPr>
          <w:ilvl w:val="0"/>
          <w:numId w:val="99"/>
        </w:numPr>
        <w:tabs>
          <w:tab w:val="left" w:pos="1260"/>
        </w:tabs>
        <w:spacing w:line="240" w:lineRule="auto"/>
        <w:rPr>
          <w:sz w:val="20"/>
        </w:rPr>
      </w:pPr>
      <w:r w:rsidRPr="002B7051">
        <w:rPr>
          <w:sz w:val="20"/>
        </w:rPr>
        <w:t>доходов, получаемых от исполнения временно свободных ф</w:t>
      </w:r>
      <w:r w:rsidRPr="002B7051">
        <w:rPr>
          <w:sz w:val="20"/>
        </w:rPr>
        <w:t>и</w:t>
      </w:r>
      <w:r w:rsidRPr="002B7051">
        <w:rPr>
          <w:sz w:val="20"/>
        </w:rPr>
        <w:t>нансовых средств и нормированного страхового запаса финансовых средств ТФОМС России;</w:t>
      </w:r>
    </w:p>
    <w:p w:rsidR="00961DBE" w:rsidRPr="002B7051" w:rsidRDefault="00961DBE" w:rsidP="004B03D3">
      <w:pPr>
        <w:pStyle w:val="22"/>
        <w:widowControl/>
        <w:numPr>
          <w:ilvl w:val="0"/>
          <w:numId w:val="99"/>
        </w:numPr>
        <w:tabs>
          <w:tab w:val="left" w:pos="1260"/>
        </w:tabs>
        <w:spacing w:line="240" w:lineRule="auto"/>
        <w:rPr>
          <w:sz w:val="20"/>
        </w:rPr>
      </w:pPr>
      <w:r w:rsidRPr="002B7051">
        <w:rPr>
          <w:sz w:val="20"/>
        </w:rPr>
        <w:t>средств, взыскиваемых со страхователей, медицинских учре</w:t>
      </w:r>
      <w:r w:rsidRPr="002B7051">
        <w:rPr>
          <w:sz w:val="20"/>
        </w:rPr>
        <w:t>ж</w:t>
      </w:r>
      <w:r w:rsidRPr="002B7051">
        <w:rPr>
          <w:sz w:val="20"/>
        </w:rPr>
        <w:t>дений и других юридических и физических лиц в результате предъявления им регрессных требований;</w:t>
      </w:r>
    </w:p>
    <w:p w:rsidR="00961DBE" w:rsidRPr="002B7051" w:rsidRDefault="00961DBE" w:rsidP="004B03D3">
      <w:pPr>
        <w:pStyle w:val="22"/>
        <w:widowControl/>
        <w:numPr>
          <w:ilvl w:val="0"/>
          <w:numId w:val="99"/>
        </w:numPr>
        <w:tabs>
          <w:tab w:val="left" w:pos="1260"/>
        </w:tabs>
        <w:spacing w:line="240" w:lineRule="auto"/>
        <w:rPr>
          <w:sz w:val="20"/>
        </w:rPr>
      </w:pPr>
      <w:r w:rsidRPr="002B7051">
        <w:rPr>
          <w:sz w:val="20"/>
        </w:rPr>
        <w:t>добровольных взносов физических и юридических лиц;</w:t>
      </w:r>
    </w:p>
    <w:p w:rsidR="00961DBE" w:rsidRPr="002B7051" w:rsidRDefault="00961DBE" w:rsidP="004B03D3">
      <w:pPr>
        <w:pStyle w:val="22"/>
        <w:widowControl/>
        <w:numPr>
          <w:ilvl w:val="0"/>
          <w:numId w:val="99"/>
        </w:numPr>
        <w:tabs>
          <w:tab w:val="left" w:pos="1260"/>
        </w:tabs>
        <w:spacing w:line="240" w:lineRule="auto"/>
        <w:rPr>
          <w:sz w:val="20"/>
        </w:rPr>
      </w:pPr>
      <w:r w:rsidRPr="002B7051">
        <w:rPr>
          <w:sz w:val="20"/>
        </w:rPr>
        <w:t>поступлений из иных источников, не запрещенных законод</w:t>
      </w:r>
      <w:r w:rsidRPr="002B7051">
        <w:rPr>
          <w:sz w:val="20"/>
        </w:rPr>
        <w:t>а</w:t>
      </w:r>
      <w:r w:rsidRPr="002B7051">
        <w:rPr>
          <w:sz w:val="20"/>
        </w:rPr>
        <w:t>тельством.</w:t>
      </w:r>
    </w:p>
    <w:p w:rsidR="00961DBE" w:rsidRPr="002B7051" w:rsidRDefault="00961DBE" w:rsidP="00EC56D1">
      <w:pPr>
        <w:shd w:val="clear" w:color="auto" w:fill="FFFFFF"/>
        <w:spacing w:before="100" w:beforeAutospacing="1"/>
        <w:jc w:val="center"/>
        <w:rPr>
          <w:b/>
          <w:iCs/>
          <w:sz w:val="22"/>
          <w:szCs w:val="22"/>
        </w:rPr>
      </w:pPr>
      <w:r w:rsidRPr="002B7051">
        <w:rPr>
          <w:b/>
          <w:iCs/>
          <w:sz w:val="22"/>
          <w:szCs w:val="22"/>
        </w:rPr>
        <w:t>1</w:t>
      </w:r>
      <w:r w:rsidR="003E50ED" w:rsidRPr="002B7051">
        <w:rPr>
          <w:b/>
          <w:iCs/>
          <w:sz w:val="22"/>
          <w:szCs w:val="22"/>
        </w:rPr>
        <w:t>2</w:t>
      </w:r>
      <w:r w:rsidR="009D1533" w:rsidRPr="002B7051">
        <w:rPr>
          <w:b/>
          <w:iCs/>
          <w:sz w:val="22"/>
          <w:szCs w:val="22"/>
        </w:rPr>
        <w:t>.5</w:t>
      </w:r>
      <w:r w:rsidRPr="002B7051">
        <w:rPr>
          <w:b/>
          <w:iCs/>
          <w:sz w:val="22"/>
          <w:szCs w:val="22"/>
        </w:rPr>
        <w:t xml:space="preserve"> Негосударственные источники финансирования </w:t>
      </w:r>
    </w:p>
    <w:p w:rsidR="00961DBE" w:rsidRPr="002B7051" w:rsidRDefault="00961DBE" w:rsidP="00EC56D1">
      <w:pPr>
        <w:shd w:val="clear" w:color="auto" w:fill="FFFFFF"/>
        <w:spacing w:after="240"/>
        <w:jc w:val="center"/>
        <w:rPr>
          <w:b/>
          <w:sz w:val="22"/>
          <w:szCs w:val="22"/>
        </w:rPr>
      </w:pPr>
      <w:r w:rsidRPr="002B7051">
        <w:rPr>
          <w:b/>
          <w:iCs/>
          <w:sz w:val="22"/>
          <w:szCs w:val="22"/>
        </w:rPr>
        <w:t>социальной сферы</w:t>
      </w:r>
    </w:p>
    <w:p w:rsidR="00961DBE" w:rsidRPr="002B7051" w:rsidRDefault="00961DBE" w:rsidP="00EC56D1">
      <w:pPr>
        <w:shd w:val="clear" w:color="auto" w:fill="FFFFFF"/>
        <w:ind w:firstLine="567"/>
        <w:jc w:val="both"/>
      </w:pPr>
      <w:r w:rsidRPr="002B7051">
        <w:rPr>
          <w:b/>
        </w:rPr>
        <w:t>1. Негосударственный пенсионный фонд (НПФ)</w:t>
      </w:r>
      <w:r w:rsidRPr="002B7051">
        <w:t xml:space="preserve">, деятельность которого регулируется Федеральным законом «О негосударственных </w:t>
      </w:r>
      <w:r w:rsidRPr="002B7051">
        <w:lastRenderedPageBreak/>
        <w:t>пенсионных фондах», представляет собой своеобразную организацио</w:t>
      </w:r>
      <w:r w:rsidRPr="002B7051">
        <w:t>н</w:t>
      </w:r>
      <w:r w:rsidRPr="002B7051">
        <w:t>но-правовую форму некоммерческой организации пенсионного обесп</w:t>
      </w:r>
      <w:r w:rsidRPr="002B7051">
        <w:t>е</w:t>
      </w:r>
      <w:r w:rsidRPr="002B7051">
        <w:t>чения, т.е. обладает особой правоспособностью.</w:t>
      </w:r>
    </w:p>
    <w:p w:rsidR="00961DBE" w:rsidRPr="002B7051" w:rsidRDefault="00961DBE" w:rsidP="00EC56D1">
      <w:pPr>
        <w:shd w:val="clear" w:color="auto" w:fill="FFFFFF"/>
        <w:ind w:firstLine="567"/>
        <w:jc w:val="both"/>
      </w:pPr>
      <w:r w:rsidRPr="002B7051">
        <w:t>НПФ подлежит обязательному лицензированию в соответствии с Федеральным законом «О лицензировании отдельных видов деятельн</w:t>
      </w:r>
      <w:r w:rsidRPr="002B7051">
        <w:t>о</w:t>
      </w:r>
      <w:r w:rsidRPr="002B7051">
        <w:t>сти». Только со дня получения лицензии у НПФ возникает право на н</w:t>
      </w:r>
      <w:r w:rsidRPr="002B7051">
        <w:t>е</w:t>
      </w:r>
      <w:r w:rsidRPr="002B7051">
        <w:t>посредственное осуществление деятельности.</w:t>
      </w:r>
    </w:p>
    <w:p w:rsidR="00961DBE" w:rsidRPr="002B7051" w:rsidRDefault="00961DBE" w:rsidP="00EC56D1">
      <w:pPr>
        <w:shd w:val="clear" w:color="auto" w:fill="FFFFFF"/>
        <w:ind w:firstLine="567"/>
        <w:jc w:val="both"/>
      </w:pPr>
      <w:r w:rsidRPr="002B7051">
        <w:rPr>
          <w:i/>
        </w:rPr>
        <w:t>Величина денежной оценки имущества</w:t>
      </w:r>
      <w:r w:rsidRPr="002B7051">
        <w:t xml:space="preserve"> для обеспечения уставной деятельности НПФ должна составлять с 1 июля </w:t>
      </w:r>
      <w:smartTag w:uri="urn:schemas-microsoft-com:office:smarttags" w:element="metricconverter">
        <w:smartTagPr>
          <w:attr w:name="ProductID" w:val="2009 г"/>
        </w:smartTagPr>
        <w:r w:rsidRPr="002B7051">
          <w:t>2009 г</w:t>
        </w:r>
      </w:smartTag>
      <w:r w:rsidRPr="002B7051">
        <w:t xml:space="preserve">. – не менее 50 млн. руб. (Данные требования установлены Положением о лицензировании деятельности негосударственных пенсионных фондов по пенсионному обеспечению и пенсионному страхованию, утвержденным постановлением Правительства РФ от 14 июля </w:t>
      </w:r>
      <w:smartTag w:uri="urn:schemas-microsoft-com:office:smarttags" w:element="metricconverter">
        <w:smartTagPr>
          <w:attr w:name="ProductID" w:val="2006 г"/>
        </w:smartTagPr>
        <w:r w:rsidRPr="002B7051">
          <w:t>2006 г</w:t>
        </w:r>
      </w:smartTag>
      <w:r w:rsidRPr="002B7051">
        <w:t>. № 432.)</w:t>
      </w:r>
    </w:p>
    <w:p w:rsidR="00961DBE" w:rsidRPr="002B7051" w:rsidRDefault="00961DBE" w:rsidP="00EC56D1">
      <w:pPr>
        <w:shd w:val="clear" w:color="auto" w:fill="FFFFFF"/>
        <w:ind w:firstLine="567"/>
        <w:jc w:val="both"/>
      </w:pPr>
      <w:r w:rsidRPr="002B7051">
        <w:rPr>
          <w:i/>
        </w:rPr>
        <w:t>НПФ может осуществлять</w:t>
      </w:r>
      <w:r w:rsidRPr="002B7051">
        <w:t>:</w:t>
      </w:r>
    </w:p>
    <w:p w:rsidR="00961DBE" w:rsidRPr="002B7051" w:rsidRDefault="00961DBE" w:rsidP="004B03D3">
      <w:pPr>
        <w:pStyle w:val="22"/>
        <w:widowControl/>
        <w:numPr>
          <w:ilvl w:val="0"/>
          <w:numId w:val="100"/>
        </w:numPr>
        <w:tabs>
          <w:tab w:val="left" w:pos="1260"/>
        </w:tabs>
        <w:spacing w:line="240" w:lineRule="auto"/>
        <w:rPr>
          <w:sz w:val="20"/>
        </w:rPr>
      </w:pPr>
      <w:r w:rsidRPr="002B7051">
        <w:rPr>
          <w:sz w:val="20"/>
        </w:rPr>
        <w:t>деятельность в качестве страховщика по обязательному пенс</w:t>
      </w:r>
      <w:r w:rsidRPr="002B7051">
        <w:rPr>
          <w:sz w:val="20"/>
        </w:rPr>
        <w:t>и</w:t>
      </w:r>
      <w:r w:rsidRPr="002B7051">
        <w:rPr>
          <w:sz w:val="20"/>
        </w:rPr>
        <w:t>онному страхованию в соответствии с указанным законом об обязательном пенсионном страховании и договорами об обязательном пенсионном страховании;</w:t>
      </w:r>
    </w:p>
    <w:p w:rsidR="00961DBE" w:rsidRPr="002B7051" w:rsidRDefault="00961DBE" w:rsidP="004B03D3">
      <w:pPr>
        <w:pStyle w:val="22"/>
        <w:widowControl/>
        <w:numPr>
          <w:ilvl w:val="0"/>
          <w:numId w:val="100"/>
        </w:numPr>
        <w:tabs>
          <w:tab w:val="left" w:pos="1260"/>
        </w:tabs>
        <w:spacing w:line="240" w:lineRule="auto"/>
        <w:rPr>
          <w:sz w:val="20"/>
        </w:rPr>
      </w:pPr>
      <w:r w:rsidRPr="002B7051">
        <w:rPr>
          <w:sz w:val="20"/>
        </w:rPr>
        <w:t>деятельность в качестве страховщика по профессиональному пенсионному страхованию в соответствии с данным федеральным законом и договорами о создании профессиональных пенсионных систем;</w:t>
      </w:r>
    </w:p>
    <w:p w:rsidR="00961DBE" w:rsidRPr="002B7051" w:rsidRDefault="00961DBE" w:rsidP="004B03D3">
      <w:pPr>
        <w:pStyle w:val="22"/>
        <w:widowControl/>
        <w:numPr>
          <w:ilvl w:val="0"/>
          <w:numId w:val="100"/>
        </w:numPr>
        <w:tabs>
          <w:tab w:val="left" w:pos="1260"/>
        </w:tabs>
        <w:spacing w:line="240" w:lineRule="auto"/>
        <w:rPr>
          <w:sz w:val="20"/>
        </w:rPr>
      </w:pPr>
      <w:r w:rsidRPr="002B7051">
        <w:rPr>
          <w:sz w:val="20"/>
        </w:rPr>
        <w:t>деятельность по негосударственному пенсионному обеспечению участников фонда в соответствии с договорами негосударственного пе</w:t>
      </w:r>
      <w:r w:rsidRPr="002B7051">
        <w:rPr>
          <w:sz w:val="20"/>
        </w:rPr>
        <w:t>н</w:t>
      </w:r>
      <w:r w:rsidRPr="002B7051">
        <w:rPr>
          <w:sz w:val="20"/>
        </w:rPr>
        <w:t>сионного обеспечения.</w:t>
      </w:r>
    </w:p>
    <w:p w:rsidR="00961DBE" w:rsidRPr="002B7051" w:rsidRDefault="00961DBE" w:rsidP="00EC56D1">
      <w:pPr>
        <w:shd w:val="clear" w:color="auto" w:fill="FFFFFF"/>
        <w:ind w:firstLine="567"/>
        <w:jc w:val="both"/>
      </w:pPr>
      <w:r w:rsidRPr="002B7051">
        <w:rPr>
          <w:b/>
          <w:iCs/>
        </w:rPr>
        <w:t>2. Благотворительный фонд</w:t>
      </w:r>
      <w:r w:rsidRPr="002B7051">
        <w:rPr>
          <w:i/>
          <w:iCs/>
        </w:rPr>
        <w:t xml:space="preserve"> </w:t>
      </w:r>
      <w:r w:rsidRPr="002B7051">
        <w:t>— весьма распространенная форма неправительственной некоммерческой организации, управляемой Советом попечителей или директоров, аккумулирующей денежные средства и программы предоставления ресурсов (например, в виде грантов) для в</w:t>
      </w:r>
      <w:r w:rsidRPr="002B7051">
        <w:t>ы</w:t>
      </w:r>
      <w:r w:rsidRPr="002B7051">
        <w:t>полнения образовательных, социальных, благотворительных, религиозных или других видов деятельности, направленных на развитие общества. Этот вид фондов имеет глубокие исторические корни, традиции, типичные для многих стран.</w:t>
      </w:r>
    </w:p>
    <w:p w:rsidR="00961DBE" w:rsidRPr="002B7051" w:rsidRDefault="00961DBE" w:rsidP="00EC56D1">
      <w:pPr>
        <w:shd w:val="clear" w:color="auto" w:fill="FFFFFF"/>
        <w:ind w:firstLine="567"/>
        <w:jc w:val="both"/>
      </w:pPr>
      <w:r w:rsidRPr="002B7051">
        <w:t xml:space="preserve">В </w:t>
      </w:r>
      <w:smartTag w:uri="urn:schemas-microsoft-com:office:smarttags" w:element="metricconverter">
        <w:smartTagPr>
          <w:attr w:name="ProductID" w:val="1995 г"/>
        </w:smartTagPr>
        <w:r w:rsidRPr="002B7051">
          <w:t>1995 г</w:t>
        </w:r>
      </w:smartTag>
      <w:r w:rsidRPr="002B7051">
        <w:t>. в России принят Федеральный закон «О благотворител</w:t>
      </w:r>
      <w:r w:rsidRPr="002B7051">
        <w:t>ь</w:t>
      </w:r>
      <w:r w:rsidRPr="002B7051">
        <w:t>ной деятельности и благотворительных организациях», аналогичные з</w:t>
      </w:r>
      <w:r w:rsidRPr="002B7051">
        <w:t>а</w:t>
      </w:r>
      <w:r w:rsidRPr="002B7051">
        <w:t>коны приняты в целом ряде регионов РФ.</w:t>
      </w:r>
    </w:p>
    <w:p w:rsidR="00961DBE" w:rsidRPr="002B7051" w:rsidRDefault="00961DBE" w:rsidP="00EC56D1">
      <w:pPr>
        <w:shd w:val="clear" w:color="auto" w:fill="FFFFFF"/>
        <w:ind w:firstLine="567"/>
        <w:jc w:val="both"/>
      </w:pPr>
      <w:r w:rsidRPr="002B7051">
        <w:t>Из действующих в настоящее время в России согласно официал</w:t>
      </w:r>
      <w:r w:rsidRPr="002B7051">
        <w:t>ь</w:t>
      </w:r>
      <w:r w:rsidRPr="002B7051">
        <w:t>ным статистическим данным более чем 4 тысяч фондов трудно выделить именно благотворительные. Поэтому анализ их деятельности строится исходя из принятых законодательных актов федерального и регионального уровней, а также публикаций в средствах массовой информации. Росси</w:t>
      </w:r>
      <w:r w:rsidRPr="002B7051">
        <w:t>й</w:t>
      </w:r>
      <w:r w:rsidRPr="002B7051">
        <w:t>ское законодательство представляет благотворительным организациям возможности поддержки — налогового и неналогового характера, их п</w:t>
      </w:r>
      <w:r w:rsidRPr="002B7051">
        <w:t>е</w:t>
      </w:r>
      <w:r w:rsidRPr="002B7051">
        <w:lastRenderedPageBreak/>
        <w:t>речень существенно расширяют региональные нормативные акты.</w:t>
      </w:r>
    </w:p>
    <w:p w:rsidR="00961DBE" w:rsidRPr="002B7051" w:rsidRDefault="00961DBE" w:rsidP="00EC56D1">
      <w:pPr>
        <w:shd w:val="clear" w:color="auto" w:fill="FFFFFF"/>
        <w:ind w:firstLine="567"/>
        <w:jc w:val="both"/>
      </w:pPr>
      <w:r w:rsidRPr="002B7051">
        <w:rPr>
          <w:b/>
          <w:iCs/>
        </w:rPr>
        <w:t>3. Социальные инвестиционные фонды</w:t>
      </w:r>
      <w:r w:rsidRPr="002B7051">
        <w:rPr>
          <w:i/>
          <w:iCs/>
        </w:rPr>
        <w:t xml:space="preserve">, </w:t>
      </w:r>
      <w:r w:rsidRPr="002B7051">
        <w:t>известные как социал</w:t>
      </w:r>
      <w:r w:rsidRPr="002B7051">
        <w:t>ь</w:t>
      </w:r>
      <w:r w:rsidRPr="002B7051">
        <w:t xml:space="preserve">ные или социально-экономические фонды развития, возникли с целью сглаживания социально-экономических противоречий в странах третьего мира в конце 80-х гг. </w:t>
      </w:r>
    </w:p>
    <w:p w:rsidR="00961DBE" w:rsidRPr="002B7051" w:rsidRDefault="00961DBE" w:rsidP="00EC56D1">
      <w:pPr>
        <w:shd w:val="clear" w:color="auto" w:fill="FFFFFF"/>
        <w:ind w:firstLine="567"/>
        <w:jc w:val="both"/>
      </w:pPr>
      <w:r w:rsidRPr="002B7051">
        <w:rPr>
          <w:b/>
          <w:i/>
        </w:rPr>
        <w:t>Причины их создания</w:t>
      </w:r>
      <w:r w:rsidRPr="002B7051">
        <w:t>:</w:t>
      </w:r>
    </w:p>
    <w:p w:rsidR="00961DBE" w:rsidRPr="002B7051" w:rsidRDefault="00961DBE" w:rsidP="004B03D3">
      <w:pPr>
        <w:pStyle w:val="22"/>
        <w:widowControl/>
        <w:numPr>
          <w:ilvl w:val="0"/>
          <w:numId w:val="101"/>
        </w:numPr>
        <w:tabs>
          <w:tab w:val="left" w:pos="1260"/>
        </w:tabs>
        <w:spacing w:line="240" w:lineRule="auto"/>
        <w:rPr>
          <w:sz w:val="20"/>
        </w:rPr>
      </w:pPr>
      <w:r w:rsidRPr="002B7051">
        <w:rPr>
          <w:sz w:val="20"/>
        </w:rPr>
        <w:t>рост бедности в странах Африки и Латинской Америки, потр</w:t>
      </w:r>
      <w:r w:rsidRPr="002B7051">
        <w:rPr>
          <w:sz w:val="20"/>
        </w:rPr>
        <w:t>е</w:t>
      </w:r>
      <w:r w:rsidRPr="002B7051">
        <w:rPr>
          <w:sz w:val="20"/>
        </w:rPr>
        <w:t>бовавший активного внешнего вмешательства, чтобы предотвратить о</w:t>
      </w:r>
      <w:r w:rsidRPr="002B7051">
        <w:rPr>
          <w:sz w:val="20"/>
        </w:rPr>
        <w:t>б</w:t>
      </w:r>
      <w:r w:rsidRPr="002B7051">
        <w:rPr>
          <w:sz w:val="20"/>
        </w:rPr>
        <w:t xml:space="preserve">нищание миллионов людей. </w:t>
      </w:r>
    </w:p>
    <w:p w:rsidR="00961DBE" w:rsidRPr="002B7051" w:rsidRDefault="00961DBE" w:rsidP="004B03D3">
      <w:pPr>
        <w:pStyle w:val="22"/>
        <w:widowControl/>
        <w:numPr>
          <w:ilvl w:val="0"/>
          <w:numId w:val="101"/>
        </w:numPr>
        <w:tabs>
          <w:tab w:val="left" w:pos="1260"/>
        </w:tabs>
        <w:spacing w:line="240" w:lineRule="auto"/>
        <w:rPr>
          <w:sz w:val="20"/>
        </w:rPr>
      </w:pPr>
      <w:r w:rsidRPr="002B7051">
        <w:rPr>
          <w:sz w:val="20"/>
        </w:rPr>
        <w:t>необходимость государства осуществить ряд быстрых и н</w:t>
      </w:r>
      <w:r w:rsidRPr="002B7051">
        <w:rPr>
          <w:sz w:val="20"/>
        </w:rPr>
        <w:t>а</w:t>
      </w:r>
      <w:r w:rsidRPr="002B7051">
        <w:rPr>
          <w:sz w:val="20"/>
        </w:rPr>
        <w:t>глядных акций, которые позволили бы ему уменьшить возрастающее н</w:t>
      </w:r>
      <w:r w:rsidRPr="002B7051">
        <w:rPr>
          <w:sz w:val="20"/>
        </w:rPr>
        <w:t>е</w:t>
      </w:r>
      <w:r w:rsidRPr="002B7051">
        <w:rPr>
          <w:sz w:val="20"/>
        </w:rPr>
        <w:t>довольство населения и повысить привлекаемость проводимых стру</w:t>
      </w:r>
      <w:r w:rsidRPr="002B7051">
        <w:rPr>
          <w:sz w:val="20"/>
        </w:rPr>
        <w:t>к</w:t>
      </w:r>
      <w:r w:rsidRPr="002B7051">
        <w:rPr>
          <w:sz w:val="20"/>
        </w:rPr>
        <w:t>турных преобразований.</w:t>
      </w:r>
    </w:p>
    <w:p w:rsidR="00961DBE" w:rsidRPr="002B7051" w:rsidRDefault="00961DBE" w:rsidP="004B03D3">
      <w:pPr>
        <w:pStyle w:val="22"/>
        <w:widowControl/>
        <w:numPr>
          <w:ilvl w:val="0"/>
          <w:numId w:val="101"/>
        </w:numPr>
        <w:tabs>
          <w:tab w:val="left" w:pos="1260"/>
        </w:tabs>
        <w:spacing w:line="240" w:lineRule="auto"/>
        <w:rPr>
          <w:sz w:val="20"/>
        </w:rPr>
      </w:pPr>
      <w:r w:rsidRPr="002B7051">
        <w:rPr>
          <w:sz w:val="20"/>
        </w:rPr>
        <w:t>осознание того, что у самого государства недостает реального потенциала, необходимого для осуществления социально-экономических проектов на местном уровне, работы напрямую с местными сообществами и частным сектором.</w:t>
      </w:r>
    </w:p>
    <w:p w:rsidR="00961DBE" w:rsidRPr="002B7051" w:rsidRDefault="00961DBE" w:rsidP="00EC56D1">
      <w:pPr>
        <w:shd w:val="clear" w:color="auto" w:fill="FFFFFF"/>
        <w:ind w:firstLine="567"/>
        <w:jc w:val="both"/>
      </w:pPr>
      <w:r w:rsidRPr="002B7051">
        <w:rPr>
          <w:i/>
        </w:rPr>
        <w:t>Механизм</w:t>
      </w:r>
      <w:r w:rsidRPr="002B7051">
        <w:t xml:space="preserve"> социальных инвестфондов направлен гибко и оперативно обеспечивать ресурсами организации на местном уровне — местные пр</w:t>
      </w:r>
      <w:r w:rsidRPr="002B7051">
        <w:t>а</w:t>
      </w:r>
      <w:r w:rsidRPr="002B7051">
        <w:t>вительства, местные сообщества, некоммерческие организации. Эти фонды финансируют проекты, инициированные местным сообществом; оценивают эти проекты, осуществляют функцию их отбора, способствуют в подборе подрядчиков, осуществляют контроль за исполнением и оценку их эффективности.</w:t>
      </w:r>
    </w:p>
    <w:p w:rsidR="00961DBE" w:rsidRPr="002B7051" w:rsidRDefault="00961DBE" w:rsidP="00EC56D1">
      <w:pPr>
        <w:shd w:val="clear" w:color="auto" w:fill="FFFFFF"/>
        <w:ind w:firstLine="567"/>
        <w:jc w:val="both"/>
      </w:pPr>
      <w:r w:rsidRPr="002B7051">
        <w:t xml:space="preserve">Первый социальный инвестфонд создан в Боливии в конце </w:t>
      </w:r>
      <w:smartTag w:uri="urn:schemas-microsoft-com:office:smarttags" w:element="metricconverter">
        <w:smartTagPr>
          <w:attr w:name="ProductID" w:val="1985 г"/>
        </w:smartTagPr>
        <w:r w:rsidRPr="002B7051">
          <w:t>1985 г</w:t>
        </w:r>
      </w:smartTag>
      <w:r w:rsidRPr="002B7051">
        <w:t>. В Восточной Европе они стали появляться относительно недавно. Наиболее активно фонды работают в Румынии, Албении, а в настоящее время и в СНГ — в Армении, Грузии, Молдавии, Таджикистане и Узбекистане (б</w:t>
      </w:r>
      <w:r w:rsidRPr="002B7051">
        <w:t>о</w:t>
      </w:r>
      <w:r w:rsidRPr="002B7051">
        <w:t>лее чем в 35 странах мира).</w:t>
      </w:r>
    </w:p>
    <w:p w:rsidR="00961DBE" w:rsidRPr="002B7051" w:rsidRDefault="00961DBE" w:rsidP="00EC56D1">
      <w:pPr>
        <w:shd w:val="clear" w:color="auto" w:fill="FFFFFF"/>
        <w:ind w:firstLine="567"/>
        <w:jc w:val="both"/>
      </w:pPr>
      <w:r w:rsidRPr="002B7051">
        <w:t>Анализ показывает, что общими направлениями деятельности для социальных инвестфондов в различных странах являются борьба с безр</w:t>
      </w:r>
      <w:r w:rsidRPr="002B7051">
        <w:t>а</w:t>
      </w:r>
      <w:r w:rsidRPr="002B7051">
        <w:t>ботицей, обеспечение социальными услугами и поддержание социал</w:t>
      </w:r>
      <w:r w:rsidRPr="002B7051">
        <w:t>ь</w:t>
      </w:r>
      <w:r w:rsidRPr="002B7051">
        <w:t>но-экономической инфраструктуры, поддержка малого и среднего бизнеса.</w:t>
      </w:r>
    </w:p>
    <w:p w:rsidR="00961DBE" w:rsidRPr="002B7051" w:rsidRDefault="00961DBE" w:rsidP="00EC56D1">
      <w:pPr>
        <w:shd w:val="clear" w:color="auto" w:fill="FFFFFF"/>
        <w:ind w:firstLine="567"/>
        <w:jc w:val="both"/>
      </w:pPr>
      <w:r w:rsidRPr="002B7051">
        <w:t>Финансирование программ строится на основе принципов см</w:t>
      </w:r>
      <w:r w:rsidRPr="002B7051">
        <w:t>е</w:t>
      </w:r>
      <w:r w:rsidRPr="002B7051">
        <w:t xml:space="preserve">шенного финансового участия. </w:t>
      </w:r>
      <w:r w:rsidRPr="002B7051">
        <w:rPr>
          <w:i/>
        </w:rPr>
        <w:t>Основными инвесторами</w:t>
      </w:r>
      <w:r w:rsidRPr="002B7051">
        <w:t>, как правило, выступают крупные международные финансовые организации: Мировой Банк, Американское агентство по международному развитию, кредитные организации. В среднем международные финансовые организации обе</w:t>
      </w:r>
      <w:r w:rsidRPr="002B7051">
        <w:t>с</w:t>
      </w:r>
      <w:r w:rsidRPr="002B7051">
        <w:t>печивают финансирование от 40 до 100 % стоимости проекта.</w:t>
      </w:r>
    </w:p>
    <w:p w:rsidR="00961DBE" w:rsidRPr="002B7051" w:rsidRDefault="00961DBE" w:rsidP="00EC56D1">
      <w:pPr>
        <w:shd w:val="clear" w:color="auto" w:fill="FFFFFF"/>
        <w:ind w:firstLine="567"/>
        <w:jc w:val="both"/>
      </w:pPr>
      <w:r w:rsidRPr="002B7051">
        <w:t>Инструментарий, используемый социально-инвестиционными фондами весьма интересен. Здесь может достигаться сочетание интересов всех секторов гражданского общества (государство, бизнес, некоммерч</w:t>
      </w:r>
      <w:r w:rsidRPr="002B7051">
        <w:t>е</w:t>
      </w:r>
      <w:r w:rsidRPr="002B7051">
        <w:lastRenderedPageBreak/>
        <w:t>ский сектор) не только на национальном уровне, но, что гораздо важнее, — на региональном и местном. Инструментарий социальных инвестфондов использует не только материальные стимулы сообщества, но и развивает творческую инициативу и, что важно, коллективную ответственность м</w:t>
      </w:r>
      <w:r w:rsidRPr="002B7051">
        <w:t>е</w:t>
      </w:r>
      <w:r w:rsidRPr="002B7051">
        <w:t>стного сообщества за дальнейшее поддержание проекта. Именно поэтому этот механизм может быть использован для реализации социальных пр</w:t>
      </w:r>
      <w:r w:rsidRPr="002B7051">
        <w:t>о</w:t>
      </w:r>
      <w:r w:rsidRPr="002B7051">
        <w:t>ектов в России на региональном и местном уровне.</w:t>
      </w:r>
    </w:p>
    <w:p w:rsidR="00961DBE" w:rsidRPr="002B7051" w:rsidRDefault="00DF72F9" w:rsidP="00DF72F9">
      <w:pPr>
        <w:spacing w:before="240" w:after="120"/>
        <w:ind w:firstLine="567"/>
        <w:jc w:val="both"/>
        <w:rPr>
          <w:b/>
          <w:sz w:val="22"/>
          <w:szCs w:val="22"/>
          <w:u w:val="single"/>
        </w:rPr>
      </w:pPr>
      <w:r w:rsidRPr="002B7051">
        <w:rPr>
          <w:b/>
          <w:sz w:val="22"/>
          <w:szCs w:val="22"/>
          <w:u w:val="single"/>
        </w:rPr>
        <w:t>Задания для повторения материала</w:t>
      </w:r>
    </w:p>
    <w:p w:rsidR="00A43613" w:rsidRPr="002B7051" w:rsidRDefault="00A43613" w:rsidP="00321325">
      <w:pPr>
        <w:pStyle w:val="af0"/>
        <w:widowControl/>
        <w:numPr>
          <w:ilvl w:val="0"/>
          <w:numId w:val="103"/>
        </w:numPr>
        <w:autoSpaceDE/>
        <w:autoSpaceDN/>
        <w:adjustRightInd/>
        <w:spacing w:before="120" w:after="0"/>
        <w:jc w:val="both"/>
      </w:pPr>
      <w:r w:rsidRPr="002B7051">
        <w:t xml:space="preserve">Назовите финансовые ресурсы социальной сферы и источники формирования финансовых ресурсов. </w:t>
      </w:r>
    </w:p>
    <w:p w:rsidR="00A43613" w:rsidRPr="002B7051" w:rsidRDefault="00A43613" w:rsidP="00321325">
      <w:pPr>
        <w:widowControl/>
        <w:numPr>
          <w:ilvl w:val="0"/>
          <w:numId w:val="103"/>
        </w:numPr>
        <w:autoSpaceDE/>
        <w:autoSpaceDN/>
        <w:adjustRightInd/>
        <w:spacing w:before="120"/>
        <w:jc w:val="both"/>
      </w:pPr>
      <w:r w:rsidRPr="002B7051">
        <w:t>Рассмотрите роль государства в проведении финансовой пол</w:t>
      </w:r>
      <w:r w:rsidRPr="002B7051">
        <w:t>и</w:t>
      </w:r>
      <w:r w:rsidRPr="002B7051">
        <w:t>тики в социальной сфере.</w:t>
      </w:r>
    </w:p>
    <w:p w:rsidR="00A43613" w:rsidRPr="002B7051" w:rsidRDefault="00A43613" w:rsidP="00321325">
      <w:pPr>
        <w:widowControl/>
        <w:numPr>
          <w:ilvl w:val="0"/>
          <w:numId w:val="103"/>
        </w:numPr>
        <w:autoSpaceDE/>
        <w:autoSpaceDN/>
        <w:adjustRightInd/>
        <w:spacing w:before="120"/>
        <w:jc w:val="both"/>
      </w:pPr>
      <w:r w:rsidRPr="002B7051">
        <w:t>Рассмотрите роль грантов и фандрайзинга в финансировании некоммерческих организаций в России.</w:t>
      </w:r>
    </w:p>
    <w:p w:rsidR="00DF72F9" w:rsidRPr="002B7051" w:rsidRDefault="00DF72F9" w:rsidP="00DF72F9">
      <w:pPr>
        <w:spacing w:before="240" w:after="120"/>
        <w:ind w:firstLine="567"/>
        <w:jc w:val="both"/>
        <w:rPr>
          <w:b/>
          <w:sz w:val="22"/>
          <w:szCs w:val="22"/>
          <w:u w:val="single"/>
        </w:rPr>
      </w:pPr>
      <w:r w:rsidRPr="002B7051">
        <w:rPr>
          <w:b/>
          <w:sz w:val="22"/>
          <w:szCs w:val="22"/>
          <w:u w:val="single"/>
        </w:rPr>
        <w:t>Практические задания</w:t>
      </w:r>
    </w:p>
    <w:p w:rsidR="00A43613" w:rsidRPr="002B7051" w:rsidRDefault="00A43613" w:rsidP="00321325">
      <w:pPr>
        <w:pStyle w:val="a7"/>
        <w:numPr>
          <w:ilvl w:val="1"/>
          <w:numId w:val="103"/>
        </w:numPr>
        <w:spacing w:before="120"/>
        <w:jc w:val="both"/>
      </w:pPr>
      <w:r w:rsidRPr="002B7051">
        <w:t>Рассмотрите особенности финансирования социальных программ в Тульской области</w:t>
      </w:r>
    </w:p>
    <w:p w:rsidR="00A43613" w:rsidRPr="002B7051" w:rsidRDefault="00A43613" w:rsidP="00321325">
      <w:pPr>
        <w:pStyle w:val="a7"/>
        <w:numPr>
          <w:ilvl w:val="1"/>
          <w:numId w:val="103"/>
        </w:numPr>
        <w:spacing w:before="120"/>
        <w:jc w:val="both"/>
      </w:pPr>
      <w:r w:rsidRPr="002B7051">
        <w:t>Рассмотрите роль государственных внебюджетных фондов в финансировании социальной сферы в зарубежной практике</w:t>
      </w:r>
    </w:p>
    <w:p w:rsidR="00DF72F9" w:rsidRPr="002B7051" w:rsidRDefault="00DF72F9" w:rsidP="00DF72F9">
      <w:pPr>
        <w:spacing w:before="240" w:after="120"/>
        <w:ind w:firstLine="567"/>
        <w:jc w:val="both"/>
        <w:rPr>
          <w:b/>
          <w:sz w:val="22"/>
          <w:szCs w:val="22"/>
          <w:u w:val="single"/>
        </w:rPr>
      </w:pPr>
      <w:r w:rsidRPr="002B7051">
        <w:rPr>
          <w:b/>
          <w:sz w:val="22"/>
          <w:szCs w:val="22"/>
          <w:u w:val="single"/>
        </w:rPr>
        <w:t>Литература по теме</w:t>
      </w:r>
    </w:p>
    <w:p w:rsidR="00A43613" w:rsidRPr="002B7051" w:rsidRDefault="00A43613" w:rsidP="004B03D3">
      <w:pPr>
        <w:numPr>
          <w:ilvl w:val="0"/>
          <w:numId w:val="102"/>
        </w:numPr>
        <w:suppressAutoHyphens/>
        <w:autoSpaceDE/>
        <w:autoSpaceDN/>
        <w:adjustRightInd/>
        <w:jc w:val="both"/>
      </w:pPr>
      <w:r w:rsidRPr="002B7051">
        <w:t>О государственном пенсионном обеспечении в Российской Федерации [Электронный ресурс]: Закон Российской Федерации от 15.12.2001 № 166-ФЗ. – Режим доступа: http://www.consultant.ru</w:t>
      </w:r>
    </w:p>
    <w:p w:rsidR="00A43613" w:rsidRPr="002B7051" w:rsidRDefault="00A43613" w:rsidP="004B03D3">
      <w:pPr>
        <w:numPr>
          <w:ilvl w:val="0"/>
          <w:numId w:val="102"/>
        </w:numPr>
        <w:suppressAutoHyphens/>
        <w:autoSpaceDE/>
        <w:autoSpaceDN/>
        <w:adjustRightInd/>
        <w:jc w:val="both"/>
      </w:pPr>
      <w:r w:rsidRPr="002B7051">
        <w:t>2. Об обязательном пенсионном страховании в Российской Федерации [Электронный ресурс]: Закон Российской Федерации от 15.12.2001 №167-ФЗ – Режим доступа: http://www.consultant.ru</w:t>
      </w:r>
    </w:p>
    <w:p w:rsidR="00A43613" w:rsidRPr="002B7051" w:rsidRDefault="00A43613" w:rsidP="004B03D3">
      <w:pPr>
        <w:numPr>
          <w:ilvl w:val="0"/>
          <w:numId w:val="102"/>
        </w:numPr>
        <w:suppressAutoHyphens/>
        <w:autoSpaceDE/>
        <w:autoSpaceDN/>
        <w:adjustRightInd/>
        <w:jc w:val="both"/>
      </w:pPr>
      <w:r w:rsidRPr="002B7051">
        <w:t>Об основах обязательного социального страхования [Электронный ресурс]: Закон Российской Федерации от 16.07.1999 №165-ФЗ – Режим доступа: http://www.consultant.ru</w:t>
      </w:r>
    </w:p>
    <w:p w:rsidR="00575EFD" w:rsidRPr="002B7051" w:rsidRDefault="00575EFD" w:rsidP="004B03D3">
      <w:pPr>
        <w:numPr>
          <w:ilvl w:val="0"/>
          <w:numId w:val="102"/>
        </w:numPr>
        <w:suppressAutoHyphens/>
        <w:autoSpaceDE/>
        <w:autoSpaceDN/>
        <w:adjustRightInd/>
        <w:jc w:val="both"/>
      </w:pPr>
      <w:r w:rsidRPr="002B7051">
        <w:t xml:space="preserve">Государственное регулирование рыночной экономики [Текст]: учебник /Общ. ред. В.И. Кушлин. – М.: Изд-во РАГС, 2005. – 834 с. </w:t>
      </w:r>
    </w:p>
    <w:p w:rsidR="00575EFD" w:rsidRPr="002B7051" w:rsidRDefault="00575EFD" w:rsidP="004B03D3">
      <w:pPr>
        <w:numPr>
          <w:ilvl w:val="0"/>
          <w:numId w:val="102"/>
        </w:numPr>
        <w:suppressAutoHyphens/>
        <w:autoSpaceDE/>
        <w:autoSpaceDN/>
        <w:adjustRightInd/>
        <w:jc w:val="both"/>
      </w:pPr>
      <w:r w:rsidRPr="002B7051">
        <w:t>Игнатов, В.Г. Экономика социальной сферы [Текст]: учебное пособие /В.Г. Игнатов. – М.: Издательский центр «МарТ», 2005. – 528 с.</w:t>
      </w:r>
    </w:p>
    <w:p w:rsidR="00575EFD" w:rsidRPr="002B7051" w:rsidRDefault="00575EFD" w:rsidP="004B03D3">
      <w:pPr>
        <w:numPr>
          <w:ilvl w:val="0"/>
          <w:numId w:val="102"/>
        </w:numPr>
        <w:suppressAutoHyphens/>
        <w:autoSpaceDE/>
        <w:autoSpaceDN/>
        <w:adjustRightInd/>
        <w:jc w:val="both"/>
      </w:pPr>
      <w:r w:rsidRPr="002B7051">
        <w:t>Социальная политика [Текст]: учебник /Под общ. ред. Н.А. Волгина. – 3-е изд., стереотип. – М.: Издательство «Экзамен», 2006. – 734 с.</w:t>
      </w:r>
    </w:p>
    <w:p w:rsidR="00575EFD" w:rsidRPr="002B7051" w:rsidRDefault="00575EFD" w:rsidP="004B03D3">
      <w:pPr>
        <w:numPr>
          <w:ilvl w:val="0"/>
          <w:numId w:val="102"/>
        </w:numPr>
        <w:suppressAutoHyphens/>
        <w:autoSpaceDE/>
        <w:autoSpaceDN/>
        <w:adjustRightInd/>
        <w:jc w:val="both"/>
      </w:pPr>
      <w:r w:rsidRPr="002B7051">
        <w:t xml:space="preserve">Райзберг, Б.А. Государственное управление экономическими и </w:t>
      </w:r>
      <w:r w:rsidRPr="002B7051">
        <w:lastRenderedPageBreak/>
        <w:t>социальными процессами [Текст]: Учебное пособие /Б.А. Райзберг. – М.: ИНФРА-М, 2008. – 384 с.</w:t>
      </w:r>
    </w:p>
    <w:p w:rsidR="00575EFD" w:rsidRPr="002B7051" w:rsidRDefault="00575EFD" w:rsidP="004B03D3">
      <w:pPr>
        <w:numPr>
          <w:ilvl w:val="0"/>
          <w:numId w:val="102"/>
        </w:numPr>
        <w:suppressAutoHyphens/>
        <w:autoSpaceDE/>
        <w:autoSpaceDN/>
        <w:adjustRightInd/>
        <w:jc w:val="both"/>
      </w:pPr>
      <w:r w:rsidRPr="002B7051">
        <w:t>Кутафин, О.Е. Муниципальное право Российской Федерации [Текст]: учебник /О.Е. Кутафин, В.И. Фадеев. – М.: ТК Велби, Изд-во Проспект, 2008. – 672 с.</w:t>
      </w:r>
    </w:p>
    <w:p w:rsidR="00575EFD" w:rsidRPr="002B7051" w:rsidRDefault="00575EFD" w:rsidP="004B03D3">
      <w:pPr>
        <w:numPr>
          <w:ilvl w:val="0"/>
          <w:numId w:val="102"/>
        </w:numPr>
        <w:suppressAutoHyphens/>
        <w:autoSpaceDE/>
        <w:autoSpaceDN/>
        <w:adjustRightInd/>
        <w:jc w:val="both"/>
      </w:pPr>
      <w:r w:rsidRPr="002B7051">
        <w:t>Система муниципального управления [Текст]: учебник для вузов /Под ред. В.Б. Зотова. – СПб.: Питер, 2008. – 512 с.</w:t>
      </w:r>
    </w:p>
    <w:p w:rsidR="00A43613" w:rsidRPr="002B7051" w:rsidRDefault="00A43613" w:rsidP="004B03D3">
      <w:pPr>
        <w:numPr>
          <w:ilvl w:val="0"/>
          <w:numId w:val="102"/>
        </w:numPr>
        <w:suppressAutoHyphens/>
        <w:autoSpaceDE/>
        <w:autoSpaceDN/>
        <w:adjustRightInd/>
        <w:jc w:val="both"/>
      </w:pPr>
      <w:r w:rsidRPr="002B7051">
        <w:t>Официальный сайт Министерства финансов РФ http://www.minfin.ru</w:t>
      </w:r>
    </w:p>
    <w:p w:rsidR="00A43613" w:rsidRPr="002B7051" w:rsidRDefault="00A43613" w:rsidP="004B03D3">
      <w:pPr>
        <w:numPr>
          <w:ilvl w:val="0"/>
          <w:numId w:val="102"/>
        </w:numPr>
        <w:suppressAutoHyphens/>
        <w:autoSpaceDE/>
        <w:autoSpaceDN/>
        <w:adjustRightInd/>
        <w:jc w:val="both"/>
      </w:pPr>
      <w:r w:rsidRPr="002B7051">
        <w:t>Официальный сайт Росстата РФ http://www.gks.ru</w:t>
      </w:r>
    </w:p>
    <w:p w:rsidR="00A43613" w:rsidRPr="002B7051" w:rsidRDefault="00A43613" w:rsidP="004B03D3">
      <w:pPr>
        <w:numPr>
          <w:ilvl w:val="0"/>
          <w:numId w:val="102"/>
        </w:numPr>
        <w:suppressAutoHyphens/>
        <w:autoSpaceDE/>
        <w:autoSpaceDN/>
        <w:adjustRightInd/>
        <w:jc w:val="both"/>
      </w:pPr>
      <w:r w:rsidRPr="002B7051">
        <w:t>Официальный сайт Центрального банка РФ http://www.cbr.ru</w:t>
      </w:r>
    </w:p>
    <w:p w:rsidR="00961DBE" w:rsidRPr="002B7051" w:rsidRDefault="00961DBE" w:rsidP="00961DBE">
      <w:pPr>
        <w:shd w:val="clear" w:color="auto" w:fill="FFFFFF"/>
        <w:tabs>
          <w:tab w:val="left" w:pos="1066"/>
        </w:tabs>
        <w:ind w:firstLine="567"/>
        <w:jc w:val="both"/>
      </w:pPr>
    </w:p>
    <w:p w:rsidR="00FF292B" w:rsidRPr="002B7051" w:rsidRDefault="00FF292B">
      <w:pPr>
        <w:widowControl/>
        <w:autoSpaceDE/>
        <w:autoSpaceDN/>
        <w:adjustRightInd/>
        <w:spacing w:after="200" w:line="276" w:lineRule="auto"/>
      </w:pPr>
      <w:r w:rsidRPr="002B7051">
        <w:br w:type="page"/>
      </w:r>
    </w:p>
    <w:p w:rsidR="00FF292B" w:rsidRPr="002B7051" w:rsidRDefault="00FF292B" w:rsidP="00FF292B">
      <w:pPr>
        <w:shd w:val="clear" w:color="auto" w:fill="FFFFFF"/>
        <w:jc w:val="center"/>
        <w:rPr>
          <w:b/>
          <w:iCs/>
          <w:caps/>
          <w:sz w:val="22"/>
          <w:szCs w:val="22"/>
        </w:rPr>
      </w:pPr>
      <w:r w:rsidRPr="002B7051">
        <w:rPr>
          <w:b/>
          <w:sz w:val="22"/>
          <w:szCs w:val="22"/>
        </w:rPr>
        <w:lastRenderedPageBreak/>
        <w:t>ГЛАВА 1</w:t>
      </w:r>
      <w:r w:rsidR="00AB7DFA" w:rsidRPr="002B7051">
        <w:rPr>
          <w:b/>
          <w:sz w:val="22"/>
          <w:szCs w:val="22"/>
        </w:rPr>
        <w:t>3</w:t>
      </w:r>
      <w:r w:rsidRPr="002B7051">
        <w:rPr>
          <w:b/>
          <w:sz w:val="22"/>
          <w:szCs w:val="22"/>
        </w:rPr>
        <w:t>.</w:t>
      </w:r>
      <w:r w:rsidR="00AB7DFA" w:rsidRPr="002B7051">
        <w:rPr>
          <w:b/>
          <w:sz w:val="22"/>
          <w:szCs w:val="22"/>
        </w:rPr>
        <w:t xml:space="preserve"> </w:t>
      </w:r>
      <w:r w:rsidRPr="002B7051">
        <w:rPr>
          <w:b/>
          <w:iCs/>
          <w:caps/>
          <w:sz w:val="22"/>
          <w:szCs w:val="22"/>
        </w:rPr>
        <w:t xml:space="preserve">Информационное обеспечение </w:t>
      </w:r>
    </w:p>
    <w:p w:rsidR="00FF292B" w:rsidRPr="002B7051" w:rsidRDefault="00FF292B" w:rsidP="00FF292B">
      <w:pPr>
        <w:shd w:val="clear" w:color="auto" w:fill="FFFFFF"/>
        <w:jc w:val="center"/>
        <w:rPr>
          <w:b/>
          <w:iCs/>
          <w:caps/>
          <w:sz w:val="22"/>
          <w:szCs w:val="22"/>
        </w:rPr>
      </w:pPr>
      <w:r w:rsidRPr="002B7051">
        <w:rPr>
          <w:b/>
          <w:iCs/>
          <w:caps/>
          <w:sz w:val="22"/>
          <w:szCs w:val="22"/>
        </w:rPr>
        <w:t>социальной сферы</w:t>
      </w:r>
    </w:p>
    <w:p w:rsidR="00FF292B" w:rsidRPr="002B7051" w:rsidRDefault="00FF292B" w:rsidP="00FF292B">
      <w:pPr>
        <w:shd w:val="clear" w:color="auto" w:fill="FFFFFF"/>
        <w:spacing w:before="100" w:beforeAutospacing="1"/>
        <w:jc w:val="center"/>
        <w:rPr>
          <w:b/>
          <w:iCs/>
          <w:color w:val="000000"/>
          <w:position w:val="6"/>
          <w:sz w:val="22"/>
          <w:szCs w:val="22"/>
        </w:rPr>
      </w:pPr>
      <w:r w:rsidRPr="002B7051">
        <w:rPr>
          <w:b/>
          <w:iCs/>
          <w:color w:val="000000"/>
          <w:position w:val="6"/>
          <w:sz w:val="22"/>
          <w:szCs w:val="22"/>
        </w:rPr>
        <w:t>1</w:t>
      </w:r>
      <w:r w:rsidR="00AB7DFA" w:rsidRPr="002B7051">
        <w:rPr>
          <w:b/>
          <w:iCs/>
          <w:color w:val="000000"/>
          <w:position w:val="6"/>
          <w:sz w:val="22"/>
          <w:szCs w:val="22"/>
        </w:rPr>
        <w:t>3</w:t>
      </w:r>
      <w:r w:rsidRPr="002B7051">
        <w:rPr>
          <w:b/>
          <w:iCs/>
          <w:color w:val="000000"/>
          <w:position w:val="6"/>
          <w:sz w:val="22"/>
          <w:szCs w:val="22"/>
        </w:rPr>
        <w:t xml:space="preserve">.1 Понятие, классификация, функции </w:t>
      </w:r>
    </w:p>
    <w:p w:rsidR="00FF292B" w:rsidRPr="002B7051" w:rsidRDefault="00FF292B" w:rsidP="00FF292B">
      <w:pPr>
        <w:shd w:val="clear" w:color="auto" w:fill="FFFFFF"/>
        <w:spacing w:after="240"/>
        <w:jc w:val="center"/>
        <w:rPr>
          <w:b/>
          <w:iCs/>
          <w:color w:val="000000"/>
          <w:position w:val="6"/>
          <w:sz w:val="22"/>
          <w:szCs w:val="22"/>
        </w:rPr>
      </w:pPr>
      <w:r w:rsidRPr="002B7051">
        <w:rPr>
          <w:b/>
          <w:iCs/>
          <w:color w:val="000000"/>
          <w:position w:val="6"/>
          <w:sz w:val="22"/>
          <w:szCs w:val="22"/>
        </w:rPr>
        <w:t>социальной информации</w:t>
      </w:r>
    </w:p>
    <w:p w:rsidR="00FF292B" w:rsidRPr="002B7051" w:rsidRDefault="00FF292B" w:rsidP="00FF292B">
      <w:pPr>
        <w:pStyle w:val="22"/>
        <w:spacing w:line="240" w:lineRule="auto"/>
        <w:ind w:firstLine="567"/>
        <w:rPr>
          <w:sz w:val="20"/>
        </w:rPr>
      </w:pPr>
      <w:r w:rsidRPr="002B7051">
        <w:rPr>
          <w:sz w:val="20"/>
        </w:rPr>
        <w:t>Под</w:t>
      </w:r>
      <w:r w:rsidRPr="002B7051">
        <w:rPr>
          <w:b/>
          <w:sz w:val="20"/>
        </w:rPr>
        <w:t xml:space="preserve"> </w:t>
      </w:r>
      <w:r w:rsidRPr="002B7051">
        <w:rPr>
          <w:b/>
          <w:i/>
          <w:sz w:val="20"/>
        </w:rPr>
        <w:t>информацией</w:t>
      </w:r>
      <w:r w:rsidRPr="002B7051">
        <w:rPr>
          <w:sz w:val="20"/>
        </w:rPr>
        <w:t xml:space="preserve"> понимаются новые сведения, характеризующие управленческую ситуацию, снижающие уровень неопределенности в о</w:t>
      </w:r>
      <w:r w:rsidRPr="002B7051">
        <w:rPr>
          <w:sz w:val="20"/>
        </w:rPr>
        <w:t>т</w:t>
      </w:r>
      <w:r w:rsidRPr="002B7051">
        <w:rPr>
          <w:sz w:val="20"/>
        </w:rPr>
        <w:t xml:space="preserve">ношении будущего, принятые, понятые и оцененные как полезные для решения тех или иных задач управления. </w:t>
      </w:r>
    </w:p>
    <w:p w:rsidR="00FF292B" w:rsidRPr="002B7051" w:rsidRDefault="00FF292B" w:rsidP="00FF292B">
      <w:pPr>
        <w:pStyle w:val="22"/>
        <w:spacing w:line="240" w:lineRule="auto"/>
        <w:ind w:firstLine="567"/>
        <w:rPr>
          <w:color w:val="000000"/>
          <w:position w:val="6"/>
          <w:sz w:val="20"/>
        </w:rPr>
      </w:pPr>
      <w:r w:rsidRPr="002B7051">
        <w:rPr>
          <w:color w:val="000000"/>
          <w:position w:val="6"/>
          <w:sz w:val="20"/>
        </w:rPr>
        <w:t xml:space="preserve">Управление социальной сферой немыслимо без сбора и обработки большого количества информации об обществе и тех процессах, которые в нем протекают. </w:t>
      </w:r>
    </w:p>
    <w:p w:rsidR="00FF292B" w:rsidRPr="002B7051" w:rsidRDefault="00FF292B" w:rsidP="00FF292B">
      <w:pPr>
        <w:pStyle w:val="22"/>
        <w:spacing w:line="240" w:lineRule="auto"/>
        <w:ind w:firstLine="567"/>
        <w:rPr>
          <w:sz w:val="20"/>
        </w:rPr>
      </w:pPr>
      <w:r w:rsidRPr="002B7051">
        <w:rPr>
          <w:sz w:val="20"/>
        </w:rPr>
        <w:t>В социальном управлении информация – это особый вид общес</w:t>
      </w:r>
      <w:r w:rsidRPr="002B7051">
        <w:rPr>
          <w:sz w:val="20"/>
        </w:rPr>
        <w:t>т</w:t>
      </w:r>
      <w:r w:rsidRPr="002B7051">
        <w:rPr>
          <w:sz w:val="20"/>
        </w:rPr>
        <w:t xml:space="preserve">венной информации – </w:t>
      </w:r>
      <w:r w:rsidRPr="002B7051">
        <w:rPr>
          <w:b/>
          <w:i/>
          <w:sz w:val="20"/>
        </w:rPr>
        <w:t>социальной информации</w:t>
      </w:r>
      <w:r w:rsidRPr="002B7051">
        <w:rPr>
          <w:sz w:val="20"/>
        </w:rPr>
        <w:t>, которая представляет собой только «совокупность экономической, политической и иных видов общественной информации, подобно тому, как социальный организм не есть механическая сумма составляющих его элементов», а имеет «свои особенности, поскольку специфичен отражаемый в ней объект управл</w:t>
      </w:r>
      <w:r w:rsidRPr="002B7051">
        <w:rPr>
          <w:sz w:val="20"/>
        </w:rPr>
        <w:t>е</w:t>
      </w:r>
      <w:r w:rsidRPr="002B7051">
        <w:rPr>
          <w:sz w:val="20"/>
        </w:rPr>
        <w:t xml:space="preserve">ния». </w:t>
      </w:r>
    </w:p>
    <w:p w:rsidR="00FF292B" w:rsidRPr="002B7051" w:rsidRDefault="00FF292B" w:rsidP="00FF292B">
      <w:pPr>
        <w:pStyle w:val="22"/>
        <w:spacing w:line="240" w:lineRule="auto"/>
        <w:ind w:firstLine="567"/>
        <w:rPr>
          <w:sz w:val="20"/>
        </w:rPr>
      </w:pPr>
      <w:r w:rsidRPr="002B7051">
        <w:rPr>
          <w:i/>
          <w:sz w:val="20"/>
        </w:rPr>
        <w:t>Своеобразие социальной информации</w:t>
      </w:r>
      <w:r w:rsidRPr="002B7051">
        <w:rPr>
          <w:sz w:val="20"/>
        </w:rPr>
        <w:t xml:space="preserve"> состоит в том, что в ней о</w:t>
      </w:r>
      <w:r w:rsidRPr="002B7051">
        <w:rPr>
          <w:sz w:val="20"/>
        </w:rPr>
        <w:t>т</w:t>
      </w:r>
      <w:r w:rsidRPr="002B7051">
        <w:rPr>
          <w:sz w:val="20"/>
        </w:rPr>
        <w:t xml:space="preserve">ражается взаимосвязь между различными явлениями, их место и функции в социальном организме. </w:t>
      </w:r>
    </w:p>
    <w:p w:rsidR="00FF292B" w:rsidRPr="002B7051" w:rsidRDefault="00FF292B" w:rsidP="00FF292B">
      <w:pPr>
        <w:pStyle w:val="22"/>
        <w:spacing w:line="240" w:lineRule="auto"/>
        <w:ind w:firstLine="567"/>
        <w:rPr>
          <w:sz w:val="20"/>
        </w:rPr>
      </w:pPr>
      <w:r w:rsidRPr="002B7051">
        <w:rPr>
          <w:i/>
          <w:sz w:val="20"/>
        </w:rPr>
        <w:t>Базу социальной информации</w:t>
      </w:r>
      <w:r w:rsidRPr="002B7051">
        <w:rPr>
          <w:sz w:val="20"/>
        </w:rPr>
        <w:t xml:space="preserve"> составляют информационные ресу</w:t>
      </w:r>
      <w:r w:rsidRPr="002B7051">
        <w:rPr>
          <w:sz w:val="20"/>
        </w:rPr>
        <w:t>р</w:t>
      </w:r>
      <w:r w:rsidRPr="002B7051">
        <w:rPr>
          <w:sz w:val="20"/>
        </w:rPr>
        <w:t>сы, к которым относят отдельные документы и массивы документов, хр</w:t>
      </w:r>
      <w:r w:rsidRPr="002B7051">
        <w:rPr>
          <w:sz w:val="20"/>
        </w:rPr>
        <w:t>а</w:t>
      </w:r>
      <w:r w:rsidRPr="002B7051">
        <w:rPr>
          <w:sz w:val="20"/>
        </w:rPr>
        <w:t>нящиеся в информационных системах.</w:t>
      </w:r>
    </w:p>
    <w:p w:rsidR="00FF292B" w:rsidRPr="002B7051" w:rsidRDefault="00FF292B" w:rsidP="00FF292B">
      <w:pPr>
        <w:pStyle w:val="22"/>
        <w:spacing w:line="240" w:lineRule="auto"/>
        <w:ind w:firstLine="567"/>
        <w:rPr>
          <w:sz w:val="20"/>
        </w:rPr>
      </w:pPr>
      <w:r w:rsidRPr="002B7051">
        <w:rPr>
          <w:sz w:val="20"/>
        </w:rPr>
        <w:t xml:space="preserve">Социальная информация может </w:t>
      </w:r>
      <w:r w:rsidRPr="002B7051">
        <w:rPr>
          <w:i/>
          <w:sz w:val="20"/>
        </w:rPr>
        <w:t>классифицироваться</w:t>
      </w:r>
      <w:r w:rsidRPr="002B7051">
        <w:rPr>
          <w:sz w:val="20"/>
        </w:rPr>
        <w:t>:</w:t>
      </w:r>
    </w:p>
    <w:p w:rsidR="00FF292B" w:rsidRPr="002B7051" w:rsidRDefault="00FF292B" w:rsidP="004B03D3">
      <w:pPr>
        <w:pStyle w:val="22"/>
        <w:numPr>
          <w:ilvl w:val="0"/>
          <w:numId w:val="106"/>
        </w:numPr>
        <w:tabs>
          <w:tab w:val="left" w:pos="1260"/>
        </w:tabs>
        <w:snapToGrid w:val="0"/>
        <w:spacing w:line="240" w:lineRule="auto"/>
        <w:rPr>
          <w:sz w:val="20"/>
        </w:rPr>
      </w:pPr>
      <w:r w:rsidRPr="002B7051">
        <w:rPr>
          <w:sz w:val="20"/>
        </w:rPr>
        <w:t>по масштабу отражаемого объекта:</w:t>
      </w:r>
    </w:p>
    <w:p w:rsidR="00FF292B" w:rsidRPr="002B7051" w:rsidRDefault="00FF292B" w:rsidP="004B03D3">
      <w:pPr>
        <w:pStyle w:val="22"/>
        <w:numPr>
          <w:ilvl w:val="1"/>
          <w:numId w:val="106"/>
        </w:numPr>
        <w:tabs>
          <w:tab w:val="left" w:pos="1260"/>
          <w:tab w:val="left" w:pos="1620"/>
        </w:tabs>
        <w:snapToGrid w:val="0"/>
        <w:spacing w:line="240" w:lineRule="auto"/>
        <w:ind w:firstLine="567"/>
        <w:rPr>
          <w:sz w:val="20"/>
        </w:rPr>
      </w:pPr>
      <w:r w:rsidRPr="002B7051">
        <w:rPr>
          <w:sz w:val="20"/>
        </w:rPr>
        <w:t>федеральная, региональная, муниципальная, местная;</w:t>
      </w:r>
    </w:p>
    <w:p w:rsidR="00FF292B" w:rsidRPr="002B7051" w:rsidRDefault="00FF292B" w:rsidP="004B03D3">
      <w:pPr>
        <w:pStyle w:val="22"/>
        <w:numPr>
          <w:ilvl w:val="0"/>
          <w:numId w:val="106"/>
        </w:numPr>
        <w:tabs>
          <w:tab w:val="left" w:pos="1260"/>
        </w:tabs>
        <w:snapToGrid w:val="0"/>
        <w:spacing w:line="240" w:lineRule="auto"/>
        <w:rPr>
          <w:sz w:val="20"/>
        </w:rPr>
      </w:pPr>
      <w:r w:rsidRPr="002B7051">
        <w:rPr>
          <w:sz w:val="20"/>
        </w:rPr>
        <w:t>по отраслям социальной сферы:</w:t>
      </w:r>
    </w:p>
    <w:p w:rsidR="00FF292B" w:rsidRPr="002B7051" w:rsidRDefault="00FF292B" w:rsidP="004B03D3">
      <w:pPr>
        <w:pStyle w:val="22"/>
        <w:numPr>
          <w:ilvl w:val="1"/>
          <w:numId w:val="106"/>
        </w:numPr>
        <w:tabs>
          <w:tab w:val="left" w:pos="1260"/>
          <w:tab w:val="left" w:pos="1620"/>
        </w:tabs>
        <w:snapToGrid w:val="0"/>
        <w:spacing w:line="240" w:lineRule="auto"/>
        <w:ind w:firstLine="567"/>
        <w:rPr>
          <w:sz w:val="20"/>
        </w:rPr>
      </w:pPr>
      <w:r w:rsidRPr="002B7051">
        <w:rPr>
          <w:sz w:val="20"/>
        </w:rPr>
        <w:t>образование, медицина, жилье и т.п.;</w:t>
      </w:r>
    </w:p>
    <w:p w:rsidR="00FF292B" w:rsidRPr="002B7051" w:rsidRDefault="00FF292B" w:rsidP="004B03D3">
      <w:pPr>
        <w:pStyle w:val="22"/>
        <w:numPr>
          <w:ilvl w:val="0"/>
          <w:numId w:val="106"/>
        </w:numPr>
        <w:tabs>
          <w:tab w:val="left" w:pos="1260"/>
        </w:tabs>
        <w:snapToGrid w:val="0"/>
        <w:spacing w:line="240" w:lineRule="auto"/>
        <w:rPr>
          <w:sz w:val="20"/>
        </w:rPr>
      </w:pPr>
      <w:r w:rsidRPr="002B7051">
        <w:rPr>
          <w:sz w:val="20"/>
        </w:rPr>
        <w:t>по структурированности:</w:t>
      </w:r>
    </w:p>
    <w:p w:rsidR="00FF292B" w:rsidRPr="002B7051" w:rsidRDefault="00FF292B" w:rsidP="004B03D3">
      <w:pPr>
        <w:pStyle w:val="22"/>
        <w:numPr>
          <w:ilvl w:val="1"/>
          <w:numId w:val="106"/>
        </w:numPr>
        <w:tabs>
          <w:tab w:val="left" w:pos="1260"/>
          <w:tab w:val="left" w:pos="1620"/>
        </w:tabs>
        <w:snapToGrid w:val="0"/>
        <w:spacing w:line="240" w:lineRule="auto"/>
        <w:ind w:firstLine="567"/>
        <w:rPr>
          <w:sz w:val="20"/>
        </w:rPr>
      </w:pPr>
      <w:r w:rsidRPr="002B7051">
        <w:rPr>
          <w:sz w:val="20"/>
        </w:rPr>
        <w:t>систематизированная (по составу показателей, адресности, п</w:t>
      </w:r>
      <w:r w:rsidRPr="002B7051">
        <w:rPr>
          <w:sz w:val="20"/>
        </w:rPr>
        <w:t>е</w:t>
      </w:r>
      <w:r w:rsidRPr="002B7051">
        <w:rPr>
          <w:sz w:val="20"/>
        </w:rPr>
        <w:t>риодичности, срокам передачи, форме представления),</w:t>
      </w:r>
    </w:p>
    <w:p w:rsidR="00FF292B" w:rsidRPr="002B7051" w:rsidRDefault="00FF292B" w:rsidP="004B03D3">
      <w:pPr>
        <w:pStyle w:val="22"/>
        <w:numPr>
          <w:ilvl w:val="1"/>
          <w:numId w:val="106"/>
        </w:numPr>
        <w:tabs>
          <w:tab w:val="left" w:pos="1260"/>
          <w:tab w:val="left" w:pos="1620"/>
        </w:tabs>
        <w:snapToGrid w:val="0"/>
        <w:spacing w:line="240" w:lineRule="auto"/>
        <w:ind w:firstLine="567"/>
        <w:rPr>
          <w:sz w:val="20"/>
        </w:rPr>
      </w:pPr>
      <w:r w:rsidRPr="002B7051">
        <w:rPr>
          <w:sz w:val="20"/>
        </w:rPr>
        <w:t>несистематизированная;</w:t>
      </w:r>
    </w:p>
    <w:p w:rsidR="00FF292B" w:rsidRPr="002B7051" w:rsidRDefault="00FF292B" w:rsidP="004B03D3">
      <w:pPr>
        <w:pStyle w:val="22"/>
        <w:numPr>
          <w:ilvl w:val="0"/>
          <w:numId w:val="106"/>
        </w:numPr>
        <w:tabs>
          <w:tab w:val="left" w:pos="1260"/>
        </w:tabs>
        <w:snapToGrid w:val="0"/>
        <w:spacing w:line="240" w:lineRule="auto"/>
        <w:rPr>
          <w:sz w:val="20"/>
        </w:rPr>
      </w:pPr>
      <w:r w:rsidRPr="002B7051">
        <w:rPr>
          <w:sz w:val="20"/>
        </w:rPr>
        <w:t>по отношению к конкретному социальному министерству и о</w:t>
      </w:r>
      <w:r w:rsidRPr="002B7051">
        <w:rPr>
          <w:sz w:val="20"/>
        </w:rPr>
        <w:t>р</w:t>
      </w:r>
      <w:r w:rsidRPr="002B7051">
        <w:rPr>
          <w:sz w:val="20"/>
        </w:rPr>
        <w:t>гану управления:</w:t>
      </w:r>
    </w:p>
    <w:p w:rsidR="00FF292B" w:rsidRPr="002B7051" w:rsidRDefault="00FF292B" w:rsidP="004B03D3">
      <w:pPr>
        <w:pStyle w:val="22"/>
        <w:numPr>
          <w:ilvl w:val="1"/>
          <w:numId w:val="106"/>
        </w:numPr>
        <w:tabs>
          <w:tab w:val="left" w:pos="1260"/>
          <w:tab w:val="left" w:pos="1620"/>
        </w:tabs>
        <w:snapToGrid w:val="0"/>
        <w:spacing w:line="240" w:lineRule="auto"/>
        <w:ind w:firstLine="567"/>
        <w:rPr>
          <w:sz w:val="20"/>
        </w:rPr>
      </w:pPr>
      <w:r w:rsidRPr="002B7051">
        <w:rPr>
          <w:sz w:val="20"/>
        </w:rPr>
        <w:t xml:space="preserve">внешняя, </w:t>
      </w:r>
    </w:p>
    <w:p w:rsidR="00FF292B" w:rsidRPr="002B7051" w:rsidRDefault="00FF292B" w:rsidP="004B03D3">
      <w:pPr>
        <w:pStyle w:val="22"/>
        <w:numPr>
          <w:ilvl w:val="1"/>
          <w:numId w:val="106"/>
        </w:numPr>
        <w:tabs>
          <w:tab w:val="left" w:pos="1260"/>
          <w:tab w:val="left" w:pos="1620"/>
        </w:tabs>
        <w:snapToGrid w:val="0"/>
        <w:spacing w:line="240" w:lineRule="auto"/>
        <w:ind w:firstLine="567"/>
        <w:rPr>
          <w:sz w:val="20"/>
        </w:rPr>
      </w:pPr>
      <w:r w:rsidRPr="002B7051">
        <w:rPr>
          <w:sz w:val="20"/>
        </w:rPr>
        <w:t xml:space="preserve">внутренняя, </w:t>
      </w:r>
    </w:p>
    <w:p w:rsidR="00FF292B" w:rsidRPr="002B7051" w:rsidRDefault="00FF292B" w:rsidP="004B03D3">
      <w:pPr>
        <w:pStyle w:val="22"/>
        <w:numPr>
          <w:ilvl w:val="1"/>
          <w:numId w:val="106"/>
        </w:numPr>
        <w:tabs>
          <w:tab w:val="left" w:pos="1260"/>
          <w:tab w:val="left" w:pos="1620"/>
        </w:tabs>
        <w:snapToGrid w:val="0"/>
        <w:spacing w:line="240" w:lineRule="auto"/>
        <w:ind w:firstLine="567"/>
        <w:rPr>
          <w:sz w:val="20"/>
        </w:rPr>
      </w:pPr>
      <w:r w:rsidRPr="002B7051">
        <w:rPr>
          <w:sz w:val="20"/>
        </w:rPr>
        <w:t xml:space="preserve">организационно-распорядительная, </w:t>
      </w:r>
    </w:p>
    <w:p w:rsidR="00FF292B" w:rsidRPr="002B7051" w:rsidRDefault="00FF292B" w:rsidP="004B03D3">
      <w:pPr>
        <w:pStyle w:val="22"/>
        <w:numPr>
          <w:ilvl w:val="1"/>
          <w:numId w:val="106"/>
        </w:numPr>
        <w:tabs>
          <w:tab w:val="left" w:pos="1260"/>
          <w:tab w:val="left" w:pos="1620"/>
        </w:tabs>
        <w:snapToGrid w:val="0"/>
        <w:spacing w:line="240" w:lineRule="auto"/>
        <w:ind w:firstLine="567"/>
        <w:rPr>
          <w:sz w:val="20"/>
        </w:rPr>
      </w:pPr>
      <w:r w:rsidRPr="002B7051">
        <w:rPr>
          <w:sz w:val="20"/>
        </w:rPr>
        <w:t xml:space="preserve">информация состояния, </w:t>
      </w:r>
    </w:p>
    <w:p w:rsidR="00FF292B" w:rsidRPr="002B7051" w:rsidRDefault="00FF292B" w:rsidP="004B03D3">
      <w:pPr>
        <w:pStyle w:val="22"/>
        <w:numPr>
          <w:ilvl w:val="1"/>
          <w:numId w:val="106"/>
        </w:numPr>
        <w:tabs>
          <w:tab w:val="left" w:pos="1260"/>
          <w:tab w:val="left" w:pos="1620"/>
        </w:tabs>
        <w:snapToGrid w:val="0"/>
        <w:spacing w:line="240" w:lineRule="auto"/>
        <w:ind w:firstLine="567"/>
        <w:rPr>
          <w:sz w:val="20"/>
        </w:rPr>
      </w:pPr>
      <w:r w:rsidRPr="002B7051">
        <w:rPr>
          <w:sz w:val="20"/>
        </w:rPr>
        <w:lastRenderedPageBreak/>
        <w:t xml:space="preserve">информация согласования, </w:t>
      </w:r>
    </w:p>
    <w:p w:rsidR="00FF292B" w:rsidRPr="002B7051" w:rsidRDefault="00FF292B" w:rsidP="004B03D3">
      <w:pPr>
        <w:pStyle w:val="22"/>
        <w:numPr>
          <w:ilvl w:val="1"/>
          <w:numId w:val="106"/>
        </w:numPr>
        <w:tabs>
          <w:tab w:val="left" w:pos="1260"/>
          <w:tab w:val="left" w:pos="1620"/>
        </w:tabs>
        <w:snapToGrid w:val="0"/>
        <w:spacing w:line="240" w:lineRule="auto"/>
        <w:ind w:firstLine="567"/>
        <w:rPr>
          <w:sz w:val="20"/>
        </w:rPr>
      </w:pPr>
      <w:r w:rsidRPr="002B7051">
        <w:rPr>
          <w:sz w:val="20"/>
        </w:rPr>
        <w:t>отчетная;</w:t>
      </w:r>
    </w:p>
    <w:p w:rsidR="00FF292B" w:rsidRPr="002B7051" w:rsidRDefault="00FF292B" w:rsidP="004B03D3">
      <w:pPr>
        <w:pStyle w:val="22"/>
        <w:numPr>
          <w:ilvl w:val="0"/>
          <w:numId w:val="106"/>
        </w:numPr>
        <w:tabs>
          <w:tab w:val="left" w:pos="1260"/>
        </w:tabs>
        <w:snapToGrid w:val="0"/>
        <w:spacing w:line="240" w:lineRule="auto"/>
        <w:rPr>
          <w:sz w:val="20"/>
        </w:rPr>
      </w:pPr>
      <w:r w:rsidRPr="002B7051">
        <w:rPr>
          <w:sz w:val="20"/>
        </w:rPr>
        <w:t>по характеру носителя информации:</w:t>
      </w:r>
    </w:p>
    <w:p w:rsidR="00FF292B" w:rsidRPr="002B7051" w:rsidRDefault="00FF292B" w:rsidP="004B03D3">
      <w:pPr>
        <w:pStyle w:val="22"/>
        <w:numPr>
          <w:ilvl w:val="1"/>
          <w:numId w:val="106"/>
        </w:numPr>
        <w:tabs>
          <w:tab w:val="left" w:pos="1260"/>
          <w:tab w:val="left" w:pos="1620"/>
        </w:tabs>
        <w:snapToGrid w:val="0"/>
        <w:spacing w:line="240" w:lineRule="auto"/>
        <w:ind w:firstLine="567"/>
        <w:rPr>
          <w:sz w:val="20"/>
        </w:rPr>
      </w:pPr>
      <w:r w:rsidRPr="002B7051">
        <w:rPr>
          <w:sz w:val="20"/>
        </w:rPr>
        <w:t xml:space="preserve">документированная для средств связи, </w:t>
      </w:r>
    </w:p>
    <w:p w:rsidR="00FF292B" w:rsidRPr="002B7051" w:rsidRDefault="00FF292B" w:rsidP="004B03D3">
      <w:pPr>
        <w:pStyle w:val="22"/>
        <w:numPr>
          <w:ilvl w:val="1"/>
          <w:numId w:val="106"/>
        </w:numPr>
        <w:tabs>
          <w:tab w:val="left" w:pos="1260"/>
          <w:tab w:val="left" w:pos="1620"/>
        </w:tabs>
        <w:snapToGrid w:val="0"/>
        <w:spacing w:line="240" w:lineRule="auto"/>
        <w:ind w:firstLine="567"/>
        <w:rPr>
          <w:sz w:val="20"/>
        </w:rPr>
      </w:pPr>
      <w:r w:rsidRPr="002B7051">
        <w:rPr>
          <w:sz w:val="20"/>
        </w:rPr>
        <w:t xml:space="preserve">компьютерная, </w:t>
      </w:r>
    </w:p>
    <w:p w:rsidR="00FF292B" w:rsidRPr="002B7051" w:rsidRDefault="00FF292B" w:rsidP="004B03D3">
      <w:pPr>
        <w:pStyle w:val="22"/>
        <w:numPr>
          <w:ilvl w:val="1"/>
          <w:numId w:val="106"/>
        </w:numPr>
        <w:tabs>
          <w:tab w:val="left" w:pos="1260"/>
          <w:tab w:val="left" w:pos="1620"/>
        </w:tabs>
        <w:snapToGrid w:val="0"/>
        <w:spacing w:line="240" w:lineRule="auto"/>
        <w:ind w:firstLine="567"/>
        <w:rPr>
          <w:sz w:val="20"/>
        </w:rPr>
      </w:pPr>
      <w:r w:rsidRPr="002B7051">
        <w:rPr>
          <w:sz w:val="20"/>
        </w:rPr>
        <w:t>вербальная;</w:t>
      </w:r>
    </w:p>
    <w:p w:rsidR="00FF292B" w:rsidRPr="002B7051" w:rsidRDefault="00FF292B" w:rsidP="004B03D3">
      <w:pPr>
        <w:pStyle w:val="22"/>
        <w:numPr>
          <w:ilvl w:val="0"/>
          <w:numId w:val="106"/>
        </w:numPr>
        <w:tabs>
          <w:tab w:val="left" w:pos="1260"/>
        </w:tabs>
        <w:snapToGrid w:val="0"/>
        <w:spacing w:line="240" w:lineRule="auto"/>
        <w:rPr>
          <w:sz w:val="20"/>
        </w:rPr>
      </w:pPr>
      <w:r w:rsidRPr="002B7051">
        <w:rPr>
          <w:sz w:val="20"/>
        </w:rPr>
        <w:t>по характеру хранения:</w:t>
      </w:r>
    </w:p>
    <w:p w:rsidR="00FF292B" w:rsidRPr="002B7051" w:rsidRDefault="00FF292B" w:rsidP="004B03D3">
      <w:pPr>
        <w:pStyle w:val="22"/>
        <w:numPr>
          <w:ilvl w:val="1"/>
          <w:numId w:val="106"/>
        </w:numPr>
        <w:tabs>
          <w:tab w:val="left" w:pos="1260"/>
          <w:tab w:val="left" w:pos="1620"/>
        </w:tabs>
        <w:snapToGrid w:val="0"/>
        <w:spacing w:line="240" w:lineRule="auto"/>
        <w:ind w:firstLine="567"/>
        <w:rPr>
          <w:sz w:val="20"/>
        </w:rPr>
      </w:pPr>
      <w:r w:rsidRPr="002B7051">
        <w:rPr>
          <w:sz w:val="20"/>
        </w:rPr>
        <w:t xml:space="preserve">фиксированная, </w:t>
      </w:r>
    </w:p>
    <w:p w:rsidR="00FF292B" w:rsidRPr="002B7051" w:rsidRDefault="00FF292B" w:rsidP="004B03D3">
      <w:pPr>
        <w:pStyle w:val="22"/>
        <w:numPr>
          <w:ilvl w:val="1"/>
          <w:numId w:val="106"/>
        </w:numPr>
        <w:tabs>
          <w:tab w:val="left" w:pos="1260"/>
          <w:tab w:val="left" w:pos="1620"/>
        </w:tabs>
        <w:snapToGrid w:val="0"/>
        <w:spacing w:line="240" w:lineRule="auto"/>
        <w:ind w:firstLine="567"/>
        <w:rPr>
          <w:sz w:val="20"/>
        </w:rPr>
      </w:pPr>
      <w:r w:rsidRPr="002B7051">
        <w:rPr>
          <w:sz w:val="20"/>
        </w:rPr>
        <w:t>допускающая многократное использование,</w:t>
      </w:r>
    </w:p>
    <w:p w:rsidR="00FF292B" w:rsidRPr="002B7051" w:rsidRDefault="00FF292B" w:rsidP="004B03D3">
      <w:pPr>
        <w:pStyle w:val="22"/>
        <w:numPr>
          <w:ilvl w:val="1"/>
          <w:numId w:val="106"/>
        </w:numPr>
        <w:tabs>
          <w:tab w:val="left" w:pos="1260"/>
          <w:tab w:val="left" w:pos="1620"/>
        </w:tabs>
        <w:snapToGrid w:val="0"/>
        <w:spacing w:line="240" w:lineRule="auto"/>
        <w:ind w:firstLine="567"/>
        <w:rPr>
          <w:sz w:val="20"/>
        </w:rPr>
      </w:pPr>
      <w:r w:rsidRPr="002B7051">
        <w:rPr>
          <w:sz w:val="20"/>
        </w:rPr>
        <w:t>нефиксированная;</w:t>
      </w:r>
    </w:p>
    <w:p w:rsidR="00FF292B" w:rsidRPr="002B7051" w:rsidRDefault="00FF292B" w:rsidP="004B03D3">
      <w:pPr>
        <w:pStyle w:val="22"/>
        <w:numPr>
          <w:ilvl w:val="0"/>
          <w:numId w:val="106"/>
        </w:numPr>
        <w:tabs>
          <w:tab w:val="left" w:pos="1260"/>
        </w:tabs>
        <w:snapToGrid w:val="0"/>
        <w:spacing w:line="240" w:lineRule="auto"/>
        <w:rPr>
          <w:sz w:val="20"/>
        </w:rPr>
      </w:pPr>
      <w:r w:rsidRPr="002B7051">
        <w:rPr>
          <w:sz w:val="20"/>
        </w:rPr>
        <w:t>по характеру использования:</w:t>
      </w:r>
    </w:p>
    <w:p w:rsidR="00FF292B" w:rsidRPr="002B7051" w:rsidRDefault="00FF292B" w:rsidP="004B03D3">
      <w:pPr>
        <w:pStyle w:val="22"/>
        <w:numPr>
          <w:ilvl w:val="1"/>
          <w:numId w:val="106"/>
        </w:numPr>
        <w:tabs>
          <w:tab w:val="left" w:pos="1260"/>
          <w:tab w:val="left" w:pos="1620"/>
        </w:tabs>
        <w:snapToGrid w:val="0"/>
        <w:spacing w:line="240" w:lineRule="auto"/>
        <w:ind w:firstLine="567"/>
        <w:rPr>
          <w:sz w:val="20"/>
        </w:rPr>
      </w:pPr>
      <w:r w:rsidRPr="002B7051">
        <w:rPr>
          <w:sz w:val="20"/>
        </w:rPr>
        <w:t xml:space="preserve">универсальная или функциональная. </w:t>
      </w:r>
    </w:p>
    <w:p w:rsidR="00FF292B" w:rsidRPr="002B7051" w:rsidRDefault="00FF292B" w:rsidP="00FF292B">
      <w:pPr>
        <w:pStyle w:val="22"/>
        <w:spacing w:line="240" w:lineRule="auto"/>
        <w:ind w:firstLine="567"/>
        <w:rPr>
          <w:sz w:val="20"/>
        </w:rPr>
      </w:pPr>
      <w:r w:rsidRPr="002B7051">
        <w:rPr>
          <w:sz w:val="20"/>
        </w:rPr>
        <w:t xml:space="preserve">Возможны и другие основания классификации информации. </w:t>
      </w:r>
    </w:p>
    <w:p w:rsidR="00FF292B" w:rsidRPr="002B7051" w:rsidRDefault="00FF292B" w:rsidP="00FF292B">
      <w:pPr>
        <w:pStyle w:val="22"/>
        <w:spacing w:line="240" w:lineRule="auto"/>
        <w:ind w:firstLine="567"/>
        <w:rPr>
          <w:sz w:val="20"/>
        </w:rPr>
      </w:pPr>
      <w:r w:rsidRPr="002B7051">
        <w:rPr>
          <w:sz w:val="20"/>
        </w:rPr>
        <w:t>Процесс пользования информацией цикличен, то есть представляет собой ряд этапов. Информация, собранная вначале в виде набора фактов и цифр (сведений, данных), хранится, обрабатывается и преобразуется в сообщения, имеющие смысл для исследователя, аналитика, а затем в ан</w:t>
      </w:r>
      <w:r w:rsidRPr="002B7051">
        <w:rPr>
          <w:sz w:val="20"/>
        </w:rPr>
        <w:t>а</w:t>
      </w:r>
      <w:r w:rsidRPr="002B7051">
        <w:rPr>
          <w:sz w:val="20"/>
        </w:rPr>
        <w:t>литические документы, удовлетворяющие информационные потребности органов управления социальной сферой на различных уровнях.</w:t>
      </w:r>
    </w:p>
    <w:p w:rsidR="00FF292B" w:rsidRPr="002B7051" w:rsidRDefault="00FF292B" w:rsidP="00FF292B">
      <w:pPr>
        <w:pStyle w:val="22"/>
        <w:spacing w:line="240" w:lineRule="auto"/>
        <w:ind w:firstLine="567"/>
        <w:rPr>
          <w:sz w:val="20"/>
        </w:rPr>
      </w:pPr>
      <w:r w:rsidRPr="002B7051">
        <w:rPr>
          <w:sz w:val="20"/>
        </w:rPr>
        <w:t>Особо ценной считается та информация, которая является опер</w:t>
      </w:r>
      <w:r w:rsidRPr="002B7051">
        <w:rPr>
          <w:sz w:val="20"/>
        </w:rPr>
        <w:t>е</w:t>
      </w:r>
      <w:r w:rsidRPr="002B7051">
        <w:rPr>
          <w:sz w:val="20"/>
        </w:rPr>
        <w:t>жающей, содержит в себе элемент предвидения хода событий, постановку целей, разработку планов и программ, стратегии социального развития общества, региона, действий в будущем.</w:t>
      </w:r>
    </w:p>
    <w:p w:rsidR="00FF292B" w:rsidRPr="002B7051" w:rsidRDefault="00FF292B" w:rsidP="00FF292B">
      <w:pPr>
        <w:pStyle w:val="22"/>
        <w:spacing w:line="240" w:lineRule="auto"/>
        <w:ind w:firstLine="567"/>
        <w:rPr>
          <w:sz w:val="20"/>
        </w:rPr>
      </w:pPr>
      <w:r w:rsidRPr="002B7051">
        <w:rPr>
          <w:sz w:val="20"/>
        </w:rPr>
        <w:t>В век поголовной компьютеризации получение информации зн</w:t>
      </w:r>
      <w:r w:rsidRPr="002B7051">
        <w:rPr>
          <w:sz w:val="20"/>
        </w:rPr>
        <w:t>а</w:t>
      </w:r>
      <w:r w:rsidRPr="002B7051">
        <w:rPr>
          <w:sz w:val="20"/>
        </w:rPr>
        <w:t xml:space="preserve">чительно ускорилось. Вместе с тем, появились </w:t>
      </w:r>
      <w:r w:rsidRPr="002B7051">
        <w:rPr>
          <w:i/>
          <w:sz w:val="20"/>
        </w:rPr>
        <w:t>сложности</w:t>
      </w:r>
      <w:r w:rsidRPr="002B7051">
        <w:rPr>
          <w:sz w:val="20"/>
        </w:rPr>
        <w:t>:</w:t>
      </w:r>
    </w:p>
    <w:p w:rsidR="00FF292B" w:rsidRPr="002B7051" w:rsidRDefault="00FF292B" w:rsidP="004B03D3">
      <w:pPr>
        <w:pStyle w:val="22"/>
        <w:numPr>
          <w:ilvl w:val="0"/>
          <w:numId w:val="106"/>
        </w:numPr>
        <w:tabs>
          <w:tab w:val="left" w:pos="1260"/>
        </w:tabs>
        <w:snapToGrid w:val="0"/>
        <w:spacing w:line="240" w:lineRule="auto"/>
        <w:rPr>
          <w:sz w:val="20"/>
        </w:rPr>
      </w:pPr>
      <w:r w:rsidRPr="002B7051">
        <w:rPr>
          <w:sz w:val="20"/>
        </w:rPr>
        <w:t xml:space="preserve">необходимость постоянного наращивания объемов информации; </w:t>
      </w:r>
    </w:p>
    <w:p w:rsidR="00FF292B" w:rsidRPr="002B7051" w:rsidRDefault="00FF292B" w:rsidP="004B03D3">
      <w:pPr>
        <w:pStyle w:val="22"/>
        <w:numPr>
          <w:ilvl w:val="0"/>
          <w:numId w:val="106"/>
        </w:numPr>
        <w:tabs>
          <w:tab w:val="left" w:pos="1260"/>
        </w:tabs>
        <w:snapToGrid w:val="0"/>
        <w:spacing w:line="240" w:lineRule="auto"/>
        <w:rPr>
          <w:sz w:val="20"/>
        </w:rPr>
      </w:pPr>
      <w:r w:rsidRPr="002B7051">
        <w:rPr>
          <w:sz w:val="20"/>
        </w:rPr>
        <w:t xml:space="preserve">информационная перегрузка руководителей; </w:t>
      </w:r>
    </w:p>
    <w:p w:rsidR="00FF292B" w:rsidRPr="002B7051" w:rsidRDefault="00FF292B" w:rsidP="004B03D3">
      <w:pPr>
        <w:pStyle w:val="22"/>
        <w:numPr>
          <w:ilvl w:val="0"/>
          <w:numId w:val="106"/>
        </w:numPr>
        <w:tabs>
          <w:tab w:val="left" w:pos="1260"/>
        </w:tabs>
        <w:snapToGrid w:val="0"/>
        <w:spacing w:line="240" w:lineRule="auto"/>
        <w:rPr>
          <w:sz w:val="20"/>
        </w:rPr>
      </w:pPr>
      <w:r w:rsidRPr="002B7051">
        <w:rPr>
          <w:sz w:val="20"/>
        </w:rPr>
        <w:t xml:space="preserve">селекция информации и перераспределение потоков информации между различными уровнями иерархии в системах управления; </w:t>
      </w:r>
    </w:p>
    <w:p w:rsidR="00FF292B" w:rsidRPr="002B7051" w:rsidRDefault="00FF292B" w:rsidP="004B03D3">
      <w:pPr>
        <w:pStyle w:val="22"/>
        <w:numPr>
          <w:ilvl w:val="0"/>
          <w:numId w:val="106"/>
        </w:numPr>
        <w:tabs>
          <w:tab w:val="left" w:pos="1260"/>
        </w:tabs>
        <w:snapToGrid w:val="0"/>
        <w:spacing w:line="240" w:lineRule="auto"/>
        <w:rPr>
          <w:sz w:val="20"/>
        </w:rPr>
      </w:pPr>
      <w:r w:rsidRPr="002B7051">
        <w:rPr>
          <w:sz w:val="20"/>
        </w:rPr>
        <w:t>проблемы содержания и объема управленческой и специальной осведомленности и т.д.</w:t>
      </w:r>
    </w:p>
    <w:p w:rsidR="00FF292B" w:rsidRPr="002B7051" w:rsidRDefault="00FF292B" w:rsidP="00FF292B">
      <w:pPr>
        <w:pStyle w:val="22"/>
        <w:spacing w:line="240" w:lineRule="auto"/>
        <w:ind w:firstLine="567"/>
        <w:rPr>
          <w:sz w:val="20"/>
        </w:rPr>
      </w:pPr>
      <w:r w:rsidRPr="002B7051">
        <w:rPr>
          <w:sz w:val="20"/>
        </w:rPr>
        <w:t xml:space="preserve">В целом, </w:t>
      </w:r>
      <w:r w:rsidRPr="002B7051">
        <w:rPr>
          <w:b/>
          <w:i/>
          <w:sz w:val="20"/>
        </w:rPr>
        <w:t>информационное обеспечение процесса социального управления</w:t>
      </w:r>
      <w:r w:rsidRPr="002B7051">
        <w:rPr>
          <w:sz w:val="20"/>
        </w:rPr>
        <w:t>, представляет собой организационно упорядоченную сов</w:t>
      </w:r>
      <w:r w:rsidRPr="002B7051">
        <w:rPr>
          <w:sz w:val="20"/>
        </w:rPr>
        <w:t>о</w:t>
      </w:r>
      <w:r w:rsidRPr="002B7051">
        <w:rPr>
          <w:sz w:val="20"/>
        </w:rPr>
        <w:t>купность документов (массивов документов) и информационных техн</w:t>
      </w:r>
      <w:r w:rsidRPr="002B7051">
        <w:rPr>
          <w:sz w:val="20"/>
        </w:rPr>
        <w:t>о</w:t>
      </w:r>
      <w:r w:rsidRPr="002B7051">
        <w:rPr>
          <w:sz w:val="20"/>
        </w:rPr>
        <w:t>логий, в том числе с использованием средств вычислительной техники и связи, реализующих информационные процессы.</w:t>
      </w:r>
    </w:p>
    <w:p w:rsidR="00FF292B" w:rsidRPr="002B7051" w:rsidRDefault="00FF292B" w:rsidP="00FF292B">
      <w:pPr>
        <w:pStyle w:val="22"/>
        <w:spacing w:line="240" w:lineRule="auto"/>
        <w:ind w:firstLine="567"/>
        <w:rPr>
          <w:sz w:val="20"/>
        </w:rPr>
      </w:pPr>
      <w:r w:rsidRPr="002B7051">
        <w:rPr>
          <w:sz w:val="20"/>
        </w:rPr>
        <w:t>Оно должно учитывать:</w:t>
      </w:r>
    </w:p>
    <w:p w:rsidR="00FF292B" w:rsidRPr="002B7051" w:rsidRDefault="00FF292B" w:rsidP="004B03D3">
      <w:pPr>
        <w:pStyle w:val="22"/>
        <w:numPr>
          <w:ilvl w:val="0"/>
          <w:numId w:val="106"/>
        </w:numPr>
        <w:tabs>
          <w:tab w:val="left" w:pos="1260"/>
        </w:tabs>
        <w:snapToGrid w:val="0"/>
        <w:spacing w:line="240" w:lineRule="auto"/>
        <w:rPr>
          <w:sz w:val="20"/>
        </w:rPr>
      </w:pPr>
      <w:r w:rsidRPr="002B7051">
        <w:rPr>
          <w:sz w:val="20"/>
        </w:rPr>
        <w:t>особенности объекта управления;</w:t>
      </w:r>
    </w:p>
    <w:p w:rsidR="00FF292B" w:rsidRPr="002B7051" w:rsidRDefault="00FF292B" w:rsidP="004B03D3">
      <w:pPr>
        <w:pStyle w:val="22"/>
        <w:numPr>
          <w:ilvl w:val="0"/>
          <w:numId w:val="106"/>
        </w:numPr>
        <w:tabs>
          <w:tab w:val="left" w:pos="1260"/>
        </w:tabs>
        <w:snapToGrid w:val="0"/>
        <w:spacing w:line="240" w:lineRule="auto"/>
        <w:rPr>
          <w:sz w:val="20"/>
        </w:rPr>
      </w:pPr>
      <w:r w:rsidRPr="002B7051">
        <w:rPr>
          <w:sz w:val="20"/>
        </w:rPr>
        <w:t>выполнение всех общепринятых требований, предъявляемых к информации в управлении: современность, оперативность, надежность (достоверность, объективность, полнота), доступность и легкость воспр</w:t>
      </w:r>
      <w:r w:rsidRPr="002B7051">
        <w:rPr>
          <w:sz w:val="20"/>
        </w:rPr>
        <w:t>и</w:t>
      </w:r>
      <w:r w:rsidRPr="002B7051">
        <w:rPr>
          <w:sz w:val="20"/>
        </w:rPr>
        <w:t>ятия (краткость, выразительность, наглядность), оптимальность (характ</w:t>
      </w:r>
      <w:r w:rsidRPr="002B7051">
        <w:rPr>
          <w:sz w:val="20"/>
        </w:rPr>
        <w:t>е</w:t>
      </w:r>
      <w:r w:rsidRPr="002B7051">
        <w:rPr>
          <w:sz w:val="20"/>
        </w:rPr>
        <w:lastRenderedPageBreak/>
        <w:t>ристика меры в соотношении необходимой и достаточной информации), логичность и лаконичность (максимальная смысловая нагрузка при м</w:t>
      </w:r>
      <w:r w:rsidRPr="002B7051">
        <w:rPr>
          <w:sz w:val="20"/>
        </w:rPr>
        <w:t>и</w:t>
      </w:r>
      <w:r w:rsidRPr="002B7051">
        <w:rPr>
          <w:sz w:val="20"/>
        </w:rPr>
        <w:t>нимальных размерах носителя информации, краткости временного и</w:t>
      </w:r>
      <w:r w:rsidRPr="002B7051">
        <w:rPr>
          <w:sz w:val="20"/>
        </w:rPr>
        <w:t>н</w:t>
      </w:r>
      <w:r w:rsidRPr="002B7051">
        <w:rPr>
          <w:sz w:val="20"/>
        </w:rPr>
        <w:t>тервала передачи сообщения), комплексность, системность, соответствие информации полномочиям и компетенции субъекта управления;</w:t>
      </w:r>
    </w:p>
    <w:p w:rsidR="00FF292B" w:rsidRPr="002B7051" w:rsidRDefault="00FF292B" w:rsidP="004B03D3">
      <w:pPr>
        <w:pStyle w:val="22"/>
        <w:numPr>
          <w:ilvl w:val="0"/>
          <w:numId w:val="106"/>
        </w:numPr>
        <w:tabs>
          <w:tab w:val="left" w:pos="1260"/>
        </w:tabs>
        <w:snapToGrid w:val="0"/>
        <w:spacing w:line="240" w:lineRule="auto"/>
        <w:rPr>
          <w:sz w:val="20"/>
        </w:rPr>
      </w:pPr>
      <w:r w:rsidRPr="002B7051">
        <w:rPr>
          <w:sz w:val="20"/>
        </w:rPr>
        <w:t>анализ процесса управления, предполагающего сравнение но</w:t>
      </w:r>
      <w:r w:rsidRPr="002B7051">
        <w:rPr>
          <w:sz w:val="20"/>
        </w:rPr>
        <w:t>р</w:t>
      </w:r>
      <w:r w:rsidRPr="002B7051">
        <w:rPr>
          <w:sz w:val="20"/>
        </w:rPr>
        <w:t>мативных критериев и фактических показателей функционирования и развития систем, анализ возникающих при этом противоречий и ди</w:t>
      </w:r>
      <w:r w:rsidRPr="002B7051">
        <w:rPr>
          <w:sz w:val="20"/>
        </w:rPr>
        <w:t>с</w:t>
      </w:r>
      <w:r w:rsidRPr="002B7051">
        <w:rPr>
          <w:sz w:val="20"/>
        </w:rPr>
        <w:t>функций, выработку предложений по изменению социальной политики, совершенствованию механизмов проработки и принятия решений, ко</w:t>
      </w:r>
      <w:r w:rsidRPr="002B7051">
        <w:rPr>
          <w:sz w:val="20"/>
        </w:rPr>
        <w:t>н</w:t>
      </w:r>
      <w:r w:rsidRPr="002B7051">
        <w:rPr>
          <w:sz w:val="20"/>
        </w:rPr>
        <w:t>троля их эффективности;</w:t>
      </w:r>
    </w:p>
    <w:p w:rsidR="00FF292B" w:rsidRPr="002B7051" w:rsidRDefault="00FF292B" w:rsidP="004B03D3">
      <w:pPr>
        <w:pStyle w:val="22"/>
        <w:numPr>
          <w:ilvl w:val="0"/>
          <w:numId w:val="106"/>
        </w:numPr>
        <w:tabs>
          <w:tab w:val="left" w:pos="1260"/>
        </w:tabs>
        <w:snapToGrid w:val="0"/>
        <w:spacing w:line="240" w:lineRule="auto"/>
        <w:rPr>
          <w:sz w:val="20"/>
        </w:rPr>
      </w:pPr>
      <w:r w:rsidRPr="002B7051">
        <w:rPr>
          <w:sz w:val="20"/>
        </w:rPr>
        <w:t>технологический анализ процессов управления, связанный с изучением подготовки и эффективности принятия решений.</w:t>
      </w:r>
    </w:p>
    <w:p w:rsidR="00FF292B" w:rsidRPr="002B7051" w:rsidRDefault="00FF292B" w:rsidP="00FF292B">
      <w:pPr>
        <w:pStyle w:val="22"/>
        <w:spacing w:after="120" w:line="240" w:lineRule="auto"/>
        <w:ind w:firstLine="567"/>
        <w:rPr>
          <w:sz w:val="20"/>
        </w:rPr>
      </w:pPr>
      <w:r w:rsidRPr="002B7051">
        <w:rPr>
          <w:sz w:val="20"/>
        </w:rPr>
        <w:t>Информационная система управления социальной сферой, пре</w:t>
      </w:r>
      <w:r w:rsidRPr="002B7051">
        <w:rPr>
          <w:sz w:val="20"/>
        </w:rPr>
        <w:t>д</w:t>
      </w:r>
      <w:r w:rsidRPr="002B7051">
        <w:rPr>
          <w:sz w:val="20"/>
        </w:rPr>
        <w:t>ставлена совокупностью объективных и субъективных показателей, о</w:t>
      </w:r>
      <w:r w:rsidRPr="002B7051">
        <w:rPr>
          <w:sz w:val="20"/>
        </w:rPr>
        <w:t>т</w:t>
      </w:r>
      <w:r w:rsidRPr="002B7051">
        <w:rPr>
          <w:sz w:val="20"/>
        </w:rPr>
        <w:t>ражающих:</w:t>
      </w:r>
    </w:p>
    <w:tbl>
      <w:tblPr>
        <w:tblStyle w:val="a3"/>
        <w:tblW w:w="5000" w:type="pct"/>
        <w:tblLook w:val="01E0"/>
      </w:tblPr>
      <w:tblGrid>
        <w:gridCol w:w="4404"/>
        <w:gridCol w:w="2219"/>
      </w:tblGrid>
      <w:tr w:rsidR="00FF292B" w:rsidRPr="002B7051" w:rsidTr="00FF292B">
        <w:tc>
          <w:tcPr>
            <w:tcW w:w="3325" w:type="pct"/>
          </w:tcPr>
          <w:p w:rsidR="00FF292B" w:rsidRPr="002B7051" w:rsidRDefault="00FF292B" w:rsidP="00FF292B">
            <w:pPr>
              <w:pStyle w:val="22"/>
              <w:spacing w:line="240" w:lineRule="auto"/>
              <w:ind w:firstLine="0"/>
              <w:jc w:val="center"/>
              <w:rPr>
                <w:sz w:val="20"/>
              </w:rPr>
            </w:pPr>
            <w:r w:rsidRPr="002B7051">
              <w:rPr>
                <w:sz w:val="20"/>
              </w:rPr>
              <w:t>Первая группа</w:t>
            </w:r>
          </w:p>
        </w:tc>
        <w:tc>
          <w:tcPr>
            <w:tcW w:w="1675" w:type="pct"/>
          </w:tcPr>
          <w:p w:rsidR="00FF292B" w:rsidRPr="002B7051" w:rsidRDefault="00FF292B" w:rsidP="00FF292B">
            <w:pPr>
              <w:pStyle w:val="22"/>
              <w:spacing w:line="240" w:lineRule="auto"/>
              <w:ind w:firstLine="0"/>
              <w:jc w:val="center"/>
              <w:rPr>
                <w:sz w:val="20"/>
              </w:rPr>
            </w:pPr>
            <w:r w:rsidRPr="002B7051">
              <w:rPr>
                <w:sz w:val="20"/>
              </w:rPr>
              <w:t>Вторая группа</w:t>
            </w:r>
          </w:p>
        </w:tc>
      </w:tr>
      <w:tr w:rsidR="00FF292B" w:rsidRPr="002B7051" w:rsidTr="00FF292B">
        <w:tc>
          <w:tcPr>
            <w:tcW w:w="3325" w:type="pct"/>
          </w:tcPr>
          <w:p w:rsidR="00FF292B" w:rsidRPr="002B7051" w:rsidRDefault="00FF292B" w:rsidP="00FF292B">
            <w:pPr>
              <w:pStyle w:val="22"/>
              <w:spacing w:line="240" w:lineRule="auto"/>
              <w:ind w:firstLine="0"/>
              <w:rPr>
                <w:sz w:val="20"/>
              </w:rPr>
            </w:pPr>
            <w:r w:rsidRPr="002B7051">
              <w:rPr>
                <w:sz w:val="20"/>
              </w:rPr>
              <w:t>- эффективность социального воспроизводства населения, социальные предпочтения, нравс</w:t>
            </w:r>
            <w:r w:rsidRPr="002B7051">
              <w:rPr>
                <w:sz w:val="20"/>
              </w:rPr>
              <w:t>т</w:t>
            </w:r>
            <w:r w:rsidRPr="002B7051">
              <w:rPr>
                <w:sz w:val="20"/>
              </w:rPr>
              <w:t>венные ценности и установки людей;</w:t>
            </w:r>
          </w:p>
          <w:p w:rsidR="00FF292B" w:rsidRPr="002B7051" w:rsidRDefault="00FF292B" w:rsidP="00FF292B">
            <w:pPr>
              <w:pStyle w:val="22"/>
              <w:spacing w:line="240" w:lineRule="auto"/>
              <w:ind w:firstLine="0"/>
              <w:rPr>
                <w:sz w:val="20"/>
              </w:rPr>
            </w:pPr>
            <w:r w:rsidRPr="002B7051">
              <w:rPr>
                <w:sz w:val="20"/>
              </w:rPr>
              <w:t>- сущностные стороны наиболее острых, нер</w:t>
            </w:r>
            <w:r w:rsidRPr="002B7051">
              <w:rPr>
                <w:sz w:val="20"/>
              </w:rPr>
              <w:t>е</w:t>
            </w:r>
            <w:r w:rsidRPr="002B7051">
              <w:rPr>
                <w:sz w:val="20"/>
              </w:rPr>
              <w:t>шенных социальных проблем.</w:t>
            </w:r>
          </w:p>
        </w:tc>
        <w:tc>
          <w:tcPr>
            <w:tcW w:w="1675" w:type="pct"/>
          </w:tcPr>
          <w:p w:rsidR="00FF292B" w:rsidRPr="002B7051" w:rsidRDefault="00FF292B" w:rsidP="00FF292B">
            <w:pPr>
              <w:pStyle w:val="22"/>
              <w:spacing w:line="240" w:lineRule="auto"/>
              <w:ind w:firstLine="0"/>
              <w:rPr>
                <w:sz w:val="20"/>
              </w:rPr>
            </w:pPr>
            <w:r w:rsidRPr="002B7051">
              <w:rPr>
                <w:sz w:val="20"/>
              </w:rPr>
              <w:t>- перспективное ра</w:t>
            </w:r>
            <w:r w:rsidRPr="002B7051">
              <w:rPr>
                <w:sz w:val="20"/>
              </w:rPr>
              <w:t>з</w:t>
            </w:r>
            <w:r w:rsidRPr="002B7051">
              <w:rPr>
                <w:sz w:val="20"/>
              </w:rPr>
              <w:t>витие социальной сферы.</w:t>
            </w:r>
          </w:p>
        </w:tc>
      </w:tr>
      <w:tr w:rsidR="00FF292B" w:rsidRPr="002B7051" w:rsidTr="00FF292B">
        <w:tc>
          <w:tcPr>
            <w:tcW w:w="3325" w:type="pct"/>
          </w:tcPr>
          <w:p w:rsidR="00FF292B" w:rsidRPr="002B7051" w:rsidRDefault="00FF292B" w:rsidP="00FF292B">
            <w:pPr>
              <w:pStyle w:val="22"/>
              <w:spacing w:line="240" w:lineRule="auto"/>
              <w:ind w:firstLine="0"/>
              <w:rPr>
                <w:sz w:val="20"/>
              </w:rPr>
            </w:pPr>
            <w:r w:rsidRPr="002B7051">
              <w:rPr>
                <w:sz w:val="20"/>
              </w:rPr>
              <w:t>Получаем – путем анализа социальной стат</w:t>
            </w:r>
            <w:r w:rsidRPr="002B7051">
              <w:rPr>
                <w:sz w:val="20"/>
              </w:rPr>
              <w:t>и</w:t>
            </w:r>
            <w:r w:rsidRPr="002B7051">
              <w:rPr>
                <w:sz w:val="20"/>
              </w:rPr>
              <w:t>стики и в ходе опроса жителей и экспертов.</w:t>
            </w:r>
          </w:p>
        </w:tc>
        <w:tc>
          <w:tcPr>
            <w:tcW w:w="1675" w:type="pct"/>
          </w:tcPr>
          <w:p w:rsidR="00FF292B" w:rsidRPr="002B7051" w:rsidRDefault="00FF292B" w:rsidP="00FF292B">
            <w:pPr>
              <w:pStyle w:val="22"/>
              <w:spacing w:line="240" w:lineRule="auto"/>
              <w:ind w:firstLine="0"/>
              <w:rPr>
                <w:sz w:val="20"/>
              </w:rPr>
            </w:pPr>
            <w:r w:rsidRPr="002B7051">
              <w:rPr>
                <w:sz w:val="20"/>
              </w:rPr>
              <w:t>Получаем – в ходе экспертных опросов.</w:t>
            </w:r>
          </w:p>
        </w:tc>
      </w:tr>
    </w:tbl>
    <w:p w:rsidR="00FF292B" w:rsidRPr="002B7051" w:rsidRDefault="00FF292B" w:rsidP="00FF292B">
      <w:pPr>
        <w:pStyle w:val="22"/>
        <w:spacing w:before="120" w:line="240" w:lineRule="auto"/>
        <w:ind w:firstLine="567"/>
        <w:rPr>
          <w:b/>
          <w:sz w:val="20"/>
        </w:rPr>
      </w:pPr>
      <w:r w:rsidRPr="002B7051">
        <w:rPr>
          <w:sz w:val="20"/>
        </w:rPr>
        <w:t>Для формирования эффективной информационной системы в пр</w:t>
      </w:r>
      <w:r w:rsidRPr="002B7051">
        <w:rPr>
          <w:sz w:val="20"/>
        </w:rPr>
        <w:t>о</w:t>
      </w:r>
      <w:r w:rsidRPr="002B7051">
        <w:rPr>
          <w:sz w:val="20"/>
        </w:rPr>
        <w:t>цессе управления необходимо</w:t>
      </w:r>
      <w:r w:rsidRPr="002B7051">
        <w:rPr>
          <w:b/>
          <w:sz w:val="20"/>
        </w:rPr>
        <w:t>:</w:t>
      </w:r>
    </w:p>
    <w:p w:rsidR="00FF292B" w:rsidRPr="002B7051" w:rsidRDefault="00FF292B" w:rsidP="004B03D3">
      <w:pPr>
        <w:pStyle w:val="22"/>
        <w:numPr>
          <w:ilvl w:val="0"/>
          <w:numId w:val="106"/>
        </w:numPr>
        <w:tabs>
          <w:tab w:val="left" w:pos="1260"/>
        </w:tabs>
        <w:snapToGrid w:val="0"/>
        <w:spacing w:line="240" w:lineRule="auto"/>
        <w:rPr>
          <w:sz w:val="20"/>
        </w:rPr>
      </w:pPr>
      <w:r w:rsidRPr="002B7051">
        <w:rPr>
          <w:sz w:val="20"/>
        </w:rPr>
        <w:t>сформировать банк данных социальной информации и сопр</w:t>
      </w:r>
      <w:r w:rsidRPr="002B7051">
        <w:rPr>
          <w:sz w:val="20"/>
        </w:rPr>
        <w:t>я</w:t>
      </w:r>
      <w:r w:rsidRPr="002B7051">
        <w:rPr>
          <w:sz w:val="20"/>
        </w:rPr>
        <w:t>гаемой с ним информации, поступающей из органов статистики, мат</w:t>
      </w:r>
      <w:r w:rsidRPr="002B7051">
        <w:rPr>
          <w:sz w:val="20"/>
        </w:rPr>
        <w:t>е</w:t>
      </w:r>
      <w:r w:rsidRPr="002B7051">
        <w:rPr>
          <w:sz w:val="20"/>
        </w:rPr>
        <w:t xml:space="preserve">риалов оперативных социологических опросов и других источников, в целях разработки систем показателей, охватывающих все грани анализа социальной сферы как целостной системы. </w:t>
      </w:r>
    </w:p>
    <w:p w:rsidR="00FF292B" w:rsidRPr="002B7051" w:rsidRDefault="00FF292B" w:rsidP="004B03D3">
      <w:pPr>
        <w:pStyle w:val="22"/>
        <w:numPr>
          <w:ilvl w:val="0"/>
          <w:numId w:val="106"/>
        </w:numPr>
        <w:tabs>
          <w:tab w:val="left" w:pos="1260"/>
        </w:tabs>
        <w:snapToGrid w:val="0"/>
        <w:spacing w:line="240" w:lineRule="auto"/>
        <w:rPr>
          <w:sz w:val="20"/>
        </w:rPr>
      </w:pPr>
      <w:r w:rsidRPr="002B7051">
        <w:rPr>
          <w:sz w:val="20"/>
        </w:rPr>
        <w:t>сформировать теоретическую и эмпирическую модели социал</w:t>
      </w:r>
      <w:r w:rsidRPr="002B7051">
        <w:rPr>
          <w:sz w:val="20"/>
        </w:rPr>
        <w:t>ь</w:t>
      </w:r>
      <w:r w:rsidRPr="002B7051">
        <w:rPr>
          <w:sz w:val="20"/>
        </w:rPr>
        <w:t>ной сферы;</w:t>
      </w:r>
    </w:p>
    <w:p w:rsidR="00FF292B" w:rsidRPr="002B7051" w:rsidRDefault="00FF292B" w:rsidP="00FF292B">
      <w:pPr>
        <w:pStyle w:val="22"/>
        <w:spacing w:line="240" w:lineRule="auto"/>
        <w:ind w:firstLine="567"/>
        <w:rPr>
          <w:sz w:val="20"/>
        </w:rPr>
      </w:pPr>
      <w:r w:rsidRPr="002B7051">
        <w:rPr>
          <w:sz w:val="20"/>
        </w:rPr>
        <w:t xml:space="preserve">В настоящее время сформированы </w:t>
      </w:r>
      <w:r w:rsidRPr="002B7051">
        <w:rPr>
          <w:i/>
          <w:sz w:val="20"/>
        </w:rPr>
        <w:t>четыре информационные по</w:t>
      </w:r>
      <w:r w:rsidRPr="002B7051">
        <w:rPr>
          <w:i/>
          <w:sz w:val="20"/>
        </w:rPr>
        <w:t>д</w:t>
      </w:r>
      <w:r w:rsidRPr="002B7051">
        <w:rPr>
          <w:i/>
          <w:sz w:val="20"/>
        </w:rPr>
        <w:t>системы</w:t>
      </w:r>
      <w:r w:rsidRPr="002B7051">
        <w:rPr>
          <w:sz w:val="20"/>
        </w:rPr>
        <w:t xml:space="preserve">: </w:t>
      </w:r>
    </w:p>
    <w:p w:rsidR="00FF292B" w:rsidRPr="002B7051" w:rsidRDefault="00FF292B" w:rsidP="004B03D3">
      <w:pPr>
        <w:pStyle w:val="22"/>
        <w:numPr>
          <w:ilvl w:val="0"/>
          <w:numId w:val="107"/>
        </w:numPr>
        <w:snapToGrid w:val="0"/>
        <w:spacing w:line="240" w:lineRule="auto"/>
        <w:rPr>
          <w:sz w:val="20"/>
        </w:rPr>
      </w:pPr>
      <w:r w:rsidRPr="002B7051">
        <w:rPr>
          <w:sz w:val="20"/>
        </w:rPr>
        <w:t xml:space="preserve">об эффективности социального воспроизводства населения; </w:t>
      </w:r>
    </w:p>
    <w:p w:rsidR="00FF292B" w:rsidRPr="002B7051" w:rsidRDefault="00FF292B" w:rsidP="004B03D3">
      <w:pPr>
        <w:pStyle w:val="22"/>
        <w:numPr>
          <w:ilvl w:val="0"/>
          <w:numId w:val="107"/>
        </w:numPr>
        <w:snapToGrid w:val="0"/>
        <w:spacing w:line="240" w:lineRule="auto"/>
        <w:rPr>
          <w:sz w:val="20"/>
        </w:rPr>
      </w:pPr>
      <w:r w:rsidRPr="002B7051">
        <w:rPr>
          <w:sz w:val="20"/>
        </w:rPr>
        <w:t xml:space="preserve">о потенциале социальной сферы; </w:t>
      </w:r>
    </w:p>
    <w:p w:rsidR="00FF292B" w:rsidRPr="002B7051" w:rsidRDefault="00FF292B" w:rsidP="004B03D3">
      <w:pPr>
        <w:pStyle w:val="22"/>
        <w:numPr>
          <w:ilvl w:val="0"/>
          <w:numId w:val="107"/>
        </w:numPr>
        <w:snapToGrid w:val="0"/>
        <w:spacing w:line="240" w:lineRule="auto"/>
        <w:rPr>
          <w:sz w:val="20"/>
        </w:rPr>
      </w:pPr>
      <w:r w:rsidRPr="002B7051">
        <w:rPr>
          <w:sz w:val="20"/>
        </w:rPr>
        <w:t>о социально-защитной деятельности органов федерального и р</w:t>
      </w:r>
      <w:r w:rsidRPr="002B7051">
        <w:rPr>
          <w:sz w:val="20"/>
        </w:rPr>
        <w:t>е</w:t>
      </w:r>
      <w:r w:rsidRPr="002B7051">
        <w:rPr>
          <w:sz w:val="20"/>
        </w:rPr>
        <w:t xml:space="preserve">гионального управления; </w:t>
      </w:r>
    </w:p>
    <w:p w:rsidR="00FF292B" w:rsidRPr="002B7051" w:rsidRDefault="00FF292B" w:rsidP="004B03D3">
      <w:pPr>
        <w:pStyle w:val="22"/>
        <w:numPr>
          <w:ilvl w:val="0"/>
          <w:numId w:val="107"/>
        </w:numPr>
        <w:snapToGrid w:val="0"/>
        <w:spacing w:line="240" w:lineRule="auto"/>
        <w:rPr>
          <w:sz w:val="20"/>
        </w:rPr>
      </w:pPr>
      <w:r w:rsidRPr="002B7051">
        <w:rPr>
          <w:sz w:val="20"/>
        </w:rPr>
        <w:t>о конкретных социальных проблемах, требующих безотлаг</w:t>
      </w:r>
      <w:r w:rsidRPr="002B7051">
        <w:rPr>
          <w:sz w:val="20"/>
        </w:rPr>
        <w:t>а</w:t>
      </w:r>
      <w:r w:rsidRPr="002B7051">
        <w:rPr>
          <w:sz w:val="20"/>
        </w:rPr>
        <w:t>тельного решения.</w:t>
      </w:r>
    </w:p>
    <w:p w:rsidR="00FF292B" w:rsidRPr="002B7051" w:rsidRDefault="00FF292B" w:rsidP="00FF292B">
      <w:pPr>
        <w:pStyle w:val="22"/>
        <w:spacing w:line="240" w:lineRule="auto"/>
        <w:ind w:firstLine="567"/>
        <w:rPr>
          <w:sz w:val="20"/>
        </w:rPr>
      </w:pPr>
      <w:r w:rsidRPr="002B7051">
        <w:rPr>
          <w:sz w:val="20"/>
        </w:rPr>
        <w:lastRenderedPageBreak/>
        <w:t>В основе оптимизации информационного процесса в социальной сфере в нашем случае лежит информационная технология (СИТ) – авт</w:t>
      </w:r>
      <w:r w:rsidRPr="002B7051">
        <w:rPr>
          <w:sz w:val="20"/>
        </w:rPr>
        <w:t>о</w:t>
      </w:r>
      <w:r w:rsidRPr="002B7051">
        <w:rPr>
          <w:sz w:val="20"/>
        </w:rPr>
        <w:t>матизированное рабочее место (АРМ) социолога социальной сферы, ра</w:t>
      </w:r>
      <w:r w:rsidRPr="002B7051">
        <w:rPr>
          <w:sz w:val="20"/>
        </w:rPr>
        <w:t>з</w:t>
      </w:r>
      <w:r w:rsidRPr="002B7051">
        <w:rPr>
          <w:sz w:val="20"/>
        </w:rPr>
        <w:t>работанного временным научно-исследовательский коллективом соци</w:t>
      </w:r>
      <w:r w:rsidRPr="002B7051">
        <w:rPr>
          <w:sz w:val="20"/>
        </w:rPr>
        <w:t>о</w:t>
      </w:r>
      <w:r w:rsidRPr="002B7051">
        <w:rPr>
          <w:sz w:val="20"/>
        </w:rPr>
        <w:t xml:space="preserve">логического факультета МГСУ. </w:t>
      </w:r>
      <w:r w:rsidRPr="002B7051">
        <w:rPr>
          <w:i/>
          <w:sz w:val="20"/>
        </w:rPr>
        <w:t>Она обеспечивает</w:t>
      </w:r>
      <w:r w:rsidRPr="002B7051">
        <w:rPr>
          <w:sz w:val="20"/>
        </w:rPr>
        <w:t>:</w:t>
      </w:r>
    </w:p>
    <w:p w:rsidR="00FF292B" w:rsidRPr="002B7051" w:rsidRDefault="00FF292B" w:rsidP="00FF292B">
      <w:pPr>
        <w:pStyle w:val="22"/>
        <w:spacing w:line="240" w:lineRule="auto"/>
        <w:ind w:firstLine="567"/>
        <w:rPr>
          <w:sz w:val="20"/>
        </w:rPr>
      </w:pPr>
      <w:r w:rsidRPr="002B7051">
        <w:rPr>
          <w:sz w:val="20"/>
        </w:rPr>
        <w:t>1. Сбор, накопление фактов и статистических данных о социальных отношениях и процессах, социальной структуре населения, потенциале социальной инфраструктуры, социальной структуре, социальном сам</w:t>
      </w:r>
      <w:r w:rsidRPr="002B7051">
        <w:rPr>
          <w:sz w:val="20"/>
        </w:rPr>
        <w:t>о</w:t>
      </w:r>
      <w:r w:rsidRPr="002B7051">
        <w:rPr>
          <w:sz w:val="20"/>
        </w:rPr>
        <w:t>чувствии, уровне и качестве жизни различных социальный субъектов, эффективности принимаемых мер социальной защиты, группах и слоях населения, требующих особого внимания руководителей региона, безо</w:t>
      </w:r>
      <w:r w:rsidRPr="002B7051">
        <w:rPr>
          <w:sz w:val="20"/>
        </w:rPr>
        <w:t>т</w:t>
      </w:r>
      <w:r w:rsidRPr="002B7051">
        <w:rPr>
          <w:sz w:val="20"/>
        </w:rPr>
        <w:t>лагательной помощи и поддержки. Эта информация достаточна для ра</w:t>
      </w:r>
      <w:r w:rsidRPr="002B7051">
        <w:rPr>
          <w:sz w:val="20"/>
        </w:rPr>
        <w:t>с</w:t>
      </w:r>
      <w:r w:rsidRPr="002B7051">
        <w:rPr>
          <w:sz w:val="20"/>
        </w:rPr>
        <w:t>чета аналитических показателей (коэффициентов, индексов, баллов), х</w:t>
      </w:r>
      <w:r w:rsidRPr="002B7051">
        <w:rPr>
          <w:sz w:val="20"/>
        </w:rPr>
        <w:t>а</w:t>
      </w:r>
      <w:r w:rsidRPr="002B7051">
        <w:rPr>
          <w:sz w:val="20"/>
        </w:rPr>
        <w:t>рактеризующих эффективность социального воспроизводства субъектов социальной сферы.</w:t>
      </w:r>
    </w:p>
    <w:p w:rsidR="00FF292B" w:rsidRPr="002B7051" w:rsidRDefault="00FF292B" w:rsidP="00FF292B">
      <w:pPr>
        <w:pStyle w:val="22"/>
        <w:spacing w:line="240" w:lineRule="auto"/>
        <w:ind w:firstLine="567"/>
        <w:rPr>
          <w:sz w:val="20"/>
        </w:rPr>
      </w:pPr>
      <w:r w:rsidRPr="002B7051">
        <w:rPr>
          <w:sz w:val="20"/>
        </w:rPr>
        <w:t>2. Хранение информации в такой форме, которая позволяла бы легко и быстро находить, своевременно обновлять и предъявлять информацию в случае необходимости по первому требованию руководителя.</w:t>
      </w:r>
    </w:p>
    <w:p w:rsidR="00FF292B" w:rsidRPr="002B7051" w:rsidRDefault="00FF292B" w:rsidP="00FF292B">
      <w:pPr>
        <w:pStyle w:val="22"/>
        <w:spacing w:line="240" w:lineRule="auto"/>
        <w:ind w:firstLine="567"/>
        <w:rPr>
          <w:sz w:val="20"/>
        </w:rPr>
      </w:pPr>
      <w:r w:rsidRPr="002B7051">
        <w:rPr>
          <w:sz w:val="20"/>
        </w:rPr>
        <w:t>3. Дифференциацию сведений о состоянии социальной сферы с учетом информационных потребностей руководителей на различных уровнях управления.</w:t>
      </w:r>
    </w:p>
    <w:p w:rsidR="00FF292B" w:rsidRPr="002B7051" w:rsidRDefault="00FF292B" w:rsidP="00FF292B">
      <w:pPr>
        <w:pStyle w:val="22"/>
        <w:spacing w:line="240" w:lineRule="auto"/>
        <w:ind w:firstLine="567"/>
        <w:rPr>
          <w:sz w:val="20"/>
        </w:rPr>
      </w:pPr>
      <w:r w:rsidRPr="002B7051">
        <w:rPr>
          <w:sz w:val="20"/>
        </w:rPr>
        <w:t>4. Сравнение показателей текущих социальных процессов с но</w:t>
      </w:r>
      <w:r w:rsidRPr="002B7051">
        <w:rPr>
          <w:sz w:val="20"/>
        </w:rPr>
        <w:t>р</w:t>
      </w:r>
      <w:r w:rsidRPr="002B7051">
        <w:rPr>
          <w:sz w:val="20"/>
        </w:rPr>
        <w:t>мативными моделями социального воспроизводства населения и с учетом динамики их изменений в масштабе реального времени.</w:t>
      </w:r>
    </w:p>
    <w:p w:rsidR="00FF292B" w:rsidRPr="002B7051" w:rsidRDefault="00FF292B" w:rsidP="00FF292B">
      <w:pPr>
        <w:pStyle w:val="22"/>
        <w:spacing w:line="240" w:lineRule="auto"/>
        <w:ind w:firstLine="567"/>
        <w:rPr>
          <w:sz w:val="20"/>
        </w:rPr>
      </w:pPr>
      <w:r w:rsidRPr="002B7051">
        <w:rPr>
          <w:sz w:val="20"/>
        </w:rPr>
        <w:t>5. Взаимодействие федеральной, отраслевой и региональной структур анализа процессов функционирования социальной сферы.</w:t>
      </w:r>
    </w:p>
    <w:p w:rsidR="00FF292B" w:rsidRPr="002B7051" w:rsidRDefault="00FF292B" w:rsidP="00FF292B">
      <w:pPr>
        <w:pStyle w:val="22"/>
        <w:spacing w:line="240" w:lineRule="auto"/>
        <w:ind w:firstLine="567"/>
        <w:rPr>
          <w:sz w:val="20"/>
        </w:rPr>
      </w:pPr>
      <w:r w:rsidRPr="002B7051">
        <w:rPr>
          <w:sz w:val="20"/>
        </w:rPr>
        <w:t>6. Оперативное, своевременное и полное представление сведений и сообщений в соответствующей форме руководителям различных уровней.</w:t>
      </w:r>
    </w:p>
    <w:p w:rsidR="00FF292B" w:rsidRPr="002B7051" w:rsidRDefault="00FF292B" w:rsidP="00FF292B">
      <w:pPr>
        <w:pStyle w:val="22"/>
        <w:spacing w:line="240" w:lineRule="auto"/>
        <w:ind w:firstLine="567"/>
        <w:rPr>
          <w:sz w:val="20"/>
        </w:rPr>
      </w:pPr>
      <w:r w:rsidRPr="002B7051">
        <w:rPr>
          <w:i/>
          <w:sz w:val="20"/>
        </w:rPr>
        <w:t>В целом</w:t>
      </w:r>
      <w:r w:rsidRPr="002B7051">
        <w:rPr>
          <w:b/>
          <w:sz w:val="20"/>
        </w:rPr>
        <w:t>,</w:t>
      </w:r>
      <w:r w:rsidRPr="002B7051">
        <w:rPr>
          <w:sz w:val="20"/>
        </w:rPr>
        <w:t xml:space="preserve"> информатизация социальной сферы общества, понимаемая нами как обеспечение ее информационных потребностей на основе пр</w:t>
      </w:r>
      <w:r w:rsidRPr="002B7051">
        <w:rPr>
          <w:sz w:val="20"/>
        </w:rPr>
        <w:t>и</w:t>
      </w:r>
      <w:r w:rsidRPr="002B7051">
        <w:rPr>
          <w:sz w:val="20"/>
        </w:rPr>
        <w:t>менения информационных технологий, предполагает наряду с разработкой компьютерных и коммуникационных средств и технологий четкое опр</w:t>
      </w:r>
      <w:r w:rsidRPr="002B7051">
        <w:rPr>
          <w:sz w:val="20"/>
        </w:rPr>
        <w:t>е</w:t>
      </w:r>
      <w:r w:rsidRPr="002B7051">
        <w:rPr>
          <w:sz w:val="20"/>
        </w:rPr>
        <w:t>деление ее субъекта, то есть того государственного органа управления в центре и на местах, который отвечает за этот процесс, координирует и контролирует сбор, накопление, хранение, обработку и предоставление пользователям сведений о состоянии и динамике изменения социального пространства общества или региона. Очевидно, в наших условиях эту функцию может целостно реализовать лишь тот властный орган, в комп</w:t>
      </w:r>
      <w:r w:rsidRPr="002B7051">
        <w:rPr>
          <w:sz w:val="20"/>
        </w:rPr>
        <w:t>е</w:t>
      </w:r>
      <w:r w:rsidRPr="002B7051">
        <w:rPr>
          <w:sz w:val="20"/>
        </w:rPr>
        <w:t>тенцию которого входит социальное развитие страны, региона.</w:t>
      </w:r>
    </w:p>
    <w:p w:rsidR="00FF292B" w:rsidRPr="002B7051" w:rsidRDefault="00FF292B" w:rsidP="00FF292B">
      <w:pPr>
        <w:pStyle w:val="22"/>
        <w:spacing w:line="240" w:lineRule="auto"/>
        <w:ind w:firstLine="567"/>
        <w:rPr>
          <w:sz w:val="20"/>
        </w:rPr>
      </w:pPr>
      <w:r w:rsidRPr="002B7051">
        <w:rPr>
          <w:sz w:val="20"/>
        </w:rPr>
        <w:t>Результативность информационного обеспечения управления с</w:t>
      </w:r>
      <w:r w:rsidRPr="002B7051">
        <w:rPr>
          <w:sz w:val="20"/>
        </w:rPr>
        <w:t>о</w:t>
      </w:r>
      <w:r w:rsidRPr="002B7051">
        <w:rPr>
          <w:sz w:val="20"/>
        </w:rPr>
        <w:t xml:space="preserve">циальной сферой на любом из его уровней определяется следующими факторами: </w:t>
      </w:r>
    </w:p>
    <w:p w:rsidR="00FF292B" w:rsidRPr="002B7051" w:rsidRDefault="00FF292B" w:rsidP="004B03D3">
      <w:pPr>
        <w:pStyle w:val="22"/>
        <w:numPr>
          <w:ilvl w:val="0"/>
          <w:numId w:val="106"/>
        </w:numPr>
        <w:tabs>
          <w:tab w:val="left" w:pos="1260"/>
        </w:tabs>
        <w:snapToGrid w:val="0"/>
        <w:spacing w:line="240" w:lineRule="auto"/>
        <w:rPr>
          <w:sz w:val="20"/>
        </w:rPr>
      </w:pPr>
      <w:r w:rsidRPr="002B7051">
        <w:rPr>
          <w:sz w:val="20"/>
        </w:rPr>
        <w:lastRenderedPageBreak/>
        <w:t>уровнем информационной культуры руководителя, управленч</w:t>
      </w:r>
      <w:r w:rsidRPr="002B7051">
        <w:rPr>
          <w:sz w:val="20"/>
        </w:rPr>
        <w:t>е</w:t>
      </w:r>
      <w:r w:rsidRPr="002B7051">
        <w:rPr>
          <w:sz w:val="20"/>
        </w:rPr>
        <w:t xml:space="preserve">ской команды и всего коллектива организации, </w:t>
      </w:r>
    </w:p>
    <w:p w:rsidR="00FF292B" w:rsidRPr="002B7051" w:rsidRDefault="00FF292B" w:rsidP="004B03D3">
      <w:pPr>
        <w:pStyle w:val="22"/>
        <w:numPr>
          <w:ilvl w:val="0"/>
          <w:numId w:val="106"/>
        </w:numPr>
        <w:tabs>
          <w:tab w:val="left" w:pos="1260"/>
        </w:tabs>
        <w:snapToGrid w:val="0"/>
        <w:spacing w:line="240" w:lineRule="auto"/>
        <w:rPr>
          <w:sz w:val="20"/>
        </w:rPr>
      </w:pPr>
      <w:r w:rsidRPr="002B7051">
        <w:rPr>
          <w:sz w:val="20"/>
        </w:rPr>
        <w:t>их поведением и деятельностью в информационном поле и си</w:t>
      </w:r>
      <w:r w:rsidRPr="002B7051">
        <w:rPr>
          <w:sz w:val="20"/>
        </w:rPr>
        <w:t>с</w:t>
      </w:r>
      <w:r w:rsidRPr="002B7051">
        <w:rPr>
          <w:sz w:val="20"/>
        </w:rPr>
        <w:t xml:space="preserve">теме коммуникаций, </w:t>
      </w:r>
    </w:p>
    <w:p w:rsidR="00FF292B" w:rsidRPr="002B7051" w:rsidRDefault="00FF292B" w:rsidP="004B03D3">
      <w:pPr>
        <w:pStyle w:val="22"/>
        <w:numPr>
          <w:ilvl w:val="0"/>
          <w:numId w:val="106"/>
        </w:numPr>
        <w:tabs>
          <w:tab w:val="left" w:pos="1260"/>
        </w:tabs>
        <w:snapToGrid w:val="0"/>
        <w:spacing w:line="240" w:lineRule="auto"/>
        <w:rPr>
          <w:sz w:val="20"/>
        </w:rPr>
      </w:pPr>
      <w:r w:rsidRPr="002B7051">
        <w:rPr>
          <w:sz w:val="20"/>
        </w:rPr>
        <w:t>а также потенциалом информационной службы (профессион</w:t>
      </w:r>
      <w:r w:rsidRPr="002B7051">
        <w:rPr>
          <w:sz w:val="20"/>
        </w:rPr>
        <w:t>а</w:t>
      </w:r>
      <w:r w:rsidRPr="002B7051">
        <w:rPr>
          <w:sz w:val="20"/>
        </w:rPr>
        <w:t>лизм и компетентность, уровень информационной культуры, техн</w:t>
      </w:r>
      <w:r w:rsidRPr="002B7051">
        <w:rPr>
          <w:sz w:val="20"/>
        </w:rPr>
        <w:t>и</w:t>
      </w:r>
      <w:r w:rsidRPr="002B7051">
        <w:rPr>
          <w:sz w:val="20"/>
        </w:rPr>
        <w:t xml:space="preserve">ко-технологическая вооруженность), </w:t>
      </w:r>
    </w:p>
    <w:p w:rsidR="00FF292B" w:rsidRPr="002B7051" w:rsidRDefault="00FF292B" w:rsidP="004B03D3">
      <w:pPr>
        <w:pStyle w:val="22"/>
        <w:numPr>
          <w:ilvl w:val="0"/>
          <w:numId w:val="106"/>
        </w:numPr>
        <w:tabs>
          <w:tab w:val="left" w:pos="1260"/>
        </w:tabs>
        <w:snapToGrid w:val="0"/>
        <w:spacing w:line="240" w:lineRule="auto"/>
        <w:rPr>
          <w:sz w:val="20"/>
        </w:rPr>
      </w:pPr>
      <w:r w:rsidRPr="002B7051">
        <w:rPr>
          <w:sz w:val="20"/>
        </w:rPr>
        <w:t>свойствами и возможностями физических каналов связи.</w:t>
      </w:r>
    </w:p>
    <w:p w:rsidR="00FF292B" w:rsidRPr="002B7051" w:rsidRDefault="00FF292B" w:rsidP="00FF292B">
      <w:pPr>
        <w:pStyle w:val="22"/>
        <w:spacing w:line="240" w:lineRule="auto"/>
        <w:ind w:firstLine="567"/>
        <w:rPr>
          <w:sz w:val="20"/>
        </w:rPr>
      </w:pPr>
      <w:r w:rsidRPr="002B7051">
        <w:rPr>
          <w:i/>
          <w:sz w:val="20"/>
        </w:rPr>
        <w:t>На личностном уровне информационная культура</w:t>
      </w:r>
      <w:r w:rsidRPr="002B7051">
        <w:rPr>
          <w:sz w:val="20"/>
        </w:rPr>
        <w:t xml:space="preserve"> управленца оценивается совокупностью гуманитарных, управленческих и специал</w:t>
      </w:r>
      <w:r w:rsidRPr="002B7051">
        <w:rPr>
          <w:sz w:val="20"/>
        </w:rPr>
        <w:t>ь</w:t>
      </w:r>
      <w:r w:rsidRPr="002B7051">
        <w:rPr>
          <w:sz w:val="20"/>
        </w:rPr>
        <w:t>ных знаний, которыми владеет индивид и которые актуализируются в процессе восприятия и переработки информации. Обладая ими, руков</w:t>
      </w:r>
      <w:r w:rsidRPr="002B7051">
        <w:rPr>
          <w:sz w:val="20"/>
        </w:rPr>
        <w:t>о</w:t>
      </w:r>
      <w:r w:rsidRPr="002B7051">
        <w:rPr>
          <w:sz w:val="20"/>
        </w:rPr>
        <w:t>дитель может осмыслить механизм самоорганизации социальной сферы и обеспечить управление не как навязывание субъективно обоснованных решений, а как одну из функций единой самоорганизующей системы.</w:t>
      </w:r>
    </w:p>
    <w:p w:rsidR="00FF292B" w:rsidRPr="002B7051" w:rsidRDefault="00FF292B" w:rsidP="00FF292B">
      <w:pPr>
        <w:pStyle w:val="22"/>
        <w:spacing w:line="240" w:lineRule="auto"/>
        <w:ind w:firstLine="567"/>
        <w:rPr>
          <w:sz w:val="20"/>
        </w:rPr>
      </w:pPr>
      <w:r w:rsidRPr="002B7051">
        <w:rPr>
          <w:sz w:val="20"/>
        </w:rPr>
        <w:t>В нашей стране информационная система управления социальной сферой только формируется. Однако сейчас можно сказать, что на реги</w:t>
      </w:r>
      <w:r w:rsidRPr="002B7051">
        <w:rPr>
          <w:sz w:val="20"/>
        </w:rPr>
        <w:t>о</w:t>
      </w:r>
      <w:r w:rsidRPr="002B7051">
        <w:rPr>
          <w:sz w:val="20"/>
        </w:rPr>
        <w:t xml:space="preserve">нальном уровне большую роль играют социологические службы, которые выполняют пять основных функций: </w:t>
      </w:r>
    </w:p>
    <w:p w:rsidR="0031432E" w:rsidRPr="002B7051" w:rsidRDefault="00077785" w:rsidP="00077785">
      <w:pPr>
        <w:pStyle w:val="22"/>
        <w:numPr>
          <w:ilvl w:val="0"/>
          <w:numId w:val="116"/>
        </w:numPr>
        <w:spacing w:line="240" w:lineRule="auto"/>
        <w:rPr>
          <w:sz w:val="20"/>
        </w:rPr>
      </w:pPr>
      <w:r w:rsidRPr="002B7051">
        <w:rPr>
          <w:sz w:val="20"/>
        </w:rPr>
        <w:t>д</w:t>
      </w:r>
      <w:r w:rsidR="0031432E" w:rsidRPr="002B7051">
        <w:rPr>
          <w:sz w:val="20"/>
        </w:rPr>
        <w:t>иагностическую</w:t>
      </w:r>
      <w:r w:rsidRPr="002B7051">
        <w:rPr>
          <w:sz w:val="20"/>
        </w:rPr>
        <w:t>,</w:t>
      </w:r>
    </w:p>
    <w:p w:rsidR="0031432E" w:rsidRPr="002B7051" w:rsidRDefault="00077785" w:rsidP="00077785">
      <w:pPr>
        <w:pStyle w:val="22"/>
        <w:numPr>
          <w:ilvl w:val="0"/>
          <w:numId w:val="116"/>
        </w:numPr>
        <w:spacing w:line="240" w:lineRule="auto"/>
        <w:rPr>
          <w:sz w:val="20"/>
        </w:rPr>
      </w:pPr>
      <w:r w:rsidRPr="002B7051">
        <w:rPr>
          <w:sz w:val="20"/>
        </w:rPr>
        <w:t>п</w:t>
      </w:r>
      <w:r w:rsidR="0031432E" w:rsidRPr="002B7051">
        <w:rPr>
          <w:sz w:val="20"/>
        </w:rPr>
        <w:t>рогностическую</w:t>
      </w:r>
      <w:r w:rsidRPr="002B7051">
        <w:rPr>
          <w:sz w:val="20"/>
        </w:rPr>
        <w:t>,</w:t>
      </w:r>
    </w:p>
    <w:p w:rsidR="0031432E" w:rsidRPr="002B7051" w:rsidRDefault="00077785" w:rsidP="00077785">
      <w:pPr>
        <w:pStyle w:val="22"/>
        <w:numPr>
          <w:ilvl w:val="0"/>
          <w:numId w:val="116"/>
        </w:numPr>
        <w:spacing w:line="240" w:lineRule="auto"/>
        <w:rPr>
          <w:sz w:val="20"/>
        </w:rPr>
      </w:pPr>
      <w:r w:rsidRPr="002B7051">
        <w:rPr>
          <w:sz w:val="20"/>
        </w:rPr>
        <w:t>п</w:t>
      </w:r>
      <w:r w:rsidR="0031432E" w:rsidRPr="002B7051">
        <w:rPr>
          <w:sz w:val="20"/>
        </w:rPr>
        <w:t>роективную</w:t>
      </w:r>
      <w:r w:rsidRPr="002B7051">
        <w:rPr>
          <w:sz w:val="20"/>
        </w:rPr>
        <w:t>,</w:t>
      </w:r>
    </w:p>
    <w:p w:rsidR="0031432E" w:rsidRPr="002B7051" w:rsidRDefault="00077785" w:rsidP="00077785">
      <w:pPr>
        <w:pStyle w:val="22"/>
        <w:numPr>
          <w:ilvl w:val="0"/>
          <w:numId w:val="116"/>
        </w:numPr>
        <w:spacing w:line="240" w:lineRule="auto"/>
        <w:rPr>
          <w:sz w:val="20"/>
        </w:rPr>
      </w:pPr>
      <w:r w:rsidRPr="002B7051">
        <w:rPr>
          <w:sz w:val="20"/>
        </w:rPr>
        <w:t>планирования,</w:t>
      </w:r>
    </w:p>
    <w:p w:rsidR="00077785" w:rsidRPr="002B7051" w:rsidRDefault="00077785" w:rsidP="00077785">
      <w:pPr>
        <w:pStyle w:val="22"/>
        <w:numPr>
          <w:ilvl w:val="0"/>
          <w:numId w:val="116"/>
        </w:numPr>
        <w:spacing w:line="240" w:lineRule="auto"/>
        <w:rPr>
          <w:sz w:val="20"/>
        </w:rPr>
      </w:pPr>
      <w:r w:rsidRPr="002B7051">
        <w:rPr>
          <w:sz w:val="20"/>
        </w:rPr>
        <w:t>просветительскую.</w:t>
      </w:r>
    </w:p>
    <w:p w:rsidR="00FF292B" w:rsidRPr="002B7051" w:rsidRDefault="00AB7DFA" w:rsidP="00FF292B">
      <w:pPr>
        <w:pStyle w:val="Style19"/>
        <w:widowControl/>
        <w:spacing w:before="100" w:beforeAutospacing="1" w:after="240" w:line="240" w:lineRule="auto"/>
        <w:jc w:val="center"/>
        <w:rPr>
          <w:rStyle w:val="FontStyle65"/>
          <w:rFonts w:ascii="Times New Roman"/>
          <w:spacing w:val="0"/>
          <w:sz w:val="22"/>
          <w:szCs w:val="22"/>
        </w:rPr>
      </w:pPr>
      <w:r w:rsidRPr="002B7051">
        <w:rPr>
          <w:rStyle w:val="FontStyle65"/>
          <w:rFonts w:ascii="Times New Roman"/>
          <w:spacing w:val="0"/>
          <w:sz w:val="22"/>
          <w:szCs w:val="22"/>
        </w:rPr>
        <w:t>13</w:t>
      </w:r>
      <w:r w:rsidR="00FF292B" w:rsidRPr="002B7051">
        <w:rPr>
          <w:rStyle w:val="FontStyle65"/>
          <w:rFonts w:ascii="Times New Roman"/>
          <w:spacing w:val="0"/>
          <w:sz w:val="22"/>
          <w:szCs w:val="22"/>
        </w:rPr>
        <w:t>.2 Муниципальные средства массовой информации</w:t>
      </w:r>
    </w:p>
    <w:p w:rsidR="00FF292B" w:rsidRPr="002B7051" w:rsidRDefault="00FF292B" w:rsidP="00FF292B">
      <w:pPr>
        <w:pStyle w:val="Style9"/>
        <w:widowControl/>
        <w:spacing w:line="240" w:lineRule="auto"/>
        <w:ind w:firstLine="567"/>
        <w:rPr>
          <w:rStyle w:val="FontStyle94"/>
          <w:sz w:val="20"/>
          <w:szCs w:val="20"/>
        </w:rPr>
      </w:pPr>
      <w:r w:rsidRPr="002B7051">
        <w:rPr>
          <w:rStyle w:val="FontStyle94"/>
          <w:sz w:val="20"/>
          <w:szCs w:val="20"/>
        </w:rPr>
        <w:t>Согласно Федеральному закону от 27.12.1991 г. № 2124-1, под средствами массовой информации (СМИ) понимаются периодические печатные издания, радио-, теле-, видеопрограммы, кинохроника и иные формы периодического распространения массовой информации.</w:t>
      </w:r>
    </w:p>
    <w:p w:rsidR="00FF292B" w:rsidRPr="002B7051" w:rsidRDefault="00FF292B" w:rsidP="00FF292B">
      <w:pPr>
        <w:pStyle w:val="Style12"/>
        <w:widowControl/>
        <w:spacing w:line="240" w:lineRule="auto"/>
        <w:ind w:firstLine="567"/>
        <w:rPr>
          <w:rStyle w:val="FontStyle94"/>
          <w:sz w:val="20"/>
          <w:szCs w:val="20"/>
        </w:rPr>
      </w:pPr>
      <w:r w:rsidRPr="002B7051">
        <w:rPr>
          <w:rStyle w:val="FontStyle80"/>
          <w:sz w:val="20"/>
          <w:szCs w:val="20"/>
        </w:rPr>
        <w:t xml:space="preserve">В </w:t>
      </w:r>
      <w:r w:rsidRPr="002B7051">
        <w:rPr>
          <w:rStyle w:val="FontStyle94"/>
          <w:sz w:val="20"/>
          <w:szCs w:val="20"/>
        </w:rPr>
        <w:t>целом СМИ выполняет ряд важных функций. К ним относят:</w:t>
      </w:r>
    </w:p>
    <w:p w:rsidR="00FF292B" w:rsidRPr="002B7051" w:rsidRDefault="00FF292B" w:rsidP="004B03D3">
      <w:pPr>
        <w:pStyle w:val="Style16"/>
        <w:widowControl/>
        <w:numPr>
          <w:ilvl w:val="0"/>
          <w:numId w:val="104"/>
        </w:numPr>
        <w:tabs>
          <w:tab w:val="left" w:pos="197"/>
          <w:tab w:val="left" w:pos="1260"/>
        </w:tabs>
        <w:spacing w:line="240" w:lineRule="auto"/>
        <w:jc w:val="both"/>
        <w:rPr>
          <w:rStyle w:val="FontStyle94"/>
          <w:sz w:val="20"/>
          <w:szCs w:val="20"/>
        </w:rPr>
      </w:pPr>
      <w:r w:rsidRPr="002B7051">
        <w:rPr>
          <w:rStyle w:val="FontStyle94"/>
          <w:sz w:val="20"/>
          <w:szCs w:val="20"/>
        </w:rPr>
        <w:t>информационные (информирование о новостях из областей и</w:t>
      </w:r>
      <w:r w:rsidRPr="002B7051">
        <w:rPr>
          <w:rStyle w:val="FontStyle94"/>
          <w:sz w:val="20"/>
          <w:szCs w:val="20"/>
        </w:rPr>
        <w:t>н</w:t>
      </w:r>
      <w:r w:rsidRPr="002B7051">
        <w:rPr>
          <w:rStyle w:val="FontStyle94"/>
          <w:sz w:val="20"/>
          <w:szCs w:val="20"/>
        </w:rPr>
        <w:t>тересов населения);</w:t>
      </w:r>
    </w:p>
    <w:p w:rsidR="00FF292B" w:rsidRPr="002B7051" w:rsidRDefault="00FF292B" w:rsidP="004B03D3">
      <w:pPr>
        <w:pStyle w:val="Style16"/>
        <w:widowControl/>
        <w:numPr>
          <w:ilvl w:val="0"/>
          <w:numId w:val="104"/>
        </w:numPr>
        <w:tabs>
          <w:tab w:val="left" w:pos="197"/>
          <w:tab w:val="left" w:pos="1260"/>
        </w:tabs>
        <w:spacing w:line="240" w:lineRule="auto"/>
        <w:jc w:val="both"/>
        <w:rPr>
          <w:rStyle w:val="FontStyle94"/>
          <w:sz w:val="20"/>
          <w:szCs w:val="20"/>
        </w:rPr>
      </w:pPr>
      <w:r w:rsidRPr="002B7051">
        <w:rPr>
          <w:rStyle w:val="FontStyle94"/>
          <w:sz w:val="20"/>
          <w:szCs w:val="20"/>
        </w:rPr>
        <w:t>социально-политические (выражение общественного мнения, воздействие на облик общества и систему представлений отдельного ч</w:t>
      </w:r>
      <w:r w:rsidRPr="002B7051">
        <w:rPr>
          <w:rStyle w:val="FontStyle94"/>
          <w:sz w:val="20"/>
          <w:szCs w:val="20"/>
        </w:rPr>
        <w:t>е</w:t>
      </w:r>
      <w:r w:rsidRPr="002B7051">
        <w:rPr>
          <w:rStyle w:val="FontStyle94"/>
          <w:sz w:val="20"/>
          <w:szCs w:val="20"/>
        </w:rPr>
        <w:t>ловека, политическая реклама и др.);</w:t>
      </w:r>
    </w:p>
    <w:p w:rsidR="00FF292B" w:rsidRPr="002B7051" w:rsidRDefault="00FF292B" w:rsidP="004B03D3">
      <w:pPr>
        <w:pStyle w:val="Style16"/>
        <w:widowControl/>
        <w:numPr>
          <w:ilvl w:val="0"/>
          <w:numId w:val="104"/>
        </w:numPr>
        <w:tabs>
          <w:tab w:val="left" w:pos="197"/>
          <w:tab w:val="left" w:pos="1260"/>
        </w:tabs>
        <w:spacing w:line="240" w:lineRule="auto"/>
        <w:jc w:val="both"/>
        <w:rPr>
          <w:rStyle w:val="FontStyle94"/>
          <w:sz w:val="20"/>
          <w:szCs w:val="20"/>
        </w:rPr>
      </w:pPr>
      <w:r w:rsidRPr="002B7051">
        <w:rPr>
          <w:rStyle w:val="FontStyle94"/>
          <w:sz w:val="20"/>
          <w:szCs w:val="20"/>
        </w:rPr>
        <w:t>экономические (популяризация разных стилей жизни, стимул</w:t>
      </w:r>
      <w:r w:rsidRPr="002B7051">
        <w:rPr>
          <w:rStyle w:val="FontStyle94"/>
          <w:sz w:val="20"/>
          <w:szCs w:val="20"/>
        </w:rPr>
        <w:t>я</w:t>
      </w:r>
      <w:r w:rsidRPr="002B7051">
        <w:rPr>
          <w:rStyle w:val="FontStyle94"/>
          <w:sz w:val="20"/>
          <w:szCs w:val="20"/>
        </w:rPr>
        <w:t>ция потребления путем рекламы и др.);</w:t>
      </w:r>
    </w:p>
    <w:p w:rsidR="00FF292B" w:rsidRPr="002B7051" w:rsidRDefault="00FF292B" w:rsidP="004B03D3">
      <w:pPr>
        <w:pStyle w:val="Style16"/>
        <w:widowControl/>
        <w:numPr>
          <w:ilvl w:val="0"/>
          <w:numId w:val="104"/>
        </w:numPr>
        <w:tabs>
          <w:tab w:val="left" w:pos="197"/>
          <w:tab w:val="left" w:pos="1260"/>
        </w:tabs>
        <w:spacing w:line="240" w:lineRule="auto"/>
        <w:jc w:val="both"/>
        <w:rPr>
          <w:rStyle w:val="FontStyle94"/>
          <w:sz w:val="20"/>
          <w:szCs w:val="20"/>
        </w:rPr>
      </w:pPr>
      <w:r w:rsidRPr="002B7051">
        <w:rPr>
          <w:rStyle w:val="FontStyle94"/>
          <w:sz w:val="20"/>
          <w:szCs w:val="20"/>
        </w:rPr>
        <w:t>образовательную и воспитательную;</w:t>
      </w:r>
    </w:p>
    <w:p w:rsidR="00FF292B" w:rsidRPr="002B7051" w:rsidRDefault="00FF292B" w:rsidP="004B03D3">
      <w:pPr>
        <w:pStyle w:val="Style16"/>
        <w:widowControl/>
        <w:numPr>
          <w:ilvl w:val="0"/>
          <w:numId w:val="104"/>
        </w:numPr>
        <w:tabs>
          <w:tab w:val="left" w:pos="197"/>
          <w:tab w:val="left" w:pos="1260"/>
        </w:tabs>
        <w:spacing w:line="240" w:lineRule="auto"/>
        <w:jc w:val="both"/>
        <w:rPr>
          <w:rStyle w:val="FontStyle94"/>
          <w:sz w:val="20"/>
          <w:szCs w:val="20"/>
        </w:rPr>
      </w:pPr>
      <w:r w:rsidRPr="002B7051">
        <w:rPr>
          <w:rStyle w:val="FontStyle94"/>
          <w:sz w:val="20"/>
          <w:szCs w:val="20"/>
        </w:rPr>
        <w:t>развлекательную.</w:t>
      </w:r>
    </w:p>
    <w:p w:rsidR="00FF292B" w:rsidRPr="002B7051" w:rsidRDefault="00FF292B" w:rsidP="00FF292B">
      <w:pPr>
        <w:pStyle w:val="Style20"/>
        <w:widowControl/>
        <w:spacing w:line="240" w:lineRule="auto"/>
        <w:ind w:firstLine="567"/>
        <w:jc w:val="both"/>
        <w:rPr>
          <w:rStyle w:val="FontStyle94"/>
          <w:sz w:val="20"/>
          <w:szCs w:val="20"/>
        </w:rPr>
      </w:pPr>
      <w:r w:rsidRPr="002B7051">
        <w:rPr>
          <w:rStyle w:val="FontStyle94"/>
          <w:sz w:val="20"/>
          <w:szCs w:val="20"/>
        </w:rPr>
        <w:lastRenderedPageBreak/>
        <w:t>При наличии собственных материальных ресурсов и финансовых средств (за исключением субвенций и дотаций, предоставляемых из ф</w:t>
      </w:r>
      <w:r w:rsidRPr="002B7051">
        <w:rPr>
          <w:rStyle w:val="FontStyle94"/>
          <w:sz w:val="20"/>
          <w:szCs w:val="20"/>
        </w:rPr>
        <w:t>е</w:t>
      </w:r>
      <w:r w:rsidRPr="002B7051">
        <w:rPr>
          <w:rStyle w:val="FontStyle94"/>
          <w:sz w:val="20"/>
          <w:szCs w:val="20"/>
        </w:rPr>
        <w:t xml:space="preserve">дерального бюджета и бюджета субъекта федерации) органы местного самоуправления могут </w:t>
      </w:r>
      <w:r w:rsidRPr="002B7051">
        <w:rPr>
          <w:rStyle w:val="FontStyle88"/>
          <w:rFonts w:ascii="Times New Roman" w:hAnsi="Times New Roman" w:cs="Times New Roman"/>
          <w:b w:val="0"/>
          <w:sz w:val="20"/>
          <w:szCs w:val="20"/>
        </w:rPr>
        <w:t>содей</w:t>
      </w:r>
      <w:r w:rsidRPr="002B7051">
        <w:rPr>
          <w:rStyle w:val="FontStyle94"/>
          <w:sz w:val="20"/>
          <w:szCs w:val="20"/>
        </w:rPr>
        <w:t>ствовать другим СМИ.</w:t>
      </w:r>
    </w:p>
    <w:p w:rsidR="00FF292B" w:rsidRPr="002B7051" w:rsidRDefault="00FF292B" w:rsidP="00FF292B">
      <w:pPr>
        <w:pStyle w:val="Style12"/>
        <w:widowControl/>
        <w:spacing w:line="240" w:lineRule="auto"/>
        <w:ind w:firstLine="567"/>
        <w:rPr>
          <w:rStyle w:val="FontStyle94"/>
          <w:sz w:val="20"/>
          <w:szCs w:val="20"/>
        </w:rPr>
      </w:pPr>
      <w:r w:rsidRPr="002B7051">
        <w:rPr>
          <w:rStyle w:val="FontStyle94"/>
          <w:sz w:val="20"/>
          <w:szCs w:val="20"/>
        </w:rPr>
        <w:t>В пределах муниципальных образований их средства массовой и</w:t>
      </w:r>
      <w:r w:rsidRPr="002B7051">
        <w:rPr>
          <w:rStyle w:val="FontStyle94"/>
          <w:sz w:val="20"/>
          <w:szCs w:val="20"/>
        </w:rPr>
        <w:t>н</w:t>
      </w:r>
      <w:r w:rsidRPr="002B7051">
        <w:rPr>
          <w:rStyle w:val="FontStyle94"/>
          <w:sz w:val="20"/>
          <w:szCs w:val="20"/>
        </w:rPr>
        <w:t>формации выполняют основные функции, показанные на рис. 1</w:t>
      </w:r>
      <w:r w:rsidR="0084564B">
        <w:rPr>
          <w:rStyle w:val="FontStyle94"/>
          <w:sz w:val="20"/>
          <w:szCs w:val="20"/>
        </w:rPr>
        <w:t>0</w:t>
      </w:r>
      <w:r w:rsidRPr="002B7051">
        <w:rPr>
          <w:rStyle w:val="FontStyle94"/>
          <w:sz w:val="20"/>
          <w:szCs w:val="20"/>
        </w:rPr>
        <w:t>.</w:t>
      </w:r>
    </w:p>
    <w:p w:rsidR="00077785" w:rsidRPr="002B7051" w:rsidRDefault="00077785" w:rsidP="00FF292B">
      <w:pPr>
        <w:pStyle w:val="Style12"/>
        <w:widowControl/>
        <w:spacing w:line="240" w:lineRule="auto"/>
        <w:ind w:firstLine="567"/>
        <w:rPr>
          <w:rStyle w:val="FontStyle94"/>
          <w:sz w:val="20"/>
          <w:szCs w:val="20"/>
        </w:rPr>
      </w:pPr>
    </w:p>
    <w:p w:rsidR="00FF292B" w:rsidRPr="002B7051" w:rsidRDefault="00EA7C2E" w:rsidP="00FF292B">
      <w:pPr>
        <w:jc w:val="right"/>
      </w:pPr>
      <w:r>
        <w:rPr>
          <w:noProof/>
        </w:rPr>
      </w:r>
      <w:r>
        <w:rPr>
          <w:noProof/>
        </w:rPr>
        <w:pict>
          <v:group id="Полотно 230" o:spid="_x0000_s1167" editas="canvas" style="width:315.05pt;height:5in;mso-position-horizontal-relative:char;mso-position-vertical-relative:line" coordsize="40011,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">
            <v:shape id="_x0000_s1168" type="#_x0000_t75" style="position:absolute;width:40011;height:45720;visibility:visible">
              <v:fill o:detectmouseclick="t"/>
              <v:path o:connecttype="none"/>
            </v:shape>
            <v:shape id="Text Box 133" o:spid="_x0000_s1169" type="#_x0000_t202" style="position:absolute;left:6857;width:27432;height:9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V8MUA&#10;AADcAAAADwAAAGRycy9kb3ducmV2LnhtbESPT2sCMRTE70K/Q3hCL6JZtajdGqUUWvTmP/T62Dx3&#10;Fzcv2yRd129vhILHYWZ+w8yXralEQ86XlhUMBwkI4szqknMFh/13fwbCB2SNlWVScCMPy8VLZ46p&#10;tlfeUrMLuYgQ9ikqKEKoUyl9VpBBP7A1cfTO1hkMUbpcaofXCDeVHCXJRBosOS4UWNNXQdll92cU&#10;zN5Wzcmvx5tjNjlX76E3bX5+nVKv3fbzA0SgNjzD/+2VVjAajuF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lXwxQAAANwAAAAPAAAAAAAAAAAAAAAAAJgCAABkcnMv&#10;ZG93bnJldi54bWxQSwUGAAAAAAQABAD1AAAAigMAAAAA&#10;">
              <v:textbox>
                <w:txbxContent>
                  <w:p w:rsidR="00426BEC" w:rsidRPr="00CA7ECC" w:rsidRDefault="00426BEC" w:rsidP="00FF292B">
                    <w:pPr>
                      <w:jc w:val="center"/>
                      <w:rPr>
                        <w:b/>
                      </w:rPr>
                    </w:pPr>
                    <w:r w:rsidRPr="00CA7ECC">
                      <w:rPr>
                        <w:b/>
                      </w:rPr>
                      <w:t>Основные функции муниципального СМИ</w:t>
                    </w:r>
                  </w:p>
                  <w:tbl>
                    <w:tblPr>
                      <w:tblStyle w:val="a3"/>
                      <w:tblW w:w="479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04"/>
                      <w:gridCol w:w="2072"/>
                    </w:tblGrid>
                    <w:tr w:rsidR="00426BEC" w:rsidRPr="00CA7ECC">
                      <w:tc>
                        <w:tcPr>
                          <w:tcW w:w="2458" w:type="pct"/>
                        </w:tcPr>
                        <w:p w:rsidR="00426BEC" w:rsidRPr="00CA7ECC" w:rsidRDefault="00426BEC" w:rsidP="00DC3F3C">
                          <w:pPr>
                            <w:jc w:val="both"/>
                            <w:rPr>
                              <w:b/>
                            </w:rPr>
                          </w:pPr>
                          <w:r w:rsidRPr="00CA7ECC">
                            <w:rPr>
                              <w:b/>
                            </w:rPr>
                            <w:t>Электронные:</w:t>
                          </w:r>
                        </w:p>
                        <w:p w:rsidR="00426BEC" w:rsidRPr="00CA7ECC" w:rsidRDefault="00426BEC" w:rsidP="004B03D3">
                          <w:pPr>
                            <w:numPr>
                              <w:ilvl w:val="0"/>
                              <w:numId w:val="105"/>
                            </w:numPr>
                            <w:tabs>
                              <w:tab w:val="left" w:pos="180"/>
                            </w:tabs>
                            <w:jc w:val="both"/>
                          </w:pPr>
                          <w:r w:rsidRPr="00CA7ECC">
                            <w:t>телевидение</w:t>
                          </w:r>
                        </w:p>
                        <w:p w:rsidR="00426BEC" w:rsidRPr="00CA7ECC" w:rsidRDefault="00426BEC" w:rsidP="004B03D3">
                          <w:pPr>
                            <w:numPr>
                              <w:ilvl w:val="0"/>
                              <w:numId w:val="105"/>
                            </w:numPr>
                            <w:tabs>
                              <w:tab w:val="left" w:pos="180"/>
                            </w:tabs>
                            <w:jc w:val="both"/>
                          </w:pPr>
                          <w:r w:rsidRPr="00CA7ECC">
                            <w:t>радио</w:t>
                          </w:r>
                        </w:p>
                        <w:p w:rsidR="00426BEC" w:rsidRPr="00CA7ECC" w:rsidRDefault="00426BEC" w:rsidP="004B03D3">
                          <w:pPr>
                            <w:numPr>
                              <w:ilvl w:val="0"/>
                              <w:numId w:val="105"/>
                            </w:numPr>
                            <w:tabs>
                              <w:tab w:val="left" w:pos="180"/>
                            </w:tabs>
                            <w:jc w:val="both"/>
                          </w:pPr>
                          <w:r w:rsidRPr="00CA7ECC">
                            <w:t>Интернет</w:t>
                          </w:r>
                        </w:p>
                      </w:tc>
                      <w:tc>
                        <w:tcPr>
                          <w:tcW w:w="2542" w:type="pct"/>
                        </w:tcPr>
                        <w:p w:rsidR="00426BEC" w:rsidRPr="00CA7ECC" w:rsidRDefault="00426BEC" w:rsidP="00DC3F3C">
                          <w:pPr>
                            <w:jc w:val="both"/>
                            <w:rPr>
                              <w:b/>
                            </w:rPr>
                          </w:pPr>
                          <w:r w:rsidRPr="00CA7ECC">
                            <w:rPr>
                              <w:b/>
                            </w:rPr>
                            <w:t>Печатные:</w:t>
                          </w:r>
                        </w:p>
                        <w:p w:rsidR="00426BEC" w:rsidRPr="00CA7ECC" w:rsidRDefault="00426BEC" w:rsidP="004B03D3">
                          <w:pPr>
                            <w:numPr>
                              <w:ilvl w:val="0"/>
                              <w:numId w:val="105"/>
                            </w:numPr>
                            <w:tabs>
                              <w:tab w:val="left" w:pos="180"/>
                            </w:tabs>
                            <w:jc w:val="both"/>
                          </w:pPr>
                          <w:r w:rsidRPr="00CA7ECC">
                            <w:t>газеты</w:t>
                          </w:r>
                        </w:p>
                        <w:p w:rsidR="00426BEC" w:rsidRPr="00CA7ECC" w:rsidRDefault="00426BEC" w:rsidP="004B03D3">
                          <w:pPr>
                            <w:numPr>
                              <w:ilvl w:val="0"/>
                              <w:numId w:val="105"/>
                            </w:numPr>
                            <w:tabs>
                              <w:tab w:val="left" w:pos="180"/>
                            </w:tabs>
                            <w:jc w:val="both"/>
                          </w:pPr>
                          <w:r w:rsidRPr="00CA7ECC">
                            <w:t>журналы</w:t>
                          </w:r>
                        </w:p>
                        <w:p w:rsidR="00426BEC" w:rsidRPr="00CA7ECC" w:rsidRDefault="00426BEC" w:rsidP="004B03D3">
                          <w:pPr>
                            <w:numPr>
                              <w:ilvl w:val="0"/>
                              <w:numId w:val="105"/>
                            </w:numPr>
                            <w:tabs>
                              <w:tab w:val="left" w:pos="180"/>
                            </w:tabs>
                            <w:jc w:val="both"/>
                            <w:rPr>
                              <w:b/>
                            </w:rPr>
                          </w:pPr>
                          <w:r w:rsidRPr="00CA7ECC">
                            <w:t>бюллетени</w:t>
                          </w:r>
                          <w:r w:rsidRPr="00CA7ECC">
                            <w:rPr>
                              <w:b/>
                            </w:rPr>
                            <w:t xml:space="preserve"> </w:t>
                          </w:r>
                        </w:p>
                      </w:tc>
                    </w:tr>
                  </w:tbl>
                  <w:p w:rsidR="00426BEC" w:rsidRPr="00785881" w:rsidRDefault="00426BEC" w:rsidP="00FF292B">
                    <w:pPr>
                      <w:spacing w:line="120" w:lineRule="auto"/>
                      <w:jc w:val="center"/>
                      <w:rPr>
                        <w:b/>
                      </w:rPr>
                    </w:pPr>
                  </w:p>
                </w:txbxContent>
              </v:textbox>
            </v:shape>
            <v:line id="Line 134" o:spid="_x0000_s1170" style="position:absolute;visibility:visible" from="20573,9144" to="20582,4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7xfMcAAADcAAAADwAAAGRycy9kb3ducmV2LnhtbESPT2vCQBTE70K/w/IK3nSjliCpq0hL&#10;QXsQ/xTa4zP7TGKzb8PuNkm/vSsUehxm5jfMYtWbWrTkfGVZwWScgCDOra64UPBxehvNQfiArLG2&#10;TAp+ycNq+TBYYKZtxwdqj6EQEcI+QwVlCE0mpc9LMujHtiGO3sU6gyFKV0jtsItwU8tpkqTSYMVx&#10;ocSGXkrKv48/RsFutk/b9fZ9039u03P+ejh/XTun1PCxXz+DCNSH//Bfe6MVTCdP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PvF8xwAAANwAAAAPAAAAAAAA&#10;AAAAAAAAAKECAABkcnMvZG93bnJldi54bWxQSwUGAAAAAAQABAD5AAAAlQMAAAAA&#10;"/>
            <v:shape id="Text Box 135" o:spid="_x0000_s1171" type="#_x0000_t202" style="position:absolute;top:10287;width:18293;height:102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toH8YA&#10;AADcAAAADwAAAGRycy9kb3ducmV2LnhtbESPT2sCMRTE74LfITyhF6lZrfXPapRSsOittUWvj81z&#10;d3Hzsk3iuv32jSB4HGbmN8xy3ZpKNOR8aVnBcJCAIM6sLjlX8PO9eZ6B8AFZY2WZFPyRh/Wq21li&#10;qu2Vv6jZh1xECPsUFRQh1KmUPivIoB/Ymjh6J+sMhihdLrXDa4SbSo6SZCINlhwXCqzpvaDsvL8Y&#10;BbPxtjn63cvnIZucqnnoT5uPX6fUU699W4AI1IZH+N7eagWj4SvczsQj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1toH8YAAADcAAAADwAAAAAAAAAAAAAAAACYAgAAZHJz&#10;L2Rvd25yZXYueG1sUEsFBgAAAAAEAAQA9QAAAIsDAAAAAA==&#10;">
              <v:textbox>
                <w:txbxContent>
                  <w:p w:rsidR="00426BEC" w:rsidRPr="00CA7ECC" w:rsidRDefault="00426BEC" w:rsidP="00FF292B">
                    <w:pPr>
                      <w:jc w:val="both"/>
                    </w:pPr>
                    <w:r w:rsidRPr="00CA7ECC">
                      <w:t>Информирование населения о деятельности органов мес</w:t>
                    </w:r>
                    <w:r w:rsidRPr="00CA7ECC">
                      <w:t>т</w:t>
                    </w:r>
                    <w:r w:rsidRPr="00CA7ECC">
                      <w:t>ного самоуправления о с</w:t>
                    </w:r>
                    <w:r w:rsidRPr="00CA7ECC">
                      <w:t>о</w:t>
                    </w:r>
                    <w:r w:rsidRPr="00CA7ECC">
                      <w:t>бытиях и мероприятиях м</w:t>
                    </w:r>
                    <w:r w:rsidRPr="00CA7ECC">
                      <w:t>у</w:t>
                    </w:r>
                    <w:r w:rsidRPr="00CA7ECC">
                      <w:t>ниципального и федерального масштабов</w:t>
                    </w:r>
                  </w:p>
                </w:txbxContent>
              </v:textbox>
            </v:shape>
            <v:shape id="Text Box 136" o:spid="_x0000_s1172" type="#_x0000_t202" style="position:absolute;top:21717;width:18293;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n2aMYA&#10;AADcAAAADwAAAGRycy9kb3ducmV2LnhtbESPT2vCQBTE7wW/w/KEXkrd+IfURleRQsXeNJb2+sg+&#10;k2D2bdzdxvTbdwuCx2FmfsMs171pREfO15YVjEcJCOLC6ppLBZ/H9+c5CB+QNTaWScEveVivBg9L&#10;zLS98oG6PJQiQthnqKAKoc2k9EVFBv3ItsTRO1lnMETpSqkdXiPcNHKSJKk0WHNcqLClt4qKc/5j&#10;FMxnu+7bf0z3X0V6al7D00u3vTilHof9ZgEiUB/u4Vt7pxVMxin8n4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n2aMYAAADcAAAADwAAAAAAAAAAAAAAAACYAgAAZHJz&#10;L2Rvd25yZXYueG1sUEsFBgAAAAAEAAQA9QAAAIsDAAAAAA==&#10;">
              <v:textbox>
                <w:txbxContent>
                  <w:p w:rsidR="00426BEC" w:rsidRPr="00CA7ECC" w:rsidRDefault="00426BEC" w:rsidP="00FF292B">
                    <w:pPr>
                      <w:jc w:val="both"/>
                    </w:pPr>
                    <w:r w:rsidRPr="00CA7ECC">
                      <w:t>Содействие обмену мнениям граждан и органов МСУ – развитию демократии</w:t>
                    </w:r>
                  </w:p>
                </w:txbxContent>
              </v:textbox>
            </v:shape>
            <v:shape id="Text Box 137" o:spid="_x0000_s1173" type="#_x0000_t202" style="position:absolute;top:28575;width:18284;height:9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T88UA&#10;AADcAAAADwAAAGRycy9kb3ducmV2LnhtbESPT2sCMRTE7wW/Q3hCL0Wz2uKf1ShSaNGbVdHrY/Pc&#10;Xdy8rEm6rt/eCIUeh5n5DTNftqYSDTlfWlYw6CcgiDOrS84VHPZfvQkIH5A1VpZJwZ08LBedlzmm&#10;2t74h5pdyEWEsE9RQRFCnUrps4IM+r6tiaN3ts5giNLlUju8Rbip5DBJRtJgyXGhwJo+C8ouu1+j&#10;YPKxbk5+8749ZqNzNQ1v4+b76pR67barGYhAbfgP/7XXWsFwMIb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VPzxQAAANwAAAAPAAAAAAAAAAAAAAAAAJgCAABkcnMv&#10;ZG93bnJldi54bWxQSwUGAAAAAAQABAD1AAAAigMAAAAA&#10;">
              <v:textbox>
                <w:txbxContent>
                  <w:p w:rsidR="00426BEC" w:rsidRPr="009A0844" w:rsidRDefault="00426BEC" w:rsidP="00FF292B">
                    <w:pPr>
                      <w:jc w:val="both"/>
                    </w:pPr>
                    <w:r w:rsidRPr="009A0844">
                      <w:t>Публикация итогов голос</w:t>
                    </w:r>
                    <w:r w:rsidRPr="009A0844">
                      <w:t>о</w:t>
                    </w:r>
                    <w:r w:rsidRPr="009A0844">
                      <w:t>ваний и муниципальных правовых актов, подготовка населения к эффективной реализации решений органов МСУ</w:t>
                    </w:r>
                  </w:p>
                </w:txbxContent>
              </v:textbox>
            </v:shape>
            <v:shape id="Text Box 138" o:spid="_x0000_s1174" type="#_x0000_t202" style="position:absolute;left:22862;top:10287;width:17140;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HgcIA&#10;AADcAAAADwAAAGRycy9kb3ducmV2LnhtbERPy2oCMRTdC/2HcAtuxMloi4+pUYpgsTtrRbeXyZ0H&#10;ndxMkzhO/75ZCC4P573a9KYRHTlfW1YwSVIQxLnVNZcKTt+78QKED8gaG8uk4I88bNZPgxVm2t74&#10;i7pjKEUMYZ+hgiqENpPS5xUZ9IltiSNXWGcwROhKqR3eYrhp5DRNZ9JgzbGhwpa2FeU/x6tRsHjd&#10;dxf/+XI457OiWYbRvPv4dUoNn/v3NxCB+vAQ3917rWA6iWvjmXg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WseBwgAAANwAAAAPAAAAAAAAAAAAAAAAAJgCAABkcnMvZG93&#10;bnJldi54bWxQSwUGAAAAAAQABAD1AAAAhwMAAAAA&#10;">
              <v:textbox>
                <w:txbxContent>
                  <w:p w:rsidR="00426BEC" w:rsidRPr="00CA7ECC" w:rsidRDefault="00426BEC" w:rsidP="00FF292B">
                    <w:pPr>
                      <w:jc w:val="both"/>
                    </w:pPr>
                    <w:r w:rsidRPr="00CA7ECC">
                      <w:t>Воспитание людей, фо</w:t>
                    </w:r>
                    <w:r w:rsidRPr="00CA7ECC">
                      <w:t>р</w:t>
                    </w:r>
                    <w:r w:rsidRPr="00CA7ECC">
                      <w:t>мирование законопослу</w:t>
                    </w:r>
                    <w:r w:rsidRPr="00CA7ECC">
                      <w:t>ш</w:t>
                    </w:r>
                    <w:r w:rsidRPr="00CA7ECC">
                      <w:t>ных граждан, преданны интересам Родины</w:t>
                    </w:r>
                  </w:p>
                </w:txbxContent>
              </v:textbox>
            </v:shape>
            <v:shape id="Text Box 139" o:spid="_x0000_s1175" type="#_x0000_t202" style="position:absolute;left:22862;top:18288;width:17140;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ZiGsYA&#10;AADcAAAADwAAAGRycy9kb3ducmV2LnhtbESPW2sCMRSE3wv+h3CEvpSa9YLV7UaRQkXfrC3t62Fz&#10;9kI3J2uSruu/N4LQx2FmvmGydW8a0ZHztWUF41ECgji3uuZSwdfn+/MChA/IGhvLpOBCHtarwUOG&#10;qbZn/qDuGEoRIexTVFCF0KZS+rwig35kW+LoFdYZDFG6UmqH5wg3jZwkyVwarDkuVNjSW0X57/HP&#10;KFjMdt2P308P3/m8aJbh6aXbnpxSj8N+8woiUB/+w/f2TiuYjJd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ZiGsYAAADcAAAADwAAAAAAAAAAAAAAAACYAgAAZHJz&#10;L2Rvd25yZXYueG1sUEsFBgAAAAAEAAQA9QAAAIsDAAAAAA==&#10;">
              <v:textbox>
                <w:txbxContent>
                  <w:p w:rsidR="00426BEC" w:rsidRPr="009A0844" w:rsidRDefault="00426BEC" w:rsidP="00FF292B">
                    <w:pPr>
                      <w:jc w:val="both"/>
                    </w:pPr>
                    <w:r w:rsidRPr="009A0844">
                      <w:t>Формирование (выраж</w:t>
                    </w:r>
                    <w:r w:rsidRPr="009A0844">
                      <w:t>е</w:t>
                    </w:r>
                    <w:r w:rsidRPr="009A0844">
                      <w:t>ние) общественного мн</w:t>
                    </w:r>
                    <w:r w:rsidRPr="009A0844">
                      <w:t>е</w:t>
                    </w:r>
                    <w:r w:rsidRPr="009A0844">
                      <w:t>ния, социальных настро</w:t>
                    </w:r>
                    <w:r w:rsidRPr="009A0844">
                      <w:t>е</w:t>
                    </w:r>
                    <w:r w:rsidRPr="009A0844">
                      <w:t>ний граждан</w:t>
                    </w:r>
                  </w:p>
                </w:txbxContent>
              </v:textbox>
            </v:shape>
            <v:shape id="Text Box 140" o:spid="_x0000_s1176" type="#_x0000_t202" style="position:absolute;left:22862;top:26289;width:17149;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ABOsMA&#10;AADcAAAADwAAAGRycy9kb3ducmV2LnhtbERPy2oCMRTdC/2HcIVuRDOdirXTiSKFFt21VnR7mdx5&#10;4ORmTNJx+vfNQnB5OO98PZhW9OR8Y1nB0ywBQVxY3XCl4PDzMV2C8AFZY2uZFPyRh/XqYZRjpu2V&#10;v6nfh0rEEPYZKqhD6DIpfVGTQT+zHXHkSusMhghdJbXDaww3rUyTZCENNhwbauzovabivP81Cpbz&#10;bX/yu+evY7Eo29cweek/L06px/GweQMRaAh38c291QrSNM6PZ+IR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ABOsMAAADcAAAADwAAAAAAAAAAAAAAAACYAgAAZHJzL2Rv&#10;d25yZXYueG1sUEsFBgAAAAAEAAQA9QAAAIgDAAAAAA==&#10;">
              <v:textbox>
                <w:txbxContent>
                  <w:p w:rsidR="00426BEC" w:rsidRPr="009A0844" w:rsidRDefault="00426BEC" w:rsidP="00FF292B">
                    <w:pPr>
                      <w:jc w:val="both"/>
                    </w:pPr>
                    <w:r w:rsidRPr="009A0844">
                      <w:t>Содействие отдыху, ра</w:t>
                    </w:r>
                    <w:r w:rsidRPr="009A0844">
                      <w:t>з</w:t>
                    </w:r>
                    <w:r w:rsidRPr="009A0844">
                      <w:t>влечению, расширению кругозора и повышению культуры населения</w:t>
                    </w:r>
                  </w:p>
                </w:txbxContent>
              </v:textbox>
            </v:shape>
            <v:shape id="Text Box 141" o:spid="_x0000_s1177" type="#_x0000_t202" style="position:absolute;left:22862;top:34290;width:17149;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ykocYA&#10;AADcAAAADwAAAGRycy9kb3ducmV2LnhtbESPW2vCQBSE3wv9D8sp9KXoxli8RFeRQsW+eUNfD9lj&#10;EsyejbvbmP77bqHg4zAz3zDzZWdq0ZLzlWUFg34Cgji3uuJCwfHw2ZuA8AFZY22ZFPyQh+Xi+WmO&#10;mbZ33lG7D4WIEPYZKihDaDIpfV6SQd+3DXH0LtYZDFG6QmqH9wg3tUyTZCQNVhwXSmzoo6T8uv82&#10;Cibvm/bsv4bbUz661NPwNm7XN6fU60u3moEI1IVH+L+90QrSdAB/Z+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ykocYAAADcAAAADwAAAAAAAAAAAAAAAACYAgAAZHJz&#10;L2Rvd25yZXYueG1sUEsFBgAAAAAEAAQA9QAAAIsDAAAAAA==&#10;">
              <v:textbox>
                <w:txbxContent>
                  <w:p w:rsidR="00426BEC" w:rsidRPr="009A0844" w:rsidRDefault="00426BEC" w:rsidP="00FF292B">
                    <w:pPr>
                      <w:jc w:val="both"/>
                    </w:pPr>
                    <w:r w:rsidRPr="009A0844">
                      <w:t>Знакомство населения с правилами и мерами обе</w:t>
                    </w:r>
                    <w:r w:rsidRPr="009A0844">
                      <w:t>с</w:t>
                    </w:r>
                    <w:r w:rsidRPr="009A0844">
                      <w:t>печения безопасности их жизни</w:t>
                    </w:r>
                  </w:p>
                </w:txbxContent>
              </v:textbox>
            </v:shape>
            <v:line id="Line 142" o:spid="_x0000_s1178" style="position:absolute;visibility:visible" from="18284,12573" to="20573,12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cGLsYAAADcAAAADwAAAGRycy9kb3ducmV2LnhtbESPQWvCQBSE7wX/w/IKvdVNUwiSuooo&#10;BfUgagvt8Zl9TVKzb8PuNon/3hWEHoeZ+YaZzgfTiI6cry0reBknIIgLq2suFXx+vD9PQPiArLGx&#10;TAou5GE+Gz1MMde25wN1x1CKCGGfo4IqhDaX0hcVGfRj2xJH78c6gyFKV0rtsI9w08g0STJpsOa4&#10;UGFLy4qK8/HPKNi97rNusdmuh69NdipWh9P3b++UenocFm8gAg3hP3xvr7WCNE3hdiYe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3Bi7GAAAA3AAAAA8AAAAAAAAA&#10;AAAAAAAAoQIAAGRycy9kb3ducmV2LnhtbFBLBQYAAAAABAAEAPkAAACUAwAAAAA=&#10;"/>
            <v:line id="Line 143" o:spid="_x0000_s1179" style="position:absolute;visibility:visible" from="20573,13716" to="22862,13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ujtcYAAADcAAAADwAAAGRycy9kb3ducmV2LnhtbESPQWvCQBSE7wX/w/KE3uqmEUKJriIV&#10;QXso1Rb0+Mw+k2j2bdjdJum/7xYKHoeZ+YaZLwfTiI6cry0reJ4kIIgLq2suFXx9bp5eQPiArLGx&#10;TAp+yMNyMXqYY65tz3vqDqEUEcI+RwVVCG0upS8qMugntiWO3sU6gyFKV0rtsI9w08g0STJpsOa4&#10;UGFLrxUVt8O3UfA+/ci61e5tOxx32blY78+na++UehwPqxmIQEO4h//bW60gTaf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7o7XGAAAA3AAAAA8AAAAAAAAA&#10;AAAAAAAAoQIAAGRycy9kb3ducmV2LnhtbFBLBQYAAAAABAAEAPkAAACUAwAAAAA=&#10;"/>
            <v:line id="Line 144" o:spid="_x0000_s1180" style="position:absolute;visibility:visible" from="18284,22860" to="20565,22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I7wccAAADcAAAADwAAAGRycy9kb3ducmV2LnhtbESPQWvCQBSE7wX/w/KE3urGtAR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UjvBxwAAANwAAAAPAAAAAAAA&#10;AAAAAAAAAKECAABkcnMvZG93bnJldi54bWxQSwUGAAAAAAQABAD5AAAAlQMAAAAA&#10;"/>
            <v:line id="Line 145" o:spid="_x0000_s1181" style="position:absolute;visibility:visible" from="20573,20574" to="22862,20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6eWscAAADcAAAADwAAAGRycy9kb3ducmV2LnhtbESPQWvCQBSE7wX/w/KE3urGlAZ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Hp5axwAAANwAAAAPAAAAAAAA&#10;AAAAAAAAAKECAABkcnMvZG93bnJldi54bWxQSwUGAAAAAAQABAD5AAAAlQMAAAAA&#10;"/>
            <v:line id="Line 146" o:spid="_x0000_s1182" style="position:absolute;visibility:visible" from="20573,36576" to="22870,36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wALcYAAADcAAAADwAAAGRycy9kb3ducmV2LnhtbESPQWvCQBSE7wX/w/IKvdVNUwgSXUWU&#10;gvZQqi3U4zP7TKLZt2F3m8R/7xaEHoeZ+YaZLQbTiI6cry0reBknIIgLq2suFXx/vT1PQPiArLGx&#10;TAqu5GExHz3MMNe25x11+1CKCGGfo4IqhDaX0hcVGfRj2xJH72SdwRClK6V22Ee4aWSaJJk0WHNc&#10;qLClVUXFZf9rFHy8fmbdcvu+GX622bFY746Hc++UenocllMQgYbwH763N1pBmm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MAC3GAAAA3AAAAA8AAAAAAAAA&#10;AAAAAAAAoQIAAGRycy9kb3ducmV2LnhtbFBLBQYAAAAABAAEAPkAAACUAwAAAAA=&#10;"/>
            <v:line id="Line 147" o:spid="_x0000_s1183" style="position:absolute;flip:x;visibility:visible" from="18284,32004" to="20565,32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QkyccAAADcAAAADwAAAGRycy9kb3ducmV2LnhtbESPQWsCMRSE74X+h/CEXkrNdimtrkYR&#10;odCDl6qseHtunptlNy9rkur23zeFQo/DzHzDzJeD7cSVfGgcK3geZyCIK6cbrhXsd+9PExAhImvs&#10;HJOCbwqwXNzfzbHQ7safdN3GWiQIhwIVmBj7QspQGbIYxq4nTt7ZeYsxSV9L7fGW4LaTeZa9SosN&#10;pwWDPa0NVe32yyqQk83jxa9OL23ZHg5TU1Zlf9wo9TAaVjMQkYb4H/5rf2gFef4G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pCTJxwAAANwAAAAPAAAAAAAA&#10;AAAAAAAAAKECAABkcnMvZG93bnJldi54bWxQSwUGAAAAAAQABAD5AAAAlQMAAAAA&#10;"/>
            <v:line id="Line 148" o:spid="_x0000_s1184" style="position:absolute;visibility:visible" from="20573,28575" to="22862,28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xxMMAAADcAAAADwAAAGRycy9kb3ducmV2LnhtbERPz2vCMBS+C/sfwht409QKZXRGEUXQ&#10;HUTdYDs+m7e2W/NSkqyt/705DDx+fL8Xq8E0oiPna8sKZtMEBHFhdc2lgo/33eQFhA/IGhvLpOBG&#10;HlbLp9ECc217PlN3CaWIIexzVFCF0OZS+qIig35qW+LIfVtnMEToSqkd9jHcNDJNkkwarDk2VNjS&#10;pqLi9/JnFBznp6xbH972w+chuxbb8/Xrp3dKjZ+H9SuIQEN4iP/de60gTePa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fMcTDAAAA3AAAAA8AAAAAAAAAAAAA&#10;AAAAoQIAAGRycy9kb3ducmV2LnhtbFBLBQYAAAAABAAEAPkAAACRAwAAAAA=&#10;"/>
            <v:shape id="Text Box 149" o:spid="_x0000_s1185" type="#_x0000_t202" style="position:absolute;left:2987;top:42180;width:34298;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qop8YA&#10;AADcAAAADwAAAGRycy9kb3ducmV2LnhtbESPT2vCQBTE70K/w/IKXkQ3TYt/UlcRoUVvNhV7fWSf&#10;SWj2bdzdxvTbd4WCx2FmfsMs171pREfO15YVPE0SEMSF1TWXCo6fb+M5CB+QNTaWScEveVivHgZL&#10;zLS98gd1eShFhLDPUEEVQptJ6YuKDPqJbYmjd7bOYIjSlVI7vEa4aWSaJFNpsOa4UGFL24qK7/zH&#10;KJi/7Lovv38+nIrpuVmE0ax7vzilho/95hVEoD7cw//tnVaQpgu4nY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qop8YAAADcAAAADwAAAAAAAAAAAAAAAACYAgAAZHJz&#10;L2Rvd25yZXYueG1sUEsFBgAAAAAEAAQA9QAAAIsDAAAAAA==&#10;">
              <v:textbox>
                <w:txbxContent>
                  <w:p w:rsidR="00426BEC" w:rsidRPr="009A0844" w:rsidRDefault="00426BEC" w:rsidP="00FF292B">
                    <w:pPr>
                      <w:jc w:val="center"/>
                    </w:pPr>
                    <w:r w:rsidRPr="009A0844">
                      <w:t>Информационное обеспечение избирательных кампаний</w:t>
                    </w:r>
                  </w:p>
                </w:txbxContent>
              </v:textbox>
            </v:shape>
            <w10:wrap type="none"/>
            <w10:anchorlock/>
          </v:group>
        </w:pict>
      </w:r>
    </w:p>
    <w:p w:rsidR="00077785" w:rsidRPr="002B7051" w:rsidRDefault="00077785" w:rsidP="00FF292B">
      <w:pPr>
        <w:pStyle w:val="Style20"/>
        <w:widowControl/>
        <w:spacing w:line="240" w:lineRule="auto"/>
        <w:ind w:firstLine="0"/>
        <w:jc w:val="center"/>
        <w:rPr>
          <w:rStyle w:val="FontStyle94"/>
          <w:sz w:val="20"/>
          <w:szCs w:val="24"/>
        </w:rPr>
      </w:pPr>
    </w:p>
    <w:p w:rsidR="0084564B" w:rsidRDefault="00FF292B" w:rsidP="00FF292B">
      <w:pPr>
        <w:pStyle w:val="Style20"/>
        <w:widowControl/>
        <w:spacing w:line="240" w:lineRule="auto"/>
        <w:ind w:firstLine="0"/>
        <w:jc w:val="center"/>
        <w:rPr>
          <w:rStyle w:val="FontStyle94"/>
          <w:sz w:val="20"/>
          <w:szCs w:val="24"/>
        </w:rPr>
      </w:pPr>
      <w:r w:rsidRPr="002B7051">
        <w:rPr>
          <w:rStyle w:val="FontStyle94"/>
          <w:sz w:val="20"/>
          <w:szCs w:val="24"/>
        </w:rPr>
        <w:t>Рисунок 1</w:t>
      </w:r>
      <w:r w:rsidR="0084564B">
        <w:rPr>
          <w:rStyle w:val="FontStyle94"/>
          <w:sz w:val="20"/>
          <w:szCs w:val="24"/>
        </w:rPr>
        <w:t>0</w:t>
      </w:r>
      <w:r w:rsidRPr="002B7051">
        <w:rPr>
          <w:rStyle w:val="FontStyle94"/>
          <w:sz w:val="20"/>
          <w:szCs w:val="24"/>
        </w:rPr>
        <w:t xml:space="preserve"> – Основные функции муниципальных </w:t>
      </w:r>
    </w:p>
    <w:p w:rsidR="00FF292B" w:rsidRPr="002B7051" w:rsidRDefault="00FF292B" w:rsidP="00FF292B">
      <w:pPr>
        <w:pStyle w:val="Style20"/>
        <w:widowControl/>
        <w:spacing w:line="240" w:lineRule="auto"/>
        <w:ind w:firstLine="0"/>
        <w:jc w:val="center"/>
        <w:rPr>
          <w:rStyle w:val="FontStyle94"/>
          <w:sz w:val="20"/>
          <w:szCs w:val="24"/>
        </w:rPr>
      </w:pPr>
      <w:r w:rsidRPr="002B7051">
        <w:rPr>
          <w:rStyle w:val="FontStyle94"/>
          <w:sz w:val="20"/>
          <w:szCs w:val="24"/>
        </w:rPr>
        <w:t>средств массовой информации</w:t>
      </w:r>
    </w:p>
    <w:p w:rsidR="00FF292B" w:rsidRPr="002B7051" w:rsidRDefault="00FF292B" w:rsidP="00FF292B">
      <w:pPr>
        <w:pStyle w:val="Style20"/>
        <w:widowControl/>
        <w:spacing w:line="240" w:lineRule="auto"/>
        <w:ind w:firstLine="709"/>
        <w:jc w:val="both"/>
        <w:rPr>
          <w:rStyle w:val="FontStyle94"/>
          <w:sz w:val="24"/>
          <w:szCs w:val="24"/>
        </w:rPr>
      </w:pPr>
    </w:p>
    <w:p w:rsidR="00FF292B" w:rsidRPr="002B7051" w:rsidRDefault="00FF292B" w:rsidP="00FF292B">
      <w:pPr>
        <w:pStyle w:val="Style20"/>
        <w:widowControl/>
        <w:spacing w:line="240" w:lineRule="auto"/>
        <w:ind w:firstLine="567"/>
        <w:jc w:val="both"/>
        <w:rPr>
          <w:rStyle w:val="FontStyle94"/>
          <w:sz w:val="20"/>
          <w:szCs w:val="20"/>
        </w:rPr>
      </w:pPr>
      <w:r w:rsidRPr="002B7051">
        <w:rPr>
          <w:rStyle w:val="FontStyle94"/>
          <w:sz w:val="20"/>
          <w:szCs w:val="20"/>
        </w:rPr>
        <w:lastRenderedPageBreak/>
        <w:t>Муниципальные СМИ непременно:</w:t>
      </w:r>
    </w:p>
    <w:p w:rsidR="00FF292B" w:rsidRPr="002B7051" w:rsidRDefault="00FF292B" w:rsidP="004B03D3">
      <w:pPr>
        <w:pStyle w:val="Style16"/>
        <w:widowControl/>
        <w:numPr>
          <w:ilvl w:val="0"/>
          <w:numId w:val="104"/>
        </w:numPr>
        <w:tabs>
          <w:tab w:val="left" w:pos="197"/>
          <w:tab w:val="left" w:pos="1260"/>
        </w:tabs>
        <w:spacing w:line="240" w:lineRule="auto"/>
        <w:jc w:val="both"/>
        <w:rPr>
          <w:rStyle w:val="FontStyle94"/>
          <w:sz w:val="20"/>
          <w:szCs w:val="20"/>
        </w:rPr>
      </w:pPr>
      <w:r w:rsidRPr="002B7051">
        <w:rPr>
          <w:rStyle w:val="FontStyle94"/>
          <w:sz w:val="20"/>
          <w:szCs w:val="20"/>
        </w:rPr>
        <w:t>сообщают для всеобщего сведения информацию о деятельности органов местного самоуправления (о принятых важных для граждан р</w:t>
      </w:r>
      <w:r w:rsidRPr="002B7051">
        <w:rPr>
          <w:rStyle w:val="FontStyle94"/>
          <w:sz w:val="20"/>
          <w:szCs w:val="20"/>
        </w:rPr>
        <w:t>е</w:t>
      </w:r>
      <w:r w:rsidRPr="002B7051">
        <w:rPr>
          <w:rStyle w:val="FontStyle94"/>
          <w:sz w:val="20"/>
          <w:szCs w:val="20"/>
        </w:rPr>
        <w:t>шениях, их мотивировке и обоснованиях; об исполнении решений);</w:t>
      </w:r>
    </w:p>
    <w:p w:rsidR="00FF292B" w:rsidRPr="002B7051" w:rsidRDefault="00FF292B" w:rsidP="004B03D3">
      <w:pPr>
        <w:pStyle w:val="Style16"/>
        <w:widowControl/>
        <w:numPr>
          <w:ilvl w:val="0"/>
          <w:numId w:val="104"/>
        </w:numPr>
        <w:tabs>
          <w:tab w:val="left" w:pos="197"/>
          <w:tab w:val="left" w:pos="1260"/>
        </w:tabs>
        <w:spacing w:line="240" w:lineRule="auto"/>
        <w:jc w:val="both"/>
        <w:rPr>
          <w:rStyle w:val="FontStyle94"/>
          <w:sz w:val="20"/>
          <w:szCs w:val="20"/>
        </w:rPr>
      </w:pPr>
      <w:r w:rsidRPr="002B7051">
        <w:rPr>
          <w:rStyle w:val="FontStyle94"/>
          <w:sz w:val="20"/>
          <w:szCs w:val="20"/>
        </w:rPr>
        <w:t>информируют население о событиях и мероприятиях муниц</w:t>
      </w:r>
      <w:r w:rsidRPr="002B7051">
        <w:rPr>
          <w:rStyle w:val="FontStyle94"/>
          <w:sz w:val="20"/>
          <w:szCs w:val="20"/>
        </w:rPr>
        <w:t>и</w:t>
      </w:r>
      <w:r w:rsidRPr="002B7051">
        <w:rPr>
          <w:rStyle w:val="FontStyle94"/>
          <w:sz w:val="20"/>
          <w:szCs w:val="20"/>
        </w:rPr>
        <w:t>пального и федерального масштабов;</w:t>
      </w:r>
    </w:p>
    <w:p w:rsidR="00FF292B" w:rsidRPr="002B7051" w:rsidRDefault="00FF292B" w:rsidP="004B03D3">
      <w:pPr>
        <w:pStyle w:val="Style16"/>
        <w:widowControl/>
        <w:numPr>
          <w:ilvl w:val="0"/>
          <w:numId w:val="104"/>
        </w:numPr>
        <w:tabs>
          <w:tab w:val="left" w:pos="197"/>
          <w:tab w:val="left" w:pos="1260"/>
        </w:tabs>
        <w:spacing w:line="240" w:lineRule="auto"/>
        <w:jc w:val="both"/>
        <w:rPr>
          <w:rStyle w:val="FontStyle94"/>
          <w:sz w:val="20"/>
          <w:szCs w:val="20"/>
        </w:rPr>
      </w:pPr>
      <w:r w:rsidRPr="002B7051">
        <w:rPr>
          <w:rStyle w:val="FontStyle94"/>
          <w:sz w:val="20"/>
          <w:szCs w:val="20"/>
        </w:rPr>
        <w:t>опираясь на закон и общественное мнение, выполняют роль критика и общественного контролера действий и информации органов местного самоуправления и власти;</w:t>
      </w:r>
    </w:p>
    <w:p w:rsidR="00FF292B" w:rsidRPr="002B7051" w:rsidRDefault="00FF292B" w:rsidP="004B03D3">
      <w:pPr>
        <w:pStyle w:val="Style16"/>
        <w:widowControl/>
        <w:numPr>
          <w:ilvl w:val="0"/>
          <w:numId w:val="104"/>
        </w:numPr>
        <w:tabs>
          <w:tab w:val="left" w:pos="197"/>
          <w:tab w:val="left" w:pos="1260"/>
        </w:tabs>
        <w:spacing w:line="240" w:lineRule="auto"/>
        <w:jc w:val="both"/>
        <w:rPr>
          <w:rStyle w:val="FontStyle94"/>
          <w:sz w:val="20"/>
          <w:szCs w:val="20"/>
        </w:rPr>
      </w:pPr>
      <w:r w:rsidRPr="002B7051">
        <w:rPr>
          <w:rStyle w:val="FontStyle94"/>
          <w:sz w:val="20"/>
          <w:szCs w:val="20"/>
        </w:rPr>
        <w:t>реализуют информационное обеспечение избирательных ка</w:t>
      </w:r>
      <w:r w:rsidRPr="002B7051">
        <w:rPr>
          <w:rStyle w:val="FontStyle94"/>
          <w:sz w:val="20"/>
          <w:szCs w:val="20"/>
        </w:rPr>
        <w:t>м</w:t>
      </w:r>
      <w:r w:rsidRPr="002B7051">
        <w:rPr>
          <w:rStyle w:val="FontStyle94"/>
          <w:sz w:val="20"/>
          <w:szCs w:val="20"/>
        </w:rPr>
        <w:t>паний (референдумов).</w:t>
      </w:r>
    </w:p>
    <w:p w:rsidR="00FF292B" w:rsidRPr="002B7051" w:rsidRDefault="00DC3F3C" w:rsidP="00DC3F3C">
      <w:pPr>
        <w:pStyle w:val="Style20"/>
        <w:widowControl/>
        <w:spacing w:before="240" w:after="120" w:line="240" w:lineRule="auto"/>
        <w:ind w:firstLine="567"/>
        <w:jc w:val="both"/>
        <w:rPr>
          <w:rStyle w:val="FontStyle94"/>
          <w:b/>
          <w:sz w:val="22"/>
          <w:szCs w:val="20"/>
          <w:u w:val="single"/>
        </w:rPr>
      </w:pPr>
      <w:r w:rsidRPr="002B7051">
        <w:rPr>
          <w:rStyle w:val="FontStyle94"/>
          <w:b/>
          <w:sz w:val="22"/>
          <w:szCs w:val="20"/>
          <w:u w:val="single"/>
        </w:rPr>
        <w:t>Задания для повторения материала</w:t>
      </w:r>
    </w:p>
    <w:p w:rsidR="001405BB" w:rsidRPr="002B7051" w:rsidRDefault="001405BB" w:rsidP="001405BB">
      <w:pPr>
        <w:pStyle w:val="af0"/>
        <w:widowControl/>
        <w:numPr>
          <w:ilvl w:val="0"/>
          <w:numId w:val="117"/>
        </w:numPr>
        <w:autoSpaceDE/>
        <w:autoSpaceDN/>
        <w:adjustRightInd/>
        <w:spacing w:before="120" w:after="0"/>
        <w:jc w:val="both"/>
        <w:rPr>
          <w:bCs/>
        </w:rPr>
      </w:pPr>
      <w:r w:rsidRPr="002B7051">
        <w:rPr>
          <w:bCs/>
        </w:rPr>
        <w:t>Как используется информационный ресурс в практике управл</w:t>
      </w:r>
      <w:r w:rsidRPr="002B7051">
        <w:rPr>
          <w:bCs/>
        </w:rPr>
        <w:t>е</w:t>
      </w:r>
      <w:r w:rsidRPr="002B7051">
        <w:rPr>
          <w:bCs/>
        </w:rPr>
        <w:t>ния социальными процессами, каковы особенности этого процесса в ро</w:t>
      </w:r>
      <w:r w:rsidRPr="002B7051">
        <w:rPr>
          <w:bCs/>
        </w:rPr>
        <w:t>с</w:t>
      </w:r>
      <w:r w:rsidRPr="002B7051">
        <w:rPr>
          <w:bCs/>
        </w:rPr>
        <w:t>сийском управлении?</w:t>
      </w:r>
    </w:p>
    <w:p w:rsidR="001405BB" w:rsidRPr="002B7051" w:rsidRDefault="001405BB" w:rsidP="001405BB">
      <w:pPr>
        <w:pStyle w:val="af0"/>
        <w:widowControl/>
        <w:numPr>
          <w:ilvl w:val="0"/>
          <w:numId w:val="117"/>
        </w:numPr>
        <w:autoSpaceDE/>
        <w:autoSpaceDN/>
        <w:adjustRightInd/>
        <w:spacing w:before="120" w:after="0"/>
        <w:jc w:val="both"/>
        <w:rPr>
          <w:bCs/>
        </w:rPr>
      </w:pPr>
      <w:r w:rsidRPr="002B7051">
        <w:rPr>
          <w:bCs/>
        </w:rPr>
        <w:t>Рассмотрите роль и функции социологической службы в упра</w:t>
      </w:r>
      <w:r w:rsidRPr="002B7051">
        <w:rPr>
          <w:bCs/>
        </w:rPr>
        <w:t>в</w:t>
      </w:r>
      <w:r w:rsidRPr="002B7051">
        <w:rPr>
          <w:bCs/>
        </w:rPr>
        <w:t>лении социальной сферой региона.</w:t>
      </w:r>
    </w:p>
    <w:p w:rsidR="001405BB" w:rsidRPr="002B7051" w:rsidRDefault="001405BB" w:rsidP="001405BB">
      <w:pPr>
        <w:pStyle w:val="af0"/>
        <w:widowControl/>
        <w:numPr>
          <w:ilvl w:val="0"/>
          <w:numId w:val="117"/>
        </w:numPr>
        <w:autoSpaceDE/>
        <w:autoSpaceDN/>
        <w:adjustRightInd/>
        <w:spacing w:before="120" w:after="0"/>
        <w:jc w:val="both"/>
        <w:rPr>
          <w:bCs/>
        </w:rPr>
      </w:pPr>
      <w:r w:rsidRPr="002B7051">
        <w:rPr>
          <w:bCs/>
        </w:rPr>
        <w:t>Рассмотрите базовые информационные технологии управления органами социальной защиты.</w:t>
      </w:r>
    </w:p>
    <w:p w:rsidR="001405BB" w:rsidRPr="002B7051" w:rsidRDefault="001405BB" w:rsidP="001405BB">
      <w:pPr>
        <w:pStyle w:val="af0"/>
        <w:widowControl/>
        <w:numPr>
          <w:ilvl w:val="0"/>
          <w:numId w:val="117"/>
        </w:numPr>
        <w:autoSpaceDE/>
        <w:autoSpaceDN/>
        <w:adjustRightInd/>
        <w:spacing w:before="120" w:after="0"/>
        <w:jc w:val="both"/>
        <w:rPr>
          <w:bCs/>
        </w:rPr>
      </w:pPr>
      <w:r w:rsidRPr="002B7051">
        <w:rPr>
          <w:bCs/>
        </w:rPr>
        <w:t xml:space="preserve">Рассмотрите базовые информационные технологии управления пенсионного фонда. </w:t>
      </w:r>
    </w:p>
    <w:p w:rsidR="00DC3F3C" w:rsidRPr="002B7051" w:rsidRDefault="00DC3F3C" w:rsidP="00887D54">
      <w:pPr>
        <w:shd w:val="clear" w:color="auto" w:fill="FFFFFF"/>
        <w:tabs>
          <w:tab w:val="left" w:pos="1066"/>
        </w:tabs>
        <w:spacing w:before="240" w:after="120"/>
        <w:ind w:firstLine="567"/>
        <w:jc w:val="both"/>
      </w:pPr>
      <w:r w:rsidRPr="002B7051">
        <w:rPr>
          <w:rStyle w:val="FontStyle94"/>
          <w:b/>
          <w:sz w:val="22"/>
          <w:szCs w:val="20"/>
          <w:u w:val="single"/>
        </w:rPr>
        <w:t>Практические задания</w:t>
      </w:r>
      <w:r w:rsidRPr="002B7051">
        <w:t xml:space="preserve"> </w:t>
      </w:r>
    </w:p>
    <w:p w:rsidR="00DC3F3C" w:rsidRPr="002B7051" w:rsidRDefault="00DC3F3C" w:rsidP="00077785">
      <w:pPr>
        <w:shd w:val="clear" w:color="auto" w:fill="FFFFFF"/>
        <w:tabs>
          <w:tab w:val="left" w:pos="1066"/>
        </w:tabs>
        <w:spacing w:before="120"/>
        <w:ind w:firstLine="567"/>
        <w:jc w:val="both"/>
      </w:pPr>
      <w:r w:rsidRPr="002B7051">
        <w:t xml:space="preserve">1. </w:t>
      </w:r>
      <w:r w:rsidR="00887D54" w:rsidRPr="002B7051">
        <w:t>На примере Тульской области рассмотрите и</w:t>
      </w:r>
      <w:r w:rsidRPr="002B7051">
        <w:t>спользование и</w:t>
      </w:r>
      <w:r w:rsidRPr="002B7051">
        <w:t>н</w:t>
      </w:r>
      <w:r w:rsidRPr="002B7051">
        <w:t>формационных технологий в реализации со</w:t>
      </w:r>
      <w:r w:rsidR="00887D54" w:rsidRPr="002B7051">
        <w:t>циаль</w:t>
      </w:r>
      <w:r w:rsidRPr="002B7051">
        <w:t>ной политики на реги</w:t>
      </w:r>
      <w:r w:rsidRPr="002B7051">
        <w:t>о</w:t>
      </w:r>
      <w:r w:rsidR="00887D54" w:rsidRPr="002B7051">
        <w:t>нальном уровне.</w:t>
      </w:r>
    </w:p>
    <w:p w:rsidR="00DC3F3C" w:rsidRPr="002B7051" w:rsidRDefault="00887D54" w:rsidP="00077785">
      <w:pPr>
        <w:shd w:val="clear" w:color="auto" w:fill="FFFFFF"/>
        <w:tabs>
          <w:tab w:val="left" w:pos="1066"/>
        </w:tabs>
        <w:spacing w:before="120"/>
        <w:ind w:firstLine="567"/>
        <w:jc w:val="both"/>
      </w:pPr>
      <w:r w:rsidRPr="002B7051">
        <w:t>2. На примере муниципальных образований Тульской области ра</w:t>
      </w:r>
      <w:r w:rsidRPr="002B7051">
        <w:t>с</w:t>
      </w:r>
      <w:r w:rsidRPr="002B7051">
        <w:t>смотрите и</w:t>
      </w:r>
      <w:r w:rsidR="00DC3F3C" w:rsidRPr="002B7051">
        <w:t>спользование информационных технологий в реализации с</w:t>
      </w:r>
      <w:r w:rsidR="00DC3F3C" w:rsidRPr="002B7051">
        <w:t>о</w:t>
      </w:r>
      <w:r w:rsidR="00DC3F3C" w:rsidRPr="002B7051">
        <w:t>циал</w:t>
      </w:r>
      <w:r w:rsidRPr="002B7051">
        <w:t>ь</w:t>
      </w:r>
      <w:r w:rsidR="00DC3F3C" w:rsidRPr="002B7051">
        <w:t>ной политики на муниципальном уровне</w:t>
      </w:r>
      <w:r w:rsidRPr="002B7051">
        <w:t>.</w:t>
      </w:r>
      <w:r w:rsidR="00DC3F3C" w:rsidRPr="002B7051">
        <w:t xml:space="preserve"> </w:t>
      </w:r>
    </w:p>
    <w:p w:rsidR="00077785" w:rsidRPr="002B7051" w:rsidRDefault="00077785" w:rsidP="00077785">
      <w:pPr>
        <w:shd w:val="clear" w:color="auto" w:fill="FFFFFF"/>
        <w:tabs>
          <w:tab w:val="left" w:pos="1066"/>
        </w:tabs>
        <w:spacing w:before="120"/>
        <w:ind w:firstLine="567"/>
        <w:jc w:val="both"/>
        <w:rPr>
          <w:kern w:val="24"/>
        </w:rPr>
      </w:pPr>
      <w:r w:rsidRPr="002B7051">
        <w:t xml:space="preserve">3. </w:t>
      </w:r>
      <w:r w:rsidRPr="002B7051">
        <w:rPr>
          <w:color w:val="000000"/>
          <w:kern w:val="24"/>
        </w:rPr>
        <w:t xml:space="preserve">Все </w:t>
      </w:r>
      <w:r w:rsidRPr="002B7051">
        <w:t>студенты</w:t>
      </w:r>
      <w:r w:rsidRPr="002B7051">
        <w:rPr>
          <w:color w:val="000000"/>
          <w:kern w:val="24"/>
        </w:rPr>
        <w:t xml:space="preserve"> должны разбиться на пары и выбрать одно задание. По предложенным материалам каждая пара должна провести самосто</w:t>
      </w:r>
      <w:r w:rsidRPr="002B7051">
        <w:rPr>
          <w:color w:val="000000"/>
          <w:kern w:val="24"/>
        </w:rPr>
        <w:t>я</w:t>
      </w:r>
      <w:r w:rsidRPr="002B7051">
        <w:rPr>
          <w:color w:val="000000"/>
          <w:kern w:val="24"/>
        </w:rPr>
        <w:t>тельный анализ и подготовить презентацию, которая станет основой для дискуссии на семинаре. Презентация должна содержать:</w:t>
      </w:r>
    </w:p>
    <w:p w:rsidR="00077785" w:rsidRPr="002B7051" w:rsidRDefault="00077785" w:rsidP="00077785">
      <w:pPr>
        <w:numPr>
          <w:ilvl w:val="0"/>
          <w:numId w:val="109"/>
        </w:numPr>
        <w:shd w:val="clear" w:color="auto" w:fill="FFFFFF"/>
        <w:tabs>
          <w:tab w:val="left" w:pos="734"/>
        </w:tabs>
        <w:ind w:firstLine="567"/>
        <w:jc w:val="both"/>
        <w:rPr>
          <w:color w:val="000000"/>
          <w:kern w:val="24"/>
        </w:rPr>
      </w:pPr>
      <w:r w:rsidRPr="002B7051">
        <w:rPr>
          <w:color w:val="000000"/>
          <w:kern w:val="24"/>
        </w:rPr>
        <w:t>анализ социальной проблемы или соответствующей ей ситу</w:t>
      </w:r>
      <w:r w:rsidRPr="002B7051">
        <w:rPr>
          <w:color w:val="000000"/>
          <w:kern w:val="24"/>
        </w:rPr>
        <w:t>а</w:t>
      </w:r>
      <w:r w:rsidRPr="002B7051">
        <w:rPr>
          <w:color w:val="000000"/>
          <w:kern w:val="24"/>
        </w:rPr>
        <w:t>ции, конфликта на основе экспертных, научных, официальных или прав</w:t>
      </w:r>
      <w:r w:rsidRPr="002B7051">
        <w:rPr>
          <w:color w:val="000000"/>
          <w:kern w:val="24"/>
        </w:rPr>
        <w:t>о</w:t>
      </w:r>
      <w:r w:rsidRPr="002B7051">
        <w:rPr>
          <w:color w:val="000000"/>
          <w:kern w:val="24"/>
        </w:rPr>
        <w:t>защитных источников (т.е. не СМИ);</w:t>
      </w:r>
    </w:p>
    <w:p w:rsidR="00077785" w:rsidRPr="002B7051" w:rsidRDefault="00077785" w:rsidP="00077785">
      <w:pPr>
        <w:numPr>
          <w:ilvl w:val="0"/>
          <w:numId w:val="109"/>
        </w:numPr>
        <w:shd w:val="clear" w:color="auto" w:fill="FFFFFF"/>
        <w:tabs>
          <w:tab w:val="left" w:pos="734"/>
        </w:tabs>
        <w:ind w:firstLine="567"/>
        <w:jc w:val="both"/>
        <w:rPr>
          <w:color w:val="000000"/>
          <w:kern w:val="24"/>
        </w:rPr>
      </w:pPr>
      <w:r w:rsidRPr="002B7051">
        <w:rPr>
          <w:color w:val="000000"/>
          <w:kern w:val="24"/>
        </w:rPr>
        <w:t>анализ освещения проблемы или конфликта в СМИ рассма</w:t>
      </w:r>
      <w:r w:rsidRPr="002B7051">
        <w:rPr>
          <w:color w:val="000000"/>
          <w:kern w:val="24"/>
        </w:rPr>
        <w:t>т</w:t>
      </w:r>
      <w:r w:rsidRPr="002B7051">
        <w:rPr>
          <w:color w:val="000000"/>
          <w:kern w:val="24"/>
        </w:rPr>
        <w:lastRenderedPageBreak/>
        <w:t>риваемого региона (выборка для качественного анализа может быть н</w:t>
      </w:r>
      <w:r w:rsidRPr="002B7051">
        <w:rPr>
          <w:color w:val="000000"/>
          <w:kern w:val="24"/>
        </w:rPr>
        <w:t>е</w:t>
      </w:r>
      <w:r w:rsidRPr="002B7051">
        <w:rPr>
          <w:color w:val="000000"/>
          <w:kern w:val="24"/>
        </w:rPr>
        <w:t>большой, 30-40 статей, однако должен быть и количественный анализ с графиками);</w:t>
      </w:r>
    </w:p>
    <w:p w:rsidR="00077785" w:rsidRPr="002B7051" w:rsidRDefault="00077785" w:rsidP="00077785">
      <w:pPr>
        <w:numPr>
          <w:ilvl w:val="0"/>
          <w:numId w:val="109"/>
        </w:numPr>
        <w:shd w:val="clear" w:color="auto" w:fill="FFFFFF"/>
        <w:tabs>
          <w:tab w:val="left" w:pos="734"/>
        </w:tabs>
        <w:ind w:firstLine="567"/>
        <w:jc w:val="both"/>
        <w:rPr>
          <w:color w:val="000000"/>
          <w:kern w:val="24"/>
        </w:rPr>
      </w:pPr>
      <w:r w:rsidRPr="002B7051">
        <w:rPr>
          <w:color w:val="000000"/>
          <w:kern w:val="24"/>
        </w:rPr>
        <w:t>анализ несоответствий между этим двумя дискурсами и во</w:t>
      </w:r>
      <w:r w:rsidRPr="002B7051">
        <w:rPr>
          <w:color w:val="000000"/>
          <w:kern w:val="24"/>
        </w:rPr>
        <w:t>з</w:t>
      </w:r>
      <w:r w:rsidRPr="002B7051">
        <w:rPr>
          <w:color w:val="000000"/>
          <w:kern w:val="24"/>
        </w:rPr>
        <w:t>можных социальных последствий таких несоответствий.</w:t>
      </w:r>
    </w:p>
    <w:p w:rsidR="00077785" w:rsidRPr="002B7051" w:rsidRDefault="00077785" w:rsidP="00077785">
      <w:pPr>
        <w:shd w:val="clear" w:color="auto" w:fill="FFFFFF"/>
        <w:ind w:firstLine="567"/>
        <w:jc w:val="both"/>
        <w:rPr>
          <w:color w:val="000000"/>
          <w:kern w:val="24"/>
        </w:rPr>
      </w:pPr>
      <w:r w:rsidRPr="002B7051">
        <w:rPr>
          <w:color w:val="000000"/>
          <w:kern w:val="24"/>
        </w:rPr>
        <w:t>По итогам дискуссии о презентации и с учетом замечаний пара затем пишет эссе объемом 8-10% страниц.</w:t>
      </w:r>
    </w:p>
    <w:p w:rsidR="00077785" w:rsidRPr="002B7051" w:rsidRDefault="00077785" w:rsidP="00077785">
      <w:pPr>
        <w:shd w:val="clear" w:color="auto" w:fill="FFFFFF"/>
        <w:ind w:firstLine="567"/>
        <w:jc w:val="both"/>
        <w:rPr>
          <w:color w:val="000000"/>
          <w:kern w:val="24"/>
        </w:rPr>
      </w:pPr>
      <w:r w:rsidRPr="002B7051">
        <w:rPr>
          <w:color w:val="000000"/>
          <w:kern w:val="24"/>
        </w:rPr>
        <w:t>Предлагаемые для рассмотрения темы:</w:t>
      </w:r>
    </w:p>
    <w:p w:rsidR="00077785" w:rsidRPr="002B7051" w:rsidRDefault="00077785" w:rsidP="00077785">
      <w:pPr>
        <w:shd w:val="clear" w:color="auto" w:fill="FFFFFF"/>
        <w:jc w:val="both"/>
        <w:rPr>
          <w:kern w:val="24"/>
        </w:rPr>
      </w:pPr>
      <w:r w:rsidRPr="002B7051">
        <w:rPr>
          <w:bCs/>
          <w:color w:val="000000"/>
          <w:kern w:val="24"/>
        </w:rPr>
        <w:t>1. СМИ и бездомность</w:t>
      </w:r>
    </w:p>
    <w:p w:rsidR="00077785" w:rsidRPr="002B7051" w:rsidRDefault="00077785" w:rsidP="00077785">
      <w:pPr>
        <w:shd w:val="clear" w:color="auto" w:fill="FFFFFF"/>
        <w:jc w:val="both"/>
        <w:rPr>
          <w:kern w:val="24"/>
        </w:rPr>
      </w:pPr>
      <w:r w:rsidRPr="002B7051">
        <w:rPr>
          <w:bCs/>
          <w:color w:val="000000"/>
          <w:kern w:val="24"/>
        </w:rPr>
        <w:t>2. СМИ и проблемы здравоохранения</w:t>
      </w:r>
    </w:p>
    <w:p w:rsidR="00077785" w:rsidRPr="002B7051" w:rsidRDefault="00077785" w:rsidP="00077785">
      <w:pPr>
        <w:shd w:val="clear" w:color="auto" w:fill="FFFFFF"/>
        <w:ind w:firstLine="567"/>
        <w:jc w:val="both"/>
        <w:rPr>
          <w:kern w:val="24"/>
        </w:rPr>
      </w:pPr>
      <w:r w:rsidRPr="002B7051">
        <w:rPr>
          <w:i/>
          <w:color w:val="000000"/>
          <w:kern w:val="24"/>
        </w:rPr>
        <w:t>Вариант 1.</w:t>
      </w:r>
      <w:r w:rsidRPr="002B7051">
        <w:rPr>
          <w:color w:val="000000"/>
          <w:kern w:val="24"/>
        </w:rPr>
        <w:t xml:space="preserve"> СМИ и проблема СПИДа.</w:t>
      </w:r>
    </w:p>
    <w:p w:rsidR="00077785" w:rsidRPr="002B7051" w:rsidRDefault="00077785" w:rsidP="00077785">
      <w:pPr>
        <w:ind w:firstLine="567"/>
        <w:jc w:val="both"/>
        <w:rPr>
          <w:kern w:val="24"/>
        </w:rPr>
      </w:pPr>
      <w:r w:rsidRPr="002B7051">
        <w:rPr>
          <w:i/>
          <w:color w:val="000000"/>
          <w:kern w:val="24"/>
        </w:rPr>
        <w:t>Вариант 2.</w:t>
      </w:r>
      <w:r w:rsidRPr="002B7051">
        <w:rPr>
          <w:color w:val="000000"/>
          <w:kern w:val="24"/>
        </w:rPr>
        <w:t xml:space="preserve"> СМИ и наркомания.</w:t>
      </w:r>
    </w:p>
    <w:p w:rsidR="00077785" w:rsidRPr="002B7051" w:rsidRDefault="00077785" w:rsidP="00077785">
      <w:pPr>
        <w:jc w:val="both"/>
        <w:rPr>
          <w:kern w:val="24"/>
        </w:rPr>
      </w:pPr>
      <w:r w:rsidRPr="002B7051">
        <w:rPr>
          <w:kern w:val="24"/>
        </w:rPr>
        <w:t>3</w:t>
      </w:r>
      <w:r w:rsidRPr="002B7051">
        <w:rPr>
          <w:bCs/>
          <w:color w:val="000000"/>
          <w:kern w:val="24"/>
        </w:rPr>
        <w:t>. СМИ, преступность, правоохранительные органы и пенитенциарная система</w:t>
      </w:r>
    </w:p>
    <w:p w:rsidR="00077785" w:rsidRPr="002B7051" w:rsidRDefault="00077785" w:rsidP="00077785">
      <w:pPr>
        <w:jc w:val="both"/>
        <w:rPr>
          <w:bCs/>
          <w:color w:val="000000"/>
          <w:kern w:val="24"/>
        </w:rPr>
      </w:pPr>
      <w:r w:rsidRPr="002B7051">
        <w:rPr>
          <w:bCs/>
          <w:color w:val="000000"/>
          <w:kern w:val="24"/>
        </w:rPr>
        <w:t>4. СМИ и экологические проблемы</w:t>
      </w:r>
    </w:p>
    <w:p w:rsidR="00077785" w:rsidRPr="002B7051" w:rsidRDefault="00077785" w:rsidP="00077785">
      <w:pPr>
        <w:shd w:val="clear" w:color="auto" w:fill="FFFFFF"/>
        <w:ind w:firstLine="567"/>
        <w:jc w:val="both"/>
        <w:rPr>
          <w:bCs/>
          <w:color w:val="000000"/>
          <w:kern w:val="24"/>
        </w:rPr>
      </w:pPr>
      <w:r w:rsidRPr="002B7051">
        <w:rPr>
          <w:i/>
          <w:color w:val="000000"/>
          <w:kern w:val="24"/>
        </w:rPr>
        <w:t>Вариант 1.</w:t>
      </w:r>
      <w:r w:rsidRPr="002B7051">
        <w:rPr>
          <w:color w:val="000000"/>
          <w:kern w:val="24"/>
        </w:rPr>
        <w:t xml:space="preserve"> </w:t>
      </w:r>
      <w:r w:rsidRPr="002B7051">
        <w:rPr>
          <w:bCs/>
          <w:color w:val="000000"/>
          <w:kern w:val="24"/>
        </w:rPr>
        <w:t xml:space="preserve">Ввоз ядерных отходов. </w:t>
      </w:r>
    </w:p>
    <w:p w:rsidR="00077785" w:rsidRPr="002B7051" w:rsidRDefault="00077785" w:rsidP="00077785">
      <w:pPr>
        <w:jc w:val="both"/>
        <w:rPr>
          <w:bCs/>
          <w:color w:val="000000"/>
          <w:kern w:val="24"/>
        </w:rPr>
      </w:pPr>
      <w:r w:rsidRPr="002B7051">
        <w:rPr>
          <w:bCs/>
          <w:color w:val="000000"/>
          <w:kern w:val="24"/>
        </w:rPr>
        <w:t>Всесторонне проанализировать проблему ввоза ядерных отходов, польз</w:t>
      </w:r>
      <w:r w:rsidRPr="002B7051">
        <w:rPr>
          <w:bCs/>
          <w:color w:val="000000"/>
          <w:kern w:val="24"/>
        </w:rPr>
        <w:t>у</w:t>
      </w:r>
      <w:r w:rsidRPr="002B7051">
        <w:rPr>
          <w:bCs/>
          <w:color w:val="000000"/>
          <w:kern w:val="24"/>
        </w:rPr>
        <w:t xml:space="preserve">ясь аналитическими, правозащитными и официальными источниками. </w:t>
      </w:r>
    </w:p>
    <w:p w:rsidR="00077785" w:rsidRPr="002B7051" w:rsidRDefault="00077785" w:rsidP="00077785">
      <w:pPr>
        <w:jc w:val="both"/>
        <w:rPr>
          <w:bCs/>
          <w:color w:val="000000"/>
          <w:kern w:val="24"/>
        </w:rPr>
      </w:pPr>
      <w:r w:rsidRPr="002B7051">
        <w:rPr>
          <w:bCs/>
          <w:color w:val="000000"/>
          <w:kern w:val="24"/>
        </w:rPr>
        <w:t>5. СМИ, национализм и этнические проблемы</w:t>
      </w:r>
    </w:p>
    <w:p w:rsidR="00DC3F3C" w:rsidRPr="002B7051" w:rsidRDefault="00DC3F3C" w:rsidP="00DC3F3C">
      <w:pPr>
        <w:pStyle w:val="Style20"/>
        <w:widowControl/>
        <w:spacing w:before="240" w:after="120" w:line="240" w:lineRule="auto"/>
        <w:ind w:firstLine="567"/>
        <w:jc w:val="both"/>
        <w:rPr>
          <w:rStyle w:val="FontStyle94"/>
          <w:b/>
          <w:sz w:val="22"/>
          <w:szCs w:val="20"/>
          <w:u w:val="single"/>
        </w:rPr>
      </w:pPr>
      <w:r w:rsidRPr="002B7051">
        <w:rPr>
          <w:rStyle w:val="FontStyle94"/>
          <w:b/>
          <w:sz w:val="22"/>
          <w:szCs w:val="20"/>
          <w:u w:val="single"/>
        </w:rPr>
        <w:t>Литература по теме</w:t>
      </w:r>
    </w:p>
    <w:p w:rsidR="00FF292B" w:rsidRPr="002B7051" w:rsidRDefault="00887D54" w:rsidP="004B03D3">
      <w:pPr>
        <w:pStyle w:val="Style20"/>
        <w:widowControl/>
        <w:numPr>
          <w:ilvl w:val="1"/>
          <w:numId w:val="87"/>
        </w:numPr>
        <w:spacing w:line="240" w:lineRule="auto"/>
        <w:jc w:val="both"/>
        <w:rPr>
          <w:rStyle w:val="FontStyle94"/>
          <w:sz w:val="20"/>
          <w:szCs w:val="20"/>
        </w:rPr>
      </w:pPr>
      <w:r w:rsidRPr="002B7051">
        <w:rPr>
          <w:rStyle w:val="FontStyle94"/>
          <w:sz w:val="20"/>
          <w:szCs w:val="20"/>
        </w:rPr>
        <w:t>Социальная политика [Текст]: Учебник /под общ. ред. док-ра эко-ном. наук, проф., засл. деят. науки Российской Федерации Н.А. Во</w:t>
      </w:r>
      <w:r w:rsidRPr="002B7051">
        <w:rPr>
          <w:rStyle w:val="FontStyle94"/>
          <w:sz w:val="20"/>
          <w:szCs w:val="20"/>
        </w:rPr>
        <w:t>л</w:t>
      </w:r>
      <w:r w:rsidRPr="002B7051">
        <w:rPr>
          <w:rStyle w:val="FontStyle94"/>
          <w:sz w:val="20"/>
          <w:szCs w:val="20"/>
        </w:rPr>
        <w:t>гина. – 4-е изм., перераб. и доп. – М.: Экзамен, 2008. – 943 с.</w:t>
      </w:r>
    </w:p>
    <w:p w:rsidR="00887D54" w:rsidRPr="002B7051" w:rsidRDefault="00887D54" w:rsidP="004B03D3">
      <w:pPr>
        <w:pStyle w:val="Style20"/>
        <w:widowControl/>
        <w:numPr>
          <w:ilvl w:val="1"/>
          <w:numId w:val="87"/>
        </w:numPr>
        <w:spacing w:line="240" w:lineRule="auto"/>
        <w:jc w:val="both"/>
        <w:rPr>
          <w:rStyle w:val="FontStyle94"/>
          <w:sz w:val="20"/>
          <w:szCs w:val="20"/>
        </w:rPr>
      </w:pPr>
      <w:r w:rsidRPr="002B7051">
        <w:rPr>
          <w:rStyle w:val="FontStyle94"/>
          <w:sz w:val="20"/>
          <w:szCs w:val="20"/>
        </w:rPr>
        <w:t>Официальный сайт Росстата РФ http://www.gks.ru</w:t>
      </w:r>
    </w:p>
    <w:p w:rsidR="00FF292B" w:rsidRPr="002B7051" w:rsidRDefault="00FF292B" w:rsidP="00FF292B">
      <w:pPr>
        <w:pStyle w:val="Style20"/>
        <w:widowControl/>
        <w:spacing w:line="240" w:lineRule="auto"/>
        <w:ind w:firstLine="567"/>
        <w:jc w:val="both"/>
        <w:rPr>
          <w:rStyle w:val="FontStyle94"/>
          <w:sz w:val="20"/>
          <w:szCs w:val="20"/>
        </w:rPr>
      </w:pPr>
    </w:p>
    <w:p w:rsidR="00961DBE" w:rsidRPr="002B7051" w:rsidRDefault="00961DBE" w:rsidP="00961DBE">
      <w:pPr>
        <w:shd w:val="clear" w:color="auto" w:fill="FFFFFF"/>
        <w:tabs>
          <w:tab w:val="left" w:pos="1066"/>
        </w:tabs>
        <w:ind w:firstLine="567"/>
        <w:jc w:val="both"/>
      </w:pPr>
    </w:p>
    <w:p w:rsidR="002B7051" w:rsidRPr="002B7051" w:rsidRDefault="002B7051">
      <w:pPr>
        <w:widowControl/>
        <w:autoSpaceDE/>
        <w:autoSpaceDN/>
        <w:adjustRightInd/>
        <w:spacing w:after="200" w:line="276" w:lineRule="auto"/>
        <w:rPr>
          <w:sz w:val="22"/>
          <w:szCs w:val="22"/>
        </w:rPr>
      </w:pPr>
      <w:r w:rsidRPr="002B7051">
        <w:rPr>
          <w:sz w:val="22"/>
          <w:szCs w:val="22"/>
        </w:rPr>
        <w:br w:type="page"/>
      </w:r>
    </w:p>
    <w:p w:rsidR="002B7051" w:rsidRPr="002B7051" w:rsidRDefault="002B7051" w:rsidP="002B7051">
      <w:pPr>
        <w:shd w:val="clear" w:color="auto" w:fill="FFFFFF"/>
        <w:tabs>
          <w:tab w:val="left" w:pos="1066"/>
        </w:tabs>
        <w:jc w:val="center"/>
        <w:rPr>
          <w:b/>
          <w:sz w:val="22"/>
          <w:szCs w:val="22"/>
        </w:rPr>
      </w:pPr>
      <w:r w:rsidRPr="002B7051">
        <w:rPr>
          <w:b/>
          <w:sz w:val="22"/>
          <w:szCs w:val="22"/>
        </w:rPr>
        <w:lastRenderedPageBreak/>
        <w:t>ДЛЯ ЗАМЕТОК</w:t>
      </w:r>
    </w:p>
    <w:p w:rsidR="002B7051" w:rsidRPr="002B7051" w:rsidRDefault="002B7051">
      <w:pPr>
        <w:widowControl/>
        <w:autoSpaceDE/>
        <w:autoSpaceDN/>
        <w:adjustRightInd/>
        <w:spacing w:after="200" w:line="276" w:lineRule="auto"/>
        <w:rPr>
          <w:sz w:val="22"/>
          <w:szCs w:val="22"/>
        </w:rPr>
      </w:pPr>
      <w:r w:rsidRPr="002B7051">
        <w:rPr>
          <w:sz w:val="22"/>
          <w:szCs w:val="22"/>
        </w:rPr>
        <w:br w:type="page"/>
      </w:r>
    </w:p>
    <w:p w:rsidR="002B7051" w:rsidRPr="002B7051" w:rsidRDefault="002B7051" w:rsidP="002B7051">
      <w:pPr>
        <w:shd w:val="clear" w:color="auto" w:fill="FFFFFF"/>
        <w:tabs>
          <w:tab w:val="left" w:pos="1066"/>
        </w:tabs>
        <w:jc w:val="center"/>
        <w:rPr>
          <w:b/>
          <w:sz w:val="22"/>
          <w:szCs w:val="22"/>
        </w:rPr>
      </w:pPr>
      <w:r w:rsidRPr="002B7051">
        <w:rPr>
          <w:b/>
          <w:sz w:val="22"/>
          <w:szCs w:val="22"/>
        </w:rPr>
        <w:lastRenderedPageBreak/>
        <w:t>ДЛЯ ЗАМЕТОК</w:t>
      </w:r>
    </w:p>
    <w:p w:rsidR="00961DBE" w:rsidRPr="002B7051" w:rsidRDefault="00961DBE" w:rsidP="00961DBE">
      <w:pPr>
        <w:shd w:val="clear" w:color="auto" w:fill="FFFFFF"/>
        <w:tabs>
          <w:tab w:val="left" w:pos="1066"/>
        </w:tabs>
        <w:ind w:firstLine="567"/>
        <w:jc w:val="both"/>
      </w:pPr>
    </w:p>
    <w:p w:rsidR="004E76E2" w:rsidRPr="002B7051" w:rsidRDefault="004E76E2" w:rsidP="004E76E2">
      <w:pPr>
        <w:shd w:val="clear" w:color="auto" w:fill="FFFFFF"/>
        <w:tabs>
          <w:tab w:val="left" w:pos="1066"/>
        </w:tabs>
        <w:ind w:firstLine="567"/>
        <w:jc w:val="both"/>
      </w:pPr>
    </w:p>
    <w:p w:rsidR="002B7051" w:rsidRPr="002B7051" w:rsidRDefault="002B7051" w:rsidP="004E76E2">
      <w:pPr>
        <w:shd w:val="clear" w:color="auto" w:fill="FFFFFF"/>
        <w:tabs>
          <w:tab w:val="left" w:pos="1066"/>
        </w:tabs>
        <w:ind w:firstLine="567"/>
        <w:jc w:val="both"/>
        <w:sectPr w:rsidR="002B7051" w:rsidRPr="002B7051" w:rsidSect="00B97664">
          <w:pgSz w:w="8392" w:h="11906" w:code="11"/>
          <w:pgMar w:top="1021" w:right="851" w:bottom="1021" w:left="1134" w:header="567" w:footer="720" w:gutter="0"/>
          <w:cols w:space="60"/>
          <w:noEndnote/>
          <w:docGrid w:linePitch="272"/>
        </w:sectPr>
      </w:pPr>
    </w:p>
    <w:p w:rsidR="003E3318" w:rsidRDefault="003E3318" w:rsidP="004C40FA">
      <w:pPr>
        <w:jc w:val="center"/>
        <w:rPr>
          <w:i/>
          <w:kern w:val="20"/>
          <w:sz w:val="22"/>
          <w:szCs w:val="22"/>
        </w:rPr>
      </w:pPr>
    </w:p>
    <w:p w:rsidR="003E3318" w:rsidRDefault="003E3318" w:rsidP="004C40FA">
      <w:pPr>
        <w:jc w:val="center"/>
        <w:rPr>
          <w:i/>
          <w:kern w:val="20"/>
          <w:sz w:val="22"/>
          <w:szCs w:val="22"/>
        </w:rPr>
      </w:pPr>
    </w:p>
    <w:p w:rsidR="003E3318" w:rsidRDefault="003E3318" w:rsidP="004C40FA">
      <w:pPr>
        <w:jc w:val="center"/>
        <w:rPr>
          <w:i/>
          <w:kern w:val="20"/>
          <w:sz w:val="22"/>
          <w:szCs w:val="22"/>
        </w:rPr>
      </w:pPr>
    </w:p>
    <w:p w:rsidR="004C40FA" w:rsidRPr="002B7051" w:rsidRDefault="004C40FA" w:rsidP="004C40FA">
      <w:pPr>
        <w:jc w:val="center"/>
        <w:rPr>
          <w:i/>
          <w:kern w:val="20"/>
          <w:sz w:val="22"/>
          <w:szCs w:val="22"/>
        </w:rPr>
      </w:pPr>
      <w:r w:rsidRPr="002B7051">
        <w:rPr>
          <w:i/>
          <w:kern w:val="20"/>
          <w:sz w:val="22"/>
          <w:szCs w:val="22"/>
        </w:rPr>
        <w:t xml:space="preserve">Учебное издание </w:t>
      </w:r>
    </w:p>
    <w:p w:rsidR="004C40FA" w:rsidRDefault="004C40FA" w:rsidP="004C40FA">
      <w:pPr>
        <w:jc w:val="center"/>
        <w:rPr>
          <w:rFonts w:cs="Tahoma"/>
          <w:b/>
          <w:sz w:val="22"/>
          <w:szCs w:val="22"/>
        </w:rPr>
      </w:pPr>
    </w:p>
    <w:p w:rsidR="003E3318" w:rsidRDefault="003E3318" w:rsidP="004C40FA">
      <w:pPr>
        <w:jc w:val="center"/>
        <w:rPr>
          <w:rFonts w:cs="Tahoma"/>
          <w:b/>
          <w:sz w:val="22"/>
          <w:szCs w:val="22"/>
        </w:rPr>
      </w:pPr>
    </w:p>
    <w:p w:rsidR="003E3318" w:rsidRDefault="003E3318" w:rsidP="004C40FA">
      <w:pPr>
        <w:jc w:val="center"/>
        <w:rPr>
          <w:rFonts w:cs="Tahoma"/>
          <w:b/>
          <w:sz w:val="22"/>
          <w:szCs w:val="22"/>
        </w:rPr>
      </w:pPr>
    </w:p>
    <w:p w:rsidR="003E3318" w:rsidRDefault="003E3318" w:rsidP="004C40FA">
      <w:pPr>
        <w:jc w:val="center"/>
        <w:rPr>
          <w:rFonts w:cs="Tahoma"/>
          <w:b/>
          <w:sz w:val="22"/>
          <w:szCs w:val="22"/>
        </w:rPr>
      </w:pPr>
    </w:p>
    <w:p w:rsidR="003E3318" w:rsidRDefault="003E3318" w:rsidP="004C40FA">
      <w:pPr>
        <w:jc w:val="center"/>
        <w:rPr>
          <w:rFonts w:cs="Tahoma"/>
          <w:b/>
          <w:sz w:val="22"/>
          <w:szCs w:val="22"/>
        </w:rPr>
      </w:pPr>
    </w:p>
    <w:p w:rsidR="003E3318" w:rsidRPr="002B7051" w:rsidRDefault="003E3318" w:rsidP="004C40FA">
      <w:pPr>
        <w:jc w:val="center"/>
        <w:rPr>
          <w:rFonts w:cs="Tahoma"/>
          <w:b/>
          <w:sz w:val="22"/>
          <w:szCs w:val="22"/>
        </w:rPr>
      </w:pPr>
    </w:p>
    <w:p w:rsidR="004C40FA" w:rsidRPr="002B7051" w:rsidRDefault="004C40FA" w:rsidP="004C40FA">
      <w:pPr>
        <w:jc w:val="center"/>
        <w:rPr>
          <w:rFonts w:cs="Tahoma"/>
          <w:b/>
          <w:sz w:val="22"/>
          <w:szCs w:val="22"/>
        </w:rPr>
      </w:pPr>
    </w:p>
    <w:p w:rsidR="004C40FA" w:rsidRPr="002B7051" w:rsidRDefault="004C40FA" w:rsidP="004C40FA">
      <w:pPr>
        <w:jc w:val="center"/>
        <w:rPr>
          <w:rFonts w:cs="Tahoma"/>
          <w:b/>
          <w:sz w:val="22"/>
          <w:szCs w:val="22"/>
        </w:rPr>
      </w:pPr>
      <w:r w:rsidRPr="002B7051">
        <w:rPr>
          <w:rFonts w:cs="Tahoma"/>
          <w:b/>
          <w:caps/>
          <w:sz w:val="22"/>
          <w:szCs w:val="22"/>
        </w:rPr>
        <w:t>УПРАВЛЕНИЕ социальной сферой</w:t>
      </w:r>
    </w:p>
    <w:p w:rsidR="004C40FA" w:rsidRPr="002B7051" w:rsidRDefault="004C40FA" w:rsidP="004C40FA">
      <w:pPr>
        <w:jc w:val="center"/>
        <w:rPr>
          <w:rFonts w:cs="Tahoma"/>
          <w:b/>
          <w:sz w:val="22"/>
          <w:szCs w:val="22"/>
        </w:rPr>
      </w:pPr>
    </w:p>
    <w:p w:rsidR="004C40FA" w:rsidRPr="002B7051" w:rsidRDefault="004C40FA" w:rsidP="004C40FA">
      <w:pPr>
        <w:jc w:val="center"/>
        <w:rPr>
          <w:rFonts w:cs="Tahoma"/>
          <w:b/>
          <w:sz w:val="22"/>
          <w:szCs w:val="22"/>
        </w:rPr>
      </w:pPr>
      <w:r w:rsidRPr="002B7051">
        <w:rPr>
          <w:rFonts w:cs="Tahoma"/>
          <w:b/>
          <w:sz w:val="22"/>
          <w:szCs w:val="22"/>
        </w:rPr>
        <w:t xml:space="preserve">Учебное пособие </w:t>
      </w:r>
    </w:p>
    <w:p w:rsidR="004C40FA" w:rsidRPr="002B7051" w:rsidRDefault="004C40FA" w:rsidP="004C40FA">
      <w:pPr>
        <w:jc w:val="center"/>
        <w:rPr>
          <w:rFonts w:cs="Tahoma"/>
          <w:b/>
          <w:sz w:val="22"/>
          <w:szCs w:val="22"/>
        </w:rPr>
      </w:pPr>
      <w:r w:rsidRPr="002B7051">
        <w:rPr>
          <w:rFonts w:cs="Tahoma"/>
          <w:b/>
          <w:sz w:val="22"/>
          <w:szCs w:val="22"/>
        </w:rPr>
        <w:t xml:space="preserve">для студентов всех форм обучения </w:t>
      </w:r>
    </w:p>
    <w:p w:rsidR="004C40FA" w:rsidRPr="002B7051" w:rsidRDefault="004C40FA" w:rsidP="004C40FA">
      <w:pPr>
        <w:jc w:val="center"/>
        <w:rPr>
          <w:rFonts w:cs="Tahoma"/>
          <w:b/>
          <w:sz w:val="22"/>
          <w:szCs w:val="22"/>
        </w:rPr>
      </w:pPr>
      <w:r w:rsidRPr="002B7051">
        <w:rPr>
          <w:rFonts w:cs="Tahoma"/>
          <w:b/>
          <w:sz w:val="22"/>
          <w:szCs w:val="22"/>
        </w:rPr>
        <w:t xml:space="preserve">направления подготовки 080200 «Менеджмент» </w:t>
      </w:r>
    </w:p>
    <w:p w:rsidR="004C40FA" w:rsidRPr="002B7051" w:rsidRDefault="004C40FA" w:rsidP="004C40FA">
      <w:pPr>
        <w:jc w:val="center"/>
        <w:rPr>
          <w:b/>
          <w:i/>
          <w:kern w:val="20"/>
          <w:sz w:val="22"/>
          <w:szCs w:val="22"/>
        </w:rPr>
      </w:pPr>
    </w:p>
    <w:p w:rsidR="004C40FA" w:rsidRPr="002B7051" w:rsidRDefault="004C40FA" w:rsidP="004C40FA">
      <w:pPr>
        <w:jc w:val="center"/>
        <w:rPr>
          <w:b/>
          <w:kern w:val="20"/>
          <w:sz w:val="22"/>
          <w:szCs w:val="22"/>
        </w:rPr>
      </w:pPr>
      <w:r w:rsidRPr="002B7051">
        <w:rPr>
          <w:b/>
          <w:kern w:val="20"/>
          <w:sz w:val="22"/>
          <w:szCs w:val="22"/>
        </w:rPr>
        <w:t>Составители:</w:t>
      </w:r>
    </w:p>
    <w:p w:rsidR="004C40FA" w:rsidRPr="002B7051" w:rsidRDefault="004C40FA" w:rsidP="004C40FA">
      <w:pPr>
        <w:jc w:val="center"/>
        <w:rPr>
          <w:b/>
          <w:kern w:val="20"/>
          <w:sz w:val="22"/>
          <w:szCs w:val="22"/>
        </w:rPr>
      </w:pPr>
      <w:r w:rsidRPr="002B7051">
        <w:rPr>
          <w:b/>
          <w:kern w:val="20"/>
          <w:sz w:val="22"/>
          <w:szCs w:val="22"/>
        </w:rPr>
        <w:t>Чернышева Наталья Ивановна</w:t>
      </w:r>
    </w:p>
    <w:p w:rsidR="004C40FA" w:rsidRPr="002B7051" w:rsidRDefault="004C40FA" w:rsidP="004C40FA">
      <w:pPr>
        <w:jc w:val="center"/>
        <w:rPr>
          <w:kern w:val="20"/>
          <w:sz w:val="22"/>
          <w:szCs w:val="22"/>
        </w:rPr>
      </w:pPr>
      <w:r w:rsidRPr="002B7051">
        <w:rPr>
          <w:b/>
          <w:kern w:val="20"/>
          <w:sz w:val="22"/>
          <w:szCs w:val="22"/>
        </w:rPr>
        <w:t>Трембач Ксения Ивановна</w:t>
      </w:r>
    </w:p>
    <w:p w:rsidR="004C40FA" w:rsidRPr="002B7051" w:rsidRDefault="004C40FA" w:rsidP="004C40FA">
      <w:pPr>
        <w:jc w:val="center"/>
        <w:rPr>
          <w:kern w:val="20"/>
          <w:sz w:val="22"/>
          <w:szCs w:val="22"/>
        </w:rPr>
      </w:pPr>
    </w:p>
    <w:p w:rsidR="004C40FA" w:rsidRPr="002B7051" w:rsidRDefault="004C40FA" w:rsidP="004C40FA">
      <w:pPr>
        <w:jc w:val="center"/>
        <w:rPr>
          <w:kern w:val="20"/>
          <w:sz w:val="22"/>
          <w:szCs w:val="22"/>
        </w:rPr>
      </w:pPr>
    </w:p>
    <w:p w:rsidR="004C40FA" w:rsidRDefault="004C40FA" w:rsidP="004C40FA">
      <w:pPr>
        <w:jc w:val="center"/>
        <w:rPr>
          <w:kern w:val="20"/>
          <w:sz w:val="22"/>
          <w:szCs w:val="22"/>
        </w:rPr>
      </w:pPr>
    </w:p>
    <w:p w:rsidR="003E3318" w:rsidRDefault="003E3318" w:rsidP="004C40FA">
      <w:pPr>
        <w:jc w:val="center"/>
        <w:rPr>
          <w:kern w:val="20"/>
          <w:sz w:val="22"/>
          <w:szCs w:val="22"/>
        </w:rPr>
      </w:pPr>
    </w:p>
    <w:p w:rsidR="003E3318" w:rsidRDefault="003E3318" w:rsidP="004C40FA">
      <w:pPr>
        <w:jc w:val="center"/>
        <w:rPr>
          <w:kern w:val="20"/>
          <w:sz w:val="22"/>
          <w:szCs w:val="22"/>
        </w:rPr>
      </w:pPr>
    </w:p>
    <w:p w:rsidR="003E3318" w:rsidRDefault="003E3318" w:rsidP="004C40FA">
      <w:pPr>
        <w:jc w:val="center"/>
        <w:rPr>
          <w:kern w:val="20"/>
          <w:sz w:val="22"/>
          <w:szCs w:val="22"/>
        </w:rPr>
      </w:pPr>
    </w:p>
    <w:p w:rsidR="003E3318" w:rsidRPr="002B7051" w:rsidRDefault="003E3318" w:rsidP="004C40FA">
      <w:pPr>
        <w:jc w:val="center"/>
        <w:rPr>
          <w:kern w:val="20"/>
          <w:sz w:val="22"/>
          <w:szCs w:val="22"/>
        </w:rPr>
      </w:pPr>
    </w:p>
    <w:p w:rsidR="004C40FA" w:rsidRPr="002B7051" w:rsidRDefault="004C40FA" w:rsidP="004C40FA">
      <w:pPr>
        <w:jc w:val="center"/>
        <w:rPr>
          <w:kern w:val="20"/>
          <w:sz w:val="22"/>
          <w:szCs w:val="22"/>
        </w:rPr>
      </w:pPr>
    </w:p>
    <w:p w:rsidR="004C40FA" w:rsidRPr="002B7051" w:rsidRDefault="004C40FA" w:rsidP="004C40FA">
      <w:pPr>
        <w:jc w:val="center"/>
        <w:rPr>
          <w:kern w:val="20"/>
          <w:sz w:val="22"/>
          <w:szCs w:val="22"/>
        </w:rPr>
      </w:pPr>
      <w:r w:rsidRPr="002B7051">
        <w:rPr>
          <w:kern w:val="20"/>
          <w:sz w:val="22"/>
          <w:szCs w:val="22"/>
        </w:rPr>
        <w:t xml:space="preserve">Редактор </w:t>
      </w:r>
      <w:r w:rsidR="004D0773">
        <w:rPr>
          <w:kern w:val="20"/>
          <w:sz w:val="22"/>
          <w:szCs w:val="22"/>
        </w:rPr>
        <w:t>Туманова Е</w:t>
      </w:r>
      <w:r w:rsidRPr="002B7051">
        <w:rPr>
          <w:kern w:val="20"/>
          <w:sz w:val="22"/>
          <w:szCs w:val="22"/>
        </w:rPr>
        <w:t>.</w:t>
      </w:r>
      <w:r w:rsidR="004D0773">
        <w:rPr>
          <w:kern w:val="20"/>
          <w:sz w:val="22"/>
          <w:szCs w:val="22"/>
        </w:rPr>
        <w:t>М.</w:t>
      </w:r>
    </w:p>
    <w:p w:rsidR="004C40FA" w:rsidRPr="002B7051" w:rsidRDefault="004C40FA" w:rsidP="004C40FA">
      <w:pPr>
        <w:jc w:val="center"/>
        <w:rPr>
          <w:kern w:val="20"/>
          <w:sz w:val="22"/>
          <w:szCs w:val="22"/>
          <w:vertAlign w:val="superscript"/>
        </w:rPr>
      </w:pPr>
      <w:r w:rsidRPr="002B7051">
        <w:rPr>
          <w:kern w:val="20"/>
          <w:sz w:val="22"/>
          <w:szCs w:val="22"/>
        </w:rPr>
        <w:t xml:space="preserve">Подписано в печать </w:t>
      </w:r>
      <w:r w:rsidR="003E3318">
        <w:rPr>
          <w:kern w:val="20"/>
          <w:sz w:val="22"/>
          <w:szCs w:val="22"/>
        </w:rPr>
        <w:t>02.10.2013 г.</w:t>
      </w:r>
      <w:r w:rsidR="00CA757B" w:rsidRPr="002B7051">
        <w:rPr>
          <w:kern w:val="20"/>
          <w:sz w:val="22"/>
          <w:szCs w:val="22"/>
        </w:rPr>
        <w:t xml:space="preserve"> </w:t>
      </w:r>
      <w:r w:rsidRPr="002B7051">
        <w:rPr>
          <w:kern w:val="20"/>
          <w:sz w:val="22"/>
          <w:szCs w:val="22"/>
        </w:rPr>
        <w:t>Формат 60*84</w:t>
      </w:r>
      <w:r w:rsidRPr="002B7051">
        <w:rPr>
          <w:kern w:val="20"/>
          <w:sz w:val="22"/>
          <w:szCs w:val="22"/>
          <w:vertAlign w:val="superscript"/>
        </w:rPr>
        <w:t>1/16</w:t>
      </w:r>
    </w:p>
    <w:p w:rsidR="004C40FA" w:rsidRPr="002B7051" w:rsidRDefault="004C40FA" w:rsidP="004C40FA">
      <w:pPr>
        <w:jc w:val="center"/>
        <w:rPr>
          <w:kern w:val="20"/>
          <w:sz w:val="22"/>
          <w:szCs w:val="22"/>
        </w:rPr>
      </w:pPr>
      <w:r w:rsidRPr="002B7051">
        <w:rPr>
          <w:kern w:val="20"/>
          <w:sz w:val="22"/>
          <w:szCs w:val="22"/>
        </w:rPr>
        <w:t>Бумага «Снегурочка». Отпечатано на ризографе.</w:t>
      </w:r>
    </w:p>
    <w:p w:rsidR="004C40FA" w:rsidRPr="002B7051" w:rsidRDefault="004C40FA" w:rsidP="004C40FA">
      <w:pPr>
        <w:jc w:val="center"/>
        <w:rPr>
          <w:kern w:val="20"/>
          <w:sz w:val="22"/>
          <w:szCs w:val="22"/>
        </w:rPr>
      </w:pPr>
      <w:r w:rsidRPr="002B7051">
        <w:rPr>
          <w:kern w:val="20"/>
          <w:sz w:val="22"/>
          <w:szCs w:val="22"/>
        </w:rPr>
        <w:t xml:space="preserve">Усл. печ. л. </w:t>
      </w:r>
      <w:r w:rsidR="003E3318">
        <w:rPr>
          <w:kern w:val="20"/>
          <w:sz w:val="22"/>
          <w:szCs w:val="22"/>
        </w:rPr>
        <w:t>9,06.</w:t>
      </w:r>
      <w:r w:rsidRPr="002B7051">
        <w:rPr>
          <w:kern w:val="20"/>
          <w:sz w:val="22"/>
          <w:szCs w:val="22"/>
        </w:rPr>
        <w:t xml:space="preserve"> Уч. изд. л.</w:t>
      </w:r>
      <w:r w:rsidR="003E3318">
        <w:rPr>
          <w:kern w:val="20"/>
          <w:sz w:val="22"/>
          <w:szCs w:val="22"/>
        </w:rPr>
        <w:t xml:space="preserve"> 8,45.</w:t>
      </w:r>
    </w:p>
    <w:p w:rsidR="004C40FA" w:rsidRDefault="0084564B" w:rsidP="004C40FA">
      <w:pPr>
        <w:jc w:val="center"/>
        <w:rPr>
          <w:kern w:val="20"/>
          <w:sz w:val="22"/>
          <w:szCs w:val="22"/>
        </w:rPr>
      </w:pPr>
      <w:r>
        <w:rPr>
          <w:kern w:val="20"/>
          <w:sz w:val="22"/>
          <w:szCs w:val="22"/>
        </w:rPr>
        <w:t>Тираж 5</w:t>
      </w:r>
      <w:r w:rsidR="004C40FA" w:rsidRPr="002B7051">
        <w:rPr>
          <w:kern w:val="20"/>
          <w:sz w:val="22"/>
          <w:szCs w:val="22"/>
        </w:rPr>
        <w:t>0 экз. Заказ №</w:t>
      </w:r>
    </w:p>
    <w:p w:rsidR="003E3318" w:rsidRPr="002B7051" w:rsidRDefault="003E3318" w:rsidP="004C40FA">
      <w:pPr>
        <w:jc w:val="center"/>
        <w:rPr>
          <w:kern w:val="20"/>
          <w:sz w:val="22"/>
          <w:szCs w:val="22"/>
        </w:rPr>
      </w:pPr>
    </w:p>
    <w:p w:rsidR="003E3318" w:rsidRPr="003E3318" w:rsidRDefault="003E3318" w:rsidP="003E3318">
      <w:pPr>
        <w:jc w:val="center"/>
      </w:pPr>
      <w:r w:rsidRPr="003E3318">
        <w:t>ФГБОУ ВПО «Российский химико-технологический университет им.Д.И.Менделеева»,</w:t>
      </w:r>
    </w:p>
    <w:p w:rsidR="003E3318" w:rsidRPr="003E3318" w:rsidRDefault="003E3318" w:rsidP="003E3318">
      <w:pPr>
        <w:jc w:val="center"/>
      </w:pPr>
      <w:r w:rsidRPr="003E3318">
        <w:t>Новомосковский институт (филиал). Издательский центр.</w:t>
      </w:r>
    </w:p>
    <w:p w:rsidR="003E3318" w:rsidRPr="003E3318" w:rsidRDefault="003E3318" w:rsidP="003E3318">
      <w:pPr>
        <w:jc w:val="center"/>
      </w:pPr>
      <w:r w:rsidRPr="003E3318">
        <w:t>Адрес университета: 125047, Москва, Миусская пл., 9.</w:t>
      </w:r>
    </w:p>
    <w:p w:rsidR="003E3318" w:rsidRPr="003E3318" w:rsidRDefault="003E3318" w:rsidP="003E3318">
      <w:pPr>
        <w:jc w:val="center"/>
      </w:pPr>
      <w:r w:rsidRPr="003E3318">
        <w:t>Адрес института: 301650, Новомосковск, Тульская обл., ул.Дружбы, 8.</w:t>
      </w:r>
    </w:p>
    <w:p w:rsidR="004C40FA" w:rsidRPr="002B7051" w:rsidRDefault="004C40FA" w:rsidP="004C40FA">
      <w:pPr>
        <w:jc w:val="center"/>
        <w:rPr>
          <w:kern w:val="20"/>
          <w:sz w:val="22"/>
          <w:szCs w:val="22"/>
        </w:rPr>
      </w:pPr>
    </w:p>
    <w:sectPr w:rsidR="004C40FA" w:rsidRPr="002B7051" w:rsidSect="00B97664">
      <w:headerReference w:type="default" r:id="rId41"/>
      <w:pgSz w:w="8391" w:h="11906" w:code="11"/>
      <w:pgMar w:top="1021" w:right="851" w:bottom="1021" w:left="1134"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2E3" w:rsidRDefault="00CB62E3">
      <w:r>
        <w:separator/>
      </w:r>
    </w:p>
  </w:endnote>
  <w:endnote w:type="continuationSeparator" w:id="1">
    <w:p w:rsidR="00CB62E3" w:rsidRDefault="00CB62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Franklin Gothic Medium Cond">
    <w:altName w:val="Arial Narrow"/>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2E3" w:rsidRDefault="00CB62E3">
      <w:r>
        <w:separator/>
      </w:r>
    </w:p>
  </w:footnote>
  <w:footnote w:type="continuationSeparator" w:id="1">
    <w:p w:rsidR="00CB62E3" w:rsidRDefault="00CB62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3042331"/>
      <w:docPartObj>
        <w:docPartGallery w:val="Page Numbers (Top of Page)"/>
        <w:docPartUnique/>
      </w:docPartObj>
    </w:sdtPr>
    <w:sdtEndPr>
      <w:rPr>
        <w:sz w:val="20"/>
        <w:szCs w:val="20"/>
      </w:rPr>
    </w:sdtEndPr>
    <w:sdtContent>
      <w:p w:rsidR="00426BEC" w:rsidRPr="001405BB" w:rsidRDefault="00EA7C2E">
        <w:pPr>
          <w:pStyle w:val="a5"/>
          <w:jc w:val="center"/>
          <w:rPr>
            <w:sz w:val="20"/>
            <w:szCs w:val="20"/>
          </w:rPr>
        </w:pPr>
        <w:r w:rsidRPr="00EA6A40">
          <w:rPr>
            <w:kern w:val="16"/>
            <w:sz w:val="16"/>
            <w:szCs w:val="20"/>
          </w:rPr>
          <w:fldChar w:fldCharType="begin"/>
        </w:r>
        <w:r w:rsidR="00426BEC" w:rsidRPr="00EA6A40">
          <w:rPr>
            <w:kern w:val="16"/>
            <w:sz w:val="16"/>
            <w:szCs w:val="20"/>
          </w:rPr>
          <w:instrText>PAGE   \* MERGEFORMAT</w:instrText>
        </w:r>
        <w:r w:rsidRPr="00EA6A40">
          <w:rPr>
            <w:kern w:val="16"/>
            <w:sz w:val="16"/>
            <w:szCs w:val="20"/>
          </w:rPr>
          <w:fldChar w:fldCharType="separate"/>
        </w:r>
        <w:r w:rsidR="00005E94">
          <w:rPr>
            <w:noProof/>
            <w:kern w:val="16"/>
            <w:sz w:val="16"/>
            <w:szCs w:val="20"/>
          </w:rPr>
          <w:t>2</w:t>
        </w:r>
        <w:r w:rsidRPr="00EA6A40">
          <w:rPr>
            <w:kern w:val="16"/>
            <w:sz w:val="16"/>
            <w:szCs w:val="20"/>
          </w:rPr>
          <w:fldChar w:fldCharType="end"/>
        </w:r>
      </w:p>
    </w:sdtContent>
  </w:sdt>
  <w:p w:rsidR="00426BEC" w:rsidRDefault="00426BE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EC" w:rsidRDefault="00EA7C2E">
    <w:pPr>
      <w:pStyle w:val="a5"/>
      <w:jc w:val="center"/>
    </w:pPr>
    <w:r w:rsidRPr="007930F3">
      <w:rPr>
        <w:kern w:val="20"/>
        <w:sz w:val="20"/>
      </w:rPr>
      <w:fldChar w:fldCharType="begin"/>
    </w:r>
    <w:r w:rsidR="00426BEC" w:rsidRPr="007930F3">
      <w:rPr>
        <w:kern w:val="20"/>
        <w:sz w:val="20"/>
      </w:rPr>
      <w:instrText xml:space="preserve"> PAGE   \* MERGEFORMAT </w:instrText>
    </w:r>
    <w:r w:rsidRPr="007930F3">
      <w:rPr>
        <w:kern w:val="20"/>
        <w:sz w:val="20"/>
      </w:rPr>
      <w:fldChar w:fldCharType="separate"/>
    </w:r>
    <w:r w:rsidR="00005E94">
      <w:rPr>
        <w:noProof/>
        <w:kern w:val="20"/>
        <w:sz w:val="20"/>
      </w:rPr>
      <w:t>157</w:t>
    </w:r>
    <w:r w:rsidRPr="007930F3">
      <w:rPr>
        <w:kern w:val="20"/>
        <w:sz w:val="20"/>
      </w:rPr>
      <w:fldChar w:fldCharType="end"/>
    </w:r>
  </w:p>
  <w:p w:rsidR="00426BEC" w:rsidRDefault="00426BE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320D"/>
    <w:multiLevelType w:val="multilevel"/>
    <w:tmpl w:val="F432BBD6"/>
    <w:lvl w:ilvl="0">
      <w:start w:val="1"/>
      <w:numFmt w:val="lowerLetter"/>
      <w:lvlText w:val="%1)"/>
      <w:lvlJc w:val="left"/>
      <w:pPr>
        <w:tabs>
          <w:tab w:val="num" w:pos="360"/>
        </w:tabs>
        <w:ind w:left="907" w:hanging="340"/>
      </w:pPr>
      <w:rPr>
        <w:rFonts w:ascii="Times New Roman" w:hAnsi="Times New Roman" w:hint="default"/>
        <w:b w:val="0"/>
        <w:i w:val="0"/>
        <w:sz w:val="20"/>
        <w:szCs w:val="20"/>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suff w:val="space"/>
      <w:lvlText w:val="%7."/>
      <w:lvlJc w:val="left"/>
      <w:pPr>
        <w:ind w:left="0" w:firstLine="5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0EA484B"/>
    <w:multiLevelType w:val="hybridMultilevel"/>
    <w:tmpl w:val="4E20A75E"/>
    <w:lvl w:ilvl="0" w:tplc="D1A40E3A">
      <w:start w:val="1"/>
      <w:numFmt w:val="decimal"/>
      <w:suff w:val="space"/>
      <w:lvlText w:val="%1."/>
      <w:lvlJc w:val="left"/>
      <w:pPr>
        <w:ind w:left="0" w:firstLine="567"/>
      </w:pPr>
      <w:rPr>
        <w:rFonts w:ascii="Times New Roman" w:hAnsi="Times New Roman" w:hint="default"/>
        <w:b w:val="0"/>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0F13A99"/>
    <w:multiLevelType w:val="hybridMultilevel"/>
    <w:tmpl w:val="6A1044A8"/>
    <w:lvl w:ilvl="0" w:tplc="92A427DC">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13C0B73"/>
    <w:multiLevelType w:val="singleLevel"/>
    <w:tmpl w:val="F530C4F2"/>
    <w:lvl w:ilvl="0">
      <w:start w:val="2"/>
      <w:numFmt w:val="decimal"/>
      <w:lvlText w:val="%1."/>
      <w:legacy w:legacy="1" w:legacySpace="0" w:legacyIndent="360"/>
      <w:lvlJc w:val="left"/>
      <w:rPr>
        <w:rFonts w:ascii="Times New Roman" w:hAnsi="Times New Roman" w:cs="Times New Roman" w:hint="default"/>
      </w:rPr>
    </w:lvl>
  </w:abstractNum>
  <w:abstractNum w:abstractNumId="4">
    <w:nsid w:val="016F1B21"/>
    <w:multiLevelType w:val="singleLevel"/>
    <w:tmpl w:val="128614EC"/>
    <w:lvl w:ilvl="0">
      <w:start w:val="1"/>
      <w:numFmt w:val="decimal"/>
      <w:lvlText w:val="%1)"/>
      <w:legacy w:legacy="1" w:legacySpace="0" w:legacyIndent="303"/>
      <w:lvlJc w:val="left"/>
      <w:rPr>
        <w:rFonts w:ascii="Times New Roman" w:hAnsi="Times New Roman" w:cs="Times New Roman" w:hint="default"/>
      </w:rPr>
    </w:lvl>
  </w:abstractNum>
  <w:abstractNum w:abstractNumId="5">
    <w:nsid w:val="0296682A"/>
    <w:multiLevelType w:val="singleLevel"/>
    <w:tmpl w:val="B7BE6214"/>
    <w:lvl w:ilvl="0">
      <w:start w:val="1"/>
      <w:numFmt w:val="decimal"/>
      <w:suff w:val="space"/>
      <w:lvlText w:val="%1."/>
      <w:lvlJc w:val="left"/>
      <w:pPr>
        <w:ind w:left="0" w:firstLine="567"/>
      </w:pPr>
      <w:rPr>
        <w:rFonts w:ascii="Times New Roman" w:hAnsi="Times New Roman" w:cs="Times New Roman" w:hint="default"/>
      </w:rPr>
    </w:lvl>
  </w:abstractNum>
  <w:abstractNum w:abstractNumId="6">
    <w:nsid w:val="03102927"/>
    <w:multiLevelType w:val="hybridMultilevel"/>
    <w:tmpl w:val="DCA2DB20"/>
    <w:lvl w:ilvl="0" w:tplc="32AA274C">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34808DB"/>
    <w:multiLevelType w:val="singleLevel"/>
    <w:tmpl w:val="3AF2D38E"/>
    <w:lvl w:ilvl="0">
      <w:start w:val="1"/>
      <w:numFmt w:val="decimal"/>
      <w:lvlText w:val="%1."/>
      <w:legacy w:legacy="1" w:legacySpace="0" w:legacyIndent="293"/>
      <w:lvlJc w:val="left"/>
      <w:rPr>
        <w:rFonts w:ascii="Times New Roman" w:hAnsi="Times New Roman" w:cs="Times New Roman" w:hint="default"/>
      </w:rPr>
    </w:lvl>
  </w:abstractNum>
  <w:abstractNum w:abstractNumId="8">
    <w:nsid w:val="0507160D"/>
    <w:multiLevelType w:val="hybridMultilevel"/>
    <w:tmpl w:val="416EAA58"/>
    <w:lvl w:ilvl="0" w:tplc="6DA6DFC4">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85F50BA"/>
    <w:multiLevelType w:val="singleLevel"/>
    <w:tmpl w:val="7ADAA1CC"/>
    <w:lvl w:ilvl="0">
      <w:start w:val="1"/>
      <w:numFmt w:val="decimal"/>
      <w:suff w:val="space"/>
      <w:lvlText w:val="%1."/>
      <w:lvlJc w:val="left"/>
      <w:pPr>
        <w:ind w:left="0" w:firstLine="567"/>
      </w:pPr>
      <w:rPr>
        <w:rFonts w:ascii="Times New Roman" w:hAnsi="Times New Roman" w:cs="Times New Roman" w:hint="default"/>
      </w:rPr>
    </w:lvl>
  </w:abstractNum>
  <w:abstractNum w:abstractNumId="10">
    <w:nsid w:val="08A1265C"/>
    <w:multiLevelType w:val="hybridMultilevel"/>
    <w:tmpl w:val="A24CA892"/>
    <w:lvl w:ilvl="0" w:tplc="85048586">
      <w:start w:val="1"/>
      <w:numFmt w:val="decimal"/>
      <w:suff w:val="space"/>
      <w:lvlText w:val="%1."/>
      <w:lvlJc w:val="left"/>
      <w:pPr>
        <w:ind w:left="0" w:firstLine="567"/>
      </w:pPr>
      <w:rPr>
        <w:rFonts w:hint="default"/>
      </w:rPr>
    </w:lvl>
    <w:lvl w:ilvl="1" w:tplc="E75EA324">
      <w:start w:val="1"/>
      <w:numFmt w:val="bullet"/>
      <w:suff w:val="space"/>
      <w:lvlText w:val=""/>
      <w:lvlJc w:val="left"/>
      <w:pPr>
        <w:ind w:left="0" w:firstLine="567"/>
      </w:pPr>
      <w:rPr>
        <w:rFonts w:ascii="Symbol" w:hAnsi="Symbol" w:hint="default"/>
      </w:r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1">
    <w:nsid w:val="09C33E94"/>
    <w:multiLevelType w:val="hybridMultilevel"/>
    <w:tmpl w:val="76E8002C"/>
    <w:lvl w:ilvl="0" w:tplc="788C18BE">
      <w:start w:val="1"/>
      <w:numFmt w:val="decimal"/>
      <w:suff w:val="space"/>
      <w:lvlText w:val="%1."/>
      <w:lvlJc w:val="left"/>
      <w:pPr>
        <w:ind w:left="0" w:firstLine="567"/>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2">
    <w:nsid w:val="0C2A4C8E"/>
    <w:multiLevelType w:val="singleLevel"/>
    <w:tmpl w:val="4D4E07DA"/>
    <w:lvl w:ilvl="0">
      <w:start w:val="1"/>
      <w:numFmt w:val="decimal"/>
      <w:lvlText w:val="2.%1."/>
      <w:legacy w:legacy="1" w:legacySpace="0" w:legacyIndent="418"/>
      <w:lvlJc w:val="left"/>
      <w:rPr>
        <w:rFonts w:ascii="Times New Roman" w:hAnsi="Times New Roman" w:cs="Times New Roman" w:hint="default"/>
      </w:rPr>
    </w:lvl>
  </w:abstractNum>
  <w:abstractNum w:abstractNumId="13">
    <w:nsid w:val="0D2E3DD6"/>
    <w:multiLevelType w:val="singleLevel"/>
    <w:tmpl w:val="819CA264"/>
    <w:lvl w:ilvl="0">
      <w:start w:val="1"/>
      <w:numFmt w:val="decimal"/>
      <w:suff w:val="space"/>
      <w:lvlText w:val="%1."/>
      <w:lvlJc w:val="left"/>
      <w:pPr>
        <w:ind w:left="0" w:firstLine="567"/>
      </w:pPr>
      <w:rPr>
        <w:rFonts w:ascii="Times New Roman" w:hAnsi="Times New Roman" w:cs="Times New Roman" w:hint="default"/>
      </w:rPr>
    </w:lvl>
  </w:abstractNum>
  <w:abstractNum w:abstractNumId="14">
    <w:nsid w:val="0E340FB5"/>
    <w:multiLevelType w:val="hybridMultilevel"/>
    <w:tmpl w:val="77568A42"/>
    <w:lvl w:ilvl="0" w:tplc="99724F7E">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0E3E00C2"/>
    <w:multiLevelType w:val="hybridMultilevel"/>
    <w:tmpl w:val="564E468E"/>
    <w:lvl w:ilvl="0" w:tplc="BF78EE30">
      <w:start w:val="1"/>
      <w:numFmt w:val="bullet"/>
      <w:suff w:val="space"/>
      <w:lvlText w:val=""/>
      <w:lvlJc w:val="left"/>
      <w:pPr>
        <w:ind w:left="0" w:firstLine="567"/>
      </w:pPr>
      <w:rPr>
        <w:rFonts w:ascii="Symbol" w:hAnsi="Symbol" w:hint="default"/>
      </w:rPr>
    </w:lvl>
    <w:lvl w:ilvl="1" w:tplc="FDBA5794">
      <w:start w:val="1"/>
      <w:numFmt w:val="bullet"/>
      <w:suff w:val="space"/>
      <w:lvlText w:val=""/>
      <w:lvlJc w:val="left"/>
      <w:pPr>
        <w:ind w:left="0" w:firstLine="851"/>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08A29B3"/>
    <w:multiLevelType w:val="hybridMultilevel"/>
    <w:tmpl w:val="D1E03A6E"/>
    <w:lvl w:ilvl="0" w:tplc="07F6B4E0">
      <w:start w:val="1"/>
      <w:numFmt w:val="decimal"/>
      <w:lvlText w:val="%1."/>
      <w:lvlJc w:val="left"/>
      <w:pPr>
        <w:tabs>
          <w:tab w:val="num" w:pos="720"/>
        </w:tabs>
        <w:ind w:left="720" w:hanging="360"/>
      </w:pPr>
      <w:rPr>
        <w:rFonts w:hint="default"/>
      </w:rPr>
    </w:lvl>
    <w:lvl w:ilvl="1" w:tplc="52CE0AAE">
      <w:start w:val="1"/>
      <w:numFmt w:val="bullet"/>
      <w:suff w:val="space"/>
      <w:lvlText w:val=""/>
      <w:lvlJc w:val="left"/>
      <w:pPr>
        <w:ind w:left="0" w:firstLine="567"/>
      </w:pPr>
      <w:rPr>
        <w:rFonts w:ascii="Symbol" w:hAnsi="Symbol" w:hint="default"/>
        <w:b w:val="0"/>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0B358E8"/>
    <w:multiLevelType w:val="hybridMultilevel"/>
    <w:tmpl w:val="268064F2"/>
    <w:lvl w:ilvl="0" w:tplc="3CA872E4">
      <w:start w:val="1"/>
      <w:numFmt w:val="bullet"/>
      <w:lvlText w:val="–"/>
      <w:lvlJc w:val="left"/>
      <w:pPr>
        <w:tabs>
          <w:tab w:val="num" w:pos="1080"/>
        </w:tabs>
        <w:ind w:left="513" w:firstLine="567"/>
      </w:pPr>
      <w:rPr>
        <w:rFonts w:ascii="Times New Roman" w:hAnsi="Times New Roman" w:cs="Times New Roman" w:hint="default"/>
      </w:rPr>
    </w:lvl>
    <w:lvl w:ilvl="1" w:tplc="E824458A">
      <w:start w:val="1"/>
      <w:numFmt w:val="bullet"/>
      <w:lvlText w:val="–"/>
      <w:lvlJc w:val="left"/>
      <w:pPr>
        <w:tabs>
          <w:tab w:val="num" w:pos="170"/>
        </w:tabs>
        <w:ind w:left="0" w:firstLine="17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0D14D93"/>
    <w:multiLevelType w:val="hybridMultilevel"/>
    <w:tmpl w:val="1F0C6AC8"/>
    <w:lvl w:ilvl="0" w:tplc="6C90602E">
      <w:start w:val="1"/>
      <w:numFmt w:val="decimal"/>
      <w:suff w:val="space"/>
      <w:lvlText w:val="%1."/>
      <w:lvlJc w:val="left"/>
      <w:pPr>
        <w:ind w:left="0" w:firstLine="567"/>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113E3B8B"/>
    <w:multiLevelType w:val="hybridMultilevel"/>
    <w:tmpl w:val="EFA4F1F8"/>
    <w:lvl w:ilvl="0" w:tplc="DA1ACF66">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1E82D2D"/>
    <w:multiLevelType w:val="hybridMultilevel"/>
    <w:tmpl w:val="092296E2"/>
    <w:lvl w:ilvl="0" w:tplc="63B2FA40">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26C78AB"/>
    <w:multiLevelType w:val="hybridMultilevel"/>
    <w:tmpl w:val="229864D8"/>
    <w:lvl w:ilvl="0" w:tplc="D93C6DC2">
      <w:start w:val="1"/>
      <w:numFmt w:val="decimal"/>
      <w:suff w:val="space"/>
      <w:lvlText w:val="%1."/>
      <w:lvlJc w:val="left"/>
      <w:pPr>
        <w:ind w:left="0" w:firstLine="567"/>
      </w:pPr>
      <w:rPr>
        <w:rFonts w:eastAsiaTheme="minorEastAsia" w:hint="default"/>
        <w:b w:val="0"/>
        <w:sz w:val="20"/>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12EB6263"/>
    <w:multiLevelType w:val="hybridMultilevel"/>
    <w:tmpl w:val="99A4B96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33E6025"/>
    <w:multiLevelType w:val="singleLevel"/>
    <w:tmpl w:val="5E401D68"/>
    <w:lvl w:ilvl="0">
      <w:start w:val="1"/>
      <w:numFmt w:val="decimal"/>
      <w:lvlText w:val="8.%1."/>
      <w:legacy w:legacy="1" w:legacySpace="0" w:legacyIndent="418"/>
      <w:lvlJc w:val="left"/>
      <w:rPr>
        <w:rFonts w:ascii="Times New Roman" w:hAnsi="Times New Roman" w:cs="Times New Roman" w:hint="default"/>
      </w:rPr>
    </w:lvl>
  </w:abstractNum>
  <w:abstractNum w:abstractNumId="24">
    <w:nsid w:val="14122418"/>
    <w:multiLevelType w:val="hybridMultilevel"/>
    <w:tmpl w:val="6076F314"/>
    <w:lvl w:ilvl="0" w:tplc="2B6E70F2">
      <w:start w:val="1"/>
      <w:numFmt w:val="decimal"/>
      <w:suff w:val="space"/>
      <w:lvlText w:val="%1."/>
      <w:lvlJc w:val="left"/>
      <w:pPr>
        <w:ind w:left="0" w:firstLine="567"/>
      </w:pPr>
      <w:rPr>
        <w:rFonts w:ascii="Times New Roman" w:hAnsi="Times New Roman" w:hint="default"/>
        <w:b w:val="0"/>
        <w:i w:val="0"/>
        <w:sz w:val="20"/>
        <w:szCs w:val="20"/>
      </w:rPr>
    </w:lvl>
    <w:lvl w:ilvl="1" w:tplc="0419000F">
      <w:start w:val="1"/>
      <w:numFmt w:val="decimal"/>
      <w:lvlText w:val="%2."/>
      <w:lvlJc w:val="left"/>
      <w:pPr>
        <w:tabs>
          <w:tab w:val="num" w:pos="1440"/>
        </w:tabs>
        <w:ind w:left="1440" w:hanging="360"/>
      </w:pPr>
      <w:rPr>
        <w:rFonts w:hint="default"/>
        <w:b w:val="0"/>
        <w:i w:val="0"/>
        <w:sz w:val="20"/>
        <w:szCs w:val="2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16056086"/>
    <w:multiLevelType w:val="singleLevel"/>
    <w:tmpl w:val="F2DEAF1C"/>
    <w:lvl w:ilvl="0">
      <w:start w:val="1"/>
      <w:numFmt w:val="decimal"/>
      <w:suff w:val="space"/>
      <w:lvlText w:val="%1."/>
      <w:lvlJc w:val="left"/>
      <w:pPr>
        <w:ind w:left="0" w:firstLine="567"/>
      </w:pPr>
      <w:rPr>
        <w:rFonts w:ascii="Times New Roman" w:hAnsi="Times New Roman" w:cs="Times New Roman" w:hint="default"/>
      </w:rPr>
    </w:lvl>
  </w:abstractNum>
  <w:abstractNum w:abstractNumId="26">
    <w:nsid w:val="171252D5"/>
    <w:multiLevelType w:val="hybridMultilevel"/>
    <w:tmpl w:val="10F29ACC"/>
    <w:lvl w:ilvl="0" w:tplc="F96647D4">
      <w:start w:val="1"/>
      <w:numFmt w:val="bullet"/>
      <w:lvlText w:val=""/>
      <w:lvlJc w:val="left"/>
      <w:pPr>
        <w:tabs>
          <w:tab w:val="num" w:pos="0"/>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174A1B35"/>
    <w:multiLevelType w:val="hybridMultilevel"/>
    <w:tmpl w:val="D12ADFC8"/>
    <w:lvl w:ilvl="0" w:tplc="DDF0F5C6">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17A7107D"/>
    <w:multiLevelType w:val="singleLevel"/>
    <w:tmpl w:val="320091E0"/>
    <w:lvl w:ilvl="0">
      <w:start w:val="1"/>
      <w:numFmt w:val="decimal"/>
      <w:suff w:val="space"/>
      <w:lvlText w:val="%1."/>
      <w:lvlJc w:val="left"/>
      <w:pPr>
        <w:ind w:left="0" w:firstLine="567"/>
      </w:pPr>
      <w:rPr>
        <w:rFonts w:ascii="Times New Roman" w:hAnsi="Times New Roman" w:cs="Times New Roman" w:hint="default"/>
      </w:rPr>
    </w:lvl>
  </w:abstractNum>
  <w:abstractNum w:abstractNumId="29">
    <w:nsid w:val="17AC4436"/>
    <w:multiLevelType w:val="hybridMultilevel"/>
    <w:tmpl w:val="2FE4C912"/>
    <w:lvl w:ilvl="0" w:tplc="85048586">
      <w:start w:val="1"/>
      <w:numFmt w:val="decimal"/>
      <w:suff w:val="space"/>
      <w:lvlText w:val="%1."/>
      <w:lvlJc w:val="left"/>
      <w:pPr>
        <w:ind w:left="0" w:firstLine="567"/>
      </w:pPr>
      <w:rPr>
        <w:rFonts w:hint="default"/>
      </w:rPr>
    </w:lvl>
    <w:lvl w:ilvl="1" w:tplc="D31200E2">
      <w:start w:val="1"/>
      <w:numFmt w:val="bullet"/>
      <w:suff w:val="space"/>
      <w:lvlText w:val=""/>
      <w:lvlJc w:val="left"/>
      <w:pPr>
        <w:ind w:left="0" w:firstLine="567"/>
      </w:pPr>
      <w:rPr>
        <w:rFonts w:ascii="Symbol" w:hAnsi="Symbol" w:hint="default"/>
      </w:r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0">
    <w:nsid w:val="195F0BAB"/>
    <w:multiLevelType w:val="singleLevel"/>
    <w:tmpl w:val="533803E4"/>
    <w:lvl w:ilvl="0">
      <w:start w:val="1"/>
      <w:numFmt w:val="decimal"/>
      <w:suff w:val="space"/>
      <w:lvlText w:val="%1."/>
      <w:lvlJc w:val="left"/>
      <w:pPr>
        <w:ind w:left="0" w:firstLine="567"/>
      </w:pPr>
      <w:rPr>
        <w:rFonts w:ascii="Times New Roman" w:hAnsi="Times New Roman" w:cs="Times New Roman" w:hint="default"/>
      </w:rPr>
    </w:lvl>
  </w:abstractNum>
  <w:abstractNum w:abstractNumId="31">
    <w:nsid w:val="1AFD0566"/>
    <w:multiLevelType w:val="hybridMultilevel"/>
    <w:tmpl w:val="7E7A9162"/>
    <w:lvl w:ilvl="0" w:tplc="E19A93F2">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1D642E96"/>
    <w:multiLevelType w:val="hybridMultilevel"/>
    <w:tmpl w:val="DF7C1448"/>
    <w:lvl w:ilvl="0" w:tplc="177C5D2E">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nsid w:val="1E4E4DF3"/>
    <w:multiLevelType w:val="hybridMultilevel"/>
    <w:tmpl w:val="45A8AD1E"/>
    <w:lvl w:ilvl="0" w:tplc="D3120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1C244E5"/>
    <w:multiLevelType w:val="hybridMultilevel"/>
    <w:tmpl w:val="A0960B0A"/>
    <w:lvl w:ilvl="0" w:tplc="07F6B4E0">
      <w:start w:val="1"/>
      <w:numFmt w:val="decimal"/>
      <w:lvlText w:val="%1."/>
      <w:lvlJc w:val="left"/>
      <w:pPr>
        <w:tabs>
          <w:tab w:val="num" w:pos="720"/>
        </w:tabs>
        <w:ind w:left="720" w:hanging="360"/>
      </w:pPr>
      <w:rPr>
        <w:rFonts w:hint="default"/>
      </w:rPr>
    </w:lvl>
    <w:lvl w:ilvl="1" w:tplc="6E7C0052">
      <w:start w:val="1"/>
      <w:numFmt w:val="bullet"/>
      <w:lvlText w:val=""/>
      <w:lvlJc w:val="left"/>
      <w:pPr>
        <w:tabs>
          <w:tab w:val="num" w:pos="648"/>
        </w:tabs>
        <w:ind w:left="360" w:firstLine="720"/>
      </w:pPr>
      <w:rPr>
        <w:rFonts w:ascii="Wingdings" w:hAnsi="Wingdings" w:hint="default"/>
        <w:b w:val="0"/>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2584A16"/>
    <w:multiLevelType w:val="hybridMultilevel"/>
    <w:tmpl w:val="A9383484"/>
    <w:lvl w:ilvl="0" w:tplc="BAEC8B70">
      <w:start w:val="1"/>
      <w:numFmt w:val="decimal"/>
      <w:suff w:val="space"/>
      <w:lvlText w:val="%1."/>
      <w:lvlJc w:val="left"/>
      <w:pPr>
        <w:ind w:left="0" w:firstLine="567"/>
      </w:pPr>
      <w:rPr>
        <w:rFonts w:ascii="Times New Roman" w:hAnsi="Times New Roman" w:hint="default"/>
        <w:b w:val="0"/>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2265340B"/>
    <w:multiLevelType w:val="hybridMultilevel"/>
    <w:tmpl w:val="6F300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B336FF4"/>
    <w:multiLevelType w:val="hybridMultilevel"/>
    <w:tmpl w:val="4FC218BE"/>
    <w:lvl w:ilvl="0" w:tplc="3CA872E4">
      <w:start w:val="1"/>
      <w:numFmt w:val="bullet"/>
      <w:lvlText w:val="–"/>
      <w:lvlJc w:val="left"/>
      <w:pPr>
        <w:tabs>
          <w:tab w:val="num" w:pos="1080"/>
        </w:tabs>
        <w:ind w:left="513" w:firstLine="567"/>
      </w:pPr>
      <w:rPr>
        <w:rFonts w:ascii="Times New Roman" w:hAnsi="Times New Roman" w:cs="Times New Roman" w:hint="default"/>
      </w:rPr>
    </w:lvl>
    <w:lvl w:ilvl="1" w:tplc="E824458A">
      <w:start w:val="1"/>
      <w:numFmt w:val="bullet"/>
      <w:lvlText w:val="–"/>
      <w:lvlJc w:val="left"/>
      <w:pPr>
        <w:tabs>
          <w:tab w:val="num" w:pos="170"/>
        </w:tabs>
        <w:ind w:left="0" w:firstLine="17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2B6B6F95"/>
    <w:multiLevelType w:val="hybridMultilevel"/>
    <w:tmpl w:val="BCC09C0A"/>
    <w:lvl w:ilvl="0" w:tplc="3A90F7BE">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2C684778"/>
    <w:multiLevelType w:val="hybridMultilevel"/>
    <w:tmpl w:val="F98E58B8"/>
    <w:lvl w:ilvl="0" w:tplc="C1CAF408">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0">
    <w:nsid w:val="2CD52BBD"/>
    <w:multiLevelType w:val="hybridMultilevel"/>
    <w:tmpl w:val="4CA258DC"/>
    <w:lvl w:ilvl="0" w:tplc="3FAC138C">
      <w:start w:val="1"/>
      <w:numFmt w:val="decimal"/>
      <w:suff w:val="space"/>
      <w:lvlText w:val="%1."/>
      <w:lvlJc w:val="left"/>
      <w:pPr>
        <w:ind w:left="0" w:firstLine="567"/>
      </w:pPr>
      <w:rPr>
        <w:rFonts w:ascii="Times New Roman" w:hAnsi="Times New Roman" w:hint="default"/>
        <w:b w:val="0"/>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315A04D4"/>
    <w:multiLevelType w:val="hybridMultilevel"/>
    <w:tmpl w:val="B3D80EA2"/>
    <w:lvl w:ilvl="0" w:tplc="91DC3B7C">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326762FA"/>
    <w:multiLevelType w:val="singleLevel"/>
    <w:tmpl w:val="CA48DBEC"/>
    <w:lvl w:ilvl="0">
      <w:start w:val="1"/>
      <w:numFmt w:val="decimal"/>
      <w:lvlText w:val="%1)"/>
      <w:legacy w:legacy="1" w:legacySpace="0" w:legacyIndent="360"/>
      <w:lvlJc w:val="left"/>
      <w:rPr>
        <w:rFonts w:ascii="Times New Roman" w:hAnsi="Times New Roman" w:cs="Times New Roman" w:hint="default"/>
      </w:rPr>
    </w:lvl>
  </w:abstractNum>
  <w:abstractNum w:abstractNumId="43">
    <w:nsid w:val="33341AF4"/>
    <w:multiLevelType w:val="singleLevel"/>
    <w:tmpl w:val="3BB4EFD2"/>
    <w:lvl w:ilvl="0">
      <w:start w:val="1"/>
      <w:numFmt w:val="decimal"/>
      <w:suff w:val="space"/>
      <w:lvlText w:val="%1."/>
      <w:lvlJc w:val="left"/>
      <w:pPr>
        <w:ind w:left="0" w:firstLine="567"/>
      </w:pPr>
      <w:rPr>
        <w:rFonts w:ascii="Times New Roman" w:hAnsi="Times New Roman" w:cs="Times New Roman" w:hint="default"/>
      </w:rPr>
    </w:lvl>
  </w:abstractNum>
  <w:abstractNum w:abstractNumId="44">
    <w:nsid w:val="353A366B"/>
    <w:multiLevelType w:val="singleLevel"/>
    <w:tmpl w:val="DE6C5FEE"/>
    <w:lvl w:ilvl="0">
      <w:start w:val="1"/>
      <w:numFmt w:val="decimal"/>
      <w:lvlText w:val="%1."/>
      <w:legacy w:legacy="1" w:legacySpace="0" w:legacyIndent="288"/>
      <w:lvlJc w:val="left"/>
      <w:rPr>
        <w:rFonts w:ascii="Times New Roman" w:hAnsi="Times New Roman" w:cs="Times New Roman" w:hint="default"/>
      </w:rPr>
    </w:lvl>
  </w:abstractNum>
  <w:abstractNum w:abstractNumId="45">
    <w:nsid w:val="354D0AB0"/>
    <w:multiLevelType w:val="hybridMultilevel"/>
    <w:tmpl w:val="52F615C2"/>
    <w:lvl w:ilvl="0" w:tplc="2A741AEE">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6D84B6E"/>
    <w:multiLevelType w:val="singleLevel"/>
    <w:tmpl w:val="112E74BA"/>
    <w:lvl w:ilvl="0">
      <w:start w:val="1"/>
      <w:numFmt w:val="decimal"/>
      <w:lvlText w:val="10.%1."/>
      <w:legacy w:legacy="1" w:legacySpace="0" w:legacyIndent="538"/>
      <w:lvlJc w:val="left"/>
      <w:rPr>
        <w:rFonts w:ascii="Times New Roman" w:hAnsi="Times New Roman" w:cs="Times New Roman" w:hint="default"/>
      </w:rPr>
    </w:lvl>
  </w:abstractNum>
  <w:abstractNum w:abstractNumId="47">
    <w:nsid w:val="37A32AE2"/>
    <w:multiLevelType w:val="hybridMultilevel"/>
    <w:tmpl w:val="CDFE31D6"/>
    <w:lvl w:ilvl="0" w:tplc="119E3950">
      <w:start w:val="1"/>
      <w:numFmt w:val="bullet"/>
      <w:lvlText w:val="–"/>
      <w:lvlJc w:val="left"/>
      <w:pPr>
        <w:tabs>
          <w:tab w:val="num" w:pos="706"/>
        </w:tabs>
        <w:ind w:left="994" w:firstLine="0"/>
      </w:pPr>
      <w:rPr>
        <w:rFonts w:ascii="Times New Roman" w:hAnsi="Times New Roman" w:cs="Times New Roman" w:hint="default"/>
      </w:rPr>
    </w:lvl>
    <w:lvl w:ilvl="1" w:tplc="E6782A36">
      <w:start w:val="1"/>
      <w:numFmt w:val="bullet"/>
      <w:suff w:val="space"/>
      <w:lvlText w:val=""/>
      <w:lvlJc w:val="left"/>
      <w:pPr>
        <w:ind w:left="0" w:firstLine="567"/>
      </w:pPr>
      <w:rPr>
        <w:rFonts w:ascii="Symbol" w:hAnsi="Symbol" w:hint="default"/>
      </w:rPr>
    </w:lvl>
    <w:lvl w:ilvl="2" w:tplc="AE209C7C">
      <w:start w:val="1"/>
      <w:numFmt w:val="bullet"/>
      <w:suff w:val="space"/>
      <w:lvlText w:val=""/>
      <w:lvlJc w:val="left"/>
      <w:pPr>
        <w:ind w:left="-283" w:firstLine="1134"/>
      </w:pPr>
      <w:rPr>
        <w:rFonts w:ascii="Symbol" w:hAnsi="Symbol"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cs="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cs="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48">
    <w:nsid w:val="39773ADF"/>
    <w:multiLevelType w:val="singleLevel"/>
    <w:tmpl w:val="3CF4D276"/>
    <w:lvl w:ilvl="0">
      <w:start w:val="1"/>
      <w:numFmt w:val="decimal"/>
      <w:suff w:val="space"/>
      <w:lvlText w:val="%1."/>
      <w:lvlJc w:val="left"/>
      <w:pPr>
        <w:ind w:left="0" w:firstLine="567"/>
      </w:pPr>
      <w:rPr>
        <w:rFonts w:ascii="Times New Roman" w:hAnsi="Times New Roman" w:cs="Times New Roman" w:hint="default"/>
      </w:rPr>
    </w:lvl>
  </w:abstractNum>
  <w:abstractNum w:abstractNumId="49">
    <w:nsid w:val="3A45297E"/>
    <w:multiLevelType w:val="hybridMultilevel"/>
    <w:tmpl w:val="FC1C6FF4"/>
    <w:lvl w:ilvl="0" w:tplc="1EE237B8">
      <w:start w:val="1"/>
      <w:numFmt w:val="decimal"/>
      <w:suff w:val="space"/>
      <w:lvlText w:val="%1."/>
      <w:lvlJc w:val="left"/>
      <w:pPr>
        <w:ind w:left="0" w:firstLine="567"/>
      </w:pPr>
      <w:rPr>
        <w:rFonts w:ascii="Times New Roman" w:hAnsi="Times New Roman" w:hint="default"/>
        <w:b w:val="0"/>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AC316AA"/>
    <w:multiLevelType w:val="hybridMultilevel"/>
    <w:tmpl w:val="CC126D32"/>
    <w:lvl w:ilvl="0" w:tplc="11D6AE9E">
      <w:start w:val="1"/>
      <w:numFmt w:val="bullet"/>
      <w:lvlText w:val=""/>
      <w:lvlJc w:val="left"/>
      <w:pPr>
        <w:tabs>
          <w:tab w:val="num" w:pos="0"/>
        </w:tabs>
        <w:ind w:left="0" w:firstLine="709"/>
      </w:pPr>
      <w:rPr>
        <w:rFonts w:ascii="Symbol" w:hAnsi="Symbol" w:hint="default"/>
      </w:rPr>
    </w:lvl>
    <w:lvl w:ilvl="1" w:tplc="3CF298DC">
      <w:start w:val="1"/>
      <w:numFmt w:val="decimal"/>
      <w:suff w:val="space"/>
      <w:lvlText w:val="%2)"/>
      <w:lvlJc w:val="left"/>
      <w:pPr>
        <w:ind w:left="0" w:firstLine="567"/>
      </w:pPr>
      <w:rPr>
        <w:rFonts w:ascii="Times New Roman" w:hAnsi="Times New Roman" w:hint="default"/>
        <w:b w:val="0"/>
        <w:i w:val="0"/>
        <w:sz w:val="20"/>
        <w:szCs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B476414"/>
    <w:multiLevelType w:val="singleLevel"/>
    <w:tmpl w:val="563A724E"/>
    <w:lvl w:ilvl="0">
      <w:start w:val="1"/>
      <w:numFmt w:val="decimal"/>
      <w:lvlText w:val="%1."/>
      <w:legacy w:legacy="1" w:legacySpace="0" w:legacyIndent="360"/>
      <w:lvlJc w:val="left"/>
      <w:rPr>
        <w:rFonts w:ascii="Times New Roman" w:hAnsi="Times New Roman" w:cs="Times New Roman" w:hint="default"/>
      </w:rPr>
    </w:lvl>
  </w:abstractNum>
  <w:abstractNum w:abstractNumId="52">
    <w:nsid w:val="3D2E3B71"/>
    <w:multiLevelType w:val="singleLevel"/>
    <w:tmpl w:val="1C3C8302"/>
    <w:lvl w:ilvl="0">
      <w:start w:val="1"/>
      <w:numFmt w:val="decimal"/>
      <w:lvlText w:val="9.%1."/>
      <w:legacy w:legacy="1" w:legacySpace="0" w:legacyIndent="418"/>
      <w:lvlJc w:val="left"/>
      <w:rPr>
        <w:rFonts w:ascii="Times New Roman" w:hAnsi="Times New Roman" w:cs="Times New Roman" w:hint="default"/>
      </w:rPr>
    </w:lvl>
  </w:abstractNum>
  <w:abstractNum w:abstractNumId="53">
    <w:nsid w:val="3F1265D0"/>
    <w:multiLevelType w:val="singleLevel"/>
    <w:tmpl w:val="5C28EB84"/>
    <w:lvl w:ilvl="0">
      <w:start w:val="2"/>
      <w:numFmt w:val="decimal"/>
      <w:lvlText w:val="3.%1."/>
      <w:legacy w:legacy="1" w:legacySpace="0" w:legacyIndent="418"/>
      <w:lvlJc w:val="left"/>
      <w:rPr>
        <w:rFonts w:ascii="Times New Roman" w:hAnsi="Times New Roman" w:cs="Times New Roman" w:hint="default"/>
      </w:rPr>
    </w:lvl>
  </w:abstractNum>
  <w:abstractNum w:abstractNumId="54">
    <w:nsid w:val="4076285D"/>
    <w:multiLevelType w:val="hybridMultilevel"/>
    <w:tmpl w:val="5E6EF8EE"/>
    <w:lvl w:ilvl="0" w:tplc="8A80E6F2">
      <w:start w:val="1"/>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2073940"/>
    <w:multiLevelType w:val="singleLevel"/>
    <w:tmpl w:val="CBBA161C"/>
    <w:lvl w:ilvl="0">
      <w:start w:val="1"/>
      <w:numFmt w:val="decimal"/>
      <w:suff w:val="space"/>
      <w:lvlText w:val="%1."/>
      <w:lvlJc w:val="left"/>
      <w:pPr>
        <w:ind w:left="0" w:firstLine="567"/>
      </w:pPr>
      <w:rPr>
        <w:rFonts w:ascii="Times New Roman" w:hAnsi="Times New Roman" w:cs="Times New Roman" w:hint="default"/>
      </w:rPr>
    </w:lvl>
  </w:abstractNum>
  <w:abstractNum w:abstractNumId="56">
    <w:nsid w:val="43C7607F"/>
    <w:multiLevelType w:val="hybridMultilevel"/>
    <w:tmpl w:val="6F548418"/>
    <w:lvl w:ilvl="0" w:tplc="8DE40080">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44D96975"/>
    <w:multiLevelType w:val="hybridMultilevel"/>
    <w:tmpl w:val="02C2333A"/>
    <w:lvl w:ilvl="0" w:tplc="083087F6">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4DA13B3"/>
    <w:multiLevelType w:val="hybridMultilevel"/>
    <w:tmpl w:val="EF784EF6"/>
    <w:lvl w:ilvl="0" w:tplc="55587192">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45EB792D"/>
    <w:multiLevelType w:val="hybridMultilevel"/>
    <w:tmpl w:val="10E2F92C"/>
    <w:lvl w:ilvl="0" w:tplc="8A3804FC">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45FA5615"/>
    <w:multiLevelType w:val="hybridMultilevel"/>
    <w:tmpl w:val="36EA168E"/>
    <w:lvl w:ilvl="0" w:tplc="85048586">
      <w:start w:val="1"/>
      <w:numFmt w:val="decimal"/>
      <w:suff w:val="space"/>
      <w:lvlText w:val="%1."/>
      <w:lvlJc w:val="left"/>
      <w:pPr>
        <w:ind w:left="0" w:firstLine="567"/>
      </w:pPr>
      <w:rPr>
        <w:rFonts w:hint="default"/>
      </w:rPr>
    </w:lvl>
    <w:lvl w:ilvl="1" w:tplc="7FD4753A">
      <w:start w:val="1"/>
      <w:numFmt w:val="bullet"/>
      <w:suff w:val="space"/>
      <w:lvlText w:val=""/>
      <w:lvlJc w:val="left"/>
      <w:pPr>
        <w:ind w:left="0" w:firstLine="567"/>
      </w:pPr>
      <w:rPr>
        <w:rFonts w:ascii="Symbol" w:hAnsi="Symbol" w:hint="default"/>
      </w:r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1">
    <w:nsid w:val="46B12E24"/>
    <w:multiLevelType w:val="hybridMultilevel"/>
    <w:tmpl w:val="B4C2F470"/>
    <w:lvl w:ilvl="0" w:tplc="58BA5E0C">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2">
    <w:nsid w:val="47C35412"/>
    <w:multiLevelType w:val="singleLevel"/>
    <w:tmpl w:val="D7A4356E"/>
    <w:lvl w:ilvl="0">
      <w:start w:val="1"/>
      <w:numFmt w:val="decimal"/>
      <w:suff w:val="space"/>
      <w:lvlText w:val="%1."/>
      <w:lvlJc w:val="left"/>
      <w:pPr>
        <w:ind w:left="0" w:firstLine="567"/>
      </w:pPr>
      <w:rPr>
        <w:rFonts w:ascii="Times New Roman" w:hAnsi="Times New Roman" w:cs="Times New Roman" w:hint="default"/>
      </w:rPr>
    </w:lvl>
  </w:abstractNum>
  <w:abstractNum w:abstractNumId="63">
    <w:nsid w:val="47E3091A"/>
    <w:multiLevelType w:val="multilevel"/>
    <w:tmpl w:val="70A60AD4"/>
    <w:lvl w:ilvl="0">
      <w:start w:val="1"/>
      <w:numFmt w:val="lowerLetter"/>
      <w:lvlText w:val="%1)"/>
      <w:lvlJc w:val="left"/>
      <w:pPr>
        <w:tabs>
          <w:tab w:val="num" w:pos="360"/>
        </w:tabs>
        <w:ind w:left="907" w:hanging="340"/>
      </w:pPr>
      <w:rPr>
        <w:rFonts w:ascii="Times New Roman" w:hAnsi="Times New Roman" w:hint="default"/>
        <w:b w:val="0"/>
        <w:i w:val="0"/>
        <w:sz w:val="20"/>
        <w:szCs w:val="20"/>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suff w:val="space"/>
      <w:lvlText w:val="%7."/>
      <w:lvlJc w:val="left"/>
      <w:pPr>
        <w:ind w:left="0" w:firstLine="5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49C95663"/>
    <w:multiLevelType w:val="hybridMultilevel"/>
    <w:tmpl w:val="40D6CFD6"/>
    <w:lvl w:ilvl="0" w:tplc="86783ABC">
      <w:start w:val="1"/>
      <w:numFmt w:val="decimal"/>
      <w:suff w:val="space"/>
      <w:lvlText w:val="%1."/>
      <w:lvlJc w:val="left"/>
      <w:pPr>
        <w:ind w:left="0" w:firstLine="567"/>
      </w:pPr>
      <w:rPr>
        <w:rFonts w:ascii="Times New Roman" w:hAnsi="Times New Roman" w:hint="default"/>
        <w:b w:val="0"/>
        <w:i w:val="0"/>
        <w:sz w:val="20"/>
        <w:szCs w:val="20"/>
      </w:rPr>
    </w:lvl>
    <w:lvl w:ilvl="1" w:tplc="1EDC579A">
      <w:start w:val="1"/>
      <w:numFmt w:val="decimal"/>
      <w:suff w:val="space"/>
      <w:lvlText w:val="%2."/>
      <w:lvlJc w:val="left"/>
      <w:pPr>
        <w:ind w:left="0" w:firstLine="567"/>
      </w:pPr>
      <w:rPr>
        <w:rFonts w:ascii="Times New Roman" w:hAnsi="Times New Roman" w:hint="default"/>
        <w:b w:val="0"/>
        <w:i w:val="0"/>
        <w:sz w:val="20"/>
        <w:szCs w:val="2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4A8E79A7"/>
    <w:multiLevelType w:val="singleLevel"/>
    <w:tmpl w:val="120A7C0A"/>
    <w:lvl w:ilvl="0">
      <w:start w:val="1"/>
      <w:numFmt w:val="decimal"/>
      <w:suff w:val="space"/>
      <w:lvlText w:val="%1."/>
      <w:lvlJc w:val="left"/>
      <w:pPr>
        <w:ind w:left="0" w:firstLine="567"/>
      </w:pPr>
      <w:rPr>
        <w:rFonts w:ascii="Times New Roman" w:hAnsi="Times New Roman" w:cs="Times New Roman" w:hint="default"/>
      </w:rPr>
    </w:lvl>
  </w:abstractNum>
  <w:abstractNum w:abstractNumId="66">
    <w:nsid w:val="4AAF5DF3"/>
    <w:multiLevelType w:val="singleLevel"/>
    <w:tmpl w:val="42CE6068"/>
    <w:lvl w:ilvl="0">
      <w:start w:val="1"/>
      <w:numFmt w:val="decimal"/>
      <w:suff w:val="space"/>
      <w:lvlText w:val="%1."/>
      <w:lvlJc w:val="left"/>
      <w:pPr>
        <w:ind w:left="0" w:firstLine="567"/>
      </w:pPr>
      <w:rPr>
        <w:rFonts w:ascii="Times New Roman" w:hAnsi="Times New Roman" w:cs="Times New Roman" w:hint="default"/>
      </w:rPr>
    </w:lvl>
  </w:abstractNum>
  <w:abstractNum w:abstractNumId="67">
    <w:nsid w:val="4BEE2E3B"/>
    <w:multiLevelType w:val="hybridMultilevel"/>
    <w:tmpl w:val="9FC865F8"/>
    <w:lvl w:ilvl="0" w:tplc="D1E4BA2C">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4D6559A6"/>
    <w:multiLevelType w:val="singleLevel"/>
    <w:tmpl w:val="1CDC6BC8"/>
    <w:lvl w:ilvl="0">
      <w:start w:val="1"/>
      <w:numFmt w:val="decimal"/>
      <w:suff w:val="space"/>
      <w:lvlText w:val="%1."/>
      <w:lvlJc w:val="left"/>
      <w:pPr>
        <w:ind w:left="0" w:firstLine="567"/>
      </w:pPr>
      <w:rPr>
        <w:rFonts w:ascii="Times New Roman" w:hAnsi="Times New Roman" w:cs="Times New Roman" w:hint="default"/>
      </w:rPr>
    </w:lvl>
  </w:abstractNum>
  <w:abstractNum w:abstractNumId="69">
    <w:nsid w:val="4D9352B7"/>
    <w:multiLevelType w:val="singleLevel"/>
    <w:tmpl w:val="1C82065A"/>
    <w:lvl w:ilvl="0">
      <w:start w:val="1"/>
      <w:numFmt w:val="decimal"/>
      <w:suff w:val="space"/>
      <w:lvlText w:val="%1."/>
      <w:lvlJc w:val="left"/>
      <w:pPr>
        <w:ind w:left="0" w:firstLine="567"/>
      </w:pPr>
      <w:rPr>
        <w:rFonts w:ascii="Times New Roman" w:hAnsi="Times New Roman" w:cs="Times New Roman" w:hint="default"/>
      </w:rPr>
    </w:lvl>
  </w:abstractNum>
  <w:abstractNum w:abstractNumId="70">
    <w:nsid w:val="4F995F07"/>
    <w:multiLevelType w:val="singleLevel"/>
    <w:tmpl w:val="C79C26CA"/>
    <w:lvl w:ilvl="0">
      <w:start w:val="1"/>
      <w:numFmt w:val="decimal"/>
      <w:suff w:val="space"/>
      <w:lvlText w:val="%1."/>
      <w:lvlJc w:val="left"/>
      <w:pPr>
        <w:ind w:left="0" w:firstLine="567"/>
      </w:pPr>
      <w:rPr>
        <w:rFonts w:ascii="Times New Roman" w:hAnsi="Times New Roman" w:cs="Times New Roman" w:hint="default"/>
      </w:rPr>
    </w:lvl>
  </w:abstractNum>
  <w:abstractNum w:abstractNumId="71">
    <w:nsid w:val="50D96A82"/>
    <w:multiLevelType w:val="hybridMultilevel"/>
    <w:tmpl w:val="9EBAD29C"/>
    <w:lvl w:ilvl="0" w:tplc="639EFB7E">
      <w:start w:val="1"/>
      <w:numFmt w:val="decimal"/>
      <w:suff w:val="space"/>
      <w:lvlText w:val="%1."/>
      <w:lvlJc w:val="left"/>
      <w:pPr>
        <w:ind w:left="0" w:firstLine="567"/>
      </w:pPr>
      <w:rPr>
        <w:rFonts w:ascii="Times New Roman" w:hAnsi="Times New Roman" w:hint="default"/>
        <w:b w:val="0"/>
        <w:i w:val="0"/>
        <w:spacing w:val="0"/>
        <w:w w:val="100"/>
        <w:position w:val="0"/>
        <w:sz w:val="20"/>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52096699"/>
    <w:multiLevelType w:val="singleLevel"/>
    <w:tmpl w:val="B67435E6"/>
    <w:lvl w:ilvl="0">
      <w:start w:val="1"/>
      <w:numFmt w:val="decimal"/>
      <w:lvlText w:val="%1)"/>
      <w:legacy w:legacy="1" w:legacySpace="0" w:legacyIndent="341"/>
      <w:lvlJc w:val="left"/>
      <w:rPr>
        <w:rFonts w:ascii="Times New Roman" w:hAnsi="Times New Roman" w:cs="Times New Roman" w:hint="default"/>
      </w:rPr>
    </w:lvl>
  </w:abstractNum>
  <w:abstractNum w:abstractNumId="73">
    <w:nsid w:val="52EE2B7E"/>
    <w:multiLevelType w:val="singleLevel"/>
    <w:tmpl w:val="6B422ABE"/>
    <w:lvl w:ilvl="0">
      <w:start w:val="1"/>
      <w:numFmt w:val="decimal"/>
      <w:lvlText w:val="7.%1."/>
      <w:legacy w:legacy="1" w:legacySpace="0" w:legacyIndent="418"/>
      <w:lvlJc w:val="left"/>
      <w:rPr>
        <w:rFonts w:ascii="Times New Roman" w:hAnsi="Times New Roman" w:cs="Times New Roman" w:hint="default"/>
      </w:rPr>
    </w:lvl>
  </w:abstractNum>
  <w:abstractNum w:abstractNumId="74">
    <w:nsid w:val="541D30C8"/>
    <w:multiLevelType w:val="singleLevel"/>
    <w:tmpl w:val="DE6C5FEE"/>
    <w:lvl w:ilvl="0">
      <w:start w:val="1"/>
      <w:numFmt w:val="decimal"/>
      <w:lvlText w:val="%1."/>
      <w:legacy w:legacy="1" w:legacySpace="0" w:legacyIndent="288"/>
      <w:lvlJc w:val="left"/>
      <w:rPr>
        <w:rFonts w:ascii="Times New Roman" w:hAnsi="Times New Roman" w:cs="Times New Roman" w:hint="default"/>
      </w:rPr>
    </w:lvl>
  </w:abstractNum>
  <w:abstractNum w:abstractNumId="75">
    <w:nsid w:val="55AA244A"/>
    <w:multiLevelType w:val="hybridMultilevel"/>
    <w:tmpl w:val="DDBC33CA"/>
    <w:lvl w:ilvl="0" w:tplc="34A2A32E">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583D5C14"/>
    <w:multiLevelType w:val="singleLevel"/>
    <w:tmpl w:val="78F856B4"/>
    <w:lvl w:ilvl="0">
      <w:start w:val="1"/>
      <w:numFmt w:val="decimal"/>
      <w:lvlText w:val="6.%1."/>
      <w:legacy w:legacy="1" w:legacySpace="0" w:legacyIndent="418"/>
      <w:lvlJc w:val="left"/>
      <w:rPr>
        <w:rFonts w:ascii="Times New Roman" w:hAnsi="Times New Roman" w:cs="Times New Roman" w:hint="default"/>
      </w:rPr>
    </w:lvl>
  </w:abstractNum>
  <w:abstractNum w:abstractNumId="77">
    <w:nsid w:val="588F3C15"/>
    <w:multiLevelType w:val="hybridMultilevel"/>
    <w:tmpl w:val="88F83C40"/>
    <w:lvl w:ilvl="0" w:tplc="753605D8">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5AE708DA"/>
    <w:multiLevelType w:val="hybridMultilevel"/>
    <w:tmpl w:val="0AF0D6DE"/>
    <w:lvl w:ilvl="0" w:tplc="85048586">
      <w:start w:val="1"/>
      <w:numFmt w:val="decimal"/>
      <w:suff w:val="space"/>
      <w:lvlText w:val="%1."/>
      <w:lvlJc w:val="left"/>
      <w:pPr>
        <w:ind w:left="0" w:firstLine="567"/>
      </w:pPr>
      <w:rPr>
        <w:rFonts w:hint="default"/>
      </w:rPr>
    </w:lvl>
    <w:lvl w:ilvl="1" w:tplc="85CE9002">
      <w:start w:val="1"/>
      <w:numFmt w:val="bullet"/>
      <w:lvlText w:val=""/>
      <w:lvlJc w:val="left"/>
      <w:pPr>
        <w:tabs>
          <w:tab w:val="num" w:pos="0"/>
        </w:tabs>
        <w:ind w:left="0" w:firstLine="709"/>
      </w:pPr>
      <w:rPr>
        <w:rFonts w:ascii="Symbol" w:hAnsi="Symbol" w:hint="default"/>
      </w:r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79">
    <w:nsid w:val="5B521D95"/>
    <w:multiLevelType w:val="singleLevel"/>
    <w:tmpl w:val="B030C53E"/>
    <w:lvl w:ilvl="0">
      <w:start w:val="1"/>
      <w:numFmt w:val="decimal"/>
      <w:suff w:val="space"/>
      <w:lvlText w:val="%1."/>
      <w:lvlJc w:val="left"/>
      <w:pPr>
        <w:ind w:left="0" w:firstLine="567"/>
      </w:pPr>
      <w:rPr>
        <w:rFonts w:ascii="Times New Roman" w:hAnsi="Times New Roman" w:cs="Times New Roman" w:hint="default"/>
      </w:rPr>
    </w:lvl>
  </w:abstractNum>
  <w:abstractNum w:abstractNumId="80">
    <w:nsid w:val="5B922E23"/>
    <w:multiLevelType w:val="hybridMultilevel"/>
    <w:tmpl w:val="411C2050"/>
    <w:lvl w:ilvl="0" w:tplc="88B64CE8">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5E522E0C"/>
    <w:multiLevelType w:val="singleLevel"/>
    <w:tmpl w:val="78665732"/>
    <w:lvl w:ilvl="0">
      <w:start w:val="1"/>
      <w:numFmt w:val="decimal"/>
      <w:suff w:val="space"/>
      <w:lvlText w:val="%1."/>
      <w:lvlJc w:val="left"/>
      <w:pPr>
        <w:ind w:left="0" w:firstLine="567"/>
      </w:pPr>
      <w:rPr>
        <w:rFonts w:ascii="Times New Roman" w:hAnsi="Times New Roman" w:cs="Times New Roman" w:hint="default"/>
      </w:rPr>
    </w:lvl>
  </w:abstractNum>
  <w:abstractNum w:abstractNumId="82">
    <w:nsid w:val="60405193"/>
    <w:multiLevelType w:val="singleLevel"/>
    <w:tmpl w:val="8A903A94"/>
    <w:lvl w:ilvl="0">
      <w:start w:val="1"/>
      <w:numFmt w:val="decimal"/>
      <w:lvlText w:val="5.%1."/>
      <w:legacy w:legacy="1" w:legacySpace="0" w:legacyIndent="418"/>
      <w:lvlJc w:val="left"/>
      <w:rPr>
        <w:rFonts w:ascii="Times New Roman" w:hAnsi="Times New Roman" w:cs="Times New Roman" w:hint="default"/>
      </w:rPr>
    </w:lvl>
  </w:abstractNum>
  <w:abstractNum w:abstractNumId="83">
    <w:nsid w:val="60474144"/>
    <w:multiLevelType w:val="singleLevel"/>
    <w:tmpl w:val="0FE2B4E6"/>
    <w:lvl w:ilvl="0">
      <w:start w:val="1"/>
      <w:numFmt w:val="decimal"/>
      <w:suff w:val="space"/>
      <w:lvlText w:val="%1."/>
      <w:lvlJc w:val="left"/>
      <w:pPr>
        <w:ind w:left="0" w:firstLine="567"/>
      </w:pPr>
      <w:rPr>
        <w:rFonts w:ascii="Times New Roman" w:hAnsi="Times New Roman" w:cs="Times New Roman" w:hint="default"/>
      </w:rPr>
    </w:lvl>
  </w:abstractNum>
  <w:abstractNum w:abstractNumId="84">
    <w:nsid w:val="63DA72DC"/>
    <w:multiLevelType w:val="hybridMultilevel"/>
    <w:tmpl w:val="75BE6CE6"/>
    <w:lvl w:ilvl="0" w:tplc="34DE91AA">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64142BC2"/>
    <w:multiLevelType w:val="multilevel"/>
    <w:tmpl w:val="00DAF25E"/>
    <w:lvl w:ilvl="0">
      <w:start w:val="1"/>
      <w:numFmt w:val="decimal"/>
      <w:suff w:val="space"/>
      <w:lvlText w:val="%1."/>
      <w:lvlJc w:val="left"/>
      <w:pPr>
        <w:ind w:left="0" w:firstLine="567"/>
      </w:pPr>
      <w:rPr>
        <w:rFonts w:ascii="Times New Roman" w:hAnsi="Times New Roman" w:cs="Times New Roman"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86">
    <w:nsid w:val="656F0D58"/>
    <w:multiLevelType w:val="hybridMultilevel"/>
    <w:tmpl w:val="BF34E09E"/>
    <w:lvl w:ilvl="0" w:tplc="066474A8">
      <w:start w:val="1"/>
      <w:numFmt w:val="decimal"/>
      <w:suff w:val="space"/>
      <w:lvlText w:val="%1."/>
      <w:lvlJc w:val="left"/>
      <w:pPr>
        <w:ind w:left="0" w:firstLine="567"/>
      </w:pPr>
      <w:rPr>
        <w:rFonts w:ascii="Times New Roman" w:hAnsi="Times New Roman" w:cs="Times New Roman" w:hint="default"/>
        <w:b w:val="0"/>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7">
    <w:nsid w:val="65A001F9"/>
    <w:multiLevelType w:val="hybridMultilevel"/>
    <w:tmpl w:val="BC4AD62A"/>
    <w:lvl w:ilvl="0" w:tplc="4B80E534">
      <w:start w:val="1"/>
      <w:numFmt w:val="decimal"/>
      <w:suff w:val="space"/>
      <w:lvlText w:val="%1."/>
      <w:lvlJc w:val="left"/>
      <w:pPr>
        <w:ind w:left="0" w:firstLine="567"/>
      </w:pPr>
      <w:rPr>
        <w:rFonts w:ascii="Times New Roman" w:hAnsi="Times New Roman" w:hint="default"/>
        <w:b w:val="0"/>
        <w:i w:val="0"/>
        <w:sz w:val="20"/>
        <w:szCs w:val="20"/>
      </w:rPr>
    </w:lvl>
    <w:lvl w:ilvl="1" w:tplc="A9F00890">
      <w:start w:val="1"/>
      <w:numFmt w:val="decimal"/>
      <w:suff w:val="space"/>
      <w:lvlText w:val="%2."/>
      <w:lvlJc w:val="left"/>
      <w:pPr>
        <w:ind w:left="0" w:firstLine="567"/>
      </w:pPr>
      <w:rPr>
        <w:rFonts w:ascii="Times New Roman" w:hAnsi="Times New Roman" w:hint="default"/>
        <w:b w:val="0"/>
        <w:i w:val="0"/>
        <w:sz w:val="20"/>
        <w:szCs w:val="2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66620C92"/>
    <w:multiLevelType w:val="hybridMultilevel"/>
    <w:tmpl w:val="CBB0CB32"/>
    <w:lvl w:ilvl="0" w:tplc="780CD758">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66B14F7C"/>
    <w:multiLevelType w:val="hybridMultilevel"/>
    <w:tmpl w:val="BA84CBA4"/>
    <w:lvl w:ilvl="0" w:tplc="F6CC84F8">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0">
    <w:nsid w:val="6815465E"/>
    <w:multiLevelType w:val="singleLevel"/>
    <w:tmpl w:val="833E6F8C"/>
    <w:lvl w:ilvl="0">
      <w:start w:val="1"/>
      <w:numFmt w:val="decimal"/>
      <w:lvlText w:val="4.%1."/>
      <w:legacy w:legacy="1" w:legacySpace="0" w:legacyIndent="418"/>
      <w:lvlJc w:val="left"/>
      <w:rPr>
        <w:rFonts w:ascii="Times New Roman" w:hAnsi="Times New Roman" w:cs="Times New Roman" w:hint="default"/>
      </w:rPr>
    </w:lvl>
  </w:abstractNum>
  <w:abstractNum w:abstractNumId="91">
    <w:nsid w:val="68570FA6"/>
    <w:multiLevelType w:val="hybridMultilevel"/>
    <w:tmpl w:val="00586D60"/>
    <w:lvl w:ilvl="0" w:tplc="582A96E8">
      <w:start w:val="1"/>
      <w:numFmt w:val="bullet"/>
      <w:suff w:val="space"/>
      <w:lvlText w:val="–"/>
      <w:lvlJc w:val="left"/>
      <w:pPr>
        <w:ind w:left="0" w:firstLine="567"/>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AC14130"/>
    <w:multiLevelType w:val="hybridMultilevel"/>
    <w:tmpl w:val="2A9052D0"/>
    <w:lvl w:ilvl="0" w:tplc="D0CCADA2">
      <w:start w:val="1"/>
      <w:numFmt w:val="bullet"/>
      <w:lvlText w:val=""/>
      <w:lvlJc w:val="left"/>
      <w:pPr>
        <w:tabs>
          <w:tab w:val="num" w:pos="-142"/>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nsid w:val="6AFB5F52"/>
    <w:multiLevelType w:val="singleLevel"/>
    <w:tmpl w:val="F0AA6BA0"/>
    <w:lvl w:ilvl="0">
      <w:start w:val="1"/>
      <w:numFmt w:val="decimal"/>
      <w:suff w:val="space"/>
      <w:lvlText w:val="%1."/>
      <w:lvlJc w:val="left"/>
      <w:pPr>
        <w:ind w:left="0" w:firstLine="567"/>
      </w:pPr>
      <w:rPr>
        <w:rFonts w:ascii="Times New Roman" w:hAnsi="Times New Roman" w:hint="default"/>
        <w:b w:val="0"/>
        <w:i w:val="0"/>
        <w:sz w:val="20"/>
        <w:szCs w:val="20"/>
      </w:rPr>
    </w:lvl>
  </w:abstractNum>
  <w:abstractNum w:abstractNumId="94">
    <w:nsid w:val="6C095385"/>
    <w:multiLevelType w:val="hybridMultilevel"/>
    <w:tmpl w:val="9C866F8E"/>
    <w:lvl w:ilvl="0" w:tplc="AF166BCC">
      <w:start w:val="1"/>
      <w:numFmt w:val="bullet"/>
      <w:suff w:val="space"/>
      <w:lvlText w:val=""/>
      <w:lvlJc w:val="left"/>
      <w:pPr>
        <w:ind w:left="0" w:firstLine="567"/>
      </w:pPr>
      <w:rPr>
        <w:rFonts w:ascii="Symbol" w:hAnsi="Symbol" w:hint="default"/>
      </w:rPr>
    </w:lvl>
    <w:lvl w:ilvl="1" w:tplc="3CF298DC">
      <w:start w:val="1"/>
      <w:numFmt w:val="decimal"/>
      <w:suff w:val="space"/>
      <w:lvlText w:val="%2)"/>
      <w:lvlJc w:val="left"/>
      <w:pPr>
        <w:ind w:left="0" w:firstLine="567"/>
      </w:pPr>
      <w:rPr>
        <w:rFonts w:ascii="Times New Roman" w:hAnsi="Times New Roman" w:hint="default"/>
        <w:b w:val="0"/>
        <w:i w:val="0"/>
        <w:sz w:val="20"/>
        <w:szCs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6CE4345F"/>
    <w:multiLevelType w:val="hybridMultilevel"/>
    <w:tmpl w:val="94A88050"/>
    <w:name w:val="WW8Num2"/>
    <w:lvl w:ilvl="0" w:tplc="EACC535E">
      <w:start w:val="1"/>
      <w:numFmt w:val="bullet"/>
      <w:suff w:val="space"/>
      <w:lvlText w:val="–"/>
      <w:lvlJc w:val="left"/>
      <w:pPr>
        <w:ind w:left="0" w:firstLine="1134"/>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6">
    <w:nsid w:val="6D965450"/>
    <w:multiLevelType w:val="hybridMultilevel"/>
    <w:tmpl w:val="8710F8A8"/>
    <w:lvl w:ilvl="0" w:tplc="4C7E10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E8E7AD4"/>
    <w:multiLevelType w:val="hybridMultilevel"/>
    <w:tmpl w:val="28B618D0"/>
    <w:lvl w:ilvl="0" w:tplc="965A93F2">
      <w:start w:val="1"/>
      <w:numFmt w:val="decimal"/>
      <w:suff w:val="space"/>
      <w:lvlText w:val="%1)"/>
      <w:lvlJc w:val="left"/>
      <w:pPr>
        <w:ind w:left="0" w:firstLine="567"/>
      </w:pPr>
      <w:rPr>
        <w:rFonts w:ascii="Times New Roman" w:hAnsi="Times New Roman" w:hint="default"/>
        <w:b w:val="0"/>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nsid w:val="6ED52785"/>
    <w:multiLevelType w:val="singleLevel"/>
    <w:tmpl w:val="E12A9298"/>
    <w:lvl w:ilvl="0">
      <w:start w:val="1"/>
      <w:numFmt w:val="bullet"/>
      <w:pStyle w:val="8"/>
      <w:lvlText w:val=""/>
      <w:lvlJc w:val="left"/>
      <w:pPr>
        <w:tabs>
          <w:tab w:val="num" w:pos="927"/>
        </w:tabs>
        <w:ind w:left="0" w:firstLine="567"/>
      </w:pPr>
      <w:rPr>
        <w:rFonts w:ascii="Symbol" w:hAnsi="Symbol" w:hint="default"/>
      </w:rPr>
    </w:lvl>
  </w:abstractNum>
  <w:abstractNum w:abstractNumId="99">
    <w:nsid w:val="713C5CA0"/>
    <w:multiLevelType w:val="hybridMultilevel"/>
    <w:tmpl w:val="4316314E"/>
    <w:lvl w:ilvl="0" w:tplc="F42A9ED6">
      <w:start w:val="1"/>
      <w:numFmt w:val="bullet"/>
      <w:suff w:val="space"/>
      <w:lvlText w:val="–"/>
      <w:lvlJc w:val="left"/>
      <w:pPr>
        <w:ind w:left="0" w:firstLine="1701"/>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0">
    <w:nsid w:val="717F647C"/>
    <w:multiLevelType w:val="hybridMultilevel"/>
    <w:tmpl w:val="5D26F054"/>
    <w:lvl w:ilvl="0" w:tplc="43604AE0">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736547A5"/>
    <w:multiLevelType w:val="singleLevel"/>
    <w:tmpl w:val="DF50B548"/>
    <w:lvl w:ilvl="0">
      <w:start w:val="1"/>
      <w:numFmt w:val="decimal"/>
      <w:suff w:val="space"/>
      <w:lvlText w:val="%1."/>
      <w:lvlJc w:val="left"/>
      <w:pPr>
        <w:ind w:left="0" w:firstLine="567"/>
      </w:pPr>
      <w:rPr>
        <w:rFonts w:ascii="Times New Roman" w:hAnsi="Times New Roman" w:cs="Times New Roman" w:hint="default"/>
      </w:rPr>
    </w:lvl>
  </w:abstractNum>
  <w:abstractNum w:abstractNumId="102">
    <w:nsid w:val="736B21F0"/>
    <w:multiLevelType w:val="hybridMultilevel"/>
    <w:tmpl w:val="1FEA95EA"/>
    <w:lvl w:ilvl="0" w:tplc="0150CDA8">
      <w:start w:val="1"/>
      <w:numFmt w:val="decimal"/>
      <w:suff w:val="space"/>
      <w:lvlText w:val="%1)"/>
      <w:lvlJc w:val="left"/>
      <w:pPr>
        <w:ind w:left="0" w:firstLine="567"/>
      </w:pPr>
      <w:rPr>
        <w:rFonts w:ascii="Times New Roman" w:hAnsi="Times New Roman" w:hint="default"/>
        <w:b w:val="0"/>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nsid w:val="73E01F37"/>
    <w:multiLevelType w:val="multilevel"/>
    <w:tmpl w:val="E0DCF784"/>
    <w:lvl w:ilvl="0">
      <w:start w:val="1"/>
      <w:numFmt w:val="bullet"/>
      <w:suff w:val="space"/>
      <w:lvlText w:val=""/>
      <w:lvlJc w:val="left"/>
      <w:pPr>
        <w:ind w:left="0" w:firstLine="567"/>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4">
    <w:nsid w:val="73F13A23"/>
    <w:multiLevelType w:val="hybridMultilevel"/>
    <w:tmpl w:val="16B68F7E"/>
    <w:lvl w:ilvl="0" w:tplc="85048586">
      <w:start w:val="1"/>
      <w:numFmt w:val="decimal"/>
      <w:suff w:val="space"/>
      <w:lvlText w:val="%1."/>
      <w:lvlJc w:val="left"/>
      <w:pPr>
        <w:ind w:left="0" w:firstLine="567"/>
      </w:pPr>
      <w:rPr>
        <w:rFonts w:hint="default"/>
      </w:rPr>
    </w:lvl>
    <w:lvl w:ilvl="1" w:tplc="178E2084">
      <w:start w:val="1"/>
      <w:numFmt w:val="bullet"/>
      <w:suff w:val="space"/>
      <w:lvlText w:val=""/>
      <w:lvlJc w:val="left"/>
      <w:pPr>
        <w:ind w:left="0" w:firstLine="567"/>
      </w:pPr>
      <w:rPr>
        <w:rFonts w:ascii="Symbol" w:hAnsi="Symbol" w:hint="default"/>
      </w:r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05">
    <w:nsid w:val="746C2330"/>
    <w:multiLevelType w:val="hybridMultilevel"/>
    <w:tmpl w:val="29E0CCF6"/>
    <w:lvl w:ilvl="0" w:tplc="1FA0AECA">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74C906C1"/>
    <w:multiLevelType w:val="singleLevel"/>
    <w:tmpl w:val="1C82065A"/>
    <w:lvl w:ilvl="0">
      <w:start w:val="1"/>
      <w:numFmt w:val="decimal"/>
      <w:suff w:val="space"/>
      <w:lvlText w:val="%1."/>
      <w:lvlJc w:val="left"/>
      <w:pPr>
        <w:ind w:left="0" w:firstLine="567"/>
      </w:pPr>
      <w:rPr>
        <w:rFonts w:ascii="Times New Roman" w:hAnsi="Times New Roman" w:cs="Times New Roman" w:hint="default"/>
      </w:rPr>
    </w:lvl>
  </w:abstractNum>
  <w:abstractNum w:abstractNumId="107">
    <w:nsid w:val="76BF605C"/>
    <w:multiLevelType w:val="hybridMultilevel"/>
    <w:tmpl w:val="85160B4A"/>
    <w:lvl w:ilvl="0" w:tplc="C624F402">
      <w:start w:val="1"/>
      <w:numFmt w:val="decimal"/>
      <w:suff w:val="space"/>
      <w:lvlText w:val="%1."/>
      <w:lvlJc w:val="left"/>
      <w:pPr>
        <w:ind w:left="0"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76C37155"/>
    <w:multiLevelType w:val="hybridMultilevel"/>
    <w:tmpl w:val="B9EACD50"/>
    <w:lvl w:ilvl="0" w:tplc="35A0CAE8">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9">
    <w:nsid w:val="77B47606"/>
    <w:multiLevelType w:val="hybridMultilevel"/>
    <w:tmpl w:val="4B1AAA9A"/>
    <w:lvl w:ilvl="0" w:tplc="80385AA6">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0">
    <w:nsid w:val="77C46994"/>
    <w:multiLevelType w:val="hybridMultilevel"/>
    <w:tmpl w:val="318085F2"/>
    <w:lvl w:ilvl="0" w:tplc="2146D4D0">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953391E"/>
    <w:multiLevelType w:val="singleLevel"/>
    <w:tmpl w:val="AAF891D8"/>
    <w:lvl w:ilvl="0">
      <w:start w:val="1"/>
      <w:numFmt w:val="decimal"/>
      <w:suff w:val="space"/>
      <w:lvlText w:val="%1."/>
      <w:lvlJc w:val="left"/>
      <w:pPr>
        <w:ind w:left="0" w:firstLine="567"/>
      </w:pPr>
      <w:rPr>
        <w:rFonts w:ascii="Times New Roman" w:hAnsi="Times New Roman" w:cs="Times New Roman" w:hint="default"/>
      </w:rPr>
    </w:lvl>
  </w:abstractNum>
  <w:abstractNum w:abstractNumId="112">
    <w:nsid w:val="7A944FAD"/>
    <w:multiLevelType w:val="hybridMultilevel"/>
    <w:tmpl w:val="AD58BBBA"/>
    <w:lvl w:ilvl="0" w:tplc="C56AE7A0">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3">
    <w:nsid w:val="7AA55225"/>
    <w:multiLevelType w:val="hybridMultilevel"/>
    <w:tmpl w:val="9AC85CDC"/>
    <w:lvl w:ilvl="0" w:tplc="7EF4F938">
      <w:start w:val="1"/>
      <w:numFmt w:val="decimal"/>
      <w:suff w:val="space"/>
      <w:lvlText w:val="%1."/>
      <w:lvlJc w:val="left"/>
      <w:pPr>
        <w:ind w:left="0" w:firstLine="567"/>
      </w:pPr>
      <w:rPr>
        <w:rFonts w:ascii="Times New Roman" w:hAnsi="Times New Roman" w:hint="default"/>
        <w:b w:val="0"/>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4">
    <w:nsid w:val="7CD4296A"/>
    <w:multiLevelType w:val="singleLevel"/>
    <w:tmpl w:val="017C7348"/>
    <w:lvl w:ilvl="0">
      <w:start w:val="1"/>
      <w:numFmt w:val="decimal"/>
      <w:lvlText w:val="1.%1."/>
      <w:legacy w:legacy="1" w:legacySpace="0" w:legacyIndent="418"/>
      <w:lvlJc w:val="left"/>
      <w:rPr>
        <w:rFonts w:ascii="Times New Roman" w:hAnsi="Times New Roman" w:cs="Times New Roman" w:hint="default"/>
      </w:rPr>
    </w:lvl>
  </w:abstractNum>
  <w:abstractNum w:abstractNumId="115">
    <w:nsid w:val="7D4475C7"/>
    <w:multiLevelType w:val="multilevel"/>
    <w:tmpl w:val="5FF25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7F5D5AFD"/>
    <w:multiLevelType w:val="hybridMultilevel"/>
    <w:tmpl w:val="D6E802EA"/>
    <w:lvl w:ilvl="0" w:tplc="463852A6">
      <w:start w:val="1"/>
      <w:numFmt w:val="bullet"/>
      <w:lvlText w:val=""/>
      <w:lvlJc w:val="left"/>
      <w:pPr>
        <w:tabs>
          <w:tab w:val="num" w:pos="567"/>
        </w:tabs>
        <w:ind w:left="567"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4"/>
  </w:num>
  <w:num w:numId="2">
    <w:abstractNumId w:val="12"/>
  </w:num>
  <w:num w:numId="3">
    <w:abstractNumId w:val="53"/>
  </w:num>
  <w:num w:numId="4">
    <w:abstractNumId w:val="90"/>
  </w:num>
  <w:num w:numId="5">
    <w:abstractNumId w:val="82"/>
  </w:num>
  <w:num w:numId="6">
    <w:abstractNumId w:val="76"/>
  </w:num>
  <w:num w:numId="7">
    <w:abstractNumId w:val="73"/>
  </w:num>
  <w:num w:numId="8">
    <w:abstractNumId w:val="23"/>
  </w:num>
  <w:num w:numId="9">
    <w:abstractNumId w:val="52"/>
  </w:num>
  <w:num w:numId="10">
    <w:abstractNumId w:val="46"/>
  </w:num>
  <w:num w:numId="11">
    <w:abstractNumId w:val="83"/>
  </w:num>
  <w:num w:numId="12">
    <w:abstractNumId w:val="30"/>
  </w:num>
  <w:num w:numId="13">
    <w:abstractNumId w:val="28"/>
  </w:num>
  <w:num w:numId="14">
    <w:abstractNumId w:val="81"/>
  </w:num>
  <w:num w:numId="15">
    <w:abstractNumId w:val="42"/>
  </w:num>
  <w:num w:numId="16">
    <w:abstractNumId w:val="44"/>
  </w:num>
  <w:num w:numId="17">
    <w:abstractNumId w:val="74"/>
  </w:num>
  <w:num w:numId="18">
    <w:abstractNumId w:val="66"/>
  </w:num>
  <w:num w:numId="19">
    <w:abstractNumId w:val="85"/>
  </w:num>
  <w:num w:numId="20">
    <w:abstractNumId w:val="3"/>
  </w:num>
  <w:num w:numId="21">
    <w:abstractNumId w:val="5"/>
  </w:num>
  <w:num w:numId="22">
    <w:abstractNumId w:val="79"/>
  </w:num>
  <w:num w:numId="23">
    <w:abstractNumId w:val="101"/>
  </w:num>
  <w:num w:numId="24">
    <w:abstractNumId w:val="7"/>
  </w:num>
  <w:num w:numId="25">
    <w:abstractNumId w:val="9"/>
  </w:num>
  <w:num w:numId="26">
    <w:abstractNumId w:val="72"/>
  </w:num>
  <w:num w:numId="27">
    <w:abstractNumId w:val="4"/>
  </w:num>
  <w:num w:numId="28">
    <w:abstractNumId w:val="13"/>
  </w:num>
  <w:num w:numId="29">
    <w:abstractNumId w:val="65"/>
  </w:num>
  <w:num w:numId="30">
    <w:abstractNumId w:val="111"/>
  </w:num>
  <w:num w:numId="31">
    <w:abstractNumId w:val="48"/>
  </w:num>
  <w:num w:numId="32">
    <w:abstractNumId w:val="70"/>
  </w:num>
  <w:num w:numId="33">
    <w:abstractNumId w:val="69"/>
  </w:num>
  <w:num w:numId="34">
    <w:abstractNumId w:val="43"/>
  </w:num>
  <w:num w:numId="35">
    <w:abstractNumId w:val="62"/>
  </w:num>
  <w:num w:numId="36">
    <w:abstractNumId w:val="68"/>
  </w:num>
  <w:num w:numId="37">
    <w:abstractNumId w:val="25"/>
  </w:num>
  <w:num w:numId="38">
    <w:abstractNumId w:val="112"/>
  </w:num>
  <w:num w:numId="39">
    <w:abstractNumId w:val="98"/>
  </w:num>
  <w:num w:numId="40">
    <w:abstractNumId w:val="32"/>
  </w:num>
  <w:num w:numId="41">
    <w:abstractNumId w:val="75"/>
  </w:num>
  <w:num w:numId="42">
    <w:abstractNumId w:val="61"/>
  </w:num>
  <w:num w:numId="43">
    <w:abstractNumId w:val="14"/>
  </w:num>
  <w:num w:numId="44">
    <w:abstractNumId w:val="27"/>
  </w:num>
  <w:num w:numId="45">
    <w:abstractNumId w:val="95"/>
  </w:num>
  <w:num w:numId="46">
    <w:abstractNumId w:val="47"/>
  </w:num>
  <w:num w:numId="47">
    <w:abstractNumId w:val="99"/>
  </w:num>
  <w:num w:numId="48">
    <w:abstractNumId w:val="78"/>
  </w:num>
  <w:num w:numId="49">
    <w:abstractNumId w:val="60"/>
  </w:num>
  <w:num w:numId="50">
    <w:abstractNumId w:val="93"/>
  </w:num>
  <w:num w:numId="51">
    <w:abstractNumId w:val="71"/>
  </w:num>
  <w:num w:numId="52">
    <w:abstractNumId w:val="97"/>
  </w:num>
  <w:num w:numId="53">
    <w:abstractNumId w:val="19"/>
  </w:num>
  <w:num w:numId="54">
    <w:abstractNumId w:val="108"/>
  </w:num>
  <w:num w:numId="55">
    <w:abstractNumId w:val="105"/>
  </w:num>
  <w:num w:numId="56">
    <w:abstractNumId w:val="56"/>
  </w:num>
  <w:num w:numId="57">
    <w:abstractNumId w:val="22"/>
  </w:num>
  <w:num w:numId="58">
    <w:abstractNumId w:val="45"/>
  </w:num>
  <w:num w:numId="59">
    <w:abstractNumId w:val="38"/>
  </w:num>
  <w:num w:numId="60">
    <w:abstractNumId w:val="8"/>
  </w:num>
  <w:num w:numId="61">
    <w:abstractNumId w:val="84"/>
  </w:num>
  <w:num w:numId="62">
    <w:abstractNumId w:val="59"/>
  </w:num>
  <w:num w:numId="63">
    <w:abstractNumId w:val="50"/>
  </w:num>
  <w:num w:numId="64">
    <w:abstractNumId w:val="96"/>
  </w:num>
  <w:num w:numId="65">
    <w:abstractNumId w:val="92"/>
  </w:num>
  <w:num w:numId="66">
    <w:abstractNumId w:val="55"/>
  </w:num>
  <w:num w:numId="67">
    <w:abstractNumId w:val="2"/>
  </w:num>
  <w:num w:numId="68">
    <w:abstractNumId w:val="91"/>
  </w:num>
  <w:num w:numId="69">
    <w:abstractNumId w:val="115"/>
  </w:num>
  <w:num w:numId="70">
    <w:abstractNumId w:val="31"/>
  </w:num>
  <w:num w:numId="71">
    <w:abstractNumId w:val="94"/>
  </w:num>
  <w:num w:numId="72">
    <w:abstractNumId w:val="77"/>
  </w:num>
  <w:num w:numId="73">
    <w:abstractNumId w:val="57"/>
  </w:num>
  <w:num w:numId="74">
    <w:abstractNumId w:val="103"/>
  </w:num>
  <w:num w:numId="75">
    <w:abstractNumId w:val="20"/>
  </w:num>
  <w:num w:numId="76">
    <w:abstractNumId w:val="24"/>
  </w:num>
  <w:num w:numId="77">
    <w:abstractNumId w:val="89"/>
  </w:num>
  <w:num w:numId="78">
    <w:abstractNumId w:val="21"/>
  </w:num>
  <w:num w:numId="79">
    <w:abstractNumId w:val="18"/>
  </w:num>
  <w:num w:numId="80">
    <w:abstractNumId w:val="0"/>
  </w:num>
  <w:num w:numId="81">
    <w:abstractNumId w:val="63"/>
  </w:num>
  <w:num w:numId="82">
    <w:abstractNumId w:val="102"/>
  </w:num>
  <w:num w:numId="83">
    <w:abstractNumId w:val="17"/>
  </w:num>
  <w:num w:numId="84">
    <w:abstractNumId w:val="37"/>
  </w:num>
  <w:num w:numId="85">
    <w:abstractNumId w:val="49"/>
  </w:num>
  <w:num w:numId="86">
    <w:abstractNumId w:val="86"/>
  </w:num>
  <w:num w:numId="87">
    <w:abstractNumId w:val="87"/>
  </w:num>
  <w:num w:numId="88">
    <w:abstractNumId w:val="40"/>
  </w:num>
  <w:num w:numId="89">
    <w:abstractNumId w:val="39"/>
  </w:num>
  <w:num w:numId="90">
    <w:abstractNumId w:val="35"/>
  </w:num>
  <w:num w:numId="91">
    <w:abstractNumId w:val="116"/>
  </w:num>
  <w:num w:numId="92">
    <w:abstractNumId w:val="34"/>
  </w:num>
  <w:num w:numId="93">
    <w:abstractNumId w:val="100"/>
  </w:num>
  <w:num w:numId="94">
    <w:abstractNumId w:val="41"/>
  </w:num>
  <w:num w:numId="95">
    <w:abstractNumId w:val="80"/>
  </w:num>
  <w:num w:numId="96">
    <w:abstractNumId w:val="109"/>
  </w:num>
  <w:num w:numId="97">
    <w:abstractNumId w:val="16"/>
  </w:num>
  <w:num w:numId="98">
    <w:abstractNumId w:val="58"/>
  </w:num>
  <w:num w:numId="99">
    <w:abstractNumId w:val="110"/>
  </w:num>
  <w:num w:numId="100">
    <w:abstractNumId w:val="6"/>
  </w:num>
  <w:num w:numId="101">
    <w:abstractNumId w:val="88"/>
  </w:num>
  <w:num w:numId="102">
    <w:abstractNumId w:val="1"/>
  </w:num>
  <w:num w:numId="103">
    <w:abstractNumId w:val="64"/>
  </w:num>
  <w:num w:numId="104">
    <w:abstractNumId w:val="67"/>
  </w:num>
  <w:num w:numId="105">
    <w:abstractNumId w:val="54"/>
  </w:num>
  <w:num w:numId="106">
    <w:abstractNumId w:val="15"/>
  </w:num>
  <w:num w:numId="107">
    <w:abstractNumId w:val="11"/>
  </w:num>
  <w:num w:numId="108">
    <w:abstractNumId w:val="26"/>
  </w:num>
  <w:num w:numId="109">
    <w:abstractNumId w:val="51"/>
  </w:num>
  <w:num w:numId="110">
    <w:abstractNumId w:val="29"/>
  </w:num>
  <w:num w:numId="111">
    <w:abstractNumId w:val="104"/>
  </w:num>
  <w:num w:numId="112">
    <w:abstractNumId w:val="10"/>
  </w:num>
  <w:num w:numId="113">
    <w:abstractNumId w:val="36"/>
  </w:num>
  <w:num w:numId="114">
    <w:abstractNumId w:val="107"/>
  </w:num>
  <w:num w:numId="115">
    <w:abstractNumId w:val="106"/>
  </w:num>
  <w:num w:numId="116">
    <w:abstractNumId w:val="33"/>
  </w:num>
  <w:num w:numId="117">
    <w:abstractNumId w:val="113"/>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embedSystemFonts/>
  <w:mirrorMargin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804"/>
    <w:rsid w:val="00005E94"/>
    <w:rsid w:val="000068E1"/>
    <w:rsid w:val="000162C3"/>
    <w:rsid w:val="000268DE"/>
    <w:rsid w:val="00047945"/>
    <w:rsid w:val="00052DFD"/>
    <w:rsid w:val="00056D07"/>
    <w:rsid w:val="00060D31"/>
    <w:rsid w:val="00077785"/>
    <w:rsid w:val="000A7E27"/>
    <w:rsid w:val="000D5822"/>
    <w:rsid w:val="000E015C"/>
    <w:rsid w:val="000F0762"/>
    <w:rsid w:val="001011C8"/>
    <w:rsid w:val="00127A54"/>
    <w:rsid w:val="00135E01"/>
    <w:rsid w:val="001405BB"/>
    <w:rsid w:val="00142737"/>
    <w:rsid w:val="00146E44"/>
    <w:rsid w:val="00187AA4"/>
    <w:rsid w:val="00194F8C"/>
    <w:rsid w:val="001B0CF9"/>
    <w:rsid w:val="001C38A2"/>
    <w:rsid w:val="001E5720"/>
    <w:rsid w:val="001F71BC"/>
    <w:rsid w:val="00211A52"/>
    <w:rsid w:val="00271A10"/>
    <w:rsid w:val="0027648A"/>
    <w:rsid w:val="00290FBC"/>
    <w:rsid w:val="00292BF2"/>
    <w:rsid w:val="002A01AE"/>
    <w:rsid w:val="002A6161"/>
    <w:rsid w:val="002B2FBB"/>
    <w:rsid w:val="002B7051"/>
    <w:rsid w:val="002F13E8"/>
    <w:rsid w:val="0031432E"/>
    <w:rsid w:val="00321325"/>
    <w:rsid w:val="0032148E"/>
    <w:rsid w:val="00330288"/>
    <w:rsid w:val="00332A08"/>
    <w:rsid w:val="00356DED"/>
    <w:rsid w:val="003729FC"/>
    <w:rsid w:val="00380CF6"/>
    <w:rsid w:val="00386102"/>
    <w:rsid w:val="00397433"/>
    <w:rsid w:val="00397603"/>
    <w:rsid w:val="003A4DEF"/>
    <w:rsid w:val="003B2CD6"/>
    <w:rsid w:val="003C2FFB"/>
    <w:rsid w:val="003C6620"/>
    <w:rsid w:val="003C7F05"/>
    <w:rsid w:val="003D67CC"/>
    <w:rsid w:val="003E3318"/>
    <w:rsid w:val="003E50ED"/>
    <w:rsid w:val="00403A9D"/>
    <w:rsid w:val="00404E8C"/>
    <w:rsid w:val="0041403C"/>
    <w:rsid w:val="00426BEC"/>
    <w:rsid w:val="0046626F"/>
    <w:rsid w:val="00485A7B"/>
    <w:rsid w:val="004923E4"/>
    <w:rsid w:val="004B03D3"/>
    <w:rsid w:val="004B2507"/>
    <w:rsid w:val="004B6D9D"/>
    <w:rsid w:val="004C40FA"/>
    <w:rsid w:val="004D0773"/>
    <w:rsid w:val="004E1E35"/>
    <w:rsid w:val="004E76E2"/>
    <w:rsid w:val="004F21E8"/>
    <w:rsid w:val="00513996"/>
    <w:rsid w:val="005304C5"/>
    <w:rsid w:val="005319F2"/>
    <w:rsid w:val="00564A80"/>
    <w:rsid w:val="00575EFD"/>
    <w:rsid w:val="00576B61"/>
    <w:rsid w:val="005A5D7E"/>
    <w:rsid w:val="005C1552"/>
    <w:rsid w:val="00602E2A"/>
    <w:rsid w:val="00626F5A"/>
    <w:rsid w:val="00630DBB"/>
    <w:rsid w:val="00662646"/>
    <w:rsid w:val="006750DC"/>
    <w:rsid w:val="00690302"/>
    <w:rsid w:val="006B233F"/>
    <w:rsid w:val="006B457D"/>
    <w:rsid w:val="006D73D3"/>
    <w:rsid w:val="00714C7F"/>
    <w:rsid w:val="00717DA8"/>
    <w:rsid w:val="00717E40"/>
    <w:rsid w:val="00731300"/>
    <w:rsid w:val="0073749F"/>
    <w:rsid w:val="00743F66"/>
    <w:rsid w:val="007748E4"/>
    <w:rsid w:val="007B5ED3"/>
    <w:rsid w:val="007B6115"/>
    <w:rsid w:val="007E07BE"/>
    <w:rsid w:val="007E770D"/>
    <w:rsid w:val="007F751F"/>
    <w:rsid w:val="0081699B"/>
    <w:rsid w:val="00823D0C"/>
    <w:rsid w:val="00824DD5"/>
    <w:rsid w:val="008266C1"/>
    <w:rsid w:val="0084564B"/>
    <w:rsid w:val="008526AA"/>
    <w:rsid w:val="00857D1F"/>
    <w:rsid w:val="0087449F"/>
    <w:rsid w:val="0088162D"/>
    <w:rsid w:val="00887D54"/>
    <w:rsid w:val="008A6421"/>
    <w:rsid w:val="008A66AC"/>
    <w:rsid w:val="008D3408"/>
    <w:rsid w:val="00931B83"/>
    <w:rsid w:val="00932C96"/>
    <w:rsid w:val="00936A78"/>
    <w:rsid w:val="009401A4"/>
    <w:rsid w:val="00944139"/>
    <w:rsid w:val="00946A45"/>
    <w:rsid w:val="00953842"/>
    <w:rsid w:val="00961DBE"/>
    <w:rsid w:val="009678FD"/>
    <w:rsid w:val="00973FBB"/>
    <w:rsid w:val="00997804"/>
    <w:rsid w:val="009A6684"/>
    <w:rsid w:val="009B1693"/>
    <w:rsid w:val="009B5C85"/>
    <w:rsid w:val="009C1A34"/>
    <w:rsid w:val="009C2659"/>
    <w:rsid w:val="009D1533"/>
    <w:rsid w:val="009D5276"/>
    <w:rsid w:val="00A17D6F"/>
    <w:rsid w:val="00A20A40"/>
    <w:rsid w:val="00A421C5"/>
    <w:rsid w:val="00A433AC"/>
    <w:rsid w:val="00A43613"/>
    <w:rsid w:val="00A534A1"/>
    <w:rsid w:val="00A61928"/>
    <w:rsid w:val="00A61CEC"/>
    <w:rsid w:val="00AB0190"/>
    <w:rsid w:val="00AB1544"/>
    <w:rsid w:val="00AB7DFA"/>
    <w:rsid w:val="00AE1236"/>
    <w:rsid w:val="00AF0BAF"/>
    <w:rsid w:val="00AF230E"/>
    <w:rsid w:val="00B01ABB"/>
    <w:rsid w:val="00B03782"/>
    <w:rsid w:val="00B0459B"/>
    <w:rsid w:val="00B07094"/>
    <w:rsid w:val="00B138C9"/>
    <w:rsid w:val="00B32D6D"/>
    <w:rsid w:val="00B40FB5"/>
    <w:rsid w:val="00B73261"/>
    <w:rsid w:val="00B826F7"/>
    <w:rsid w:val="00B84275"/>
    <w:rsid w:val="00B914D6"/>
    <w:rsid w:val="00B965C7"/>
    <w:rsid w:val="00B97664"/>
    <w:rsid w:val="00BC018F"/>
    <w:rsid w:val="00BC0FEF"/>
    <w:rsid w:val="00BC4442"/>
    <w:rsid w:val="00BD3051"/>
    <w:rsid w:val="00C3091D"/>
    <w:rsid w:val="00C3584A"/>
    <w:rsid w:val="00C57FE8"/>
    <w:rsid w:val="00C61A74"/>
    <w:rsid w:val="00C83BBD"/>
    <w:rsid w:val="00C8794D"/>
    <w:rsid w:val="00CA4F39"/>
    <w:rsid w:val="00CA757B"/>
    <w:rsid w:val="00CB62E3"/>
    <w:rsid w:val="00CD19C4"/>
    <w:rsid w:val="00CD231B"/>
    <w:rsid w:val="00CF0911"/>
    <w:rsid w:val="00D043C6"/>
    <w:rsid w:val="00D135BD"/>
    <w:rsid w:val="00D63566"/>
    <w:rsid w:val="00D639E8"/>
    <w:rsid w:val="00D76632"/>
    <w:rsid w:val="00DA6ED8"/>
    <w:rsid w:val="00DB5294"/>
    <w:rsid w:val="00DC3577"/>
    <w:rsid w:val="00DC3F3C"/>
    <w:rsid w:val="00DD11BA"/>
    <w:rsid w:val="00DD3CAF"/>
    <w:rsid w:val="00DD558B"/>
    <w:rsid w:val="00DE2F45"/>
    <w:rsid w:val="00DF1DF4"/>
    <w:rsid w:val="00DF72F9"/>
    <w:rsid w:val="00E120F3"/>
    <w:rsid w:val="00E157F9"/>
    <w:rsid w:val="00E65207"/>
    <w:rsid w:val="00E7147B"/>
    <w:rsid w:val="00E72D81"/>
    <w:rsid w:val="00E87BC3"/>
    <w:rsid w:val="00EA6A40"/>
    <w:rsid w:val="00EA7C2E"/>
    <w:rsid w:val="00EC56D1"/>
    <w:rsid w:val="00EF78F5"/>
    <w:rsid w:val="00F15BBD"/>
    <w:rsid w:val="00F23A60"/>
    <w:rsid w:val="00F337F4"/>
    <w:rsid w:val="00F42E74"/>
    <w:rsid w:val="00F92FDA"/>
    <w:rsid w:val="00FB03AB"/>
    <w:rsid w:val="00FC1D4B"/>
    <w:rsid w:val="00FC4C50"/>
    <w:rsid w:val="00FC5394"/>
    <w:rsid w:val="00FE464F"/>
    <w:rsid w:val="00FF292B"/>
    <w:rsid w:val="00FF79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6AC"/>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link w:val="10"/>
    <w:uiPriority w:val="9"/>
    <w:qFormat/>
    <w:rsid w:val="009D5276"/>
    <w:pPr>
      <w:widowControl/>
      <w:autoSpaceDE/>
      <w:autoSpaceDN/>
      <w:adjustRightInd/>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uiPriority w:val="9"/>
    <w:semiHidden/>
    <w:unhideWhenUsed/>
    <w:qFormat/>
    <w:rsid w:val="003214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23D0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5D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semiHidden/>
    <w:rsid w:val="00A61928"/>
    <w:pPr>
      <w:widowControl/>
      <w:autoSpaceDE/>
      <w:autoSpaceDN/>
      <w:adjustRightInd/>
      <w:spacing w:after="160" w:line="280" w:lineRule="exact"/>
    </w:pPr>
    <w:rPr>
      <w:rFonts w:ascii="Verdana" w:eastAsia="Times New Roman" w:hAnsi="Verdana"/>
      <w:bCs/>
      <w:iCs/>
      <w:lang w:val="en-US" w:eastAsia="en-US"/>
    </w:rPr>
  </w:style>
  <w:style w:type="paragraph" w:customStyle="1" w:styleId="8">
    <w:name w:val="Стиль8"/>
    <w:basedOn w:val="a"/>
    <w:rsid w:val="004C40FA"/>
    <w:pPr>
      <w:widowControl/>
      <w:numPr>
        <w:numId w:val="39"/>
      </w:numPr>
      <w:autoSpaceDE/>
      <w:autoSpaceDN/>
      <w:adjustRightInd/>
      <w:spacing w:line="360" w:lineRule="auto"/>
      <w:jc w:val="both"/>
    </w:pPr>
    <w:rPr>
      <w:rFonts w:eastAsia="Times New Roman"/>
      <w:snapToGrid w:val="0"/>
      <w:sz w:val="28"/>
    </w:rPr>
  </w:style>
  <w:style w:type="paragraph" w:styleId="a5">
    <w:name w:val="header"/>
    <w:basedOn w:val="a"/>
    <w:link w:val="a6"/>
    <w:uiPriority w:val="99"/>
    <w:unhideWhenUsed/>
    <w:rsid w:val="004C40FA"/>
    <w:pPr>
      <w:tabs>
        <w:tab w:val="center" w:pos="4677"/>
        <w:tab w:val="right" w:pos="9355"/>
      </w:tabs>
      <w:suppressAutoHyphens/>
      <w:autoSpaceDE/>
      <w:autoSpaceDN/>
      <w:adjustRightInd/>
    </w:pPr>
    <w:rPr>
      <w:rFonts w:eastAsia="Arial Unicode MS"/>
      <w:kern w:val="1"/>
      <w:sz w:val="24"/>
      <w:szCs w:val="24"/>
      <w:lang w:eastAsia="en-US"/>
    </w:rPr>
  </w:style>
  <w:style w:type="character" w:customStyle="1" w:styleId="a6">
    <w:name w:val="Верхний колонтитул Знак"/>
    <w:basedOn w:val="a0"/>
    <w:link w:val="a5"/>
    <w:uiPriority w:val="99"/>
    <w:rsid w:val="004C40FA"/>
    <w:rPr>
      <w:rFonts w:ascii="Times New Roman" w:eastAsia="Arial Unicode MS" w:hAnsi="Times New Roman" w:cs="Times New Roman"/>
      <w:kern w:val="1"/>
      <w:sz w:val="24"/>
      <w:szCs w:val="24"/>
      <w:lang w:eastAsia="en-US"/>
    </w:rPr>
  </w:style>
  <w:style w:type="paragraph" w:styleId="a7">
    <w:name w:val="List Paragraph"/>
    <w:basedOn w:val="a"/>
    <w:uiPriority w:val="34"/>
    <w:qFormat/>
    <w:rsid w:val="00662646"/>
    <w:pPr>
      <w:ind w:left="720"/>
      <w:contextualSpacing/>
    </w:pPr>
  </w:style>
  <w:style w:type="character" w:styleId="a8">
    <w:name w:val="Hyperlink"/>
    <w:basedOn w:val="a0"/>
    <w:uiPriority w:val="99"/>
    <w:unhideWhenUsed/>
    <w:rsid w:val="00932C96"/>
    <w:rPr>
      <w:color w:val="0000FF"/>
      <w:u w:val="single"/>
    </w:rPr>
  </w:style>
  <w:style w:type="paragraph" w:styleId="a9">
    <w:name w:val="Normal (Web)"/>
    <w:basedOn w:val="a"/>
    <w:rsid w:val="000E015C"/>
    <w:pPr>
      <w:widowControl/>
      <w:autoSpaceDE/>
      <w:autoSpaceDN/>
      <w:adjustRightInd/>
      <w:spacing w:before="100" w:beforeAutospacing="1" w:after="100" w:afterAutospacing="1"/>
    </w:pPr>
    <w:rPr>
      <w:rFonts w:eastAsia="Times New Roman"/>
      <w:sz w:val="24"/>
      <w:szCs w:val="24"/>
    </w:rPr>
  </w:style>
  <w:style w:type="character" w:customStyle="1" w:styleId="txt">
    <w:name w:val="txt"/>
    <w:basedOn w:val="a0"/>
    <w:rsid w:val="000E015C"/>
  </w:style>
  <w:style w:type="character" w:styleId="aa">
    <w:name w:val="Strong"/>
    <w:basedOn w:val="a0"/>
    <w:uiPriority w:val="22"/>
    <w:qFormat/>
    <w:rsid w:val="000E015C"/>
    <w:rPr>
      <w:b/>
      <w:bCs/>
    </w:rPr>
  </w:style>
  <w:style w:type="paragraph" w:customStyle="1" w:styleId="11">
    <w:name w:val="Обычный1"/>
    <w:rsid w:val="00CA4F39"/>
    <w:pPr>
      <w:widowControl w:val="0"/>
      <w:snapToGrid w:val="0"/>
      <w:spacing w:before="100" w:after="100" w:line="240" w:lineRule="auto"/>
    </w:pPr>
    <w:rPr>
      <w:rFonts w:ascii="Times New Roman" w:eastAsia="Times New Roman" w:hAnsi="Times New Roman" w:cs="Times New Roman"/>
      <w:sz w:val="24"/>
      <w:szCs w:val="20"/>
    </w:rPr>
  </w:style>
  <w:style w:type="paragraph" w:styleId="ab">
    <w:name w:val="Body Text"/>
    <w:basedOn w:val="a"/>
    <w:link w:val="ac"/>
    <w:rsid w:val="003B2CD6"/>
    <w:pPr>
      <w:suppressAutoHyphens/>
      <w:autoSpaceDE/>
      <w:autoSpaceDN/>
      <w:adjustRightInd/>
      <w:spacing w:after="120"/>
    </w:pPr>
    <w:rPr>
      <w:rFonts w:eastAsia="Arial Unicode MS"/>
      <w:kern w:val="1"/>
      <w:sz w:val="24"/>
      <w:szCs w:val="24"/>
    </w:rPr>
  </w:style>
  <w:style w:type="character" w:customStyle="1" w:styleId="ac">
    <w:name w:val="Основной текст Знак"/>
    <w:basedOn w:val="a0"/>
    <w:link w:val="ab"/>
    <w:rsid w:val="003B2CD6"/>
    <w:rPr>
      <w:rFonts w:ascii="Times New Roman" w:eastAsia="Arial Unicode MS" w:hAnsi="Times New Roman" w:cs="Times New Roman"/>
      <w:kern w:val="1"/>
      <w:sz w:val="24"/>
      <w:szCs w:val="24"/>
    </w:rPr>
  </w:style>
  <w:style w:type="character" w:customStyle="1" w:styleId="10">
    <w:name w:val="Заголовок 1 Знак"/>
    <w:basedOn w:val="a0"/>
    <w:link w:val="1"/>
    <w:uiPriority w:val="9"/>
    <w:rsid w:val="009D5276"/>
    <w:rPr>
      <w:rFonts w:ascii="Times New Roman" w:eastAsia="Times New Roman" w:hAnsi="Times New Roman" w:cs="Times New Roman"/>
      <w:b/>
      <w:bCs/>
      <w:kern w:val="36"/>
      <w:sz w:val="48"/>
      <w:szCs w:val="48"/>
    </w:rPr>
  </w:style>
  <w:style w:type="paragraph" w:customStyle="1" w:styleId="Style1">
    <w:name w:val="Style1"/>
    <w:basedOn w:val="a"/>
    <w:rsid w:val="000D5822"/>
    <w:pPr>
      <w:spacing w:line="243" w:lineRule="exact"/>
      <w:jc w:val="right"/>
    </w:pPr>
    <w:rPr>
      <w:rFonts w:ascii="Arial Unicode MS" w:eastAsia="Arial Unicode MS"/>
      <w:sz w:val="24"/>
      <w:szCs w:val="24"/>
    </w:rPr>
  </w:style>
  <w:style w:type="paragraph" w:customStyle="1" w:styleId="Style4">
    <w:name w:val="Style4"/>
    <w:basedOn w:val="a"/>
    <w:rsid w:val="000D5822"/>
    <w:rPr>
      <w:rFonts w:ascii="Arial Unicode MS" w:eastAsia="Arial Unicode MS"/>
      <w:sz w:val="24"/>
      <w:szCs w:val="24"/>
    </w:rPr>
  </w:style>
  <w:style w:type="paragraph" w:customStyle="1" w:styleId="Style9">
    <w:name w:val="Style9"/>
    <w:basedOn w:val="a"/>
    <w:rsid w:val="000D5822"/>
    <w:pPr>
      <w:spacing w:line="235" w:lineRule="exact"/>
      <w:jc w:val="both"/>
    </w:pPr>
    <w:rPr>
      <w:rFonts w:ascii="Arial Unicode MS" w:eastAsia="Arial Unicode MS"/>
      <w:sz w:val="24"/>
      <w:szCs w:val="24"/>
    </w:rPr>
  </w:style>
  <w:style w:type="paragraph" w:customStyle="1" w:styleId="Style12">
    <w:name w:val="Style12"/>
    <w:basedOn w:val="a"/>
    <w:rsid w:val="000D5822"/>
    <w:pPr>
      <w:spacing w:line="235" w:lineRule="exact"/>
      <w:ind w:firstLine="230"/>
      <w:jc w:val="both"/>
    </w:pPr>
    <w:rPr>
      <w:rFonts w:ascii="Arial Unicode MS" w:eastAsia="Arial Unicode MS"/>
      <w:sz w:val="24"/>
      <w:szCs w:val="24"/>
    </w:rPr>
  </w:style>
  <w:style w:type="paragraph" w:customStyle="1" w:styleId="Style20">
    <w:name w:val="Style20"/>
    <w:basedOn w:val="a"/>
    <w:rsid w:val="000D5822"/>
    <w:pPr>
      <w:spacing w:line="244" w:lineRule="exact"/>
      <w:ind w:firstLine="226"/>
    </w:pPr>
    <w:rPr>
      <w:rFonts w:ascii="Arial Unicode MS" w:eastAsia="Arial Unicode MS"/>
      <w:sz w:val="24"/>
      <w:szCs w:val="24"/>
    </w:rPr>
  </w:style>
  <w:style w:type="paragraph" w:customStyle="1" w:styleId="Style22">
    <w:name w:val="Style22"/>
    <w:basedOn w:val="a"/>
    <w:rsid w:val="000D5822"/>
    <w:pPr>
      <w:spacing w:line="242" w:lineRule="exact"/>
      <w:ind w:hanging="72"/>
      <w:jc w:val="both"/>
    </w:pPr>
    <w:rPr>
      <w:rFonts w:ascii="Arial Unicode MS" w:eastAsia="Arial Unicode MS"/>
      <w:sz w:val="24"/>
      <w:szCs w:val="24"/>
    </w:rPr>
  </w:style>
  <w:style w:type="paragraph" w:customStyle="1" w:styleId="Style24">
    <w:name w:val="Style24"/>
    <w:basedOn w:val="a"/>
    <w:rsid w:val="000D5822"/>
    <w:pPr>
      <w:spacing w:line="232" w:lineRule="exact"/>
      <w:ind w:firstLine="629"/>
    </w:pPr>
    <w:rPr>
      <w:rFonts w:ascii="Arial Unicode MS" w:eastAsia="Arial Unicode MS"/>
      <w:sz w:val="24"/>
      <w:szCs w:val="24"/>
    </w:rPr>
  </w:style>
  <w:style w:type="paragraph" w:customStyle="1" w:styleId="Style33">
    <w:name w:val="Style33"/>
    <w:basedOn w:val="a"/>
    <w:rsid w:val="000D5822"/>
    <w:pPr>
      <w:spacing w:line="254" w:lineRule="exact"/>
      <w:ind w:firstLine="379"/>
    </w:pPr>
    <w:rPr>
      <w:rFonts w:ascii="Arial Unicode MS" w:eastAsia="Arial Unicode MS"/>
      <w:sz w:val="24"/>
      <w:szCs w:val="24"/>
    </w:rPr>
  </w:style>
  <w:style w:type="paragraph" w:customStyle="1" w:styleId="Style48">
    <w:name w:val="Style48"/>
    <w:basedOn w:val="a"/>
    <w:rsid w:val="000D5822"/>
    <w:pPr>
      <w:spacing w:line="234" w:lineRule="exact"/>
      <w:jc w:val="right"/>
    </w:pPr>
    <w:rPr>
      <w:rFonts w:ascii="Arial Unicode MS" w:eastAsia="Arial Unicode MS"/>
      <w:sz w:val="24"/>
      <w:szCs w:val="24"/>
    </w:rPr>
  </w:style>
  <w:style w:type="paragraph" w:customStyle="1" w:styleId="Style55">
    <w:name w:val="Style55"/>
    <w:basedOn w:val="a"/>
    <w:rsid w:val="000D5822"/>
    <w:pPr>
      <w:spacing w:line="245" w:lineRule="exact"/>
      <w:ind w:hanging="370"/>
    </w:pPr>
    <w:rPr>
      <w:rFonts w:ascii="Arial Unicode MS" w:eastAsia="Arial Unicode MS"/>
      <w:sz w:val="24"/>
      <w:szCs w:val="24"/>
    </w:rPr>
  </w:style>
  <w:style w:type="character" w:customStyle="1" w:styleId="FontStyle66">
    <w:name w:val="Font Style66"/>
    <w:basedOn w:val="a0"/>
    <w:rsid w:val="000D5822"/>
    <w:rPr>
      <w:rFonts w:ascii="Times New Roman" w:hAnsi="Times New Roman" w:cs="Times New Roman"/>
      <w:b/>
      <w:bCs/>
      <w:i/>
      <w:iCs/>
      <w:sz w:val="18"/>
      <w:szCs w:val="18"/>
    </w:rPr>
  </w:style>
  <w:style w:type="character" w:customStyle="1" w:styleId="FontStyle74">
    <w:name w:val="Font Style74"/>
    <w:basedOn w:val="a0"/>
    <w:rsid w:val="000D5822"/>
    <w:rPr>
      <w:rFonts w:ascii="Times New Roman" w:hAnsi="Times New Roman" w:cs="Times New Roman"/>
      <w:sz w:val="16"/>
      <w:szCs w:val="16"/>
    </w:rPr>
  </w:style>
  <w:style w:type="character" w:customStyle="1" w:styleId="FontStyle76">
    <w:name w:val="Font Style76"/>
    <w:basedOn w:val="a0"/>
    <w:rsid w:val="000D5822"/>
    <w:rPr>
      <w:rFonts w:ascii="Arial Unicode MS" w:eastAsia="Arial Unicode MS" w:cs="Arial Unicode MS"/>
      <w:b/>
      <w:bCs/>
      <w:sz w:val="18"/>
      <w:szCs w:val="18"/>
    </w:rPr>
  </w:style>
  <w:style w:type="character" w:customStyle="1" w:styleId="FontStyle80">
    <w:name w:val="Font Style80"/>
    <w:basedOn w:val="a0"/>
    <w:rsid w:val="000D5822"/>
    <w:rPr>
      <w:rFonts w:ascii="Times New Roman" w:hAnsi="Times New Roman" w:cs="Times New Roman"/>
      <w:sz w:val="22"/>
      <w:szCs w:val="22"/>
    </w:rPr>
  </w:style>
  <w:style w:type="character" w:customStyle="1" w:styleId="FontStyle82">
    <w:name w:val="Font Style82"/>
    <w:basedOn w:val="a0"/>
    <w:rsid w:val="000D5822"/>
    <w:rPr>
      <w:rFonts w:ascii="Arial Unicode MS" w:eastAsia="Arial Unicode MS" w:cs="Arial Unicode MS"/>
      <w:b/>
      <w:bCs/>
      <w:sz w:val="16"/>
      <w:szCs w:val="16"/>
    </w:rPr>
  </w:style>
  <w:style w:type="character" w:customStyle="1" w:styleId="FontStyle89">
    <w:name w:val="Font Style89"/>
    <w:basedOn w:val="a0"/>
    <w:rsid w:val="000D5822"/>
    <w:rPr>
      <w:rFonts w:ascii="Times New Roman" w:hAnsi="Times New Roman" w:cs="Times New Roman"/>
      <w:sz w:val="16"/>
      <w:szCs w:val="16"/>
    </w:rPr>
  </w:style>
  <w:style w:type="character" w:customStyle="1" w:styleId="FontStyle90">
    <w:name w:val="Font Style90"/>
    <w:basedOn w:val="a0"/>
    <w:rsid w:val="000D5822"/>
    <w:rPr>
      <w:rFonts w:ascii="Times New Roman" w:hAnsi="Times New Roman" w:cs="Times New Roman"/>
      <w:i/>
      <w:iCs/>
      <w:sz w:val="18"/>
      <w:szCs w:val="18"/>
    </w:rPr>
  </w:style>
  <w:style w:type="character" w:customStyle="1" w:styleId="FontStyle94">
    <w:name w:val="Font Style94"/>
    <w:basedOn w:val="a0"/>
    <w:rsid w:val="000D5822"/>
    <w:rPr>
      <w:rFonts w:ascii="Times New Roman" w:hAnsi="Times New Roman" w:cs="Times New Roman"/>
      <w:sz w:val="18"/>
      <w:szCs w:val="18"/>
    </w:rPr>
  </w:style>
  <w:style w:type="paragraph" w:customStyle="1" w:styleId="Style8">
    <w:name w:val="Style8"/>
    <w:basedOn w:val="a"/>
    <w:rsid w:val="00194F8C"/>
    <w:rPr>
      <w:rFonts w:ascii="Arial Unicode MS" w:eastAsia="Arial Unicode MS"/>
      <w:sz w:val="24"/>
      <w:szCs w:val="24"/>
    </w:rPr>
  </w:style>
  <w:style w:type="character" w:customStyle="1" w:styleId="FontStyle70">
    <w:name w:val="Font Style70"/>
    <w:basedOn w:val="a0"/>
    <w:rsid w:val="00194F8C"/>
    <w:rPr>
      <w:rFonts w:ascii="Arial Unicode MS" w:eastAsia="Arial Unicode MS" w:cs="Arial Unicode MS"/>
      <w:i/>
      <w:iCs/>
      <w:sz w:val="14"/>
      <w:szCs w:val="14"/>
    </w:rPr>
  </w:style>
  <w:style w:type="character" w:customStyle="1" w:styleId="FontStyle79">
    <w:name w:val="Font Style79"/>
    <w:basedOn w:val="a0"/>
    <w:rsid w:val="00194F8C"/>
    <w:rPr>
      <w:rFonts w:ascii="Times New Roman" w:hAnsi="Times New Roman" w:cs="Times New Roman"/>
      <w:sz w:val="20"/>
      <w:szCs w:val="20"/>
    </w:rPr>
  </w:style>
  <w:style w:type="character" w:customStyle="1" w:styleId="FontStyle85">
    <w:name w:val="Font Style85"/>
    <w:basedOn w:val="a0"/>
    <w:rsid w:val="00194F8C"/>
    <w:rPr>
      <w:rFonts w:ascii="Arial Unicode MS" w:eastAsia="Arial Unicode MS" w:cs="Arial Unicode MS"/>
      <w:sz w:val="12"/>
      <w:szCs w:val="12"/>
    </w:rPr>
  </w:style>
  <w:style w:type="character" w:customStyle="1" w:styleId="30">
    <w:name w:val="Заголовок 3 Знак"/>
    <w:basedOn w:val="a0"/>
    <w:link w:val="3"/>
    <w:uiPriority w:val="9"/>
    <w:semiHidden/>
    <w:rsid w:val="00823D0C"/>
    <w:rPr>
      <w:rFonts w:asciiTheme="majorHAnsi" w:eastAsiaTheme="majorEastAsia" w:hAnsiTheme="majorHAnsi" w:cstheme="majorBidi"/>
      <w:b/>
      <w:bCs/>
      <w:color w:val="4F81BD" w:themeColor="accent1"/>
      <w:sz w:val="20"/>
      <w:szCs w:val="20"/>
    </w:rPr>
  </w:style>
  <w:style w:type="character" w:styleId="ad">
    <w:name w:val="Emphasis"/>
    <w:basedOn w:val="a0"/>
    <w:uiPriority w:val="20"/>
    <w:qFormat/>
    <w:rsid w:val="00823D0C"/>
    <w:rPr>
      <w:i/>
      <w:iCs/>
    </w:rPr>
  </w:style>
  <w:style w:type="character" w:customStyle="1" w:styleId="20">
    <w:name w:val="Заголовок 2 Знак"/>
    <w:basedOn w:val="a0"/>
    <w:link w:val="2"/>
    <w:uiPriority w:val="9"/>
    <w:semiHidden/>
    <w:rsid w:val="0032148E"/>
    <w:rPr>
      <w:rFonts w:asciiTheme="majorHAnsi" w:eastAsiaTheme="majorEastAsia" w:hAnsiTheme="majorHAnsi" w:cstheme="majorBidi"/>
      <w:b/>
      <w:bCs/>
      <w:color w:val="4F81BD" w:themeColor="accent1"/>
      <w:sz w:val="26"/>
      <w:szCs w:val="26"/>
    </w:rPr>
  </w:style>
  <w:style w:type="paragraph" w:customStyle="1" w:styleId="12">
    <w:name w:val="Дата1"/>
    <w:basedOn w:val="a"/>
    <w:rsid w:val="0032148E"/>
    <w:pPr>
      <w:widowControl/>
      <w:autoSpaceDE/>
      <w:autoSpaceDN/>
      <w:adjustRightInd/>
      <w:spacing w:before="100" w:beforeAutospacing="1" w:after="100" w:afterAutospacing="1"/>
    </w:pPr>
    <w:rPr>
      <w:rFonts w:eastAsia="Times New Roman"/>
      <w:sz w:val="24"/>
      <w:szCs w:val="24"/>
    </w:rPr>
  </w:style>
  <w:style w:type="paragraph" w:customStyle="1" w:styleId="FR1">
    <w:name w:val="FR1"/>
    <w:rsid w:val="00397433"/>
    <w:pPr>
      <w:widowControl w:val="0"/>
      <w:spacing w:before="480" w:after="0" w:line="240" w:lineRule="auto"/>
      <w:ind w:left="280"/>
    </w:pPr>
    <w:rPr>
      <w:rFonts w:ascii="Arial" w:eastAsia="Times New Roman" w:hAnsi="Arial" w:cs="Times New Roman"/>
      <w:b/>
      <w:snapToGrid w:val="0"/>
      <w:sz w:val="28"/>
      <w:szCs w:val="20"/>
    </w:rPr>
  </w:style>
  <w:style w:type="paragraph" w:customStyle="1" w:styleId="normal2">
    <w:name w:val="normal2"/>
    <w:basedOn w:val="a"/>
    <w:rsid w:val="004F21E8"/>
    <w:pPr>
      <w:widowControl/>
      <w:autoSpaceDE/>
      <w:autoSpaceDN/>
      <w:adjustRightInd/>
      <w:spacing w:before="100" w:beforeAutospacing="1" w:after="100" w:afterAutospacing="1"/>
    </w:pPr>
    <w:rPr>
      <w:rFonts w:eastAsia="Times New Roman"/>
      <w:sz w:val="24"/>
      <w:szCs w:val="24"/>
    </w:rPr>
  </w:style>
  <w:style w:type="paragraph" w:customStyle="1" w:styleId="Style11">
    <w:name w:val="Style11"/>
    <w:basedOn w:val="a"/>
    <w:rsid w:val="00CA757B"/>
    <w:pPr>
      <w:spacing w:line="235" w:lineRule="exact"/>
    </w:pPr>
    <w:rPr>
      <w:rFonts w:ascii="Arial Unicode MS" w:eastAsia="Arial Unicode MS"/>
      <w:sz w:val="24"/>
      <w:szCs w:val="24"/>
    </w:rPr>
  </w:style>
  <w:style w:type="paragraph" w:customStyle="1" w:styleId="Style7">
    <w:name w:val="Style7"/>
    <w:basedOn w:val="a"/>
    <w:rsid w:val="00B40FB5"/>
    <w:pPr>
      <w:jc w:val="center"/>
    </w:pPr>
    <w:rPr>
      <w:rFonts w:ascii="Arial Unicode MS" w:eastAsia="Arial Unicode MS"/>
      <w:sz w:val="24"/>
      <w:szCs w:val="24"/>
    </w:rPr>
  </w:style>
  <w:style w:type="paragraph" w:customStyle="1" w:styleId="Style27">
    <w:name w:val="Style27"/>
    <w:basedOn w:val="a"/>
    <w:rsid w:val="00B40FB5"/>
    <w:pPr>
      <w:spacing w:line="245" w:lineRule="exact"/>
      <w:ind w:firstLine="120"/>
      <w:jc w:val="both"/>
    </w:pPr>
    <w:rPr>
      <w:rFonts w:ascii="Arial Unicode MS" w:eastAsia="Arial Unicode MS"/>
      <w:sz w:val="24"/>
      <w:szCs w:val="24"/>
    </w:rPr>
  </w:style>
  <w:style w:type="paragraph" w:customStyle="1" w:styleId="Style32">
    <w:name w:val="Style32"/>
    <w:basedOn w:val="a"/>
    <w:rsid w:val="00B40FB5"/>
    <w:pPr>
      <w:spacing w:line="235" w:lineRule="exact"/>
      <w:ind w:hanging="211"/>
      <w:jc w:val="both"/>
    </w:pPr>
    <w:rPr>
      <w:rFonts w:ascii="Arial Unicode MS" w:eastAsia="Arial Unicode MS"/>
      <w:sz w:val="24"/>
      <w:szCs w:val="24"/>
    </w:rPr>
  </w:style>
  <w:style w:type="character" w:customStyle="1" w:styleId="FontStyle72">
    <w:name w:val="Font Style72"/>
    <w:basedOn w:val="a0"/>
    <w:rsid w:val="00B40FB5"/>
    <w:rPr>
      <w:rFonts w:ascii="Franklin Gothic Medium Cond" w:hAnsi="Franklin Gothic Medium Cond" w:cs="Franklin Gothic Medium Cond"/>
      <w:b/>
      <w:bCs/>
      <w:smallCaps/>
      <w:sz w:val="12"/>
      <w:szCs w:val="12"/>
    </w:rPr>
  </w:style>
  <w:style w:type="character" w:customStyle="1" w:styleId="FontStyle86">
    <w:name w:val="Font Style86"/>
    <w:basedOn w:val="a0"/>
    <w:rsid w:val="00B40FB5"/>
    <w:rPr>
      <w:rFonts w:ascii="Times New Roman" w:hAnsi="Times New Roman" w:cs="Times New Roman"/>
      <w:sz w:val="16"/>
      <w:szCs w:val="16"/>
    </w:rPr>
  </w:style>
  <w:style w:type="character" w:customStyle="1" w:styleId="FontStyle87">
    <w:name w:val="Font Style87"/>
    <w:basedOn w:val="a0"/>
    <w:rsid w:val="00B40FB5"/>
    <w:rPr>
      <w:rFonts w:ascii="Arial Unicode MS" w:eastAsia="Arial Unicode MS" w:cs="Arial Unicode MS"/>
      <w:sz w:val="16"/>
      <w:szCs w:val="16"/>
    </w:rPr>
  </w:style>
  <w:style w:type="character" w:customStyle="1" w:styleId="FontStyle93">
    <w:name w:val="Font Style93"/>
    <w:basedOn w:val="a0"/>
    <w:rsid w:val="00B40FB5"/>
    <w:rPr>
      <w:rFonts w:ascii="Franklin Gothic Medium Cond" w:hAnsi="Franklin Gothic Medium Cond" w:cs="Franklin Gothic Medium Cond"/>
      <w:b/>
      <w:bCs/>
      <w:i/>
      <w:iCs/>
      <w:sz w:val="10"/>
      <w:szCs w:val="10"/>
    </w:rPr>
  </w:style>
  <w:style w:type="paragraph" w:styleId="ae">
    <w:name w:val="endnote text"/>
    <w:basedOn w:val="a"/>
    <w:link w:val="af"/>
    <w:semiHidden/>
    <w:rsid w:val="00E157F9"/>
    <w:pPr>
      <w:widowControl/>
      <w:autoSpaceDE/>
      <w:autoSpaceDN/>
      <w:adjustRightInd/>
    </w:pPr>
    <w:rPr>
      <w:rFonts w:eastAsia="Times New Roman"/>
    </w:rPr>
  </w:style>
  <w:style w:type="character" w:customStyle="1" w:styleId="af">
    <w:name w:val="Текст концевой сноски Знак"/>
    <w:basedOn w:val="a0"/>
    <w:link w:val="ae"/>
    <w:semiHidden/>
    <w:rsid w:val="00E157F9"/>
    <w:rPr>
      <w:rFonts w:ascii="Times New Roman" w:eastAsia="Times New Roman" w:hAnsi="Times New Roman" w:cs="Times New Roman"/>
      <w:sz w:val="20"/>
      <w:szCs w:val="20"/>
    </w:rPr>
  </w:style>
  <w:style w:type="paragraph" w:customStyle="1" w:styleId="21">
    <w:name w:val="Стиль2"/>
    <w:basedOn w:val="a"/>
    <w:autoRedefine/>
    <w:rsid w:val="00E157F9"/>
    <w:pPr>
      <w:widowControl/>
      <w:tabs>
        <w:tab w:val="left" w:pos="360"/>
      </w:tabs>
      <w:autoSpaceDE/>
      <w:autoSpaceDN/>
      <w:adjustRightInd/>
      <w:ind w:left="360" w:hanging="360"/>
      <w:jc w:val="both"/>
    </w:pPr>
    <w:rPr>
      <w:rFonts w:eastAsia="Times New Roman"/>
      <w:sz w:val="28"/>
      <w:szCs w:val="28"/>
    </w:rPr>
  </w:style>
  <w:style w:type="paragraph" w:customStyle="1" w:styleId="FR3">
    <w:name w:val="FR3"/>
    <w:rsid w:val="00961DBE"/>
    <w:pPr>
      <w:widowControl w:val="0"/>
      <w:spacing w:before="1120" w:after="0" w:line="240" w:lineRule="auto"/>
      <w:ind w:left="1040"/>
    </w:pPr>
    <w:rPr>
      <w:rFonts w:ascii="Arial" w:eastAsia="Times New Roman" w:hAnsi="Arial" w:cs="Times New Roman"/>
      <w:b/>
      <w:snapToGrid w:val="0"/>
      <w:sz w:val="28"/>
      <w:szCs w:val="20"/>
    </w:rPr>
  </w:style>
  <w:style w:type="paragraph" w:customStyle="1" w:styleId="22">
    <w:name w:val="Обычный2"/>
    <w:rsid w:val="00961DBE"/>
    <w:pPr>
      <w:widowControl w:val="0"/>
      <w:spacing w:after="0" w:line="480" w:lineRule="auto"/>
      <w:ind w:firstLine="680"/>
      <w:jc w:val="both"/>
    </w:pPr>
    <w:rPr>
      <w:rFonts w:ascii="Times New Roman" w:eastAsia="Times New Roman" w:hAnsi="Times New Roman" w:cs="Times New Roman"/>
      <w:snapToGrid w:val="0"/>
      <w:sz w:val="24"/>
      <w:szCs w:val="20"/>
    </w:rPr>
  </w:style>
  <w:style w:type="paragraph" w:styleId="af0">
    <w:name w:val="Body Text Indent"/>
    <w:basedOn w:val="a"/>
    <w:link w:val="af1"/>
    <w:uiPriority w:val="99"/>
    <w:semiHidden/>
    <w:unhideWhenUsed/>
    <w:rsid w:val="00A43613"/>
    <w:pPr>
      <w:spacing w:after="120"/>
      <w:ind w:left="283"/>
    </w:pPr>
  </w:style>
  <w:style w:type="character" w:customStyle="1" w:styleId="af1">
    <w:name w:val="Основной текст с отступом Знак"/>
    <w:basedOn w:val="a0"/>
    <w:link w:val="af0"/>
    <w:uiPriority w:val="99"/>
    <w:semiHidden/>
    <w:rsid w:val="00A43613"/>
    <w:rPr>
      <w:rFonts w:ascii="Times New Roman" w:hAnsi="Times New Roman" w:cs="Times New Roman"/>
      <w:sz w:val="20"/>
      <w:szCs w:val="20"/>
    </w:rPr>
  </w:style>
  <w:style w:type="paragraph" w:customStyle="1" w:styleId="Style16">
    <w:name w:val="Style16"/>
    <w:basedOn w:val="a"/>
    <w:rsid w:val="00FF292B"/>
    <w:pPr>
      <w:spacing w:line="235" w:lineRule="exact"/>
      <w:ind w:hanging="202"/>
    </w:pPr>
    <w:rPr>
      <w:rFonts w:ascii="Arial Unicode MS" w:eastAsia="Arial Unicode MS"/>
      <w:sz w:val="24"/>
      <w:szCs w:val="24"/>
    </w:rPr>
  </w:style>
  <w:style w:type="paragraph" w:customStyle="1" w:styleId="Style19">
    <w:name w:val="Style19"/>
    <w:basedOn w:val="a"/>
    <w:rsid w:val="00FF292B"/>
    <w:pPr>
      <w:spacing w:line="317" w:lineRule="exact"/>
    </w:pPr>
    <w:rPr>
      <w:rFonts w:ascii="Arial Unicode MS" w:eastAsia="Arial Unicode MS"/>
      <w:sz w:val="24"/>
      <w:szCs w:val="24"/>
    </w:rPr>
  </w:style>
  <w:style w:type="character" w:customStyle="1" w:styleId="FontStyle65">
    <w:name w:val="Font Style65"/>
    <w:basedOn w:val="a0"/>
    <w:rsid w:val="00FF292B"/>
    <w:rPr>
      <w:rFonts w:ascii="Arial Unicode MS" w:eastAsia="Arial Unicode MS" w:cs="Arial Unicode MS"/>
      <w:b/>
      <w:bCs/>
      <w:spacing w:val="-10"/>
      <w:sz w:val="26"/>
      <w:szCs w:val="26"/>
    </w:rPr>
  </w:style>
  <w:style w:type="character" w:customStyle="1" w:styleId="FontStyle88">
    <w:name w:val="Font Style88"/>
    <w:basedOn w:val="a0"/>
    <w:rsid w:val="00FF292B"/>
    <w:rPr>
      <w:rFonts w:ascii="Verdana" w:hAnsi="Verdana" w:cs="Verdana"/>
      <w:b/>
      <w:bCs/>
      <w:sz w:val="10"/>
      <w:szCs w:val="10"/>
    </w:rPr>
  </w:style>
  <w:style w:type="paragraph" w:styleId="af2">
    <w:name w:val="footer"/>
    <w:basedOn w:val="a"/>
    <w:link w:val="af3"/>
    <w:uiPriority w:val="99"/>
    <w:unhideWhenUsed/>
    <w:rsid w:val="001405BB"/>
    <w:pPr>
      <w:tabs>
        <w:tab w:val="center" w:pos="4677"/>
        <w:tab w:val="right" w:pos="9355"/>
      </w:tabs>
    </w:pPr>
  </w:style>
  <w:style w:type="character" w:customStyle="1" w:styleId="af3">
    <w:name w:val="Нижний колонтитул Знак"/>
    <w:basedOn w:val="a0"/>
    <w:link w:val="af2"/>
    <w:uiPriority w:val="99"/>
    <w:rsid w:val="001405BB"/>
    <w:rPr>
      <w:rFonts w:ascii="Times New Roman" w:hAnsi="Times New Roman" w:cs="Times New Roman"/>
      <w:sz w:val="20"/>
      <w:szCs w:val="20"/>
    </w:rPr>
  </w:style>
  <w:style w:type="paragraph" w:styleId="af4">
    <w:name w:val="Balloon Text"/>
    <w:basedOn w:val="a"/>
    <w:link w:val="af5"/>
    <w:uiPriority w:val="99"/>
    <w:semiHidden/>
    <w:unhideWhenUsed/>
    <w:rsid w:val="00B97664"/>
    <w:rPr>
      <w:rFonts w:ascii="Tahoma" w:hAnsi="Tahoma" w:cs="Tahoma"/>
      <w:sz w:val="16"/>
      <w:szCs w:val="16"/>
    </w:rPr>
  </w:style>
  <w:style w:type="character" w:customStyle="1" w:styleId="af5">
    <w:name w:val="Текст выноски Знак"/>
    <w:basedOn w:val="a0"/>
    <w:link w:val="af4"/>
    <w:uiPriority w:val="99"/>
    <w:semiHidden/>
    <w:rsid w:val="00B976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link w:val="10"/>
    <w:uiPriority w:val="9"/>
    <w:qFormat/>
    <w:rsid w:val="009D5276"/>
    <w:pPr>
      <w:widowControl/>
      <w:autoSpaceDE/>
      <w:autoSpaceDN/>
      <w:adjustRightInd/>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uiPriority w:val="9"/>
    <w:semiHidden/>
    <w:unhideWhenUsed/>
    <w:qFormat/>
    <w:rsid w:val="003214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23D0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5D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semiHidden/>
    <w:rsid w:val="00A61928"/>
    <w:pPr>
      <w:widowControl/>
      <w:autoSpaceDE/>
      <w:autoSpaceDN/>
      <w:adjustRightInd/>
      <w:spacing w:after="160" w:line="280" w:lineRule="exact"/>
    </w:pPr>
    <w:rPr>
      <w:rFonts w:ascii="Verdana" w:eastAsia="Times New Roman" w:hAnsi="Verdana"/>
      <w:bCs/>
      <w:iCs/>
      <w:lang w:val="en-US" w:eastAsia="en-US"/>
    </w:rPr>
  </w:style>
  <w:style w:type="paragraph" w:customStyle="1" w:styleId="8">
    <w:name w:val="Стиль8"/>
    <w:basedOn w:val="a"/>
    <w:rsid w:val="004C40FA"/>
    <w:pPr>
      <w:widowControl/>
      <w:numPr>
        <w:numId w:val="39"/>
      </w:numPr>
      <w:autoSpaceDE/>
      <w:autoSpaceDN/>
      <w:adjustRightInd/>
      <w:spacing w:line="360" w:lineRule="auto"/>
      <w:jc w:val="both"/>
    </w:pPr>
    <w:rPr>
      <w:rFonts w:eastAsia="Times New Roman"/>
      <w:snapToGrid w:val="0"/>
      <w:sz w:val="28"/>
    </w:rPr>
  </w:style>
  <w:style w:type="paragraph" w:styleId="a5">
    <w:name w:val="header"/>
    <w:basedOn w:val="a"/>
    <w:link w:val="a6"/>
    <w:uiPriority w:val="99"/>
    <w:unhideWhenUsed/>
    <w:rsid w:val="004C40FA"/>
    <w:pPr>
      <w:tabs>
        <w:tab w:val="center" w:pos="4677"/>
        <w:tab w:val="right" w:pos="9355"/>
      </w:tabs>
      <w:suppressAutoHyphens/>
      <w:autoSpaceDE/>
      <w:autoSpaceDN/>
      <w:adjustRightInd/>
    </w:pPr>
    <w:rPr>
      <w:rFonts w:eastAsia="Arial Unicode MS"/>
      <w:kern w:val="1"/>
      <w:sz w:val="24"/>
      <w:szCs w:val="24"/>
      <w:lang w:eastAsia="en-US"/>
    </w:rPr>
  </w:style>
  <w:style w:type="character" w:customStyle="1" w:styleId="a6">
    <w:name w:val="Верхний колонтитул Знак"/>
    <w:basedOn w:val="a0"/>
    <w:link w:val="a5"/>
    <w:uiPriority w:val="99"/>
    <w:rsid w:val="004C40FA"/>
    <w:rPr>
      <w:rFonts w:ascii="Times New Roman" w:eastAsia="Arial Unicode MS" w:hAnsi="Times New Roman" w:cs="Times New Roman"/>
      <w:kern w:val="1"/>
      <w:sz w:val="24"/>
      <w:szCs w:val="24"/>
      <w:lang w:eastAsia="en-US"/>
    </w:rPr>
  </w:style>
  <w:style w:type="paragraph" w:styleId="a7">
    <w:name w:val="List Paragraph"/>
    <w:basedOn w:val="a"/>
    <w:uiPriority w:val="34"/>
    <w:qFormat/>
    <w:rsid w:val="00662646"/>
    <w:pPr>
      <w:ind w:left="720"/>
      <w:contextualSpacing/>
    </w:pPr>
  </w:style>
  <w:style w:type="character" w:styleId="a8">
    <w:name w:val="Hyperlink"/>
    <w:basedOn w:val="a0"/>
    <w:uiPriority w:val="99"/>
    <w:unhideWhenUsed/>
    <w:rsid w:val="00932C96"/>
    <w:rPr>
      <w:color w:val="0000FF"/>
      <w:u w:val="single"/>
    </w:rPr>
  </w:style>
  <w:style w:type="paragraph" w:styleId="a9">
    <w:name w:val="Normal (Web)"/>
    <w:basedOn w:val="a"/>
    <w:rsid w:val="000E015C"/>
    <w:pPr>
      <w:widowControl/>
      <w:autoSpaceDE/>
      <w:autoSpaceDN/>
      <w:adjustRightInd/>
      <w:spacing w:before="100" w:beforeAutospacing="1" w:after="100" w:afterAutospacing="1"/>
    </w:pPr>
    <w:rPr>
      <w:rFonts w:eastAsia="Times New Roman"/>
      <w:sz w:val="24"/>
      <w:szCs w:val="24"/>
    </w:rPr>
  </w:style>
  <w:style w:type="character" w:customStyle="1" w:styleId="txt">
    <w:name w:val="txt"/>
    <w:basedOn w:val="a0"/>
    <w:rsid w:val="000E015C"/>
  </w:style>
  <w:style w:type="character" w:styleId="aa">
    <w:name w:val="Strong"/>
    <w:basedOn w:val="a0"/>
    <w:uiPriority w:val="22"/>
    <w:qFormat/>
    <w:rsid w:val="000E015C"/>
    <w:rPr>
      <w:b/>
      <w:bCs/>
    </w:rPr>
  </w:style>
  <w:style w:type="paragraph" w:customStyle="1" w:styleId="11">
    <w:name w:val="Обычный1"/>
    <w:rsid w:val="00CA4F39"/>
    <w:pPr>
      <w:widowControl w:val="0"/>
      <w:snapToGrid w:val="0"/>
      <w:spacing w:before="100" w:after="100" w:line="240" w:lineRule="auto"/>
    </w:pPr>
    <w:rPr>
      <w:rFonts w:ascii="Times New Roman" w:eastAsia="Times New Roman" w:hAnsi="Times New Roman" w:cs="Times New Roman"/>
      <w:sz w:val="24"/>
      <w:szCs w:val="20"/>
    </w:rPr>
  </w:style>
  <w:style w:type="paragraph" w:styleId="ab">
    <w:name w:val="Body Text"/>
    <w:basedOn w:val="a"/>
    <w:link w:val="ac"/>
    <w:rsid w:val="003B2CD6"/>
    <w:pPr>
      <w:suppressAutoHyphens/>
      <w:autoSpaceDE/>
      <w:autoSpaceDN/>
      <w:adjustRightInd/>
      <w:spacing w:after="120"/>
    </w:pPr>
    <w:rPr>
      <w:rFonts w:eastAsia="Arial Unicode MS"/>
      <w:kern w:val="1"/>
      <w:sz w:val="24"/>
      <w:szCs w:val="24"/>
    </w:rPr>
  </w:style>
  <w:style w:type="character" w:customStyle="1" w:styleId="ac">
    <w:name w:val="Основной текст Знак"/>
    <w:basedOn w:val="a0"/>
    <w:link w:val="ab"/>
    <w:rsid w:val="003B2CD6"/>
    <w:rPr>
      <w:rFonts w:ascii="Times New Roman" w:eastAsia="Arial Unicode MS" w:hAnsi="Times New Roman" w:cs="Times New Roman"/>
      <w:kern w:val="1"/>
      <w:sz w:val="24"/>
      <w:szCs w:val="24"/>
    </w:rPr>
  </w:style>
  <w:style w:type="character" w:customStyle="1" w:styleId="10">
    <w:name w:val="Заголовок 1 Знак"/>
    <w:basedOn w:val="a0"/>
    <w:link w:val="1"/>
    <w:uiPriority w:val="9"/>
    <w:rsid w:val="009D5276"/>
    <w:rPr>
      <w:rFonts w:ascii="Times New Roman" w:eastAsia="Times New Roman" w:hAnsi="Times New Roman" w:cs="Times New Roman"/>
      <w:b/>
      <w:bCs/>
      <w:kern w:val="36"/>
      <w:sz w:val="48"/>
      <w:szCs w:val="48"/>
    </w:rPr>
  </w:style>
  <w:style w:type="paragraph" w:customStyle="1" w:styleId="Style1">
    <w:name w:val="Style1"/>
    <w:basedOn w:val="a"/>
    <w:rsid w:val="000D5822"/>
    <w:pPr>
      <w:spacing w:line="243" w:lineRule="exact"/>
      <w:jc w:val="right"/>
    </w:pPr>
    <w:rPr>
      <w:rFonts w:ascii="Arial Unicode MS" w:eastAsia="Arial Unicode MS"/>
      <w:sz w:val="24"/>
      <w:szCs w:val="24"/>
    </w:rPr>
  </w:style>
  <w:style w:type="paragraph" w:customStyle="1" w:styleId="Style4">
    <w:name w:val="Style4"/>
    <w:basedOn w:val="a"/>
    <w:rsid w:val="000D5822"/>
    <w:rPr>
      <w:rFonts w:ascii="Arial Unicode MS" w:eastAsia="Arial Unicode MS"/>
      <w:sz w:val="24"/>
      <w:szCs w:val="24"/>
    </w:rPr>
  </w:style>
  <w:style w:type="paragraph" w:customStyle="1" w:styleId="Style9">
    <w:name w:val="Style9"/>
    <w:basedOn w:val="a"/>
    <w:rsid w:val="000D5822"/>
    <w:pPr>
      <w:spacing w:line="235" w:lineRule="exact"/>
      <w:jc w:val="both"/>
    </w:pPr>
    <w:rPr>
      <w:rFonts w:ascii="Arial Unicode MS" w:eastAsia="Arial Unicode MS"/>
      <w:sz w:val="24"/>
      <w:szCs w:val="24"/>
    </w:rPr>
  </w:style>
  <w:style w:type="paragraph" w:customStyle="1" w:styleId="Style12">
    <w:name w:val="Style12"/>
    <w:basedOn w:val="a"/>
    <w:rsid w:val="000D5822"/>
    <w:pPr>
      <w:spacing w:line="235" w:lineRule="exact"/>
      <w:ind w:firstLine="230"/>
      <w:jc w:val="both"/>
    </w:pPr>
    <w:rPr>
      <w:rFonts w:ascii="Arial Unicode MS" w:eastAsia="Arial Unicode MS"/>
      <w:sz w:val="24"/>
      <w:szCs w:val="24"/>
    </w:rPr>
  </w:style>
  <w:style w:type="paragraph" w:customStyle="1" w:styleId="Style20">
    <w:name w:val="Style20"/>
    <w:basedOn w:val="a"/>
    <w:rsid w:val="000D5822"/>
    <w:pPr>
      <w:spacing w:line="244" w:lineRule="exact"/>
      <w:ind w:firstLine="226"/>
    </w:pPr>
    <w:rPr>
      <w:rFonts w:ascii="Arial Unicode MS" w:eastAsia="Arial Unicode MS"/>
      <w:sz w:val="24"/>
      <w:szCs w:val="24"/>
    </w:rPr>
  </w:style>
  <w:style w:type="paragraph" w:customStyle="1" w:styleId="Style22">
    <w:name w:val="Style22"/>
    <w:basedOn w:val="a"/>
    <w:rsid w:val="000D5822"/>
    <w:pPr>
      <w:spacing w:line="242" w:lineRule="exact"/>
      <w:ind w:hanging="72"/>
      <w:jc w:val="both"/>
    </w:pPr>
    <w:rPr>
      <w:rFonts w:ascii="Arial Unicode MS" w:eastAsia="Arial Unicode MS"/>
      <w:sz w:val="24"/>
      <w:szCs w:val="24"/>
    </w:rPr>
  </w:style>
  <w:style w:type="paragraph" w:customStyle="1" w:styleId="Style24">
    <w:name w:val="Style24"/>
    <w:basedOn w:val="a"/>
    <w:rsid w:val="000D5822"/>
    <w:pPr>
      <w:spacing w:line="232" w:lineRule="exact"/>
      <w:ind w:firstLine="629"/>
    </w:pPr>
    <w:rPr>
      <w:rFonts w:ascii="Arial Unicode MS" w:eastAsia="Arial Unicode MS"/>
      <w:sz w:val="24"/>
      <w:szCs w:val="24"/>
    </w:rPr>
  </w:style>
  <w:style w:type="paragraph" w:customStyle="1" w:styleId="Style33">
    <w:name w:val="Style33"/>
    <w:basedOn w:val="a"/>
    <w:rsid w:val="000D5822"/>
    <w:pPr>
      <w:spacing w:line="254" w:lineRule="exact"/>
      <w:ind w:firstLine="379"/>
    </w:pPr>
    <w:rPr>
      <w:rFonts w:ascii="Arial Unicode MS" w:eastAsia="Arial Unicode MS"/>
      <w:sz w:val="24"/>
      <w:szCs w:val="24"/>
    </w:rPr>
  </w:style>
  <w:style w:type="paragraph" w:customStyle="1" w:styleId="Style48">
    <w:name w:val="Style48"/>
    <w:basedOn w:val="a"/>
    <w:rsid w:val="000D5822"/>
    <w:pPr>
      <w:spacing w:line="234" w:lineRule="exact"/>
      <w:jc w:val="right"/>
    </w:pPr>
    <w:rPr>
      <w:rFonts w:ascii="Arial Unicode MS" w:eastAsia="Arial Unicode MS"/>
      <w:sz w:val="24"/>
      <w:szCs w:val="24"/>
    </w:rPr>
  </w:style>
  <w:style w:type="paragraph" w:customStyle="1" w:styleId="Style55">
    <w:name w:val="Style55"/>
    <w:basedOn w:val="a"/>
    <w:rsid w:val="000D5822"/>
    <w:pPr>
      <w:spacing w:line="245" w:lineRule="exact"/>
      <w:ind w:hanging="370"/>
    </w:pPr>
    <w:rPr>
      <w:rFonts w:ascii="Arial Unicode MS" w:eastAsia="Arial Unicode MS"/>
      <w:sz w:val="24"/>
      <w:szCs w:val="24"/>
    </w:rPr>
  </w:style>
  <w:style w:type="character" w:customStyle="1" w:styleId="FontStyle66">
    <w:name w:val="Font Style66"/>
    <w:basedOn w:val="a0"/>
    <w:rsid w:val="000D5822"/>
    <w:rPr>
      <w:rFonts w:ascii="Times New Roman" w:hAnsi="Times New Roman" w:cs="Times New Roman"/>
      <w:b/>
      <w:bCs/>
      <w:i/>
      <w:iCs/>
      <w:sz w:val="18"/>
      <w:szCs w:val="18"/>
    </w:rPr>
  </w:style>
  <w:style w:type="character" w:customStyle="1" w:styleId="FontStyle74">
    <w:name w:val="Font Style74"/>
    <w:basedOn w:val="a0"/>
    <w:rsid w:val="000D5822"/>
    <w:rPr>
      <w:rFonts w:ascii="Times New Roman" w:hAnsi="Times New Roman" w:cs="Times New Roman"/>
      <w:sz w:val="16"/>
      <w:szCs w:val="16"/>
    </w:rPr>
  </w:style>
  <w:style w:type="character" w:customStyle="1" w:styleId="FontStyle76">
    <w:name w:val="Font Style76"/>
    <w:basedOn w:val="a0"/>
    <w:rsid w:val="000D5822"/>
    <w:rPr>
      <w:rFonts w:ascii="Arial Unicode MS" w:eastAsia="Arial Unicode MS" w:cs="Arial Unicode MS"/>
      <w:b/>
      <w:bCs/>
      <w:sz w:val="18"/>
      <w:szCs w:val="18"/>
    </w:rPr>
  </w:style>
  <w:style w:type="character" w:customStyle="1" w:styleId="FontStyle80">
    <w:name w:val="Font Style80"/>
    <w:basedOn w:val="a0"/>
    <w:rsid w:val="000D5822"/>
    <w:rPr>
      <w:rFonts w:ascii="Times New Roman" w:hAnsi="Times New Roman" w:cs="Times New Roman"/>
      <w:sz w:val="22"/>
      <w:szCs w:val="22"/>
    </w:rPr>
  </w:style>
  <w:style w:type="character" w:customStyle="1" w:styleId="FontStyle82">
    <w:name w:val="Font Style82"/>
    <w:basedOn w:val="a0"/>
    <w:rsid w:val="000D5822"/>
    <w:rPr>
      <w:rFonts w:ascii="Arial Unicode MS" w:eastAsia="Arial Unicode MS" w:cs="Arial Unicode MS"/>
      <w:b/>
      <w:bCs/>
      <w:sz w:val="16"/>
      <w:szCs w:val="16"/>
    </w:rPr>
  </w:style>
  <w:style w:type="character" w:customStyle="1" w:styleId="FontStyle89">
    <w:name w:val="Font Style89"/>
    <w:basedOn w:val="a0"/>
    <w:rsid w:val="000D5822"/>
    <w:rPr>
      <w:rFonts w:ascii="Times New Roman" w:hAnsi="Times New Roman" w:cs="Times New Roman"/>
      <w:sz w:val="16"/>
      <w:szCs w:val="16"/>
    </w:rPr>
  </w:style>
  <w:style w:type="character" w:customStyle="1" w:styleId="FontStyle90">
    <w:name w:val="Font Style90"/>
    <w:basedOn w:val="a0"/>
    <w:rsid w:val="000D5822"/>
    <w:rPr>
      <w:rFonts w:ascii="Times New Roman" w:hAnsi="Times New Roman" w:cs="Times New Roman"/>
      <w:i/>
      <w:iCs/>
      <w:sz w:val="18"/>
      <w:szCs w:val="18"/>
    </w:rPr>
  </w:style>
  <w:style w:type="character" w:customStyle="1" w:styleId="FontStyle94">
    <w:name w:val="Font Style94"/>
    <w:basedOn w:val="a0"/>
    <w:rsid w:val="000D5822"/>
    <w:rPr>
      <w:rFonts w:ascii="Times New Roman" w:hAnsi="Times New Roman" w:cs="Times New Roman"/>
      <w:sz w:val="18"/>
      <w:szCs w:val="18"/>
    </w:rPr>
  </w:style>
  <w:style w:type="paragraph" w:customStyle="1" w:styleId="Style8">
    <w:name w:val="Style8"/>
    <w:basedOn w:val="a"/>
    <w:rsid w:val="00194F8C"/>
    <w:rPr>
      <w:rFonts w:ascii="Arial Unicode MS" w:eastAsia="Arial Unicode MS"/>
      <w:sz w:val="24"/>
      <w:szCs w:val="24"/>
    </w:rPr>
  </w:style>
  <w:style w:type="character" w:customStyle="1" w:styleId="FontStyle70">
    <w:name w:val="Font Style70"/>
    <w:basedOn w:val="a0"/>
    <w:rsid w:val="00194F8C"/>
    <w:rPr>
      <w:rFonts w:ascii="Arial Unicode MS" w:eastAsia="Arial Unicode MS" w:cs="Arial Unicode MS"/>
      <w:i/>
      <w:iCs/>
      <w:sz w:val="14"/>
      <w:szCs w:val="14"/>
    </w:rPr>
  </w:style>
  <w:style w:type="character" w:customStyle="1" w:styleId="FontStyle79">
    <w:name w:val="Font Style79"/>
    <w:basedOn w:val="a0"/>
    <w:rsid w:val="00194F8C"/>
    <w:rPr>
      <w:rFonts w:ascii="Times New Roman" w:hAnsi="Times New Roman" w:cs="Times New Roman"/>
      <w:sz w:val="20"/>
      <w:szCs w:val="20"/>
    </w:rPr>
  </w:style>
  <w:style w:type="character" w:customStyle="1" w:styleId="FontStyle85">
    <w:name w:val="Font Style85"/>
    <w:basedOn w:val="a0"/>
    <w:rsid w:val="00194F8C"/>
    <w:rPr>
      <w:rFonts w:ascii="Arial Unicode MS" w:eastAsia="Arial Unicode MS" w:cs="Arial Unicode MS"/>
      <w:sz w:val="12"/>
      <w:szCs w:val="12"/>
    </w:rPr>
  </w:style>
  <w:style w:type="character" w:customStyle="1" w:styleId="30">
    <w:name w:val="Заголовок 3 Знак"/>
    <w:basedOn w:val="a0"/>
    <w:link w:val="3"/>
    <w:uiPriority w:val="9"/>
    <w:semiHidden/>
    <w:rsid w:val="00823D0C"/>
    <w:rPr>
      <w:rFonts w:asciiTheme="majorHAnsi" w:eastAsiaTheme="majorEastAsia" w:hAnsiTheme="majorHAnsi" w:cstheme="majorBidi"/>
      <w:b/>
      <w:bCs/>
      <w:color w:val="4F81BD" w:themeColor="accent1"/>
      <w:sz w:val="20"/>
      <w:szCs w:val="20"/>
    </w:rPr>
  </w:style>
  <w:style w:type="character" w:styleId="ad">
    <w:name w:val="Emphasis"/>
    <w:basedOn w:val="a0"/>
    <w:uiPriority w:val="20"/>
    <w:qFormat/>
    <w:rsid w:val="00823D0C"/>
    <w:rPr>
      <w:i/>
      <w:iCs/>
    </w:rPr>
  </w:style>
  <w:style w:type="character" w:customStyle="1" w:styleId="20">
    <w:name w:val="Заголовок 2 Знак"/>
    <w:basedOn w:val="a0"/>
    <w:link w:val="2"/>
    <w:uiPriority w:val="9"/>
    <w:semiHidden/>
    <w:rsid w:val="0032148E"/>
    <w:rPr>
      <w:rFonts w:asciiTheme="majorHAnsi" w:eastAsiaTheme="majorEastAsia" w:hAnsiTheme="majorHAnsi" w:cstheme="majorBidi"/>
      <w:b/>
      <w:bCs/>
      <w:color w:val="4F81BD" w:themeColor="accent1"/>
      <w:sz w:val="26"/>
      <w:szCs w:val="26"/>
    </w:rPr>
  </w:style>
  <w:style w:type="paragraph" w:customStyle="1" w:styleId="12">
    <w:name w:val="Дата1"/>
    <w:basedOn w:val="a"/>
    <w:rsid w:val="0032148E"/>
    <w:pPr>
      <w:widowControl/>
      <w:autoSpaceDE/>
      <w:autoSpaceDN/>
      <w:adjustRightInd/>
      <w:spacing w:before="100" w:beforeAutospacing="1" w:after="100" w:afterAutospacing="1"/>
    </w:pPr>
    <w:rPr>
      <w:rFonts w:eastAsia="Times New Roman"/>
      <w:sz w:val="24"/>
      <w:szCs w:val="24"/>
    </w:rPr>
  </w:style>
  <w:style w:type="paragraph" w:customStyle="1" w:styleId="FR1">
    <w:name w:val="FR1"/>
    <w:rsid w:val="00397433"/>
    <w:pPr>
      <w:widowControl w:val="0"/>
      <w:spacing w:before="480" w:after="0" w:line="240" w:lineRule="auto"/>
      <w:ind w:left="280"/>
    </w:pPr>
    <w:rPr>
      <w:rFonts w:ascii="Arial" w:eastAsia="Times New Roman" w:hAnsi="Arial" w:cs="Times New Roman"/>
      <w:b/>
      <w:snapToGrid w:val="0"/>
      <w:sz w:val="28"/>
      <w:szCs w:val="20"/>
    </w:rPr>
  </w:style>
  <w:style w:type="paragraph" w:customStyle="1" w:styleId="normal2">
    <w:name w:val="normal2"/>
    <w:basedOn w:val="a"/>
    <w:rsid w:val="004F21E8"/>
    <w:pPr>
      <w:widowControl/>
      <w:autoSpaceDE/>
      <w:autoSpaceDN/>
      <w:adjustRightInd/>
      <w:spacing w:before="100" w:beforeAutospacing="1" w:after="100" w:afterAutospacing="1"/>
    </w:pPr>
    <w:rPr>
      <w:rFonts w:eastAsia="Times New Roman"/>
      <w:sz w:val="24"/>
      <w:szCs w:val="24"/>
    </w:rPr>
  </w:style>
  <w:style w:type="paragraph" w:customStyle="1" w:styleId="Style11">
    <w:name w:val="Style11"/>
    <w:basedOn w:val="a"/>
    <w:rsid w:val="00CA757B"/>
    <w:pPr>
      <w:spacing w:line="235" w:lineRule="exact"/>
    </w:pPr>
    <w:rPr>
      <w:rFonts w:ascii="Arial Unicode MS" w:eastAsia="Arial Unicode MS"/>
      <w:sz w:val="24"/>
      <w:szCs w:val="24"/>
    </w:rPr>
  </w:style>
  <w:style w:type="paragraph" w:customStyle="1" w:styleId="Style7">
    <w:name w:val="Style7"/>
    <w:basedOn w:val="a"/>
    <w:rsid w:val="00B40FB5"/>
    <w:pPr>
      <w:jc w:val="center"/>
    </w:pPr>
    <w:rPr>
      <w:rFonts w:ascii="Arial Unicode MS" w:eastAsia="Arial Unicode MS"/>
      <w:sz w:val="24"/>
      <w:szCs w:val="24"/>
    </w:rPr>
  </w:style>
  <w:style w:type="paragraph" w:customStyle="1" w:styleId="Style27">
    <w:name w:val="Style27"/>
    <w:basedOn w:val="a"/>
    <w:rsid w:val="00B40FB5"/>
    <w:pPr>
      <w:spacing w:line="245" w:lineRule="exact"/>
      <w:ind w:firstLine="120"/>
      <w:jc w:val="both"/>
    </w:pPr>
    <w:rPr>
      <w:rFonts w:ascii="Arial Unicode MS" w:eastAsia="Arial Unicode MS"/>
      <w:sz w:val="24"/>
      <w:szCs w:val="24"/>
    </w:rPr>
  </w:style>
  <w:style w:type="paragraph" w:customStyle="1" w:styleId="Style32">
    <w:name w:val="Style32"/>
    <w:basedOn w:val="a"/>
    <w:rsid w:val="00B40FB5"/>
    <w:pPr>
      <w:spacing w:line="235" w:lineRule="exact"/>
      <w:ind w:hanging="211"/>
      <w:jc w:val="both"/>
    </w:pPr>
    <w:rPr>
      <w:rFonts w:ascii="Arial Unicode MS" w:eastAsia="Arial Unicode MS"/>
      <w:sz w:val="24"/>
      <w:szCs w:val="24"/>
    </w:rPr>
  </w:style>
  <w:style w:type="character" w:customStyle="1" w:styleId="FontStyle72">
    <w:name w:val="Font Style72"/>
    <w:basedOn w:val="a0"/>
    <w:rsid w:val="00B40FB5"/>
    <w:rPr>
      <w:rFonts w:ascii="Franklin Gothic Medium Cond" w:hAnsi="Franklin Gothic Medium Cond" w:cs="Franklin Gothic Medium Cond"/>
      <w:b/>
      <w:bCs/>
      <w:smallCaps/>
      <w:sz w:val="12"/>
      <w:szCs w:val="12"/>
    </w:rPr>
  </w:style>
  <w:style w:type="character" w:customStyle="1" w:styleId="FontStyle86">
    <w:name w:val="Font Style86"/>
    <w:basedOn w:val="a0"/>
    <w:rsid w:val="00B40FB5"/>
    <w:rPr>
      <w:rFonts w:ascii="Times New Roman" w:hAnsi="Times New Roman" w:cs="Times New Roman"/>
      <w:sz w:val="16"/>
      <w:szCs w:val="16"/>
    </w:rPr>
  </w:style>
  <w:style w:type="character" w:customStyle="1" w:styleId="FontStyle87">
    <w:name w:val="Font Style87"/>
    <w:basedOn w:val="a0"/>
    <w:rsid w:val="00B40FB5"/>
    <w:rPr>
      <w:rFonts w:ascii="Arial Unicode MS" w:eastAsia="Arial Unicode MS" w:cs="Arial Unicode MS"/>
      <w:sz w:val="16"/>
      <w:szCs w:val="16"/>
    </w:rPr>
  </w:style>
  <w:style w:type="character" w:customStyle="1" w:styleId="FontStyle93">
    <w:name w:val="Font Style93"/>
    <w:basedOn w:val="a0"/>
    <w:rsid w:val="00B40FB5"/>
    <w:rPr>
      <w:rFonts w:ascii="Franklin Gothic Medium Cond" w:hAnsi="Franklin Gothic Medium Cond" w:cs="Franklin Gothic Medium Cond"/>
      <w:b/>
      <w:bCs/>
      <w:i/>
      <w:iCs/>
      <w:sz w:val="10"/>
      <w:szCs w:val="10"/>
    </w:rPr>
  </w:style>
  <w:style w:type="paragraph" w:styleId="ae">
    <w:name w:val="endnote text"/>
    <w:basedOn w:val="a"/>
    <w:link w:val="af"/>
    <w:semiHidden/>
    <w:rsid w:val="00E157F9"/>
    <w:pPr>
      <w:widowControl/>
      <w:autoSpaceDE/>
      <w:autoSpaceDN/>
      <w:adjustRightInd/>
    </w:pPr>
    <w:rPr>
      <w:rFonts w:eastAsia="Times New Roman"/>
    </w:rPr>
  </w:style>
  <w:style w:type="character" w:customStyle="1" w:styleId="af">
    <w:name w:val="Текст концевой сноски Знак"/>
    <w:basedOn w:val="a0"/>
    <w:link w:val="ae"/>
    <w:semiHidden/>
    <w:rsid w:val="00E157F9"/>
    <w:rPr>
      <w:rFonts w:ascii="Times New Roman" w:eastAsia="Times New Roman" w:hAnsi="Times New Roman" w:cs="Times New Roman"/>
      <w:sz w:val="20"/>
      <w:szCs w:val="20"/>
    </w:rPr>
  </w:style>
  <w:style w:type="paragraph" w:customStyle="1" w:styleId="21">
    <w:name w:val="Стиль2"/>
    <w:basedOn w:val="a"/>
    <w:autoRedefine/>
    <w:rsid w:val="00E157F9"/>
    <w:pPr>
      <w:widowControl/>
      <w:tabs>
        <w:tab w:val="left" w:pos="360"/>
      </w:tabs>
      <w:autoSpaceDE/>
      <w:autoSpaceDN/>
      <w:adjustRightInd/>
      <w:ind w:left="360" w:hanging="360"/>
      <w:jc w:val="both"/>
    </w:pPr>
    <w:rPr>
      <w:rFonts w:eastAsia="Times New Roman"/>
      <w:sz w:val="28"/>
      <w:szCs w:val="28"/>
    </w:rPr>
  </w:style>
  <w:style w:type="paragraph" w:customStyle="1" w:styleId="FR3">
    <w:name w:val="FR3"/>
    <w:rsid w:val="00961DBE"/>
    <w:pPr>
      <w:widowControl w:val="0"/>
      <w:spacing w:before="1120" w:after="0" w:line="240" w:lineRule="auto"/>
      <w:ind w:left="1040"/>
    </w:pPr>
    <w:rPr>
      <w:rFonts w:ascii="Arial" w:eastAsia="Times New Roman" w:hAnsi="Arial" w:cs="Times New Roman"/>
      <w:b/>
      <w:snapToGrid w:val="0"/>
      <w:sz w:val="28"/>
      <w:szCs w:val="20"/>
    </w:rPr>
  </w:style>
  <w:style w:type="paragraph" w:customStyle="1" w:styleId="22">
    <w:name w:val="Обычный2"/>
    <w:rsid w:val="00961DBE"/>
    <w:pPr>
      <w:widowControl w:val="0"/>
      <w:spacing w:after="0" w:line="480" w:lineRule="auto"/>
      <w:ind w:firstLine="680"/>
      <w:jc w:val="both"/>
    </w:pPr>
    <w:rPr>
      <w:rFonts w:ascii="Times New Roman" w:eastAsia="Times New Roman" w:hAnsi="Times New Roman" w:cs="Times New Roman"/>
      <w:snapToGrid w:val="0"/>
      <w:sz w:val="24"/>
      <w:szCs w:val="20"/>
    </w:rPr>
  </w:style>
  <w:style w:type="paragraph" w:styleId="af0">
    <w:name w:val="Body Text Indent"/>
    <w:basedOn w:val="a"/>
    <w:link w:val="af1"/>
    <w:uiPriority w:val="99"/>
    <w:semiHidden/>
    <w:unhideWhenUsed/>
    <w:rsid w:val="00A43613"/>
    <w:pPr>
      <w:spacing w:after="120"/>
      <w:ind w:left="283"/>
    </w:pPr>
  </w:style>
  <w:style w:type="character" w:customStyle="1" w:styleId="af1">
    <w:name w:val="Основной текст с отступом Знак"/>
    <w:basedOn w:val="a0"/>
    <w:link w:val="af0"/>
    <w:uiPriority w:val="99"/>
    <w:semiHidden/>
    <w:rsid w:val="00A43613"/>
    <w:rPr>
      <w:rFonts w:ascii="Times New Roman" w:hAnsi="Times New Roman" w:cs="Times New Roman"/>
      <w:sz w:val="20"/>
      <w:szCs w:val="20"/>
    </w:rPr>
  </w:style>
  <w:style w:type="paragraph" w:customStyle="1" w:styleId="Style16">
    <w:name w:val="Style16"/>
    <w:basedOn w:val="a"/>
    <w:rsid w:val="00FF292B"/>
    <w:pPr>
      <w:spacing w:line="235" w:lineRule="exact"/>
      <w:ind w:hanging="202"/>
    </w:pPr>
    <w:rPr>
      <w:rFonts w:ascii="Arial Unicode MS" w:eastAsia="Arial Unicode MS"/>
      <w:sz w:val="24"/>
      <w:szCs w:val="24"/>
    </w:rPr>
  </w:style>
  <w:style w:type="paragraph" w:customStyle="1" w:styleId="Style19">
    <w:name w:val="Style19"/>
    <w:basedOn w:val="a"/>
    <w:rsid w:val="00FF292B"/>
    <w:pPr>
      <w:spacing w:line="317" w:lineRule="exact"/>
    </w:pPr>
    <w:rPr>
      <w:rFonts w:ascii="Arial Unicode MS" w:eastAsia="Arial Unicode MS"/>
      <w:sz w:val="24"/>
      <w:szCs w:val="24"/>
    </w:rPr>
  </w:style>
  <w:style w:type="character" w:customStyle="1" w:styleId="FontStyle65">
    <w:name w:val="Font Style65"/>
    <w:basedOn w:val="a0"/>
    <w:rsid w:val="00FF292B"/>
    <w:rPr>
      <w:rFonts w:ascii="Arial Unicode MS" w:eastAsia="Arial Unicode MS" w:cs="Arial Unicode MS"/>
      <w:b/>
      <w:bCs/>
      <w:spacing w:val="-10"/>
      <w:sz w:val="26"/>
      <w:szCs w:val="26"/>
    </w:rPr>
  </w:style>
  <w:style w:type="character" w:customStyle="1" w:styleId="FontStyle88">
    <w:name w:val="Font Style88"/>
    <w:basedOn w:val="a0"/>
    <w:rsid w:val="00FF292B"/>
    <w:rPr>
      <w:rFonts w:ascii="Verdana" w:hAnsi="Verdana" w:cs="Verdana"/>
      <w:b/>
      <w:bCs/>
      <w:sz w:val="10"/>
      <w:szCs w:val="10"/>
    </w:rPr>
  </w:style>
  <w:style w:type="paragraph" w:styleId="af2">
    <w:name w:val="footer"/>
    <w:basedOn w:val="a"/>
    <w:link w:val="af3"/>
    <w:uiPriority w:val="99"/>
    <w:unhideWhenUsed/>
    <w:rsid w:val="001405BB"/>
    <w:pPr>
      <w:tabs>
        <w:tab w:val="center" w:pos="4677"/>
        <w:tab w:val="right" w:pos="9355"/>
      </w:tabs>
    </w:pPr>
  </w:style>
  <w:style w:type="character" w:customStyle="1" w:styleId="af3">
    <w:name w:val="Нижний колонтитул Знак"/>
    <w:basedOn w:val="a0"/>
    <w:link w:val="af2"/>
    <w:uiPriority w:val="99"/>
    <w:rsid w:val="001405BB"/>
    <w:rPr>
      <w:rFonts w:ascii="Times New Roman" w:hAnsi="Times New Roman" w:cs="Times New Roman"/>
      <w:sz w:val="20"/>
      <w:szCs w:val="20"/>
    </w:rPr>
  </w:style>
  <w:style w:type="paragraph" w:styleId="af4">
    <w:name w:val="Balloon Text"/>
    <w:basedOn w:val="a"/>
    <w:link w:val="af5"/>
    <w:uiPriority w:val="99"/>
    <w:semiHidden/>
    <w:unhideWhenUsed/>
    <w:rsid w:val="00B97664"/>
    <w:rPr>
      <w:rFonts w:ascii="Tahoma" w:hAnsi="Tahoma" w:cs="Tahoma"/>
      <w:sz w:val="16"/>
      <w:szCs w:val="16"/>
    </w:rPr>
  </w:style>
  <w:style w:type="character" w:customStyle="1" w:styleId="af5">
    <w:name w:val="Текст выноски Знак"/>
    <w:basedOn w:val="a0"/>
    <w:link w:val="af4"/>
    <w:uiPriority w:val="99"/>
    <w:semiHidden/>
    <w:rsid w:val="00B976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133804">
      <w:bodyDiv w:val="1"/>
      <w:marLeft w:val="0"/>
      <w:marRight w:val="0"/>
      <w:marTop w:val="0"/>
      <w:marBottom w:val="0"/>
      <w:divBdr>
        <w:top w:val="none" w:sz="0" w:space="0" w:color="auto"/>
        <w:left w:val="none" w:sz="0" w:space="0" w:color="auto"/>
        <w:bottom w:val="none" w:sz="0" w:space="0" w:color="auto"/>
        <w:right w:val="none" w:sz="0" w:space="0" w:color="auto"/>
      </w:divBdr>
    </w:div>
    <w:div w:id="75444641">
      <w:bodyDiv w:val="1"/>
      <w:marLeft w:val="0"/>
      <w:marRight w:val="0"/>
      <w:marTop w:val="0"/>
      <w:marBottom w:val="0"/>
      <w:divBdr>
        <w:top w:val="none" w:sz="0" w:space="0" w:color="auto"/>
        <w:left w:val="none" w:sz="0" w:space="0" w:color="auto"/>
        <w:bottom w:val="none" w:sz="0" w:space="0" w:color="auto"/>
        <w:right w:val="none" w:sz="0" w:space="0" w:color="auto"/>
      </w:divBdr>
    </w:div>
    <w:div w:id="125049138">
      <w:bodyDiv w:val="1"/>
      <w:marLeft w:val="0"/>
      <w:marRight w:val="0"/>
      <w:marTop w:val="0"/>
      <w:marBottom w:val="0"/>
      <w:divBdr>
        <w:top w:val="none" w:sz="0" w:space="0" w:color="auto"/>
        <w:left w:val="none" w:sz="0" w:space="0" w:color="auto"/>
        <w:bottom w:val="none" w:sz="0" w:space="0" w:color="auto"/>
        <w:right w:val="none" w:sz="0" w:space="0" w:color="auto"/>
      </w:divBdr>
    </w:div>
    <w:div w:id="142242312">
      <w:bodyDiv w:val="1"/>
      <w:marLeft w:val="0"/>
      <w:marRight w:val="0"/>
      <w:marTop w:val="0"/>
      <w:marBottom w:val="0"/>
      <w:divBdr>
        <w:top w:val="none" w:sz="0" w:space="0" w:color="auto"/>
        <w:left w:val="none" w:sz="0" w:space="0" w:color="auto"/>
        <w:bottom w:val="none" w:sz="0" w:space="0" w:color="auto"/>
        <w:right w:val="none" w:sz="0" w:space="0" w:color="auto"/>
      </w:divBdr>
    </w:div>
    <w:div w:id="288323850">
      <w:bodyDiv w:val="1"/>
      <w:marLeft w:val="0"/>
      <w:marRight w:val="0"/>
      <w:marTop w:val="0"/>
      <w:marBottom w:val="0"/>
      <w:divBdr>
        <w:top w:val="none" w:sz="0" w:space="0" w:color="auto"/>
        <w:left w:val="none" w:sz="0" w:space="0" w:color="auto"/>
        <w:bottom w:val="none" w:sz="0" w:space="0" w:color="auto"/>
        <w:right w:val="none" w:sz="0" w:space="0" w:color="auto"/>
      </w:divBdr>
    </w:div>
    <w:div w:id="310838557">
      <w:bodyDiv w:val="1"/>
      <w:marLeft w:val="0"/>
      <w:marRight w:val="0"/>
      <w:marTop w:val="0"/>
      <w:marBottom w:val="0"/>
      <w:divBdr>
        <w:top w:val="none" w:sz="0" w:space="0" w:color="auto"/>
        <w:left w:val="none" w:sz="0" w:space="0" w:color="auto"/>
        <w:bottom w:val="none" w:sz="0" w:space="0" w:color="auto"/>
        <w:right w:val="none" w:sz="0" w:space="0" w:color="auto"/>
      </w:divBdr>
    </w:div>
    <w:div w:id="377055165">
      <w:bodyDiv w:val="1"/>
      <w:marLeft w:val="0"/>
      <w:marRight w:val="0"/>
      <w:marTop w:val="0"/>
      <w:marBottom w:val="0"/>
      <w:divBdr>
        <w:top w:val="none" w:sz="0" w:space="0" w:color="auto"/>
        <w:left w:val="none" w:sz="0" w:space="0" w:color="auto"/>
        <w:bottom w:val="none" w:sz="0" w:space="0" w:color="auto"/>
        <w:right w:val="none" w:sz="0" w:space="0" w:color="auto"/>
      </w:divBdr>
    </w:div>
    <w:div w:id="488910055">
      <w:bodyDiv w:val="1"/>
      <w:marLeft w:val="0"/>
      <w:marRight w:val="0"/>
      <w:marTop w:val="0"/>
      <w:marBottom w:val="0"/>
      <w:divBdr>
        <w:top w:val="none" w:sz="0" w:space="0" w:color="auto"/>
        <w:left w:val="none" w:sz="0" w:space="0" w:color="auto"/>
        <w:bottom w:val="none" w:sz="0" w:space="0" w:color="auto"/>
        <w:right w:val="none" w:sz="0" w:space="0" w:color="auto"/>
      </w:divBdr>
    </w:div>
    <w:div w:id="694116059">
      <w:bodyDiv w:val="1"/>
      <w:marLeft w:val="0"/>
      <w:marRight w:val="0"/>
      <w:marTop w:val="0"/>
      <w:marBottom w:val="0"/>
      <w:divBdr>
        <w:top w:val="none" w:sz="0" w:space="0" w:color="auto"/>
        <w:left w:val="none" w:sz="0" w:space="0" w:color="auto"/>
        <w:bottom w:val="none" w:sz="0" w:space="0" w:color="auto"/>
        <w:right w:val="none" w:sz="0" w:space="0" w:color="auto"/>
      </w:divBdr>
    </w:div>
    <w:div w:id="836505695">
      <w:bodyDiv w:val="1"/>
      <w:marLeft w:val="0"/>
      <w:marRight w:val="0"/>
      <w:marTop w:val="0"/>
      <w:marBottom w:val="0"/>
      <w:divBdr>
        <w:top w:val="none" w:sz="0" w:space="0" w:color="auto"/>
        <w:left w:val="none" w:sz="0" w:space="0" w:color="auto"/>
        <w:bottom w:val="none" w:sz="0" w:space="0" w:color="auto"/>
        <w:right w:val="none" w:sz="0" w:space="0" w:color="auto"/>
      </w:divBdr>
      <w:divsChild>
        <w:div w:id="1687638217">
          <w:marLeft w:val="0"/>
          <w:marRight w:val="0"/>
          <w:marTop w:val="0"/>
          <w:marBottom w:val="0"/>
          <w:divBdr>
            <w:top w:val="none" w:sz="0" w:space="0" w:color="auto"/>
            <w:left w:val="none" w:sz="0" w:space="0" w:color="auto"/>
            <w:bottom w:val="none" w:sz="0" w:space="0" w:color="auto"/>
            <w:right w:val="none" w:sz="0" w:space="0" w:color="auto"/>
          </w:divBdr>
        </w:div>
        <w:div w:id="1219970873">
          <w:marLeft w:val="0"/>
          <w:marRight w:val="0"/>
          <w:marTop w:val="0"/>
          <w:marBottom w:val="0"/>
          <w:divBdr>
            <w:top w:val="none" w:sz="0" w:space="0" w:color="auto"/>
            <w:left w:val="none" w:sz="0" w:space="0" w:color="auto"/>
            <w:bottom w:val="none" w:sz="0" w:space="0" w:color="auto"/>
            <w:right w:val="none" w:sz="0" w:space="0" w:color="auto"/>
          </w:divBdr>
        </w:div>
        <w:div w:id="1951156897">
          <w:marLeft w:val="0"/>
          <w:marRight w:val="0"/>
          <w:marTop w:val="0"/>
          <w:marBottom w:val="0"/>
          <w:divBdr>
            <w:top w:val="none" w:sz="0" w:space="0" w:color="auto"/>
            <w:left w:val="none" w:sz="0" w:space="0" w:color="auto"/>
            <w:bottom w:val="none" w:sz="0" w:space="0" w:color="auto"/>
            <w:right w:val="none" w:sz="0" w:space="0" w:color="auto"/>
          </w:divBdr>
        </w:div>
        <w:div w:id="777335622">
          <w:marLeft w:val="0"/>
          <w:marRight w:val="0"/>
          <w:marTop w:val="0"/>
          <w:marBottom w:val="0"/>
          <w:divBdr>
            <w:top w:val="none" w:sz="0" w:space="0" w:color="auto"/>
            <w:left w:val="none" w:sz="0" w:space="0" w:color="auto"/>
            <w:bottom w:val="none" w:sz="0" w:space="0" w:color="auto"/>
            <w:right w:val="none" w:sz="0" w:space="0" w:color="auto"/>
          </w:divBdr>
        </w:div>
        <w:div w:id="450173996">
          <w:marLeft w:val="0"/>
          <w:marRight w:val="0"/>
          <w:marTop w:val="0"/>
          <w:marBottom w:val="0"/>
          <w:divBdr>
            <w:top w:val="none" w:sz="0" w:space="0" w:color="auto"/>
            <w:left w:val="none" w:sz="0" w:space="0" w:color="auto"/>
            <w:bottom w:val="none" w:sz="0" w:space="0" w:color="auto"/>
            <w:right w:val="none" w:sz="0" w:space="0" w:color="auto"/>
          </w:divBdr>
        </w:div>
        <w:div w:id="1394422829">
          <w:marLeft w:val="0"/>
          <w:marRight w:val="0"/>
          <w:marTop w:val="0"/>
          <w:marBottom w:val="0"/>
          <w:divBdr>
            <w:top w:val="none" w:sz="0" w:space="0" w:color="auto"/>
            <w:left w:val="none" w:sz="0" w:space="0" w:color="auto"/>
            <w:bottom w:val="none" w:sz="0" w:space="0" w:color="auto"/>
            <w:right w:val="none" w:sz="0" w:space="0" w:color="auto"/>
          </w:divBdr>
        </w:div>
      </w:divsChild>
    </w:div>
    <w:div w:id="857890492">
      <w:bodyDiv w:val="1"/>
      <w:marLeft w:val="0"/>
      <w:marRight w:val="0"/>
      <w:marTop w:val="0"/>
      <w:marBottom w:val="0"/>
      <w:divBdr>
        <w:top w:val="none" w:sz="0" w:space="0" w:color="auto"/>
        <w:left w:val="none" w:sz="0" w:space="0" w:color="auto"/>
        <w:bottom w:val="none" w:sz="0" w:space="0" w:color="auto"/>
        <w:right w:val="none" w:sz="0" w:space="0" w:color="auto"/>
      </w:divBdr>
    </w:div>
    <w:div w:id="866794948">
      <w:bodyDiv w:val="1"/>
      <w:marLeft w:val="0"/>
      <w:marRight w:val="0"/>
      <w:marTop w:val="0"/>
      <w:marBottom w:val="0"/>
      <w:divBdr>
        <w:top w:val="none" w:sz="0" w:space="0" w:color="auto"/>
        <w:left w:val="none" w:sz="0" w:space="0" w:color="auto"/>
        <w:bottom w:val="none" w:sz="0" w:space="0" w:color="auto"/>
        <w:right w:val="none" w:sz="0" w:space="0" w:color="auto"/>
      </w:divBdr>
    </w:div>
    <w:div w:id="1017998205">
      <w:bodyDiv w:val="1"/>
      <w:marLeft w:val="0"/>
      <w:marRight w:val="0"/>
      <w:marTop w:val="0"/>
      <w:marBottom w:val="0"/>
      <w:divBdr>
        <w:top w:val="none" w:sz="0" w:space="0" w:color="auto"/>
        <w:left w:val="none" w:sz="0" w:space="0" w:color="auto"/>
        <w:bottom w:val="none" w:sz="0" w:space="0" w:color="auto"/>
        <w:right w:val="none" w:sz="0" w:space="0" w:color="auto"/>
      </w:divBdr>
    </w:div>
    <w:div w:id="1056010577">
      <w:bodyDiv w:val="1"/>
      <w:marLeft w:val="0"/>
      <w:marRight w:val="0"/>
      <w:marTop w:val="0"/>
      <w:marBottom w:val="0"/>
      <w:divBdr>
        <w:top w:val="none" w:sz="0" w:space="0" w:color="auto"/>
        <w:left w:val="none" w:sz="0" w:space="0" w:color="auto"/>
        <w:bottom w:val="none" w:sz="0" w:space="0" w:color="auto"/>
        <w:right w:val="none" w:sz="0" w:space="0" w:color="auto"/>
      </w:divBdr>
    </w:div>
    <w:div w:id="1244877666">
      <w:bodyDiv w:val="1"/>
      <w:marLeft w:val="0"/>
      <w:marRight w:val="0"/>
      <w:marTop w:val="0"/>
      <w:marBottom w:val="0"/>
      <w:divBdr>
        <w:top w:val="none" w:sz="0" w:space="0" w:color="auto"/>
        <w:left w:val="none" w:sz="0" w:space="0" w:color="auto"/>
        <w:bottom w:val="none" w:sz="0" w:space="0" w:color="auto"/>
        <w:right w:val="none" w:sz="0" w:space="0" w:color="auto"/>
      </w:divBdr>
    </w:div>
    <w:div w:id="1448310541">
      <w:bodyDiv w:val="1"/>
      <w:marLeft w:val="0"/>
      <w:marRight w:val="0"/>
      <w:marTop w:val="0"/>
      <w:marBottom w:val="0"/>
      <w:divBdr>
        <w:top w:val="none" w:sz="0" w:space="0" w:color="auto"/>
        <w:left w:val="none" w:sz="0" w:space="0" w:color="auto"/>
        <w:bottom w:val="none" w:sz="0" w:space="0" w:color="auto"/>
        <w:right w:val="none" w:sz="0" w:space="0" w:color="auto"/>
      </w:divBdr>
      <w:divsChild>
        <w:div w:id="111367086">
          <w:marLeft w:val="0"/>
          <w:marRight w:val="0"/>
          <w:marTop w:val="0"/>
          <w:marBottom w:val="0"/>
          <w:divBdr>
            <w:top w:val="none" w:sz="0" w:space="0" w:color="auto"/>
            <w:left w:val="none" w:sz="0" w:space="0" w:color="auto"/>
            <w:bottom w:val="none" w:sz="0" w:space="0" w:color="auto"/>
            <w:right w:val="none" w:sz="0" w:space="0" w:color="auto"/>
          </w:divBdr>
          <w:divsChild>
            <w:div w:id="111498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0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ru.wikipedia.org/wiki/%D0%9C%D0%B8%D0%BD%D0%B8%D1%81%D1%82%D0%B5%D1%80%D1%81%D1%82%D0%B2%D0%BE_%D0%BE%D0%B1%D1%80%D0%B0%D0%B7%D0%BE%D0%B2%D0%B0%D0%BD%D0%B8%D1%8F_%D0%B8_%D0%BD%D0%B0%D1%83%D0%BA%D0%B8_%D0%A0%D0%BE%D1%81%D1%81%D0%B8%D0%B9%D1%81%D0%BA%D0%BE%D0%B9_%D0%A4%D0%B5%D0%B4%D0%B5%D1%80%D0%B0%D1%86%D0%B8%D0%B8" TargetMode="External"/><Relationship Id="rId18" Type="http://schemas.openxmlformats.org/officeDocument/2006/relationships/hyperlink" Target="http://ru.wikipedia.org/wiki/2012" TargetMode="External"/><Relationship Id="rId26" Type="http://schemas.openxmlformats.org/officeDocument/2006/relationships/hyperlink" Target="https://www.rosminzdrav.ru/ministry/61/11" TargetMode="External"/><Relationship Id="rId39" Type="http://schemas.openxmlformats.org/officeDocument/2006/relationships/image" Target="media/image4.wmf"/><Relationship Id="rId3" Type="http://schemas.openxmlformats.org/officeDocument/2006/relationships/styles" Target="styles.xml"/><Relationship Id="rId21" Type="http://schemas.openxmlformats.org/officeDocument/2006/relationships/hyperlink" Target="https://www.rosminzdrav.ru/ministry/61/3" TargetMode="External"/><Relationship Id="rId34" Type="http://schemas.openxmlformats.org/officeDocument/2006/relationships/hyperlink" Target="https://www.rosminzdrav.ru/ministry/61/0"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 TargetMode="External"/><Relationship Id="rId17" Type="http://schemas.openxmlformats.org/officeDocument/2006/relationships/hyperlink" Target="http://ru.wikipedia.org/wiki/21_%D0%BC%D0%B0%D1%8F" TargetMode="External"/><Relationship Id="rId25" Type="http://schemas.openxmlformats.org/officeDocument/2006/relationships/hyperlink" Target="https://www.rosminzdrav.ru/ministry/61/18" TargetMode="External"/><Relationship Id="rId33" Type="http://schemas.openxmlformats.org/officeDocument/2006/relationships/hyperlink" Target="https://www.rosminzdrav.ru/ministry/61/1" TargetMode="External"/><Relationship Id="rId38"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hyperlink" Target="http://ru.wikipedia.org/wiki/%D0%9B%D0%B8%D0%B2%D0%B0%D0%BD%D0%BE%D0%B2,_%D0%94%D0%BC%D0%B8%D1%82%D1%80%D0%B8%D0%B9_%D0%92%D0%B8%D0%BA%D1%82%D0%BE%D1%80%D0%BE%D0%B2%D0%B8%D1%87" TargetMode="External"/><Relationship Id="rId20" Type="http://schemas.openxmlformats.org/officeDocument/2006/relationships/oleObject" Target="embeddings/oleObject2.bin"/><Relationship Id="rId29" Type="http://schemas.openxmlformats.org/officeDocument/2006/relationships/hyperlink" Target="https://www.rosminzdrav.ru/ministry/61/23"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s://www.rosminzdrav.ru/ministry/61/19" TargetMode="External"/><Relationship Id="rId32" Type="http://schemas.openxmlformats.org/officeDocument/2006/relationships/hyperlink" Target="https://www.rosminzdrav.ru/ministry/61/6" TargetMode="External"/><Relationship Id="rId37" Type="http://schemas.openxmlformats.org/officeDocument/2006/relationships/image" Target="media/image3.wmf"/><Relationship Id="rId40"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hyperlink" Target="http://ru.wikipedia.org/wiki/2004_%D0%B3%D0%BE%D0%B4" TargetMode="External"/><Relationship Id="rId23" Type="http://schemas.openxmlformats.org/officeDocument/2006/relationships/hyperlink" Target="https://www.rosminzdrav.ru/ministry/61/5" TargetMode="External"/><Relationship Id="rId28" Type="http://schemas.openxmlformats.org/officeDocument/2006/relationships/hyperlink" Target="https://www.rosminzdrav.ru/ministry/61/22" TargetMode="External"/><Relationship Id="rId36" Type="http://schemas.openxmlformats.org/officeDocument/2006/relationships/hyperlink" Target="https://www.rosminzdrav.ru/ministry/61/7" TargetMode="External"/><Relationship Id="rId10" Type="http://schemas.openxmlformats.org/officeDocument/2006/relationships/image" Target="media/image1.wmf"/><Relationship Id="rId19" Type="http://schemas.openxmlformats.org/officeDocument/2006/relationships/image" Target="media/image2.wmf"/><Relationship Id="rId31" Type="http://schemas.openxmlformats.org/officeDocument/2006/relationships/hyperlink" Target="https://www.rosminzdrav.ru/ministry/61/12"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gtmarket.ru/ratings/human-development-index/human-development-index-info" TargetMode="External"/><Relationship Id="rId14" Type="http://schemas.openxmlformats.org/officeDocument/2006/relationships/hyperlink" Target="http://ru.wikipedia.org/wiki/%D0%A4%D0%B5%D0%B4%D0%B5%D1%80%D0%B0%D0%BB%D1%8C%D0%BD%D0%B0%D1%8F_%D1%81%D0%BB%D1%83%D0%B6%D0%B1%D0%B0_%D0%BF%D0%BE_%D0%BD%D0%B0%D0%B4%D0%B7%D0%BE%D1%80%D1%83_%D0%B2_%D1%81%D1%84%D0%B5%D1%80%D0%B5_%D0%BE%D0%B1%D1%80%D0%B0%D0%B7%D0%BE%D0%B2%D0%B0%D0%BD%D0%B8%D1%8F_%D0%B8_%D0%BD%D0%B0%D1%83%D0%BA%D0%B8" TargetMode="External"/><Relationship Id="rId22" Type="http://schemas.openxmlformats.org/officeDocument/2006/relationships/hyperlink" Target="https://www.rosminzdrav.ru/ministry/61/4" TargetMode="External"/><Relationship Id="rId27" Type="http://schemas.openxmlformats.org/officeDocument/2006/relationships/hyperlink" Target="https://www.rosminzdrav.ru/ministry/61/10" TargetMode="External"/><Relationship Id="rId30" Type="http://schemas.openxmlformats.org/officeDocument/2006/relationships/hyperlink" Target="https://www.rosminzdrav.ru/ministry/61/13" TargetMode="External"/><Relationship Id="rId35" Type="http://schemas.openxmlformats.org/officeDocument/2006/relationships/hyperlink" Target="https://www.rosminzdrav.ru/ministry/61/2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FD319-55C5-4A66-81AB-E25FB3503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157</Pages>
  <Words>45178</Words>
  <Characters>257520</Characters>
  <Application>Microsoft Office Word</Application>
  <DocSecurity>0</DocSecurity>
  <Lines>2146</Lines>
  <Paragraphs>604</Paragraphs>
  <ScaleCrop>false</ScaleCrop>
  <HeadingPairs>
    <vt:vector size="2" baseType="variant">
      <vt:variant>
        <vt:lpstr>Название</vt:lpstr>
      </vt:variant>
      <vt:variant>
        <vt:i4>1</vt:i4>
      </vt:variant>
    </vt:vector>
  </HeadingPairs>
  <TitlesOfParts>
    <vt:vector size="1" baseType="lpstr">
      <vt:lpstr>&lt;4D6963726F736F667420576F7264202D20D3EFF020E220F1EEF65B315D2E20F1F4E5F0E520F0E5E4E0EAF2E8F0EEE2E0EDEDEEE52E646F63&gt;</vt:lpstr>
    </vt:vector>
  </TitlesOfParts>
  <Company>Microsoft</Company>
  <LinksUpToDate>false</LinksUpToDate>
  <CharactersWithSpaces>302094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&lt;4D6963726F736F667420576F7264202D20D3EFF020E220F1EEF65B315D2E20F1F4E5F0E520F0E5E4E0EAF2E8F0EEE2E0EDEDEEE52E646F63&gt;</dc:title>
  <dc:creator>USER</dc:creator>
  <cp:lastModifiedBy>Елена</cp:lastModifiedBy>
  <cp:revision>2</cp:revision>
  <cp:lastPrinted>2013-10-01T10:47:00Z</cp:lastPrinted>
  <dcterms:created xsi:type="dcterms:W3CDTF">2019-05-24T04:02:00Z</dcterms:created>
  <dcterms:modified xsi:type="dcterms:W3CDTF">2019-05-24T04:02:00Z</dcterms:modified>
</cp:coreProperties>
</file>