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D2" w:rsidRPr="004F3426" w:rsidRDefault="009932D2" w:rsidP="009932D2">
      <w:pPr>
        <w:ind w:firstLine="567"/>
        <w:jc w:val="center"/>
        <w:rPr>
          <w:b/>
          <w:i/>
        </w:rPr>
      </w:pPr>
      <w:r w:rsidRPr="004F3426">
        <w:rPr>
          <w:b/>
          <w:i/>
          <w:u w:val="single"/>
        </w:rPr>
        <w:t>Тема №6.</w:t>
      </w:r>
      <w:r w:rsidRPr="004F3426">
        <w:rPr>
          <w:b/>
          <w:i/>
        </w:rPr>
        <w:t xml:space="preserve"> Социальная структура общества. Социальное неравенство. Социальная стратификация  и социальная мобильность.</w:t>
      </w:r>
    </w:p>
    <w:p w:rsidR="009932D2" w:rsidRPr="003D786D" w:rsidRDefault="009932D2" w:rsidP="009932D2">
      <w:pPr>
        <w:ind w:firstLine="567"/>
        <w:jc w:val="both"/>
      </w:pPr>
      <w:r>
        <w:rPr>
          <w:b/>
        </w:rPr>
        <w:t>6.</w:t>
      </w:r>
      <w:r w:rsidRPr="003D786D">
        <w:rPr>
          <w:b/>
        </w:rPr>
        <w:t>1. Социальная структура и ее исторические типы</w:t>
      </w:r>
    </w:p>
    <w:p w:rsidR="009932D2" w:rsidRPr="003D786D" w:rsidRDefault="009932D2" w:rsidP="009932D2">
      <w:pPr>
        <w:ind w:firstLine="567"/>
        <w:jc w:val="both"/>
      </w:pPr>
      <w:r w:rsidRPr="003D786D">
        <w:t xml:space="preserve">Любая система обладает собственной структурой. Структура – это строение и внутренняя форма организации системы, выступающая как единство устойчивых взаимосвязей между ее элементами. Нетрудно видеть, что в понятии «структура» прежде </w:t>
      </w:r>
      <w:proofErr w:type="gramStart"/>
      <w:r w:rsidRPr="003D786D">
        <w:t>всего</w:t>
      </w:r>
      <w:proofErr w:type="gramEnd"/>
      <w:r w:rsidRPr="003D786D">
        <w:t xml:space="preserve"> объединяются два таких термина, как элементы и взаимосвязь между этими элементами. Таким образом, можно сказать, что каждая структура имеет свой состав и свои внутренние связи. Не является исключением и социальная структура общества как целостной системы.</w:t>
      </w:r>
    </w:p>
    <w:p w:rsidR="009932D2" w:rsidRPr="003D786D" w:rsidRDefault="009932D2" w:rsidP="009932D2">
      <w:pPr>
        <w:ind w:firstLine="567"/>
        <w:jc w:val="both"/>
      </w:pPr>
      <w:r w:rsidRPr="003D786D">
        <w:t>Поэтому для более полного рассмотрения этого термина остановимся на интерпретации понятий «социальный состав» и «социальные связи». Социальный состав – это набор элементов, составляющих общественную систему. В качестве таких элементов можно отметить индивидов и их объединения (общественные, политические, экономические и т. д.). Индивид – это наиболее общее понятие, которое включает в себя самые общие свойства человека.</w:t>
      </w:r>
    </w:p>
    <w:p w:rsidR="009932D2" w:rsidRPr="003D786D" w:rsidRDefault="009932D2" w:rsidP="009932D2">
      <w:pPr>
        <w:ind w:firstLine="567"/>
        <w:jc w:val="both"/>
      </w:pPr>
      <w:r w:rsidRPr="003D786D">
        <w:t>Первичной организацией индивидов в обществе является семья. Семья – это самое первое общественное объединение людей, важнейшая форма организации быта, основанная на супружеском союзе и родственных связях и выполняющая функцию биологического воспроизводства себе подобных. Более сложными формами объединения выступают корпоративные и общественные организации.</w:t>
      </w:r>
    </w:p>
    <w:p w:rsidR="009932D2" w:rsidRPr="003D786D" w:rsidRDefault="009932D2" w:rsidP="009932D2">
      <w:pPr>
        <w:ind w:firstLine="567"/>
        <w:jc w:val="both"/>
      </w:pPr>
      <w:r w:rsidRPr="003D786D">
        <w:t>Корпоративные объединения – это органы, создаваемые с целью ведения совместной хозяйственной деятельности. Общественные объединения – это органы, создаваемые для реализации общественно значимых целей.</w:t>
      </w:r>
    </w:p>
    <w:p w:rsidR="009932D2" w:rsidRPr="003D786D" w:rsidRDefault="009932D2" w:rsidP="009932D2">
      <w:pPr>
        <w:ind w:firstLine="567"/>
        <w:jc w:val="both"/>
      </w:pPr>
      <w:r w:rsidRPr="003D786D">
        <w:t>Второй характеристикой социальной структуры выступает социальная связь. Социальная связь – это устойчивые взаимодействия между элементами социальной системы. В структуре общества можно отметить существование таких связей, как биологические, экономические, политические, социокультурные, духовные. Итак, социальная структура является сложным понятием, и его интерпретация может производиться как в широком, так и в узком смысле.</w:t>
      </w:r>
    </w:p>
    <w:p w:rsidR="009932D2" w:rsidRPr="003D786D" w:rsidRDefault="009932D2" w:rsidP="009932D2">
      <w:pPr>
        <w:ind w:firstLine="567"/>
        <w:jc w:val="both"/>
      </w:pPr>
      <w:r w:rsidRPr="003D786D">
        <w:t>В широком смысле социальная структура – это строение общества в целом, система связей между всеми его основными элементами.</w:t>
      </w:r>
    </w:p>
    <w:p w:rsidR="009932D2" w:rsidRPr="003D786D" w:rsidRDefault="009932D2" w:rsidP="009932D2">
      <w:pPr>
        <w:ind w:firstLine="567"/>
        <w:jc w:val="both"/>
      </w:pPr>
      <w:r w:rsidRPr="003D786D">
        <w:t>В узком смысле слова социальная структура – это социально-классовая структура, совокупность классов, социальных слоев и групп, которые находятся в единстве и взаимодействии.</w:t>
      </w:r>
    </w:p>
    <w:p w:rsidR="009932D2" w:rsidRPr="003D786D" w:rsidRDefault="009932D2" w:rsidP="009932D2">
      <w:pPr>
        <w:ind w:firstLine="567"/>
        <w:jc w:val="both"/>
      </w:pPr>
      <w:r w:rsidRPr="003D786D">
        <w:t>В историческом плане социальная структура общества в широком смысле слова появилась значительно раньше, чем социально-классовая.</w:t>
      </w:r>
    </w:p>
    <w:p w:rsidR="009932D2" w:rsidRPr="003D786D" w:rsidRDefault="009932D2" w:rsidP="009932D2">
      <w:pPr>
        <w:ind w:firstLine="567"/>
        <w:jc w:val="both"/>
      </w:pPr>
      <w:r w:rsidRPr="003D786D">
        <w:t>Так, в частности, этнические общности появились задолго до образования классов, в условиях первобытного общества. Еще одной немаловажной характеристикой любой структуры, в том числе социальной является ее иерархический характер.</w:t>
      </w:r>
    </w:p>
    <w:p w:rsidR="009932D2" w:rsidRPr="003D786D" w:rsidRDefault="009932D2" w:rsidP="009932D2">
      <w:pPr>
        <w:ind w:firstLine="567"/>
        <w:jc w:val="both"/>
      </w:pPr>
      <w:r w:rsidRPr="003D786D">
        <w:t>Именно эта характеристика социальной системы позволяет ей выполнять очень важную в обществе регулятивно-организующую роль, помогая обществу на каждом новом историческом этапе приспосабливаться к меняющимся условиям, развивая те формы взаимодействия, которые позволяют ему отзываться на новые требования.</w:t>
      </w:r>
    </w:p>
    <w:p w:rsidR="009932D2" w:rsidRPr="003D786D" w:rsidRDefault="009932D2" w:rsidP="009932D2">
      <w:pPr>
        <w:ind w:firstLine="567"/>
        <w:jc w:val="both"/>
      </w:pPr>
      <w:r w:rsidRPr="003D786D">
        <w:t>Структурированный характер взаимодействия людей позволяет поддерживать общество в упорядоченном состоянии и тем самым сохранять его целостность и границы. Однако, несмотря на множество подходов к рассмотрению социальной структуры общества, наиболее распространенным является теория исторических типов социальной структуры.</w:t>
      </w:r>
    </w:p>
    <w:p w:rsidR="009932D2" w:rsidRPr="003D786D" w:rsidRDefault="009932D2" w:rsidP="009932D2">
      <w:pPr>
        <w:ind w:firstLine="567"/>
        <w:jc w:val="both"/>
      </w:pPr>
      <w:r w:rsidRPr="003D786D">
        <w:t>В рамках этой теории принято выделять четыре типа социальной структуры общества: рабовладельческий, кастовый, сословный и классовый.</w:t>
      </w:r>
    </w:p>
    <w:p w:rsidR="009932D2" w:rsidRPr="003D786D" w:rsidRDefault="009932D2" w:rsidP="009932D2">
      <w:pPr>
        <w:ind w:firstLine="567"/>
        <w:jc w:val="both"/>
      </w:pPr>
      <w:r w:rsidRPr="003D786D">
        <w:t xml:space="preserve">Рабовладельческий тип социальной структуры </w:t>
      </w:r>
      <w:proofErr w:type="gramStart"/>
      <w:r w:rsidRPr="003D786D">
        <w:t>характерен</w:t>
      </w:r>
      <w:proofErr w:type="gramEnd"/>
      <w:r w:rsidRPr="003D786D">
        <w:t xml:space="preserve"> прежде всего для античных обществ. Формой социальной связи в таких обществах выступает прямое насилие.</w:t>
      </w:r>
    </w:p>
    <w:p w:rsidR="009932D2" w:rsidRPr="003D786D" w:rsidRDefault="009932D2" w:rsidP="009932D2">
      <w:pPr>
        <w:ind w:firstLine="567"/>
        <w:jc w:val="both"/>
      </w:pPr>
      <w:r w:rsidRPr="003D786D">
        <w:t>Основными же элементами системы являются две группы людей: одни люди обладают гражданскими правами, другие их полностью лишены и наравне с вещами превращены в объект частной собственности. Это положение чаще всего передается по наследству и, таким образом, закрепляется в поколениях.</w:t>
      </w:r>
    </w:p>
    <w:p w:rsidR="009932D2" w:rsidRPr="003D786D" w:rsidRDefault="009932D2" w:rsidP="009932D2">
      <w:pPr>
        <w:ind w:firstLine="567"/>
        <w:jc w:val="both"/>
      </w:pPr>
      <w:r w:rsidRPr="003D786D">
        <w:t>Кастовый тип социальной структуры характерен для ряда восточных государств, прежде всего Индии. В этих обществах социальные связи носят наследственно предписанный социально-профессиональный характер и закрепляются религиозным порядком. Каждая каста представляет собой замкнутую группу, которой отводится строго определенное место в общественной иерархии: существует четкий перечень занятий для членов определенной касты, и изменить свое положение в кастовой системе на протяжении жизни человек не может.</w:t>
      </w:r>
    </w:p>
    <w:p w:rsidR="009932D2" w:rsidRPr="003D786D" w:rsidRDefault="009932D2" w:rsidP="009932D2">
      <w:pPr>
        <w:ind w:firstLine="567"/>
        <w:jc w:val="both"/>
      </w:pPr>
      <w:r w:rsidRPr="003D786D">
        <w:t>Сословный тип социальной структуры характерен для государств периода развитого феодализма, в том числе для России.</w:t>
      </w:r>
    </w:p>
    <w:p w:rsidR="009932D2" w:rsidRPr="003D786D" w:rsidRDefault="009932D2" w:rsidP="009932D2">
      <w:pPr>
        <w:ind w:firstLine="567"/>
        <w:jc w:val="both"/>
      </w:pPr>
      <w:r w:rsidRPr="003D786D">
        <w:t>В данном случае социальная связь основывается на четком закреплении социальных прав и обязанностей представителей каждого сословия. Эти права и обязанности также по преимуществу предаются по наследству. Однако здесь в отличие от кастовой системы допускается ограниченный переход из одного сословия в другое.</w:t>
      </w:r>
    </w:p>
    <w:p w:rsidR="009932D2" w:rsidRPr="003D786D" w:rsidRDefault="009932D2" w:rsidP="009932D2">
      <w:pPr>
        <w:ind w:firstLine="567"/>
        <w:jc w:val="both"/>
      </w:pPr>
      <w:r w:rsidRPr="003D786D">
        <w:t xml:space="preserve">Классовый тип социальной структуры. Данный тип получил научную разработку в трудах </w:t>
      </w:r>
      <w:r w:rsidRPr="003D786D">
        <w:lastRenderedPageBreak/>
        <w:t>родоначальников марксизма. Класс определяется ими как большая группа людей, объединённых по своему социально-экономическому статусу, который включает обычно три переменные – престиж профессии, уровень образования и уровень дохода. Классы представляют собой социальные группы свободных в правовом отношении людей, обладающих равными основными (конституционными) правами. В отличие от предыдущих типов принадлежность к классам не регламентируется государством, не установлена законом и не передается по наследству.</w:t>
      </w:r>
    </w:p>
    <w:p w:rsidR="009932D2" w:rsidRPr="003D786D" w:rsidRDefault="009932D2" w:rsidP="009932D2">
      <w:pPr>
        <w:ind w:firstLine="567"/>
        <w:jc w:val="both"/>
      </w:pPr>
      <w:r w:rsidRPr="003D786D">
        <w:t>Необходимо отметить, что в современной социологии классовый тип социальной структуры подвергается значительной и обоснованной критике, поэтому в современных условиях встает вопрос о разработке новых теорий социальной структуры.</w:t>
      </w:r>
    </w:p>
    <w:p w:rsidR="009932D2" w:rsidRPr="003D786D" w:rsidRDefault="009932D2" w:rsidP="009932D2">
      <w:pPr>
        <w:ind w:firstLine="567"/>
        <w:jc w:val="center"/>
        <w:rPr>
          <w:b/>
        </w:rPr>
      </w:pPr>
      <w:r>
        <w:rPr>
          <w:b/>
        </w:rPr>
        <w:t>6.</w:t>
      </w:r>
      <w:r w:rsidRPr="003D786D">
        <w:rPr>
          <w:b/>
        </w:rPr>
        <w:t>2. Социальная структура современного российского общества</w:t>
      </w:r>
    </w:p>
    <w:p w:rsidR="009932D2" w:rsidRPr="003D786D" w:rsidRDefault="009932D2" w:rsidP="009932D2">
      <w:pPr>
        <w:ind w:firstLine="567"/>
        <w:jc w:val="both"/>
      </w:pPr>
      <w:r w:rsidRPr="003D786D">
        <w:t>В процессе развития демократических и рыночных реформ социальная структура российского общества претерпела значительную трансформацию. В настоящее время существует несколько моделей социальной структуры российского общества. Рассмотрим некоторые из них.</w:t>
      </w:r>
    </w:p>
    <w:p w:rsidR="009932D2" w:rsidRPr="003D786D" w:rsidRDefault="009932D2" w:rsidP="009932D2">
      <w:pPr>
        <w:ind w:firstLine="567"/>
        <w:jc w:val="both"/>
      </w:pPr>
      <w:r w:rsidRPr="003D786D">
        <w:t>Отечественный социолог Н. М. Римашевская выделяет в социальной структуре российского общества следующие элементы:</w:t>
      </w:r>
    </w:p>
    <w:p w:rsidR="009932D2" w:rsidRPr="003D786D" w:rsidRDefault="009932D2" w:rsidP="009932D2">
      <w:pPr>
        <w:ind w:firstLine="567"/>
        <w:jc w:val="both"/>
      </w:pPr>
      <w:r w:rsidRPr="003D786D">
        <w:t>1) «общероссийские элитные группы», соединяющие обладание собственностью в размерах, сопоставимых с западными крупнейшими состояниями, и средствами властного влияния на общероссийском уровне;</w:t>
      </w:r>
    </w:p>
    <w:p w:rsidR="009932D2" w:rsidRPr="003D786D" w:rsidRDefault="009932D2" w:rsidP="009932D2">
      <w:pPr>
        <w:ind w:firstLine="567"/>
        <w:jc w:val="both"/>
      </w:pPr>
      <w:r w:rsidRPr="003D786D">
        <w:t>2) «региональные и корпоративные элиты», обладающие значительным по российским масштабам состоянием, а также влиянием на уровне регионов и секторов экономики;</w:t>
      </w:r>
    </w:p>
    <w:p w:rsidR="009932D2" w:rsidRPr="003D786D" w:rsidRDefault="009932D2" w:rsidP="009932D2">
      <w:pPr>
        <w:ind w:firstLine="567"/>
        <w:jc w:val="both"/>
      </w:pPr>
      <w:r w:rsidRPr="003D786D">
        <w:t>3) российский «верхний средний класс», имеющий собственность и доходы, которые обеспечивают ему западные стандарты потребления, притязающий на повышение своего социального статуса и ориентирующийся на сложившуюся практику и этические нормы хозяйственных взаимоотношений;</w:t>
      </w:r>
    </w:p>
    <w:p w:rsidR="009932D2" w:rsidRPr="003D786D" w:rsidRDefault="009932D2" w:rsidP="009932D2">
      <w:pPr>
        <w:ind w:firstLine="567"/>
        <w:jc w:val="both"/>
      </w:pPr>
      <w:r w:rsidRPr="003D786D">
        <w:t>4) российский «динамический средний класс», обладающий доходами, обеспечивающими удовлетворение среднероссийских и более высоких стандартов потребления, относительно высокой потенциальной адаптированностью, значительными социальными притязаниями и мотивациями, социальной активностью и ориентацией на легальные способы ее проявления;</w:t>
      </w:r>
    </w:p>
    <w:p w:rsidR="009932D2" w:rsidRPr="003D786D" w:rsidRDefault="009932D2" w:rsidP="009932D2">
      <w:pPr>
        <w:ind w:firstLine="567"/>
        <w:jc w:val="both"/>
      </w:pPr>
      <w:r w:rsidRPr="003D786D">
        <w:t>5) «аутсайдеры», характеризующие низкой адаптацией и социальной активностью, невысокими доходами и ориентацией на легальные способы их приобретения;</w:t>
      </w:r>
    </w:p>
    <w:p w:rsidR="009932D2" w:rsidRPr="003D786D" w:rsidRDefault="009932D2" w:rsidP="009932D2">
      <w:pPr>
        <w:ind w:firstLine="567"/>
        <w:jc w:val="both"/>
      </w:pPr>
      <w:r w:rsidRPr="003D786D">
        <w:t>6) «маргиналы», характеризующиеся низкой адаптацией и антисоциальными установками в своей социально-экономической деятельности;</w:t>
      </w:r>
    </w:p>
    <w:p w:rsidR="009932D2" w:rsidRPr="003D786D" w:rsidRDefault="009932D2" w:rsidP="009932D2">
      <w:pPr>
        <w:ind w:firstLine="567"/>
        <w:jc w:val="both"/>
      </w:pPr>
      <w:r w:rsidRPr="003D786D">
        <w:t>7) «криминалитет», обладающий высокой социальной активностью и адаптацией, но при этом вполне рационально действующий вопреки легальным нормам хозяйственной деятельности.</w:t>
      </w:r>
    </w:p>
    <w:p w:rsidR="009932D2" w:rsidRPr="003D786D" w:rsidRDefault="009932D2" w:rsidP="009932D2">
      <w:pPr>
        <w:ind w:firstLine="567"/>
        <w:jc w:val="both"/>
      </w:pPr>
      <w:r w:rsidRPr="003D786D">
        <w:t>Ученый А. В. Дмитров, взяв за основу структурирования три признака (размер доходов, уровень образования и престиж), выделил пять основных социальных групп, входящих в социальную структуру современного российского общества:</w:t>
      </w:r>
    </w:p>
    <w:p w:rsidR="009932D2" w:rsidRPr="003D786D" w:rsidRDefault="009932D2" w:rsidP="009932D2">
      <w:pPr>
        <w:ind w:firstLine="567"/>
        <w:jc w:val="both"/>
      </w:pPr>
      <w:r w:rsidRPr="003D786D">
        <w:t xml:space="preserve">1) административная элита (правящая элита), состоящая из </w:t>
      </w:r>
      <w:proofErr w:type="gramStart"/>
      <w:r w:rsidRPr="003D786D">
        <w:t>старой</w:t>
      </w:r>
      <w:proofErr w:type="gramEnd"/>
      <w:r w:rsidRPr="003D786D">
        <w:t xml:space="preserve"> партохозноменклатуры первого и второго эшелонов, а также новая политическая элита;</w:t>
      </w:r>
    </w:p>
    <w:p w:rsidR="009932D2" w:rsidRPr="003D786D" w:rsidRDefault="009932D2" w:rsidP="009932D2">
      <w:pPr>
        <w:ind w:firstLine="567"/>
        <w:jc w:val="both"/>
      </w:pPr>
      <w:r w:rsidRPr="003D786D">
        <w:t>2) рабочий класс, который делится, в свою очередь, по отраслевым и квалификационным признакам;</w:t>
      </w:r>
    </w:p>
    <w:p w:rsidR="009932D2" w:rsidRPr="003D786D" w:rsidRDefault="009932D2" w:rsidP="009932D2">
      <w:pPr>
        <w:ind w:firstLine="567"/>
        <w:jc w:val="both"/>
      </w:pPr>
      <w:r w:rsidRPr="003D786D">
        <w:t>3) интеллигенция;</w:t>
      </w:r>
    </w:p>
    <w:p w:rsidR="009932D2" w:rsidRPr="003D786D" w:rsidRDefault="009932D2" w:rsidP="009932D2">
      <w:pPr>
        <w:ind w:firstLine="567"/>
        <w:jc w:val="both"/>
      </w:pPr>
      <w:r w:rsidRPr="003D786D">
        <w:t>4) «новая буржуазия», которую составляют предприниматели и банкиры;</w:t>
      </w:r>
    </w:p>
    <w:p w:rsidR="009932D2" w:rsidRPr="003D786D" w:rsidRDefault="009932D2" w:rsidP="009932D2">
      <w:pPr>
        <w:ind w:firstLine="567"/>
        <w:jc w:val="both"/>
      </w:pPr>
      <w:r w:rsidRPr="003D786D">
        <w:t>5) крестьянство.</w:t>
      </w:r>
    </w:p>
    <w:p w:rsidR="009932D2" w:rsidRPr="003D786D" w:rsidRDefault="009932D2" w:rsidP="009932D2">
      <w:pPr>
        <w:ind w:firstLine="567"/>
        <w:jc w:val="both"/>
      </w:pPr>
      <w:r w:rsidRPr="003D786D">
        <w:t>Академик РАН Т. Н. Заславская на основе данных конкретных социологических исследований попыталась выделить основные социальные группы, составляющие структуру российского общества, и определить их процентное соотношение. Наиболее привилегированным, но самым малочисленным (7 %) является «верхний слой». Он, по мнению Т. Н. Заславской, выступает реальным субъектом реформ, так как к нему относятся элитные и субэлитные группы, занимающие важное место в системе государственного управления, а также в экономических и силовых структурах.</w:t>
      </w:r>
      <w:r>
        <w:t xml:space="preserve"> </w:t>
      </w:r>
      <w:r w:rsidRPr="003D786D">
        <w:t>При этом непосредственно правящая политическая и экономическая элита составляет лишь 0,5 %, а остальная часть (6,5 %) приходится на крупных и средних предпринимателей, директоров крупных и средних приватизированных предприятий.</w:t>
      </w:r>
      <w:r>
        <w:t xml:space="preserve"> </w:t>
      </w:r>
      <w:r w:rsidRPr="003D786D">
        <w:t xml:space="preserve">Следом </w:t>
      </w:r>
      <w:proofErr w:type="gramStart"/>
      <w:r w:rsidRPr="003D786D">
        <w:t>за</w:t>
      </w:r>
      <w:proofErr w:type="gramEnd"/>
      <w:r w:rsidRPr="003D786D">
        <w:t xml:space="preserve"> </w:t>
      </w:r>
      <w:proofErr w:type="gramStart"/>
      <w:r w:rsidRPr="003D786D">
        <w:t>верхним</w:t>
      </w:r>
      <w:proofErr w:type="gramEnd"/>
      <w:r w:rsidRPr="003D786D">
        <w:t xml:space="preserve"> идет «средний слой». Он более многочисленный (20 %) и включает в себя мелких предпринимателей, менеджеров средних и небольших предприятий, среднее звено бюрократии, офицеров, наиболее квалифицированных специалистов и рабочих.</w:t>
      </w:r>
    </w:p>
    <w:p w:rsidR="009932D2" w:rsidRPr="003D786D" w:rsidRDefault="009932D2" w:rsidP="009932D2">
      <w:pPr>
        <w:ind w:firstLine="567"/>
        <w:jc w:val="both"/>
      </w:pPr>
      <w:r w:rsidRPr="003D786D">
        <w:t>Наиболее многочисленным является «базовый слой». Основную часть его составляют такие группы, как интеллигенция (специалисты), полуителлигенция (помощники специалистов), служащие из технического персонала, работники массовых профессий в сфере торговли и сервиса, а также рабочие.</w:t>
      </w:r>
      <w:r>
        <w:t xml:space="preserve"> </w:t>
      </w:r>
      <w:r w:rsidRPr="003D786D">
        <w:t>Этот слой объединяет около 60 % населения нашей страны. Причем, по мнению Заславской, невозможность реализовать свои жизненно важные цели толкает представителей данного слоя на выражение массового протеста.</w:t>
      </w:r>
      <w:r>
        <w:t xml:space="preserve"> </w:t>
      </w:r>
      <w:r w:rsidRPr="003D786D">
        <w:t xml:space="preserve">За </w:t>
      </w:r>
      <w:proofErr w:type="gramStart"/>
      <w:r w:rsidRPr="003D786D">
        <w:t>базовым</w:t>
      </w:r>
      <w:proofErr w:type="gramEnd"/>
      <w:r w:rsidRPr="003D786D">
        <w:t xml:space="preserve"> следует «нижний слой». </w:t>
      </w:r>
      <w:proofErr w:type="gramStart"/>
      <w:r w:rsidRPr="003D786D">
        <w:t>Он представлен малоквалифицированными и неквалифицированными работниками, безработными, беженцами и др.</w:t>
      </w:r>
      <w:r>
        <w:t xml:space="preserve"> </w:t>
      </w:r>
      <w:r w:rsidRPr="003D786D">
        <w:t>Для них характерен низкий деятельностный потенциал, неспособность адаптироваться к социальным условиям, их удельный вес в структуре населения – 8 %.</w:t>
      </w:r>
      <w:r>
        <w:t xml:space="preserve"> </w:t>
      </w:r>
      <w:r w:rsidRPr="003D786D">
        <w:t>Последний слой в классификации Заславской получил название «социальное дно» и составил 5 %.</w:t>
      </w:r>
      <w:r>
        <w:t xml:space="preserve"> </w:t>
      </w:r>
      <w:r w:rsidRPr="003D786D">
        <w:t xml:space="preserve">В него входят преступные и полупреступные элементы, а также личности с </w:t>
      </w:r>
      <w:r w:rsidRPr="003D786D">
        <w:lastRenderedPageBreak/>
        <w:t>асоциальным типом поведения (наркоманы, алкоголики, бродяги и др.).</w:t>
      </w:r>
      <w:proofErr w:type="gramEnd"/>
    </w:p>
    <w:p w:rsidR="009932D2" w:rsidRPr="003D786D" w:rsidRDefault="009932D2" w:rsidP="009932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3D786D">
        <w:rPr>
          <w:sz w:val="20"/>
          <w:szCs w:val="20"/>
        </w:rPr>
        <w:t>Надо отметить, что эта структурная модель предложена на основе исследования только занятого населения, поэтому наполняемость вышеперечисленных слоев может уточняться и изменяться с учетом семейного статуса, значительной доли пенсионеров и инвалидов, неработающей молодежи.</w:t>
      </w:r>
      <w:r w:rsidRPr="003D786D">
        <w:rPr>
          <w:b/>
          <w:sz w:val="20"/>
          <w:szCs w:val="20"/>
        </w:rPr>
        <w:t xml:space="preserve"> </w:t>
      </w:r>
    </w:p>
    <w:p w:rsidR="009932D2" w:rsidRPr="003D786D" w:rsidRDefault="009932D2" w:rsidP="009932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D786D">
        <w:rPr>
          <w:b/>
          <w:sz w:val="20"/>
          <w:szCs w:val="20"/>
        </w:rPr>
        <w:t>Социальное неравенство</w:t>
      </w:r>
      <w:r w:rsidRPr="003D786D">
        <w:rPr>
          <w:sz w:val="20"/>
          <w:szCs w:val="20"/>
        </w:rPr>
        <w:t xml:space="preserve"> – форма социальной дифференциации, при которой определенные индивиды, социальные группы, слои, классы находятся на разных ступенях вертикальной социальной иерархии и обладают неравными жизненными шансами и возможностями удовлетворения потребностей.</w:t>
      </w:r>
    </w:p>
    <w:p w:rsidR="009932D2" w:rsidRPr="003D786D" w:rsidRDefault="009932D2" w:rsidP="009932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D786D">
        <w:rPr>
          <w:sz w:val="20"/>
          <w:szCs w:val="20"/>
        </w:rPr>
        <w:t>Любое общество структурировано по национальным, социально-классовым, демографическим, географическим и иным признакам. Подобное структурирование неизбежно порождает социальное неравенство.</w:t>
      </w:r>
      <w:r>
        <w:rPr>
          <w:sz w:val="20"/>
          <w:szCs w:val="20"/>
        </w:rPr>
        <w:t xml:space="preserve"> </w:t>
      </w:r>
      <w:r w:rsidRPr="003D786D">
        <w:rPr>
          <w:sz w:val="20"/>
          <w:szCs w:val="20"/>
        </w:rPr>
        <w:t>Социальную структуру определяют социальные различия между людьми, т. е. различия, порожденные социальными факторами: разделением труда, укладом жизни, социальными ролями, которые выполняют отдельные индивиды или социальные группы.</w:t>
      </w:r>
      <w:r>
        <w:rPr>
          <w:sz w:val="20"/>
          <w:szCs w:val="20"/>
        </w:rPr>
        <w:t xml:space="preserve"> </w:t>
      </w:r>
      <w:r w:rsidRPr="003D786D">
        <w:rPr>
          <w:sz w:val="20"/>
          <w:szCs w:val="20"/>
        </w:rPr>
        <w:t xml:space="preserve">Источником социального неравенства является </w:t>
      </w:r>
      <w:proofErr w:type="gramStart"/>
      <w:r w:rsidRPr="003D786D">
        <w:rPr>
          <w:sz w:val="20"/>
          <w:szCs w:val="20"/>
        </w:rPr>
        <w:t>само развитие</w:t>
      </w:r>
      <w:proofErr w:type="gramEnd"/>
      <w:r w:rsidRPr="003D786D">
        <w:rPr>
          <w:sz w:val="20"/>
          <w:szCs w:val="20"/>
        </w:rPr>
        <w:t xml:space="preserve"> цивилизации. Каждая отдельная личность не может овладеть всеми достижениями материальной и духовной культуры. Возникает специализация людей и вместе с ней – более и менее ценные или актуальные, востребованные виды деятельности.</w:t>
      </w:r>
    </w:p>
    <w:p w:rsidR="009932D2" w:rsidRDefault="009932D2" w:rsidP="009932D2">
      <w:pPr>
        <w:ind w:firstLine="567"/>
        <w:jc w:val="center"/>
        <w:rPr>
          <w:b/>
        </w:rPr>
      </w:pPr>
    </w:p>
    <w:p w:rsidR="009932D2" w:rsidRPr="003E5478" w:rsidRDefault="009932D2" w:rsidP="009932D2">
      <w:pPr>
        <w:ind w:firstLine="567"/>
        <w:jc w:val="center"/>
      </w:pPr>
      <w:r>
        <w:rPr>
          <w:b/>
        </w:rPr>
        <w:t xml:space="preserve">6. </w:t>
      </w:r>
      <w:r w:rsidRPr="003E5478">
        <w:rPr>
          <w:b/>
        </w:rPr>
        <w:t>3. Теории социальной стратификации</w:t>
      </w:r>
    </w:p>
    <w:p w:rsidR="009932D2" w:rsidRDefault="009932D2" w:rsidP="009932D2">
      <w:pPr>
        <w:ind w:firstLine="567"/>
        <w:jc w:val="both"/>
      </w:pPr>
      <w:r w:rsidRPr="003E5478">
        <w:t>С социальной структурой общества тесно связано явление социальной стратификации.</w:t>
      </w:r>
    </w:p>
    <w:p w:rsidR="009932D2" w:rsidRDefault="009932D2" w:rsidP="009932D2">
      <w:pPr>
        <w:ind w:firstLine="567"/>
        <w:jc w:val="both"/>
      </w:pPr>
      <w:r w:rsidRPr="003E5478">
        <w:t>Социальная стратификация – это иерархическое упорядоченное социальное неравенство, а также процесс, в результате которого субъекты общественной жизни занимают различное положение в социуме и могут сгруппироваться согласно определенным социальным признакам.</w:t>
      </w:r>
      <w:r w:rsidRPr="004F3426">
        <w:t xml:space="preserve"> </w:t>
      </w:r>
      <w:r>
        <w:t>Социальная стратификация выполняет двойную функцию: выступает как метод выявления слоев данного общества и в то же время представляет его социальный портрет. В социологии существует несколько подходов к изучению социальной стратификации:</w:t>
      </w:r>
    </w:p>
    <w:p w:rsidR="009932D2" w:rsidRDefault="009932D2" w:rsidP="009932D2">
      <w:r>
        <w:t>1) «самооценочный», когда социолог предоставляет право респонденту отнести самого себя к группе населения;</w:t>
      </w:r>
    </w:p>
    <w:p w:rsidR="009932D2" w:rsidRDefault="009932D2" w:rsidP="009932D2">
      <w:r>
        <w:t>2) метод «оценки», при котором опрашиваемым предлагают оценить социальное положение друг друга;</w:t>
      </w:r>
    </w:p>
    <w:p w:rsidR="009932D2" w:rsidRPr="003E5478" w:rsidRDefault="009932D2" w:rsidP="009932D2">
      <w:r>
        <w:t>3) здесь социолог оперирует определенным критерием социальной дифференциации.</w:t>
      </w:r>
    </w:p>
    <w:p w:rsidR="009932D2" w:rsidRPr="003E5478" w:rsidRDefault="009932D2" w:rsidP="009932D2">
      <w:pPr>
        <w:ind w:firstLine="567"/>
        <w:jc w:val="both"/>
      </w:pPr>
      <w:r w:rsidRPr="003E5478">
        <w:t>Таким образом, можно сказать, что социальная стратификация – динамическое проявление социальной структуры общества. Социальную стратификацию можно также определить как совокупность расположенных в вертикальном порядке социальных слоев, в частности, бедных, зажиточных, богатых.</w:t>
      </w:r>
    </w:p>
    <w:p w:rsidR="009932D2" w:rsidRPr="00EA3D47" w:rsidRDefault="009932D2" w:rsidP="009932D2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D47">
        <w:rPr>
          <w:rFonts w:ascii="Times New Roman" w:hAnsi="Times New Roman" w:cs="Times New Roman"/>
          <w:sz w:val="20"/>
          <w:szCs w:val="20"/>
        </w:rPr>
        <w:t>Основные теоретические подходы в определении классов</w:t>
      </w:r>
    </w:p>
    <w:p w:rsidR="009932D2" w:rsidRPr="00EA3D47" w:rsidRDefault="009932D2" w:rsidP="009932D2">
      <w:pPr>
        <w:ind w:firstLine="567"/>
        <w:jc w:val="both"/>
      </w:pPr>
      <w:r w:rsidRPr="00EA3D47">
        <w:t>Классы можно определить как большие группы людей, отличающиеся по своим общим экономическим возможностям, которые значительно влияют на типы их стиля жизни.</w:t>
      </w:r>
    </w:p>
    <w:p w:rsidR="009932D2" w:rsidRPr="00EA3D47" w:rsidRDefault="009932D2" w:rsidP="009932D2">
      <w:pPr>
        <w:ind w:firstLine="567"/>
        <w:jc w:val="both"/>
      </w:pPr>
      <w:r w:rsidRPr="00EA3D47">
        <w:t>Наиболее влиятельные теоретические подходы в определении классов и классовой стратификации принадлежат К. Марксу и М. Веберу.</w:t>
      </w:r>
    </w:p>
    <w:p w:rsidR="009932D2" w:rsidRPr="00EA3D47" w:rsidRDefault="009932D2" w:rsidP="009932D2">
      <w:pPr>
        <w:ind w:firstLine="567"/>
        <w:jc w:val="both"/>
      </w:pPr>
      <w:r w:rsidRPr="00EA3D47">
        <w:t>По суждениям Маркса, класс – это общность людей, находящаяся в прямом отношении к средствам производства. Он выделял в обществе на разных этапах эксплуатирующие и эксплуатируемые классы. Стратификация общества по Марксу одномерна, связана только с классами, так как ее главным основанием служит экономическое положение. Все остальные права и привилегии, власть и влияние вписываются в «прокрустово ложе» экономического положения и совмещаются с ним.</w:t>
      </w:r>
    </w:p>
    <w:p w:rsidR="009932D2" w:rsidRPr="00EA3D47" w:rsidRDefault="009932D2" w:rsidP="009932D2">
      <w:pPr>
        <w:ind w:firstLine="567"/>
        <w:jc w:val="both"/>
      </w:pPr>
      <w:r w:rsidRPr="00EA3D47">
        <w:t xml:space="preserve">М. Вебер определил классы как группы людей, имеющих сходную позицию в рыночной экономике, получающих сходное экономическое вознаграждение и располагающих жизненными сходными шансами. Классовые разделения возникают не только для </w:t>
      </w:r>
      <w:proofErr w:type="gramStart"/>
      <w:r w:rsidRPr="00EA3D47">
        <w:t>контроля за</w:t>
      </w:r>
      <w:proofErr w:type="gramEnd"/>
      <w:r w:rsidRPr="00EA3D47">
        <w:t xml:space="preserve"> средствами производства, но и в экономических различиях, не связанных с собственностью. Такие источники включают в себя профессиональное мастерство, редкую специальность, высокую квалификацию, владение интеллектуальной собственностью и прочим. Вебер предложил трехмерное деление: если экономические различия (по богатству) порождают классовую стратификацию, то духовные (по престижу) – статусную, а политические (по доступу к власти) – партийную. В первом случае речь идет о жизненных шансах социальных слоев, во втором – об образе и стиле их жизни, в третьем – о владении властью и влиянии на нее. Большинство социологов считает веберовскую схему более гибкой и соответствующей современному обществу.</w:t>
      </w:r>
    </w:p>
    <w:p w:rsidR="009932D2" w:rsidRPr="004F3426" w:rsidRDefault="009932D2" w:rsidP="009932D2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3426">
        <w:rPr>
          <w:rFonts w:ascii="Times New Roman" w:hAnsi="Times New Roman" w:cs="Times New Roman"/>
          <w:sz w:val="20"/>
          <w:szCs w:val="20"/>
        </w:rPr>
        <w:t>Немарксистские подходы к определению классов</w:t>
      </w:r>
    </w:p>
    <w:p w:rsidR="009932D2" w:rsidRPr="00EA3D47" w:rsidRDefault="009932D2" w:rsidP="009932D2">
      <w:pPr>
        <w:ind w:firstLine="567"/>
        <w:jc w:val="both"/>
      </w:pPr>
      <w:proofErr w:type="gramStart"/>
      <w:r w:rsidRPr="00EA3D47">
        <w:t>В различных социологических школах, например американской и английской, классовые теории развивались в несколько различных направлениях.</w:t>
      </w:r>
      <w:proofErr w:type="gramEnd"/>
      <w:r w:rsidRPr="00EA3D47">
        <w:t xml:space="preserve"> Послевоенные американские социологи вообще рассматривали свое общество как бесклассовое. Это происходило отчасти вследствие того, что они полагали, будто уже не существует резких перепадов в распределении материального вознаграждения. Они принимали, скорее, точку зрения Вебера относительно статуса и разрабатывали многомерный подход, который трактовал социальный статус и престиж как независимые факторы, которые ослабляли или даже вытесняли экономически детерминированный класс.</w:t>
      </w:r>
    </w:p>
    <w:p w:rsidR="009932D2" w:rsidRPr="00EA3D47" w:rsidRDefault="009932D2" w:rsidP="009932D2">
      <w:pPr>
        <w:ind w:firstLine="567"/>
        <w:jc w:val="both"/>
      </w:pPr>
      <w:r w:rsidRPr="00EA3D47">
        <w:t xml:space="preserve">Британские социологи в этот период первоначально принимали в качестве </w:t>
      </w:r>
      <w:proofErr w:type="gramStart"/>
      <w:r w:rsidRPr="00EA3D47">
        <w:t>решающей</w:t>
      </w:r>
      <w:proofErr w:type="gramEnd"/>
      <w:r w:rsidRPr="00EA3D47">
        <w:t xml:space="preserve"> детерминанты класса разделение труда и определяли основной принцип классового деления как границу между физическим и нефизическим трудом. Существует сжатая версия шести социально-экономических классов, которые описываются как:</w:t>
      </w:r>
    </w:p>
    <w:p w:rsidR="009932D2" w:rsidRPr="00EA3D47" w:rsidRDefault="009932D2" w:rsidP="009932D2">
      <w:pPr>
        <w:ind w:firstLine="567"/>
        <w:jc w:val="both"/>
      </w:pPr>
      <w:r w:rsidRPr="00EA3D47">
        <w:lastRenderedPageBreak/>
        <w:t>1) профессионалы;</w:t>
      </w:r>
    </w:p>
    <w:p w:rsidR="009932D2" w:rsidRPr="00EA3D47" w:rsidRDefault="009932D2" w:rsidP="009932D2">
      <w:pPr>
        <w:ind w:firstLine="567"/>
        <w:jc w:val="both"/>
      </w:pPr>
      <w:r w:rsidRPr="00EA3D47">
        <w:t>2) работодатели и менеджеры;</w:t>
      </w:r>
    </w:p>
    <w:p w:rsidR="009932D2" w:rsidRPr="00EA3D47" w:rsidRDefault="009932D2" w:rsidP="009932D2">
      <w:pPr>
        <w:ind w:firstLine="567"/>
        <w:jc w:val="both"/>
      </w:pPr>
      <w:r w:rsidRPr="00EA3D47">
        <w:t>3) клерки – промежуточные и младшие работники нефизического труда;</w:t>
      </w:r>
    </w:p>
    <w:p w:rsidR="009932D2" w:rsidRPr="00EA3D47" w:rsidRDefault="009932D2" w:rsidP="009932D2">
      <w:pPr>
        <w:ind w:firstLine="567"/>
        <w:jc w:val="both"/>
      </w:pPr>
      <w:r w:rsidRPr="00EA3D47">
        <w:t>4) квалифицированные работники физического труда и самостоятельные (самонанимаемые) непрофессионалы;</w:t>
      </w:r>
    </w:p>
    <w:p w:rsidR="009932D2" w:rsidRPr="00EA3D47" w:rsidRDefault="009932D2" w:rsidP="009932D2">
      <w:pPr>
        <w:ind w:firstLine="567"/>
        <w:jc w:val="both"/>
      </w:pPr>
      <w:r w:rsidRPr="00EA3D47">
        <w:t>5) полуквалифицированные работники физического труда и обслуживающий персонал;</w:t>
      </w:r>
    </w:p>
    <w:p w:rsidR="009932D2" w:rsidRPr="00EA3D47" w:rsidRDefault="009932D2" w:rsidP="009932D2">
      <w:pPr>
        <w:ind w:firstLine="567"/>
        <w:jc w:val="both"/>
      </w:pPr>
      <w:r w:rsidRPr="00EA3D47">
        <w:t>6) неквалифицированные работники физического труда.</w:t>
      </w:r>
    </w:p>
    <w:p w:rsidR="009932D2" w:rsidRPr="00EA3D47" w:rsidRDefault="009932D2" w:rsidP="009932D2">
      <w:pPr>
        <w:ind w:firstLine="567"/>
        <w:jc w:val="both"/>
      </w:pPr>
      <w:r w:rsidRPr="00EA3D47">
        <w:t>Такого рода разграничение носило в значительной степени искусственный характер, и в теоретическом классовом анализе социологи редко используют эту классификацию.</w:t>
      </w:r>
    </w:p>
    <w:p w:rsidR="009932D2" w:rsidRPr="00EA3D47" w:rsidRDefault="009932D2" w:rsidP="009932D2">
      <w:pPr>
        <w:ind w:firstLine="567"/>
        <w:jc w:val="both"/>
      </w:pPr>
      <w:r w:rsidRPr="00EA3D47">
        <w:t>В настоящее время общепринятой социологической моделью классовой структуры в некоторых странах (например, в Великобритании) является разделение населения на три класса – рабочий, промежуточный и высший. Работники физического труда относятся к рабочему классу; работников нефизического труда низкого уровня, таких как клерки и низшие техники, относят к промежуточному классу; менеджеров, администраторов и профессионалов – к высшему.</w:t>
      </w:r>
    </w:p>
    <w:p w:rsidR="009932D2" w:rsidRPr="00EA3D47" w:rsidRDefault="009932D2" w:rsidP="009932D2">
      <w:pPr>
        <w:ind w:firstLine="567"/>
        <w:jc w:val="both"/>
      </w:pPr>
      <w:r w:rsidRPr="00EA3D47">
        <w:t>Для немарксистского направления в целом характерно выделение в классовой структуре просто «высших» и «низших» классов. Если быть более точным, то традиционное деление придерживается четырехчленной структуры:</w:t>
      </w:r>
    </w:p>
    <w:p w:rsidR="009932D2" w:rsidRPr="00EA3D47" w:rsidRDefault="009932D2" w:rsidP="009932D2">
      <w:pPr>
        <w:ind w:firstLine="567"/>
        <w:jc w:val="both"/>
      </w:pPr>
      <w:r w:rsidRPr="00EA3D47">
        <w:t>1) высший класс (Upper Class), отличающийся наиболее высокими размерами благосостояния и власти;</w:t>
      </w:r>
    </w:p>
    <w:p w:rsidR="009932D2" w:rsidRPr="00EA3D47" w:rsidRDefault="009932D2" w:rsidP="009932D2">
      <w:pPr>
        <w:ind w:firstLine="567"/>
        <w:jc w:val="both"/>
      </w:pPr>
      <w:r w:rsidRPr="00EA3D47">
        <w:t>2) средний класс (Middle Class), который образуется весьма пестрым конгломератом социальных групп – от предпринимателей средней руки до среднеоплачиваемых инженеров и клерков;</w:t>
      </w:r>
    </w:p>
    <w:p w:rsidR="009932D2" w:rsidRPr="00EA3D47" w:rsidRDefault="009932D2" w:rsidP="009932D2">
      <w:pPr>
        <w:ind w:firstLine="567"/>
        <w:jc w:val="both"/>
      </w:pPr>
      <w:r w:rsidRPr="00EA3D47">
        <w:t>3) рабочий класс (Working Class), объединяющий работников физического труда;</w:t>
      </w:r>
    </w:p>
    <w:p w:rsidR="009932D2" w:rsidRPr="00EA3D47" w:rsidRDefault="009932D2" w:rsidP="009932D2">
      <w:pPr>
        <w:ind w:firstLine="567"/>
        <w:jc w:val="both"/>
      </w:pPr>
      <w:r w:rsidRPr="00EA3D47">
        <w:t>4) низший класс (Underclass), включающий в себя, как правило, представителей этнических меньшинств, а также индивидов, занятых на самых низкооплачиваемых, наименее безопасных и наименее привлекательных рабочих местах.</w:t>
      </w:r>
    </w:p>
    <w:p w:rsidR="009932D2" w:rsidRPr="00EA3D47" w:rsidRDefault="009932D2" w:rsidP="009932D2">
      <w:pPr>
        <w:ind w:firstLine="567"/>
        <w:jc w:val="both"/>
      </w:pPr>
      <w:r w:rsidRPr="00EA3D47">
        <w:t>В то же время большинство социологов отчетливо осознают, что такого крупномасштабного деления для более углубленного анализа классовой структуры явно недостаточно.</w:t>
      </w:r>
    </w:p>
    <w:p w:rsidR="009932D2" w:rsidRPr="003E5478" w:rsidRDefault="009932D2" w:rsidP="009932D2">
      <w:pPr>
        <w:ind w:firstLine="567"/>
        <w:jc w:val="both"/>
      </w:pPr>
      <w:r>
        <w:rPr>
          <w:b/>
        </w:rPr>
        <w:t xml:space="preserve">6. </w:t>
      </w:r>
      <w:r w:rsidRPr="003E5478">
        <w:rPr>
          <w:b/>
        </w:rPr>
        <w:t>4. Социальная мобильность и групповая замкнутость</w:t>
      </w:r>
    </w:p>
    <w:p w:rsidR="009932D2" w:rsidRPr="003E5478" w:rsidRDefault="009932D2" w:rsidP="009932D2">
      <w:pPr>
        <w:ind w:firstLine="567"/>
        <w:jc w:val="both"/>
      </w:pPr>
      <w:r w:rsidRPr="003E5478">
        <w:t>Понятие «социальная мобильность» ввел в научный социологический оборот П. Сорокин. Он считал, что общество – это огромное социальное пространство, в котором люди перемещаются как физически, реально, так и условно, во мнении окружающих и своем собственном. Сорокин ввел понятие «социальное пространство» и вложил в него иной смысл, чем был до этого, – совокупность всех членов общества как целое. В этом обществе, где люди не равны, они занимают разные места в представлениях, мнениях окружающих.</w:t>
      </w:r>
    </w:p>
    <w:p w:rsidR="009932D2" w:rsidRPr="003E5478" w:rsidRDefault="009932D2" w:rsidP="009932D2">
      <w:pPr>
        <w:ind w:firstLine="567"/>
        <w:jc w:val="both"/>
      </w:pPr>
      <w:r w:rsidRPr="003E5478">
        <w:t>Одни из них находятся высоко, другие ниже в социальном пространстве. Социальное пространство, по Сорокину, представляет собой абстрактное, условное пространство, где люди и целые группы людей занимают то или иное место в общественных представлениях.</w:t>
      </w:r>
    </w:p>
    <w:p w:rsidR="009932D2" w:rsidRPr="003E5478" w:rsidRDefault="009932D2" w:rsidP="009932D2">
      <w:pPr>
        <w:ind w:firstLine="567"/>
        <w:jc w:val="both"/>
      </w:pPr>
      <w:r w:rsidRPr="004F3426">
        <w:rPr>
          <w:i/>
        </w:rPr>
        <w:t>Социальная мобильность</w:t>
      </w:r>
      <w:r w:rsidRPr="003E5478">
        <w:t xml:space="preserve"> – это изменение индивидом или группой своей позиции в социальном пространстве. По направлениям социальных перемещений различают вертикальную и горизонтальную социальную мобильность.</w:t>
      </w:r>
    </w:p>
    <w:p w:rsidR="009932D2" w:rsidRPr="003E5478" w:rsidRDefault="009932D2" w:rsidP="009932D2">
      <w:pPr>
        <w:ind w:firstLine="567"/>
        <w:jc w:val="both"/>
      </w:pPr>
      <w:r w:rsidRPr="003E5478">
        <w:t>Вертикальная мобильность означает такое социальное перемещение, которое сопровождается повышением или понижением социального статуса.</w:t>
      </w:r>
    </w:p>
    <w:p w:rsidR="009932D2" w:rsidRPr="003E5478" w:rsidRDefault="009932D2" w:rsidP="009932D2">
      <w:pPr>
        <w:ind w:firstLine="567"/>
        <w:jc w:val="both"/>
      </w:pPr>
      <w:r w:rsidRPr="003E5478">
        <w:t>При этом переход на более высокую социальную позицию называется восходящей мобильностью, а на более низкую – нисходящей мобильностью.</w:t>
      </w:r>
    </w:p>
    <w:p w:rsidR="009932D2" w:rsidRPr="003E5478" w:rsidRDefault="009932D2" w:rsidP="009932D2">
      <w:pPr>
        <w:ind w:firstLine="567"/>
        <w:jc w:val="both"/>
      </w:pPr>
      <w:r w:rsidRPr="003E5478">
        <w:t>Горизонтальная мобильность предполагает социальное перемещение, не связанное с изменением социального статуса, например, переход на другое место работы в той же должности, смена места жительства.</w:t>
      </w:r>
    </w:p>
    <w:p w:rsidR="009932D2" w:rsidRPr="003E5478" w:rsidRDefault="009932D2" w:rsidP="009932D2">
      <w:pPr>
        <w:ind w:firstLine="567"/>
        <w:jc w:val="both"/>
      </w:pPr>
      <w:r w:rsidRPr="003E5478">
        <w:t>В соответствии с изменением социальным субъектом своей позиции в обществе различают индивидуальную, характерную для стабильно развивающегося общества, и групповую мобильность, связанную с кардинальным перемещением в обществе, когда происходит изменение статуса целых социальных групп и классов.</w:t>
      </w:r>
    </w:p>
    <w:p w:rsidR="009932D2" w:rsidRPr="003E5478" w:rsidRDefault="009932D2" w:rsidP="009932D2">
      <w:pPr>
        <w:ind w:firstLine="567"/>
        <w:jc w:val="both"/>
      </w:pPr>
      <w:r w:rsidRPr="003E5478">
        <w:t>В социологии выделяют также межпоколенную и внутрипоколенную мобильность.</w:t>
      </w:r>
    </w:p>
    <w:p w:rsidR="009932D2" w:rsidRPr="003E5478" w:rsidRDefault="009932D2" w:rsidP="009932D2">
      <w:pPr>
        <w:ind w:firstLine="567"/>
        <w:jc w:val="both"/>
      </w:pPr>
      <w:r w:rsidRPr="003E5478">
        <w:t>Первая предполагает сравнительное изменение социального статуса у различных поколений, например, сын рабочего становится президентом страны, вторая – изменение статуса в рамках одного поколения.</w:t>
      </w:r>
    </w:p>
    <w:p w:rsidR="009932D2" w:rsidRPr="003E5478" w:rsidRDefault="009932D2" w:rsidP="009932D2">
      <w:pPr>
        <w:ind w:firstLine="567"/>
        <w:jc w:val="both"/>
      </w:pPr>
      <w:r w:rsidRPr="003E5478">
        <w:t>Для количественной оценки процессов социальной мобильности обычно используют показатели ее скорости и интенсивности. Скорость мобильности можно представить как вертикальную социальную дистанцию, которую индивид проходит за определенный промежуток времени. Под интенсивностью мобильности понимается число индивидов, меняющих социальные позиции в вертикальном или горизонтальном направлении за определенный промежуток времени.</w:t>
      </w:r>
    </w:p>
    <w:p w:rsidR="009932D2" w:rsidRPr="003E5478" w:rsidRDefault="009932D2" w:rsidP="009932D2">
      <w:pPr>
        <w:ind w:firstLine="567"/>
        <w:jc w:val="both"/>
      </w:pPr>
      <w:r w:rsidRPr="003E5478">
        <w:t>Способы преодоления барьеров в процессе социальных перемещений называют каналами социальной мобильности.</w:t>
      </w:r>
      <w:r>
        <w:t xml:space="preserve"> </w:t>
      </w:r>
      <w:r w:rsidRPr="003E5478">
        <w:t xml:space="preserve">Основные из них – получение образования, повышение квалификации, политическая карьера, воинская служба, изменение социального окружения, брак с представителем более высокой статусной </w:t>
      </w:r>
      <w:r w:rsidRPr="003E5478">
        <w:lastRenderedPageBreak/>
        <w:t>группы и др.</w:t>
      </w:r>
    </w:p>
    <w:p w:rsidR="009932D2" w:rsidRPr="003E5478" w:rsidRDefault="009932D2" w:rsidP="009932D2">
      <w:pPr>
        <w:ind w:firstLine="567"/>
        <w:jc w:val="both"/>
      </w:pPr>
      <w:r w:rsidRPr="003E5478">
        <w:t>Таким образом, можно выделить факторы социальной мобильности, которые классифицируются по двум уровням: микроуровень и макроуровень. На микроуровне существуют такие факторы социальной мобильности, как непосредственно социальное окружение индивида, а также его совокупный жизненный ресурс.</w:t>
      </w:r>
    </w:p>
    <w:p w:rsidR="009932D2" w:rsidRPr="003E5478" w:rsidRDefault="009932D2" w:rsidP="009932D2">
      <w:pPr>
        <w:ind w:firstLine="567"/>
        <w:jc w:val="both"/>
      </w:pPr>
      <w:r w:rsidRPr="003E5478">
        <w:t>К факторам макроуровня относится состояние экономики, уровень научно-технического развития, характер политического режима, преобладающая система стратификации, характер природных условий и т. д.</w:t>
      </w:r>
    </w:p>
    <w:p w:rsidR="009932D2" w:rsidRDefault="009932D2" w:rsidP="009932D2">
      <w:pPr>
        <w:ind w:firstLine="567"/>
        <w:jc w:val="both"/>
      </w:pPr>
      <w:r w:rsidRPr="003E5478">
        <w:t>Главным же препятствием для социальной мобильности представляется существующий в обществе феномен групповой замкнутости. Данный феномен впервые был рассмотрен О. Контом. Исследователь считал, что возникновение групповой замкнутости является законом развития общества</w:t>
      </w:r>
      <w:proofErr w:type="gramStart"/>
      <w:r w:rsidRPr="003E5478">
        <w:t>.Я</w:t>
      </w:r>
      <w:proofErr w:type="gramEnd"/>
      <w:r w:rsidRPr="003E5478">
        <w:t>ркое проявление феномен групповой замкнутости находит в современной российской действительности.</w:t>
      </w:r>
    </w:p>
    <w:p w:rsidR="009932D2" w:rsidRPr="00EA3D47" w:rsidRDefault="009932D2" w:rsidP="009932D2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</w:t>
      </w:r>
      <w:r w:rsidRPr="00EA3D47">
        <w:rPr>
          <w:rFonts w:ascii="Times New Roman" w:hAnsi="Times New Roman" w:cs="Times New Roman"/>
          <w:sz w:val="20"/>
          <w:szCs w:val="20"/>
        </w:rPr>
        <w:t>Понятие миграции</w:t>
      </w:r>
    </w:p>
    <w:p w:rsidR="009932D2" w:rsidRPr="00EA3D47" w:rsidRDefault="009932D2" w:rsidP="009932D2">
      <w:pPr>
        <w:ind w:firstLine="567"/>
        <w:jc w:val="both"/>
      </w:pPr>
      <w:r w:rsidRPr="00EA3D47">
        <w:t>Миграция – это переселение людей из страны в страну, из одного района в другой, из города в деревню и обратно. Иными словами, это территориальные перемещения. Они бывают сезонными, зависящими от времени года, и маятниковыми, т. е. регулярными перемещениями. Различают также иммиграцию и эмиграцию. Миграция – перемещение населения внутри одной страны; эмиграция – выезд за пределы страны на длительный срок или постоянное проживание; иммиграция – въе</w:t>
      </w:r>
      <w:proofErr w:type="gramStart"/>
      <w:r w:rsidRPr="00EA3D47">
        <w:t>зд в стр</w:t>
      </w:r>
      <w:proofErr w:type="gramEnd"/>
      <w:r w:rsidRPr="00EA3D47">
        <w:t>ану на постоянный срок или на длительное проживание.</w:t>
      </w:r>
    </w:p>
    <w:p w:rsidR="009932D2" w:rsidRPr="00EA3D47" w:rsidRDefault="009932D2" w:rsidP="009932D2">
      <w:pPr>
        <w:ind w:firstLine="567"/>
        <w:jc w:val="both"/>
      </w:pPr>
      <w:r w:rsidRPr="00EA3D47">
        <w:t>Таким образом, миграция относится к перемещениям людей в географическом пространстве и не имеет какого-то особого отношения к социальной мобильности, которая описывает передвижения субъектов в социальном пространстве.</w:t>
      </w:r>
    </w:p>
    <w:p w:rsidR="009932D2" w:rsidRPr="00EA3D47" w:rsidRDefault="009932D2" w:rsidP="009932D2">
      <w:pPr>
        <w:ind w:firstLine="567"/>
        <w:jc w:val="both"/>
      </w:pPr>
      <w:r w:rsidRPr="00EA3D47">
        <w:t>Миграционные процессы могут осуществляться под влиянием различных факторов: стихийных природных факторов (землетрясений, наводнений, изменений экологического характера), этнических конфликтов, войн, неблагоприятной экономической ситуации, соответствующей политики (к примеру, политика индустриализации общества способствует миграции сельского населения в город) и т. д.</w:t>
      </w:r>
    </w:p>
    <w:p w:rsidR="009932D2" w:rsidRPr="00EA3D47" w:rsidRDefault="009932D2" w:rsidP="009932D2">
      <w:pPr>
        <w:ind w:firstLine="567"/>
        <w:jc w:val="both"/>
      </w:pPr>
      <w:r w:rsidRPr="00EA3D47">
        <w:t>Решение задач расселения людей на новых местах жительства, обеспечение их трудоустройства, бытовых и культурных условий жизни – суть миграционной политики государства. Игнорирование подобных задач, отсутствие перспективной миграционной политики служат дополнительным источником социальных и политических конфликтов в обществе.</w:t>
      </w:r>
    </w:p>
    <w:p w:rsidR="003D6768" w:rsidRDefault="003D6768">
      <w:bookmarkStart w:id="0" w:name="_GoBack"/>
      <w:bookmarkEnd w:id="0"/>
    </w:p>
    <w:sectPr w:rsidR="003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D2"/>
    <w:rsid w:val="003D6768"/>
    <w:rsid w:val="009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32D2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32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9932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32D2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32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9932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nsitkevich</dc:creator>
  <cp:lastModifiedBy>nsitkevich</cp:lastModifiedBy>
  <cp:revision>1</cp:revision>
  <dcterms:created xsi:type="dcterms:W3CDTF">2020-03-17T08:33:00Z</dcterms:created>
  <dcterms:modified xsi:type="dcterms:W3CDTF">2020-03-17T08:34:00Z</dcterms:modified>
</cp:coreProperties>
</file>