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F8B" w:rsidRDefault="005F2F8B" w:rsidP="005F2F8B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 w:rsidRPr="00527D67">
        <w:rPr>
          <w:i/>
          <w:sz w:val="20"/>
          <w:szCs w:val="20"/>
        </w:rPr>
        <w:t>Перечень</w:t>
      </w:r>
      <w:r>
        <w:rPr>
          <w:i/>
          <w:sz w:val="20"/>
          <w:szCs w:val="20"/>
        </w:rPr>
        <w:t xml:space="preserve"> тем домашних заданий (</w:t>
      </w:r>
      <w:r w:rsidRPr="00527D67">
        <w:rPr>
          <w:i/>
          <w:sz w:val="20"/>
          <w:szCs w:val="20"/>
        </w:rPr>
        <w:t xml:space="preserve">вопросы для </w:t>
      </w:r>
      <w:r>
        <w:rPr>
          <w:i/>
          <w:sz w:val="20"/>
          <w:szCs w:val="20"/>
        </w:rPr>
        <w:t xml:space="preserve">дискуссии, </w:t>
      </w:r>
      <w:r w:rsidRPr="00527D67">
        <w:rPr>
          <w:i/>
          <w:sz w:val="20"/>
          <w:szCs w:val="20"/>
        </w:rPr>
        <w:t>обсуждения)</w:t>
      </w:r>
    </w:p>
    <w:p w:rsidR="005F2F8B" w:rsidRDefault="005F2F8B" w:rsidP="005F2F8B">
      <w:pPr>
        <w:spacing w:line="360" w:lineRule="auto"/>
        <w:rPr>
          <w:b/>
          <w:sz w:val="20"/>
          <w:szCs w:val="20"/>
        </w:rPr>
      </w:pP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1. Проблема</w:t>
      </w:r>
      <w:bookmarkStart w:id="0" w:name="_GoBack"/>
      <w:bookmarkEnd w:id="0"/>
      <w:r w:rsidRPr="009A6164">
        <w:rPr>
          <w:sz w:val="20"/>
          <w:szCs w:val="20"/>
        </w:rPr>
        <w:t xml:space="preserve"> «мир-человек» как центральная проблема философии, особенности ее постановки и решения в различных философских системах.</w:t>
      </w:r>
    </w:p>
    <w:p w:rsidR="005F2F8B" w:rsidRPr="009A6164" w:rsidRDefault="005F2F8B" w:rsidP="005F2F8B">
      <w:pPr>
        <w:jc w:val="both"/>
        <w:rPr>
          <w:sz w:val="20"/>
          <w:szCs w:val="20"/>
        </w:rPr>
      </w:pPr>
      <w:r w:rsidRPr="009A6164">
        <w:rPr>
          <w:sz w:val="20"/>
          <w:szCs w:val="20"/>
        </w:rPr>
        <w:t>2. Что является объектом и предметом философии?</w:t>
      </w:r>
    </w:p>
    <w:p w:rsidR="005F2F8B" w:rsidRPr="009A6164" w:rsidRDefault="005F2F8B" w:rsidP="005F2F8B">
      <w:pPr>
        <w:jc w:val="both"/>
        <w:rPr>
          <w:sz w:val="20"/>
          <w:szCs w:val="20"/>
        </w:rPr>
      </w:pPr>
      <w:r w:rsidRPr="009A6164">
        <w:rPr>
          <w:sz w:val="20"/>
          <w:szCs w:val="20"/>
        </w:rPr>
        <w:t>3. Какие функции выполняет философия в современном о</w:t>
      </w:r>
      <w:r w:rsidRPr="009A6164">
        <w:rPr>
          <w:sz w:val="20"/>
          <w:szCs w:val="20"/>
        </w:rPr>
        <w:t>б</w:t>
      </w:r>
      <w:r w:rsidRPr="009A6164">
        <w:rPr>
          <w:sz w:val="20"/>
          <w:szCs w:val="20"/>
        </w:rPr>
        <w:t>ществе?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4. Философские подходы к проблеме познаваемости мира: гностицизм и агностицизм.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5. Философские позиции материализма, объективного и субъективного идеализма, дуализма.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6. Античная философия – интеллектуальная революция во взглядах на мироустройство, особенности античной философии.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 xml:space="preserve">7. Античный атомизм: </w:t>
      </w:r>
      <w:proofErr w:type="spellStart"/>
      <w:r w:rsidRPr="009A6164">
        <w:rPr>
          <w:sz w:val="20"/>
          <w:szCs w:val="20"/>
        </w:rPr>
        <w:t>Левкипп</w:t>
      </w:r>
      <w:proofErr w:type="spellEnd"/>
      <w:r w:rsidRPr="009A6164">
        <w:rPr>
          <w:sz w:val="20"/>
          <w:szCs w:val="20"/>
        </w:rPr>
        <w:t xml:space="preserve">, </w:t>
      </w:r>
      <w:proofErr w:type="spellStart"/>
      <w:r w:rsidRPr="009A6164">
        <w:rPr>
          <w:sz w:val="20"/>
          <w:szCs w:val="20"/>
        </w:rPr>
        <w:t>Демокрит</w:t>
      </w:r>
      <w:proofErr w:type="spellEnd"/>
      <w:r w:rsidRPr="009A6164">
        <w:rPr>
          <w:sz w:val="20"/>
          <w:szCs w:val="20"/>
        </w:rPr>
        <w:t>, Эпикур.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8. В чем состоял этический рационализм Сократа?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9. Философия Платона, его учение об идеях.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10. Философия Аристотеля, его вклад в развитие науки.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11. Концепция «идеального» государства у Платона и Аристотеля.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12. Религиозная концепция мира и человека в средневековой философии.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13. Основные черты и идеи схоластики и патристики.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14. Проблема «универсалий» как центральная тема средневековой философии.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15. Перечислите основные направления и укажите характерные черты философии эпохи Возрождения.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16. Философские воззрения естествоиспытателей эпохи Возрождения (Н. Коперник, И. Кеплер, Г. Галилей).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17. Научная революция XVII века: формирование материалистически-механистической картины мира (И. Ньютон).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18. Рационализм и эмпиризм как эффективные методы научного познания.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19. Наука, прогресс, цивилизация в философии эпохи Просвещения.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20. Укажите основные проблемы немецкой классической философии.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21. И. Кант, его натурфилософия и учение о познании.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22. Проанализируйте учение И. Канта об априорных формах чувственности, рассудка и разума (по работе «Критика чистого разума»).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23. Учение И. Канта о морали, его «нравственный категорический императив».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smartTag w:uri="urn:schemas-microsoft-com:office:smarttags" w:element="metricconverter">
        <w:smartTagPr>
          <w:attr w:name="ProductID" w:val="24. Г"/>
        </w:smartTagPr>
        <w:r w:rsidRPr="009A6164">
          <w:rPr>
            <w:sz w:val="20"/>
            <w:szCs w:val="20"/>
          </w:rPr>
          <w:t>24. Г</w:t>
        </w:r>
      </w:smartTag>
      <w:r w:rsidRPr="009A6164">
        <w:rPr>
          <w:sz w:val="20"/>
          <w:szCs w:val="20"/>
        </w:rPr>
        <w:t>. Гегель, его философская концепция.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25. Тождество мышления и бытия как исходный пункт философской системы Г. Гегеля.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26. Разработка диалектики. Противоречие между системой и методом у Гегеля.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27. Критический пересмотр принципов и традиций классической философии в работах философов XX века.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28. Отношение к разуму и науке в философии XX века.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29. Охарактеризуйте основные направления русской философской мысли в XVIII-XIX веках.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30. Глобальные проблемы техники, этики и смысла жизни в русском космизме.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31. Философское понимание бытия. Основные формы бытия.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32. Материалистическая концепция бытия: материя, пространство, время, движение.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33. Диалектика бытия.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34. Дайте характеристику научной, философской и религиозной картине мира.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35. Человек как предмет философского анализа.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36. Взаимосвязь человека и природы.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37. Интересы и ценности человека. Смысл жизни.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  <w:shd w:val="clear" w:color="auto" w:fill="FFFFFF"/>
        </w:rPr>
        <w:t>38. Культура и ее роль в развитии человечества.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  <w:shd w:val="clear" w:color="auto" w:fill="FFFFFF"/>
        </w:rPr>
      </w:pPr>
      <w:r w:rsidRPr="009A6164">
        <w:rPr>
          <w:sz w:val="20"/>
          <w:szCs w:val="20"/>
          <w:shd w:val="clear" w:color="auto" w:fill="FFFFFF"/>
        </w:rPr>
        <w:t>39. Общество как субъект и объект познания.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40. Общество как саморазвивающаяся система: устойчивое и изменчивое в жизни общества.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bCs/>
          <w:sz w:val="20"/>
          <w:szCs w:val="20"/>
        </w:rPr>
      </w:pPr>
      <w:r w:rsidRPr="009A6164">
        <w:rPr>
          <w:rStyle w:val="a4"/>
          <w:b w:val="0"/>
          <w:sz w:val="20"/>
          <w:szCs w:val="20"/>
        </w:rPr>
        <w:t>41. Общественное сознание и духовная жизнь общества.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  <w:shd w:val="clear" w:color="auto" w:fill="FFFFFF"/>
        </w:rPr>
      </w:pPr>
      <w:r w:rsidRPr="009A6164">
        <w:rPr>
          <w:sz w:val="20"/>
          <w:szCs w:val="20"/>
          <w:shd w:val="clear" w:color="auto" w:fill="FFFFFF"/>
        </w:rPr>
        <w:t>42. Социально-философские представления о гражданском обществе в истории философии.</w:t>
      </w:r>
      <w:r w:rsidRPr="009A6164">
        <w:rPr>
          <w:sz w:val="20"/>
          <w:szCs w:val="20"/>
        </w:rPr>
        <w:br/>
        <w:t xml:space="preserve">43. </w:t>
      </w:r>
      <w:r w:rsidRPr="009A6164">
        <w:rPr>
          <w:sz w:val="20"/>
          <w:szCs w:val="20"/>
          <w:shd w:val="clear" w:color="auto" w:fill="FFFFFF"/>
        </w:rPr>
        <w:t>Человек в системе социальных связей.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  <w:shd w:val="clear" w:color="auto" w:fill="FFFFFF"/>
        </w:rPr>
      </w:pPr>
      <w:r w:rsidRPr="009A6164">
        <w:rPr>
          <w:sz w:val="20"/>
          <w:szCs w:val="20"/>
          <w:shd w:val="clear" w:color="auto" w:fill="FFFFFF"/>
        </w:rPr>
        <w:t>44. Движущие силы исторического процесса.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 xml:space="preserve">45. Сущность </w:t>
      </w:r>
      <w:proofErr w:type="spellStart"/>
      <w:r w:rsidRPr="009A6164">
        <w:rPr>
          <w:sz w:val="20"/>
          <w:szCs w:val="20"/>
        </w:rPr>
        <w:t>антропосоциогенеза</w:t>
      </w:r>
      <w:proofErr w:type="spellEnd"/>
      <w:r w:rsidRPr="009A6164">
        <w:rPr>
          <w:sz w:val="20"/>
          <w:szCs w:val="20"/>
        </w:rPr>
        <w:t>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46. Личность как субъект и объект общественной жизни.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47. Социальные и межэтнические отношения и способы их гармонизации.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  <w:shd w:val="clear" w:color="auto" w:fill="FFFFFF"/>
        </w:rPr>
      </w:pPr>
      <w:r w:rsidRPr="009A6164">
        <w:rPr>
          <w:sz w:val="20"/>
          <w:szCs w:val="20"/>
        </w:rPr>
        <w:t>48. Назовите этические, эстетические и религиозные ценности и их роль в человеческой жизни.</w:t>
      </w:r>
      <w:r w:rsidRPr="009A6164">
        <w:rPr>
          <w:sz w:val="20"/>
          <w:szCs w:val="20"/>
        </w:rPr>
        <w:br/>
        <w:t>49. Проблема сознания в философии и науке.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50. Научное и философское познание мира и закономерностей его развития.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51. Основные формы научного познания, соотношение теории и метода.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52. Логика и язык.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 xml:space="preserve">53. Рост научного знания. 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jc w:val="both"/>
        <w:rPr>
          <w:sz w:val="20"/>
          <w:szCs w:val="20"/>
        </w:rPr>
      </w:pPr>
      <w:r w:rsidRPr="009A6164">
        <w:rPr>
          <w:sz w:val="20"/>
          <w:szCs w:val="20"/>
        </w:rPr>
        <w:t>54. Научные революции и смена типов научной рациональности.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55. Философские вопросы техники.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56. Наука как социальное явление. Критерии научности.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 xml:space="preserve">57. </w:t>
      </w:r>
      <w:r w:rsidRPr="009A6164">
        <w:rPr>
          <w:bCs/>
          <w:sz w:val="20"/>
          <w:szCs w:val="20"/>
        </w:rPr>
        <w:t>Будущее человека и человечества. Возможные сценарии.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58. Социально-гуманитарные последствия перехода общества к информационной цивилизации.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59. Понятие, содержание и пути решения глобальных проблем человечества.</w:t>
      </w:r>
    </w:p>
    <w:p w:rsidR="005F2F8B" w:rsidRPr="009A6164" w:rsidRDefault="005F2F8B" w:rsidP="005F2F8B">
      <w:pPr>
        <w:pStyle w:val="a3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9A6164">
        <w:rPr>
          <w:sz w:val="20"/>
          <w:szCs w:val="20"/>
        </w:rPr>
        <w:t>60. Взаимодействие естественных, гуманитарных и технических наук в решении глобальных проблем человечества.</w:t>
      </w:r>
    </w:p>
    <w:p w:rsidR="002C61B4" w:rsidRDefault="002C61B4"/>
    <w:sectPr w:rsidR="002C61B4" w:rsidSect="005F2F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837F6"/>
    <w:multiLevelType w:val="hybridMultilevel"/>
    <w:tmpl w:val="36164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F8B"/>
    <w:rsid w:val="002C61B4"/>
    <w:rsid w:val="005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2F8B"/>
    <w:pPr>
      <w:numPr>
        <w:numId w:val="1"/>
      </w:numPr>
      <w:spacing w:before="100" w:beforeAutospacing="1" w:after="100" w:afterAutospacing="1"/>
    </w:pPr>
  </w:style>
  <w:style w:type="character" w:styleId="a4">
    <w:name w:val="Strong"/>
    <w:basedOn w:val="a0"/>
    <w:qFormat/>
    <w:rsid w:val="005F2F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2F8B"/>
    <w:pPr>
      <w:numPr>
        <w:numId w:val="1"/>
      </w:numPr>
      <w:spacing w:before="100" w:beforeAutospacing="1" w:after="100" w:afterAutospacing="1"/>
    </w:pPr>
  </w:style>
  <w:style w:type="character" w:styleId="a4">
    <w:name w:val="Strong"/>
    <w:basedOn w:val="a0"/>
    <w:qFormat/>
    <w:rsid w:val="005F2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3510</Characters>
  <Application>Microsoft Office Word</Application>
  <DocSecurity>0</DocSecurity>
  <Lines>56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nsitkevich</dc:creator>
  <cp:lastModifiedBy>nsitkevich</cp:lastModifiedBy>
  <cp:revision>1</cp:revision>
  <dcterms:created xsi:type="dcterms:W3CDTF">2020-03-26T11:49:00Z</dcterms:created>
  <dcterms:modified xsi:type="dcterms:W3CDTF">2020-03-26T11:50:00Z</dcterms:modified>
</cp:coreProperties>
</file>