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10B" w:rsidRDefault="0017510B" w:rsidP="0017510B">
      <w:pPr>
        <w:ind w:firstLine="709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Лабораторная работа №2</w:t>
      </w:r>
    </w:p>
    <w:p w:rsidR="0017510B" w:rsidRDefault="0017510B" w:rsidP="0017510B">
      <w:pPr>
        <w:ind w:firstLine="709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Построение частотных характеристик типовых звеньев</w:t>
      </w:r>
    </w:p>
    <w:p w:rsidR="0017510B" w:rsidRDefault="0017510B" w:rsidP="0017510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Цель работы:</w:t>
      </w:r>
      <w:r>
        <w:rPr>
          <w:rFonts w:ascii="Times New Roman" w:hAnsi="Times New Roman"/>
          <w:sz w:val="28"/>
          <w:szCs w:val="28"/>
        </w:rPr>
        <w:t xml:space="preserve"> получение амплитудно-фазовой частотной</w:t>
      </w:r>
      <w:r w:rsidRPr="00B930B5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и</w:t>
      </w:r>
      <w:r w:rsidRPr="00B930B5">
        <w:rPr>
          <w:rFonts w:ascii="Times New Roman" w:hAnsi="Times New Roman"/>
          <w:sz w:val="28"/>
          <w:szCs w:val="28"/>
        </w:rPr>
        <w:t xml:space="preserve"> типовых звеньев экспериментальным методом.</w:t>
      </w:r>
    </w:p>
    <w:p w:rsidR="0017510B" w:rsidRPr="00B930B5" w:rsidRDefault="0017510B" w:rsidP="0017510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Описание работы</w:t>
      </w:r>
    </w:p>
    <w:p w:rsidR="0017510B" w:rsidRPr="00B930B5" w:rsidRDefault="0017510B" w:rsidP="001751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Сущность метода частотных характеристик заключается в том, что на вход исследуемой системы подается гармонический сигнал (синусоидальные колебания) в широком диапазоне частот. Реакция системы на различных частотах позволяет судить о ее свойствах.</w:t>
      </w:r>
    </w:p>
    <w:p w:rsidR="0017510B" w:rsidRPr="00B930B5" w:rsidRDefault="0017510B" w:rsidP="001751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При подаче на вход устойчивой линейной си</w:t>
      </w:r>
      <w:r>
        <w:rPr>
          <w:rFonts w:ascii="Times New Roman" w:hAnsi="Times New Roman"/>
          <w:sz w:val="28"/>
          <w:szCs w:val="28"/>
        </w:rPr>
        <w:t>стемы (рисунок</w:t>
      </w:r>
      <w:r w:rsidRPr="00B930B5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2.1</w:t>
      </w:r>
      <w:r w:rsidRPr="00B930B5">
        <w:rPr>
          <w:rFonts w:ascii="Times New Roman" w:hAnsi="Times New Roman"/>
          <w:sz w:val="28"/>
          <w:szCs w:val="28"/>
        </w:rPr>
        <w:t xml:space="preserve">) гармонического воздействия </w:t>
      </w:r>
      <w:r w:rsidRPr="00B930B5">
        <w:rPr>
          <w:rFonts w:ascii="Times New Roman" w:hAnsi="Times New Roman"/>
          <w:sz w:val="28"/>
          <w:szCs w:val="28"/>
          <w:lang w:val="en-US"/>
        </w:rPr>
        <w:t>x</w:t>
      </w:r>
      <w:r w:rsidRPr="00B930B5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</w:rPr>
        <w:t>)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 xml:space="preserve">1) после окончания переходного процесса выходная величина </w:t>
      </w:r>
      <w:r w:rsidRPr="00B930B5">
        <w:rPr>
          <w:rFonts w:ascii="Times New Roman" w:hAnsi="Times New Roman"/>
          <w:sz w:val="28"/>
          <w:szCs w:val="28"/>
          <w:lang w:val="en-US"/>
        </w:rPr>
        <w:t>y</w:t>
      </w:r>
      <w:r w:rsidRPr="00B930B5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</w:rPr>
        <w:t>) изменяется также по гармоническому закону, но с другими амплитудой и фазой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 xml:space="preserve">2). Это свойство лежит в основе экспериментального метода определения частотных характеристик звеньев (систем). Изменяя 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 xml:space="preserve"> в широком диапазоне, можно </w:t>
      </w:r>
      <w:r>
        <w:rPr>
          <w:rFonts w:ascii="Times New Roman" w:hAnsi="Times New Roman"/>
          <w:sz w:val="28"/>
          <w:szCs w:val="28"/>
        </w:rPr>
        <w:t>получить зависимость амплитудно-</w:t>
      </w:r>
      <w:r w:rsidRPr="00B930B5">
        <w:rPr>
          <w:rFonts w:ascii="Times New Roman" w:hAnsi="Times New Roman"/>
          <w:sz w:val="28"/>
          <w:szCs w:val="28"/>
        </w:rPr>
        <w:t xml:space="preserve">частотной характеристики (АЧХ) </w:t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r w:rsidRPr="00B930B5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>
        <w:rPr>
          <w:rFonts w:ascii="Times New Roman" w:hAnsi="Times New Roman"/>
          <w:sz w:val="28"/>
          <w:szCs w:val="28"/>
        </w:rPr>
        <w:t xml:space="preserve">) и </w:t>
      </w:r>
      <w:proofErr w:type="spellStart"/>
      <w:r>
        <w:rPr>
          <w:rFonts w:ascii="Times New Roman" w:hAnsi="Times New Roman"/>
          <w:sz w:val="28"/>
          <w:szCs w:val="28"/>
        </w:rPr>
        <w:t>фазо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B930B5">
        <w:rPr>
          <w:rFonts w:ascii="Times New Roman" w:hAnsi="Times New Roman"/>
          <w:sz w:val="28"/>
          <w:szCs w:val="28"/>
        </w:rPr>
        <w:t>частотной характеристики (ФЧХ) φ(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).</w:t>
      </w:r>
    </w:p>
    <w:p w:rsidR="0017510B" w:rsidRPr="00497B20" w:rsidRDefault="0017510B" w:rsidP="001751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Главное достоинство метода частотных характеристик заключается в том, что АЧХ и ФЧХ системы могут быть получены экспериментально.</w:t>
      </w:r>
    </w:p>
    <w:p w:rsidR="0017510B" w:rsidRPr="00A8003A" w:rsidRDefault="0017510B" w:rsidP="001751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952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B930B5" w:rsidRDefault="0017510B" w:rsidP="001751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</w:t>
      </w:r>
      <w:r w:rsidRPr="00B930B5">
        <w:rPr>
          <w:rFonts w:ascii="Times New Roman" w:hAnsi="Times New Roman"/>
          <w:b/>
          <w:sz w:val="28"/>
          <w:szCs w:val="28"/>
          <w:lang w:val="fr-FR"/>
        </w:rPr>
        <w:t> </w:t>
      </w:r>
      <w:r>
        <w:rPr>
          <w:rFonts w:ascii="Times New Roman" w:hAnsi="Times New Roman"/>
          <w:b/>
          <w:sz w:val="28"/>
          <w:szCs w:val="28"/>
        </w:rPr>
        <w:t>2.1 -</w:t>
      </w:r>
      <w:r w:rsidRPr="00B930B5">
        <w:rPr>
          <w:rFonts w:ascii="Times New Roman" w:hAnsi="Times New Roman"/>
          <w:b/>
          <w:sz w:val="28"/>
          <w:szCs w:val="28"/>
        </w:rPr>
        <w:t xml:space="preserve"> Исследуемая система</w:t>
      </w:r>
    </w:p>
    <w:p w:rsidR="0017510B" w:rsidRPr="00C41563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fr-FR"/>
        </w:rPr>
        <w:t>x</w:t>
      </w:r>
      <w:r w:rsidRPr="00C41563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fr-FR"/>
        </w:rPr>
        <w:t>t</w:t>
      </w:r>
      <w:r w:rsidRPr="00C41563">
        <w:rPr>
          <w:rFonts w:ascii="Times New Roman" w:hAnsi="Times New Roman"/>
          <w:sz w:val="28"/>
          <w:szCs w:val="28"/>
        </w:rPr>
        <w:t>)=</w:t>
      </w:r>
      <w:r w:rsidRPr="00B930B5">
        <w:rPr>
          <w:rFonts w:ascii="Times New Roman" w:hAnsi="Times New Roman"/>
          <w:sz w:val="28"/>
          <w:szCs w:val="28"/>
          <w:lang w:val="fr-FR"/>
        </w:rPr>
        <w:t>A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вх</w:t>
      </w:r>
      <w:proofErr w:type="spellEnd"/>
      <w:r w:rsidRPr="00B930B5">
        <w:rPr>
          <w:rFonts w:ascii="Times New Roman" w:hAnsi="Times New Roman"/>
          <w:sz w:val="28"/>
          <w:szCs w:val="28"/>
          <w:lang w:val="fr-FR"/>
        </w:rPr>
        <w:t>sin</w:t>
      </w:r>
      <w:r w:rsidRPr="00C41563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  <w:lang w:val="fr-FR"/>
        </w:rPr>
        <w:t>t</w:t>
      </w:r>
      <w:r w:rsidRPr="00C41563">
        <w:rPr>
          <w:rFonts w:ascii="Times New Roman" w:hAnsi="Times New Roman"/>
          <w:sz w:val="28"/>
          <w:szCs w:val="28"/>
        </w:rPr>
        <w:t>)</w:t>
      </w:r>
      <w:r w:rsidRPr="00C41563">
        <w:rPr>
          <w:rFonts w:ascii="Times New Roman" w:hAnsi="Times New Roman"/>
          <w:sz w:val="28"/>
          <w:szCs w:val="28"/>
        </w:rPr>
        <w:tab/>
        <w:t>(2.1)</w:t>
      </w:r>
    </w:p>
    <w:p w:rsidR="0017510B" w:rsidRPr="00B930B5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  <w:lang w:val="de-DE"/>
        </w:rPr>
      </w:pPr>
      <w:r w:rsidRPr="00C41563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fr-FR"/>
        </w:rPr>
        <w:t>y</w:t>
      </w:r>
      <w:r w:rsidRPr="00B930B5">
        <w:rPr>
          <w:rFonts w:ascii="Times New Roman" w:hAnsi="Times New Roman"/>
          <w:sz w:val="28"/>
          <w:szCs w:val="28"/>
          <w:lang w:val="de-DE"/>
        </w:rPr>
        <w:t>(</w:t>
      </w:r>
      <w:r w:rsidRPr="00B930B5">
        <w:rPr>
          <w:rFonts w:ascii="Times New Roman" w:hAnsi="Times New Roman"/>
          <w:sz w:val="28"/>
          <w:szCs w:val="28"/>
          <w:lang w:val="fr-FR"/>
        </w:rPr>
        <w:t>t</w:t>
      </w:r>
      <w:r w:rsidRPr="00B930B5">
        <w:rPr>
          <w:rFonts w:ascii="Times New Roman" w:hAnsi="Times New Roman"/>
          <w:sz w:val="28"/>
          <w:szCs w:val="28"/>
          <w:lang w:val="de-DE"/>
        </w:rPr>
        <w:t>)=</w:t>
      </w:r>
      <w:r w:rsidRPr="00B930B5">
        <w:rPr>
          <w:rFonts w:ascii="Times New Roman" w:hAnsi="Times New Roman"/>
          <w:sz w:val="28"/>
          <w:szCs w:val="28"/>
          <w:lang w:val="fr-FR"/>
        </w:rPr>
        <w:t>A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вых</w:t>
      </w:r>
      <w:proofErr w:type="spellEnd"/>
      <w:r w:rsidRPr="00B930B5">
        <w:rPr>
          <w:rFonts w:ascii="Times New Roman" w:hAnsi="Times New Roman"/>
          <w:sz w:val="28"/>
          <w:szCs w:val="28"/>
          <w:lang w:val="fr-FR"/>
        </w:rPr>
        <w:t>sin</w:t>
      </w:r>
      <w:r w:rsidRPr="00B930B5">
        <w:rPr>
          <w:rFonts w:ascii="Times New Roman" w:hAnsi="Times New Roman"/>
          <w:sz w:val="28"/>
          <w:szCs w:val="28"/>
          <w:lang w:val="de-DE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  <w:lang w:val="fr-FR"/>
        </w:rPr>
        <w:t>t</w:t>
      </w:r>
      <w:r w:rsidRPr="00B930B5">
        <w:rPr>
          <w:rFonts w:ascii="Times New Roman" w:hAnsi="Times New Roman"/>
          <w:sz w:val="28"/>
          <w:szCs w:val="28"/>
          <w:lang w:val="de-DE"/>
        </w:rPr>
        <w:t>+</w:t>
      </w:r>
      <w:r w:rsidRPr="00B930B5">
        <w:rPr>
          <w:rFonts w:ascii="Times New Roman" w:hAnsi="Times New Roman"/>
          <w:sz w:val="28"/>
          <w:szCs w:val="28"/>
        </w:rPr>
        <w:t>φ</w:t>
      </w:r>
      <w:r w:rsidRPr="00B930B5">
        <w:rPr>
          <w:rFonts w:ascii="Times New Roman" w:hAnsi="Times New Roman"/>
          <w:sz w:val="28"/>
          <w:szCs w:val="28"/>
          <w:lang w:val="de-DE"/>
        </w:rPr>
        <w:t>)</w:t>
      </w:r>
      <w:r w:rsidRPr="00B930B5">
        <w:rPr>
          <w:rFonts w:ascii="Times New Roman" w:hAnsi="Times New Roman"/>
          <w:sz w:val="28"/>
          <w:szCs w:val="28"/>
          <w:lang w:val="de-DE"/>
        </w:rPr>
        <w:tab/>
        <w:t>(</w:t>
      </w:r>
      <w:r w:rsidRPr="00320908">
        <w:rPr>
          <w:rFonts w:ascii="Times New Roman" w:hAnsi="Times New Roman"/>
          <w:sz w:val="28"/>
          <w:szCs w:val="28"/>
          <w:lang w:val="fr-FR"/>
        </w:rPr>
        <w:t>2.</w:t>
      </w:r>
      <w:r w:rsidRPr="00B930B5">
        <w:rPr>
          <w:rFonts w:ascii="Times New Roman" w:hAnsi="Times New Roman"/>
          <w:sz w:val="28"/>
          <w:szCs w:val="28"/>
          <w:lang w:val="de-DE"/>
        </w:rPr>
        <w:t>2)</w:t>
      </w:r>
    </w:p>
    <w:p w:rsidR="0017510B" w:rsidRPr="00440E0B" w:rsidRDefault="0017510B" w:rsidP="0017510B">
      <w:pPr>
        <w:jc w:val="both"/>
        <w:rPr>
          <w:rFonts w:ascii="Times New Roman" w:hAnsi="Times New Roman"/>
          <w:b/>
          <w:sz w:val="28"/>
          <w:szCs w:val="28"/>
          <w:lang w:val="fr-FR"/>
        </w:rPr>
      </w:pPr>
    </w:p>
    <w:p w:rsidR="0017510B" w:rsidRPr="00B930B5" w:rsidRDefault="0017510B" w:rsidP="0017510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Порядок выполнения лабораторной работы</w:t>
      </w:r>
    </w:p>
    <w:p w:rsidR="0017510B" w:rsidRPr="00A5699C" w:rsidRDefault="0017510B" w:rsidP="00903856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D14B9">
        <w:rPr>
          <w:rFonts w:ascii="Times New Roman" w:hAnsi="Times New Roman"/>
          <w:sz w:val="28"/>
          <w:szCs w:val="28"/>
        </w:rPr>
        <w:t xml:space="preserve">Запустите </w:t>
      </w:r>
      <w:r>
        <w:rPr>
          <w:rFonts w:ascii="Times New Roman" w:hAnsi="Times New Roman"/>
          <w:sz w:val="28"/>
          <w:szCs w:val="28"/>
        </w:rPr>
        <w:t xml:space="preserve">среду </w:t>
      </w:r>
      <w:r w:rsidRPr="00A5699C">
        <w:rPr>
          <w:rFonts w:ascii="Times New Roman" w:hAnsi="Times New Roman"/>
          <w:b/>
          <w:sz w:val="28"/>
          <w:szCs w:val="28"/>
          <w:lang w:val="en-US"/>
        </w:rPr>
        <w:t>Sim</w:t>
      </w:r>
      <w:proofErr w:type="spellStart"/>
      <w:r w:rsidRPr="00A5699C">
        <w:rPr>
          <w:rFonts w:ascii="Times New Roman" w:hAnsi="Times New Roman"/>
          <w:b/>
          <w:sz w:val="28"/>
          <w:szCs w:val="28"/>
        </w:rPr>
        <w:t>InTech</w:t>
      </w:r>
      <w:proofErr w:type="spellEnd"/>
      <w:r w:rsidR="00903856">
        <w:rPr>
          <w:rFonts w:ascii="Times New Roman" w:hAnsi="Times New Roman"/>
          <w:sz w:val="28"/>
          <w:szCs w:val="28"/>
        </w:rPr>
        <w:t>.</w:t>
      </w:r>
    </w:p>
    <w:p w:rsidR="0017510B" w:rsidRPr="005E6590" w:rsidRDefault="00903856" w:rsidP="00903856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Создайте новый проект </w:t>
      </w:r>
      <w:r w:rsidR="0017510B" w:rsidRPr="005E6590">
        <w:rPr>
          <w:rFonts w:ascii="Times New Roman" w:hAnsi="Times New Roman"/>
          <w:sz w:val="28"/>
          <w:szCs w:val="28"/>
        </w:rPr>
        <w:t>«</w:t>
      </w:r>
      <w:r w:rsidR="0017510B">
        <w:rPr>
          <w:rFonts w:ascii="Times New Roman" w:hAnsi="Times New Roman"/>
          <w:b/>
          <w:sz w:val="28"/>
          <w:szCs w:val="28"/>
        </w:rPr>
        <w:t xml:space="preserve">Файл </w:t>
      </w:r>
      <w:r w:rsidR="0017510B" w:rsidRPr="009C25AD">
        <w:rPr>
          <w:rFonts w:ascii="Arial" w:hAnsi="Arial" w:cs="Arial"/>
          <w:b/>
          <w:sz w:val="28"/>
          <w:szCs w:val="28"/>
          <w:lang w:eastAsia="ru-RU"/>
        </w:rPr>
        <w:t>→</w:t>
      </w:r>
      <w:r w:rsidR="0017510B" w:rsidRPr="00F603A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="0017510B">
        <w:rPr>
          <w:rFonts w:ascii="Times New Roman" w:hAnsi="Times New Roman"/>
          <w:b/>
          <w:sz w:val="28"/>
          <w:szCs w:val="28"/>
        </w:rPr>
        <w:t xml:space="preserve">Новый проект </w:t>
      </w:r>
      <w:r w:rsidR="0017510B" w:rsidRPr="009C25AD">
        <w:rPr>
          <w:rFonts w:ascii="Arial" w:hAnsi="Arial" w:cs="Arial"/>
          <w:b/>
          <w:sz w:val="28"/>
          <w:szCs w:val="28"/>
          <w:lang w:eastAsia="ru-RU"/>
        </w:rPr>
        <w:t>→</w:t>
      </w:r>
      <w:r w:rsidR="0017510B" w:rsidRPr="005E6590">
        <w:rPr>
          <w:rFonts w:ascii="Times New Roman" w:hAnsi="Times New Roman"/>
          <w:b/>
          <w:sz w:val="28"/>
          <w:szCs w:val="28"/>
        </w:rPr>
        <w:t xml:space="preserve"> Схема модели общего вида</w:t>
      </w:r>
      <w:r w:rsidR="0017510B" w:rsidRPr="005E6590">
        <w:rPr>
          <w:rFonts w:ascii="Times New Roman" w:hAnsi="Times New Roman"/>
          <w:sz w:val="28"/>
          <w:szCs w:val="28"/>
        </w:rPr>
        <w:t>»</w:t>
      </w:r>
      <w:r w:rsidR="0017510B">
        <w:rPr>
          <w:rFonts w:ascii="Times New Roman" w:hAnsi="Times New Roman"/>
          <w:sz w:val="28"/>
          <w:szCs w:val="28"/>
        </w:rPr>
        <w:t>;</w:t>
      </w: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4. </w:t>
      </w:r>
      <w:r w:rsidRPr="00D22354">
        <w:rPr>
          <w:rFonts w:ascii="Times New Roman" w:hAnsi="Times New Roman"/>
          <w:sz w:val="28"/>
          <w:szCs w:val="28"/>
        </w:rPr>
        <w:t>Перед продолжением работы сохраните схему в файл с новым именем в своей рабочей папке. Для этого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 </w:t>
      </w:r>
      <w:r w:rsidRPr="00F603A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Главном меню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выбрать пункт «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Файл </w:t>
      </w:r>
      <w:r w:rsidRPr="009C25AD">
        <w:rPr>
          <w:rFonts w:ascii="Arial" w:hAnsi="Arial" w:cs="Arial"/>
          <w:b/>
          <w:sz w:val="28"/>
          <w:szCs w:val="28"/>
          <w:lang w:eastAsia="ru-RU"/>
        </w:rPr>
        <w:t>→</w:t>
      </w:r>
      <w:r w:rsidRPr="00F603A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Pr="00F603A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lastRenderedPageBreak/>
        <w:t>Сохранить проект как...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» и далее, 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используя станд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артный диалог, сохранить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файл, указав соответствующий путь и имя файла – «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Работа ТАУ 2</w:t>
      </w:r>
      <w:r w:rsidRPr="005237BD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.prt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».</w:t>
      </w: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5. </w:t>
      </w:r>
      <w:r w:rsidRPr="00A64FE7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Подход 1</w:t>
      </w:r>
      <w:r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 xml:space="preserve"> (расчетный по точкам)</w:t>
      </w:r>
      <w:r w:rsidRPr="00A64FE7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.</w:t>
      </w:r>
    </w:p>
    <w:p w:rsidR="0017510B" w:rsidRPr="00FB2559" w:rsidRDefault="0017510B" w:rsidP="0017510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5.1 </w:t>
      </w:r>
      <w:r w:rsidRPr="00B930B5">
        <w:rPr>
          <w:rFonts w:ascii="Times New Roman" w:hAnsi="Times New Roman"/>
          <w:sz w:val="28"/>
          <w:szCs w:val="28"/>
        </w:rPr>
        <w:t>Амплитудно-фазовая частотная характеристика звена строится по амплитудной и фазовой частотным характеристикам, для получения которых на вход исследуемого звена необходимо подать гармоническое синусоидальное возде</w:t>
      </w:r>
      <w:r>
        <w:rPr>
          <w:rFonts w:ascii="Times New Roman" w:hAnsi="Times New Roman"/>
          <w:sz w:val="28"/>
          <w:szCs w:val="28"/>
        </w:rPr>
        <w:t xml:space="preserve">йствие с определенной частотой.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Используя </w:t>
      </w:r>
      <w:r>
        <w:rPr>
          <w:rFonts w:ascii="Times New Roman" w:hAnsi="Times New Roman"/>
          <w:b/>
          <w:sz w:val="28"/>
          <w:szCs w:val="28"/>
          <w:lang w:eastAsia="ru-RU"/>
        </w:rPr>
        <w:t>Палитру</w:t>
      </w:r>
      <w:r w:rsidRPr="00A50636">
        <w:rPr>
          <w:rFonts w:ascii="Times New Roman" w:hAnsi="Times New Roman"/>
          <w:b/>
          <w:sz w:val="28"/>
          <w:szCs w:val="28"/>
          <w:lang w:eastAsia="ru-RU"/>
        </w:rPr>
        <w:t xml:space="preserve"> блоков</w:t>
      </w:r>
      <w:r w:rsidRPr="009B43B7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наполните </w:t>
      </w:r>
      <w:r w:rsidRPr="00DF1279">
        <w:rPr>
          <w:rFonts w:ascii="Times New Roman" w:hAnsi="Times New Roman"/>
          <w:b/>
          <w:sz w:val="28"/>
          <w:szCs w:val="28"/>
          <w:lang w:eastAsia="ru-RU"/>
        </w:rPr>
        <w:t>Схемное окно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Sim</w:t>
      </w:r>
      <w:proofErr w:type="spellStart"/>
      <w:r w:rsidRPr="00BF1076">
        <w:rPr>
          <w:rFonts w:ascii="Times New Roman" w:hAnsi="Times New Roman"/>
          <w:b/>
          <w:sz w:val="28"/>
          <w:szCs w:val="28"/>
          <w:lang w:val="fr-FR" w:eastAsia="ru-RU"/>
        </w:rPr>
        <w:t>InTech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следующими блоками</w:t>
      </w:r>
      <w:r w:rsidRPr="0096013F">
        <w:rPr>
          <w:rFonts w:ascii="Times New Roman" w:hAnsi="Times New Roman"/>
          <w:sz w:val="28"/>
          <w:szCs w:val="28"/>
          <w:lang w:eastAsia="ru-RU"/>
        </w:rPr>
        <w:t>:</w:t>
      </w:r>
    </w:p>
    <w:p w:rsidR="0017510B" w:rsidRDefault="0017510B" w:rsidP="0017510B">
      <w:pPr>
        <w:pStyle w:val="a3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96013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енератор синусоидальн</w:t>
      </w:r>
      <w:r w:rsidRPr="0096013F">
        <w:rPr>
          <w:rFonts w:ascii="Times New Roman" w:hAnsi="Times New Roman"/>
          <w:sz w:val="28"/>
          <w:szCs w:val="28"/>
        </w:rPr>
        <w:t>ого сигнала</w:t>
      </w:r>
      <w:r w:rsidRPr="00421D79">
        <w:rPr>
          <w:rFonts w:ascii="Times New Roman" w:hAnsi="Times New Roman"/>
          <w:sz w:val="28"/>
          <w:szCs w:val="28"/>
        </w:rPr>
        <w:t xml:space="preserve"> 1</w:t>
      </w:r>
      <w:r w:rsidRPr="00421D79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421D79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 xml:space="preserve">вкладка </w:t>
      </w:r>
      <w:r w:rsidRPr="009B43B7">
        <w:rPr>
          <w:rFonts w:ascii="Times New Roman" w:hAnsi="Times New Roman"/>
          <w:b/>
          <w:sz w:val="28"/>
          <w:szCs w:val="28"/>
        </w:rPr>
        <w:t>Источники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→</w:t>
      </w:r>
      <w:r w:rsidRPr="00421D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Синусоида</w:t>
      </w:r>
      <w:r w:rsidRPr="00421D79">
        <w:rPr>
          <w:rFonts w:ascii="Times New Roman" w:hAnsi="Times New Roman"/>
          <w:sz w:val="28"/>
          <w:szCs w:val="28"/>
        </w:rPr>
        <w:t>);</w:t>
      </w:r>
    </w:p>
    <w:p w:rsidR="0017510B" w:rsidRPr="0020323C" w:rsidRDefault="0017510B" w:rsidP="0017510B">
      <w:pPr>
        <w:pStyle w:val="a3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передаточная функция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Динамические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Передаточная функция общего вида</w:t>
      </w:r>
      <w:r>
        <w:rPr>
          <w:rFonts w:ascii="Times New Roman" w:hAnsi="Times New Roman"/>
          <w:sz w:val="28"/>
          <w:szCs w:val="28"/>
        </w:rPr>
        <w:t>)</w:t>
      </w:r>
      <w:r w:rsidRPr="009B43B7">
        <w:rPr>
          <w:rFonts w:ascii="Times New Roman" w:hAnsi="Times New Roman"/>
          <w:sz w:val="28"/>
          <w:szCs w:val="28"/>
        </w:rPr>
        <w:t>;</w:t>
      </w:r>
    </w:p>
    <w:p w:rsidR="0017510B" w:rsidRPr="002B13EF" w:rsidRDefault="0017510B" w:rsidP="0017510B">
      <w:pPr>
        <w:pStyle w:val="a3"/>
        <w:numPr>
          <w:ilvl w:val="0"/>
          <w:numId w:val="8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</w:t>
      </w:r>
      <w:r w:rsidRPr="000E4CEA">
        <w:rPr>
          <w:rFonts w:ascii="Times New Roman" w:hAnsi="Times New Roman"/>
          <w:sz w:val="28"/>
          <w:szCs w:val="28"/>
        </w:rPr>
        <w:t xml:space="preserve">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0E4CEA">
        <w:rPr>
          <w:rFonts w:ascii="Times New Roman" w:hAnsi="Times New Roman"/>
          <w:sz w:val="28"/>
          <w:szCs w:val="28"/>
        </w:rPr>
        <w:t xml:space="preserve">. </w:t>
      </w:r>
      <w:r w:rsidRPr="00D4105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sz w:val="28"/>
          <w:szCs w:val="28"/>
        </w:rPr>
        <w:t>Вывод</w:t>
      </w:r>
      <w:r w:rsidRPr="00D4105B">
        <w:rPr>
          <w:rFonts w:ascii="Times New Roman" w:hAnsi="Times New Roman"/>
          <w:b/>
          <w:sz w:val="28"/>
          <w:szCs w:val="28"/>
        </w:rPr>
        <w:t xml:space="preserve"> данных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→</w:t>
      </w:r>
      <w:r w:rsidRPr="00D4105B">
        <w:rPr>
          <w:rFonts w:ascii="Times New Roman" w:hAnsi="Times New Roman"/>
          <w:b/>
          <w:sz w:val="28"/>
          <w:szCs w:val="28"/>
        </w:rPr>
        <w:t xml:space="preserve"> Временной график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B930B5">
        <w:rPr>
          <w:rFonts w:ascii="Times New Roman" w:hAnsi="Times New Roman"/>
          <w:sz w:val="28"/>
          <w:szCs w:val="28"/>
        </w:rPr>
        <w:t>который будет использоваться и как вольтметр для измерения амплитуды сигналов и</w:t>
      </w:r>
      <w:r>
        <w:rPr>
          <w:rFonts w:ascii="Times New Roman" w:hAnsi="Times New Roman"/>
          <w:sz w:val="28"/>
          <w:szCs w:val="28"/>
        </w:rPr>
        <w:t xml:space="preserve"> как фазометр для измерения фаз.</w:t>
      </w:r>
    </w:p>
    <w:p w:rsidR="0017510B" w:rsidRPr="00AF3DC0" w:rsidRDefault="00845178" w:rsidP="00845178">
      <w:pPr>
        <w:pStyle w:val="a3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свойствах </w:t>
      </w:r>
      <w:r w:rsidR="0017510B" w:rsidRPr="00637BC8">
        <w:rPr>
          <w:rFonts w:ascii="Times New Roman" w:hAnsi="Times New Roman"/>
          <w:sz w:val="28"/>
          <w:szCs w:val="28"/>
        </w:rPr>
        <w:t>блок</w:t>
      </w:r>
      <w:r>
        <w:rPr>
          <w:rFonts w:ascii="Times New Roman" w:hAnsi="Times New Roman"/>
          <w:sz w:val="28"/>
          <w:szCs w:val="28"/>
        </w:rPr>
        <w:t>а</w:t>
      </w:r>
      <w:r w:rsidR="0017510B" w:rsidRPr="00637BC8">
        <w:rPr>
          <w:rFonts w:ascii="Times New Roman" w:hAnsi="Times New Roman"/>
          <w:sz w:val="28"/>
          <w:szCs w:val="28"/>
        </w:rPr>
        <w:t xml:space="preserve"> </w:t>
      </w:r>
      <w:r w:rsidR="0017510B" w:rsidRPr="00637BC8">
        <w:rPr>
          <w:rFonts w:ascii="Times New Roman" w:hAnsi="Times New Roman"/>
          <w:b/>
          <w:sz w:val="28"/>
          <w:szCs w:val="28"/>
        </w:rPr>
        <w:t>Синусоида</w:t>
      </w:r>
      <w:r w:rsidR="0017510B" w:rsidRPr="00637BC8">
        <w:rPr>
          <w:rFonts w:ascii="Times New Roman" w:hAnsi="Times New Roman"/>
          <w:sz w:val="28"/>
          <w:szCs w:val="28"/>
        </w:rPr>
        <w:t xml:space="preserve"> задайте </w:t>
      </w:r>
      <w:r w:rsidR="0017510B" w:rsidRPr="00637BC8">
        <w:rPr>
          <w:rFonts w:ascii="Times New Roman" w:hAnsi="Times New Roman"/>
          <w:i/>
          <w:sz w:val="28"/>
          <w:szCs w:val="28"/>
        </w:rPr>
        <w:t xml:space="preserve">Амплитуду </w:t>
      </w:r>
      <w:r w:rsidR="0017510B" w:rsidRPr="00637BC8">
        <w:rPr>
          <w:rFonts w:ascii="Times New Roman" w:hAnsi="Times New Roman"/>
          <w:sz w:val="28"/>
          <w:szCs w:val="28"/>
          <w:lang w:val="en-US"/>
        </w:rPr>
        <w:t>a</w:t>
      </w:r>
      <w:r w:rsidR="0017510B" w:rsidRPr="00637BC8">
        <w:rPr>
          <w:rFonts w:ascii="Times New Roman" w:hAnsi="Times New Roman"/>
          <w:sz w:val="28"/>
          <w:szCs w:val="28"/>
        </w:rPr>
        <w:t xml:space="preserve">=[1], </w:t>
      </w:r>
      <w:r w:rsidR="0017510B" w:rsidRPr="00637BC8">
        <w:rPr>
          <w:rFonts w:ascii="Times New Roman" w:hAnsi="Times New Roman"/>
          <w:i/>
          <w:sz w:val="28"/>
          <w:szCs w:val="28"/>
        </w:rPr>
        <w:t xml:space="preserve">Частоту </w:t>
      </w:r>
      <w:r w:rsidR="0017510B" w:rsidRPr="00637BC8">
        <w:rPr>
          <w:rFonts w:ascii="Times New Roman" w:hAnsi="Times New Roman"/>
          <w:sz w:val="28"/>
          <w:szCs w:val="28"/>
          <w:lang w:val="en-US"/>
        </w:rPr>
        <w:t>w</w:t>
      </w:r>
      <w:r w:rsidR="0017510B" w:rsidRPr="00637BC8">
        <w:rPr>
          <w:rFonts w:ascii="Times New Roman" w:hAnsi="Times New Roman"/>
          <w:sz w:val="28"/>
          <w:szCs w:val="28"/>
        </w:rPr>
        <w:t xml:space="preserve">=[0.05], </w:t>
      </w:r>
      <w:r w:rsidR="0017510B" w:rsidRPr="00637BC8">
        <w:rPr>
          <w:rFonts w:ascii="Times New Roman" w:hAnsi="Times New Roman"/>
          <w:i/>
          <w:sz w:val="28"/>
          <w:szCs w:val="28"/>
        </w:rPr>
        <w:t>Фазу</w:t>
      </w:r>
      <w:r w:rsidR="0017510B" w:rsidRPr="00637BC8">
        <w:rPr>
          <w:rFonts w:ascii="Times New Roman" w:hAnsi="Times New Roman"/>
          <w:sz w:val="28"/>
          <w:szCs w:val="28"/>
        </w:rPr>
        <w:t xml:space="preserve"> </w:t>
      </w:r>
      <w:r w:rsidR="0017510B" w:rsidRPr="00637BC8">
        <w:rPr>
          <w:rFonts w:ascii="Times New Roman" w:hAnsi="Times New Roman"/>
          <w:sz w:val="28"/>
          <w:szCs w:val="28"/>
          <w:lang w:val="en-US"/>
        </w:rPr>
        <w:t>f</w:t>
      </w:r>
      <w:r w:rsidR="0017510B" w:rsidRPr="00637BC8">
        <w:rPr>
          <w:rFonts w:ascii="Times New Roman" w:hAnsi="Times New Roman"/>
          <w:sz w:val="28"/>
          <w:szCs w:val="28"/>
        </w:rPr>
        <w:t xml:space="preserve">=[0]. </w:t>
      </w:r>
    </w:p>
    <w:p w:rsidR="0017510B" w:rsidRDefault="00845178" w:rsidP="0017510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свойствах </w:t>
      </w:r>
      <w:r w:rsidR="0017510B" w:rsidRPr="009244BF">
        <w:rPr>
          <w:rFonts w:ascii="Times New Roman" w:hAnsi="Times New Roman"/>
          <w:sz w:val="28"/>
          <w:szCs w:val="28"/>
        </w:rPr>
        <w:t>блок</w:t>
      </w:r>
      <w:r>
        <w:rPr>
          <w:rFonts w:ascii="Times New Roman" w:hAnsi="Times New Roman"/>
          <w:sz w:val="28"/>
          <w:szCs w:val="28"/>
        </w:rPr>
        <w:t>а</w:t>
      </w:r>
      <w:r w:rsidR="0017510B" w:rsidRPr="009244BF">
        <w:rPr>
          <w:rFonts w:ascii="Times New Roman" w:hAnsi="Times New Roman"/>
          <w:sz w:val="28"/>
          <w:szCs w:val="28"/>
        </w:rPr>
        <w:t xml:space="preserve"> </w:t>
      </w:r>
      <w:r w:rsidR="0017510B">
        <w:rPr>
          <w:rFonts w:ascii="Times New Roman" w:hAnsi="Times New Roman"/>
          <w:b/>
          <w:sz w:val="28"/>
          <w:szCs w:val="28"/>
        </w:rPr>
        <w:t>Передаточная функция общего вида</w:t>
      </w:r>
      <w:r w:rsidR="0017510B" w:rsidRPr="009244BF">
        <w:rPr>
          <w:rFonts w:ascii="Times New Roman" w:hAnsi="Times New Roman"/>
          <w:sz w:val="28"/>
          <w:szCs w:val="28"/>
        </w:rPr>
        <w:t xml:space="preserve"> </w:t>
      </w:r>
      <w:r w:rsidR="0017510B" w:rsidRPr="00780066">
        <w:rPr>
          <w:rFonts w:ascii="Times New Roman" w:hAnsi="Times New Roman"/>
          <w:sz w:val="28"/>
          <w:szCs w:val="28"/>
        </w:rPr>
        <w:t xml:space="preserve">задайте </w:t>
      </w:r>
      <w:r w:rsidR="0017510B" w:rsidRPr="00780066">
        <w:rPr>
          <w:rFonts w:ascii="Times New Roman" w:hAnsi="Times New Roman"/>
          <w:i/>
          <w:sz w:val="28"/>
          <w:szCs w:val="28"/>
        </w:rPr>
        <w:t>Коэффициенты числителя и знаменателя</w:t>
      </w:r>
      <w:r w:rsidR="0017510B" w:rsidRPr="00780066">
        <w:rPr>
          <w:rFonts w:ascii="Times New Roman" w:hAnsi="Times New Roman"/>
          <w:sz w:val="28"/>
          <w:szCs w:val="28"/>
        </w:rPr>
        <w:t xml:space="preserve"> согласн</w:t>
      </w:r>
      <w:r w:rsidR="0017510B">
        <w:rPr>
          <w:rFonts w:ascii="Times New Roman" w:hAnsi="Times New Roman"/>
          <w:sz w:val="28"/>
          <w:szCs w:val="28"/>
        </w:rPr>
        <w:t xml:space="preserve">о своему варианту (таблица 2.1) (запись векторов необходимо начинать с нулевого элемента в порядке возрастания степени при </w:t>
      </w:r>
      <w:r w:rsidR="0017510B">
        <w:rPr>
          <w:rFonts w:ascii="Times New Roman" w:hAnsi="Times New Roman"/>
          <w:sz w:val="28"/>
          <w:szCs w:val="28"/>
          <w:lang w:val="en-US"/>
        </w:rPr>
        <w:t>s</w:t>
      </w:r>
      <w:r w:rsidR="0017510B">
        <w:rPr>
          <w:rFonts w:ascii="Times New Roman" w:hAnsi="Times New Roman"/>
          <w:sz w:val="28"/>
          <w:szCs w:val="28"/>
        </w:rPr>
        <w:t xml:space="preserve">), </w:t>
      </w:r>
      <w:r w:rsidR="0017510B" w:rsidRPr="00A94BC1">
        <w:rPr>
          <w:rFonts w:ascii="Times New Roman" w:hAnsi="Times New Roman"/>
          <w:i/>
          <w:sz w:val="28"/>
          <w:szCs w:val="28"/>
        </w:rPr>
        <w:t>Начальные условия</w:t>
      </w:r>
      <w:r w:rsidR="0017510B">
        <w:rPr>
          <w:rFonts w:ascii="Times New Roman" w:hAnsi="Times New Roman"/>
          <w:sz w:val="28"/>
          <w:szCs w:val="28"/>
        </w:rPr>
        <w:t xml:space="preserve"> оставьте без изменения </w:t>
      </w:r>
      <w:r w:rsidR="0017510B">
        <w:rPr>
          <w:rFonts w:ascii="Times New Roman" w:hAnsi="Times New Roman"/>
          <w:sz w:val="28"/>
          <w:szCs w:val="28"/>
          <w:lang w:val="en-US"/>
        </w:rPr>
        <w:t>y</w:t>
      </w:r>
      <w:r w:rsidR="0017510B" w:rsidRPr="00A94BC1">
        <w:rPr>
          <w:rFonts w:ascii="Times New Roman" w:hAnsi="Times New Roman"/>
          <w:sz w:val="28"/>
          <w:szCs w:val="28"/>
        </w:rPr>
        <w:t>0=[0]</w:t>
      </w:r>
      <w:r w:rsidR="0017510B" w:rsidRPr="009244BF">
        <w:rPr>
          <w:rFonts w:ascii="Times New Roman" w:hAnsi="Times New Roman"/>
          <w:sz w:val="28"/>
          <w:szCs w:val="28"/>
        </w:rPr>
        <w:t xml:space="preserve">. </w:t>
      </w:r>
    </w:p>
    <w:p w:rsidR="0017510B" w:rsidRPr="00FB402A" w:rsidRDefault="0017510B" w:rsidP="0017510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FB402A">
        <w:rPr>
          <w:rFonts w:ascii="Times New Roman" w:hAnsi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/>
          <w:b/>
          <w:sz w:val="28"/>
          <w:szCs w:val="28"/>
          <w:lang w:eastAsia="ru-RU"/>
        </w:rPr>
        <w:t>2.</w:t>
      </w:r>
      <w:r w:rsidRPr="00FB402A">
        <w:rPr>
          <w:rFonts w:ascii="Times New Roman" w:hAnsi="Times New Roman"/>
          <w:b/>
          <w:sz w:val="28"/>
          <w:szCs w:val="28"/>
          <w:lang w:eastAsia="ru-RU"/>
        </w:rPr>
        <w:t>1 - Передаточные функции исследуемых звеньев</w:t>
      </w:r>
    </w:p>
    <w:p w:rsidR="0017510B" w:rsidRPr="00B930B5" w:rsidRDefault="0017510B" w:rsidP="0017510B">
      <w:pPr>
        <w:spacing w:after="0" w:line="240" w:lineRule="auto"/>
        <w:ind w:firstLine="375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6"/>
        <w:gridCol w:w="2336"/>
        <w:gridCol w:w="2336"/>
        <w:gridCol w:w="2337"/>
      </w:tblGrid>
      <w:tr w:rsidR="0017510B" w:rsidRPr="00B930B5" w:rsidTr="009323A6">
        <w:tc>
          <w:tcPr>
            <w:tcW w:w="9345" w:type="dxa"/>
            <w:gridSpan w:val="4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Варианты</w:t>
            </w:r>
          </w:p>
        </w:tc>
      </w:tr>
      <w:tr w:rsidR="0017510B" w:rsidRPr="00B930B5" w:rsidTr="009323A6"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37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17510B" w:rsidRPr="00B930B5" w:rsidTr="009323A6"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92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36pt" o:ole="">
                  <v:imagedata r:id="rId6" o:title=""/>
                </v:shape>
                <o:OLEObject Type="Embed" ProgID="Equation.3" ShapeID="_x0000_i1025" DrawAspect="Content" ObjectID="_1597324736" r:id="rId7"/>
              </w:object>
            </w:r>
          </w:p>
        </w:tc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960" w:dyaOrig="740">
                <v:shape id="_x0000_i1026" type="#_x0000_t75" style="width:97.5pt;height:36pt" o:ole="">
                  <v:imagedata r:id="rId8" o:title=""/>
                </v:shape>
                <o:OLEObject Type="Embed" ProgID="Equation.3" ShapeID="_x0000_i1026" DrawAspect="Content" ObjectID="_1597324737" r:id="rId9"/>
              </w:object>
            </w:r>
          </w:p>
        </w:tc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939" w:dyaOrig="740">
                <v:shape id="_x0000_i1027" type="#_x0000_t75" style="width:91.5pt;height:36pt" o:ole="">
                  <v:imagedata r:id="rId10" o:title=""/>
                </v:shape>
                <o:OLEObject Type="Embed" ProgID="Equation.3" ShapeID="_x0000_i1027" DrawAspect="Content" ObjectID="_1597324738" r:id="rId11"/>
              </w:object>
            </w:r>
          </w:p>
        </w:tc>
        <w:tc>
          <w:tcPr>
            <w:tcW w:w="2337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900" w:dyaOrig="720">
                <v:shape id="_x0000_i1028" type="#_x0000_t75" style="width:43.5pt;height:36pt" o:ole="">
                  <v:imagedata r:id="rId12" o:title=""/>
                </v:shape>
                <o:OLEObject Type="Embed" ProgID="Equation.3" ShapeID="_x0000_i1028" DrawAspect="Content" ObjectID="_1597324739" r:id="rId13"/>
              </w:object>
            </w:r>
          </w:p>
        </w:tc>
      </w:tr>
      <w:tr w:rsidR="0017510B" w:rsidRPr="00B930B5" w:rsidTr="009323A6"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37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17510B" w:rsidRPr="00B930B5" w:rsidTr="009323A6"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920" w:dyaOrig="720">
                <v:shape id="_x0000_i1029" type="#_x0000_t75" style="width:43.5pt;height:36pt" o:ole="">
                  <v:imagedata r:id="rId14" o:title=""/>
                </v:shape>
                <o:OLEObject Type="Embed" ProgID="Equation.3" ShapeID="_x0000_i1029" DrawAspect="Content" ObjectID="_1597324740" r:id="rId15"/>
              </w:object>
            </w:r>
          </w:p>
        </w:tc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820" w:dyaOrig="740">
                <v:shape id="_x0000_i1030" type="#_x0000_t75" style="width:85.5pt;height:36pt" o:ole="">
                  <v:imagedata r:id="rId16" o:title=""/>
                </v:shape>
                <o:OLEObject Type="Embed" ProgID="Equation.3" ShapeID="_x0000_i1030" DrawAspect="Content" ObjectID="_1597324741" r:id="rId17"/>
              </w:object>
            </w:r>
          </w:p>
        </w:tc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440" w:dyaOrig="740">
                <v:shape id="_x0000_i1031" type="#_x0000_t75" style="width:1in;height:36pt" o:ole="">
                  <v:imagedata r:id="rId18" o:title=""/>
                </v:shape>
                <o:OLEObject Type="Embed" ProgID="Equation.3" ShapeID="_x0000_i1031" DrawAspect="Content" ObjectID="_1597324742" r:id="rId19"/>
              </w:object>
            </w:r>
          </w:p>
        </w:tc>
        <w:tc>
          <w:tcPr>
            <w:tcW w:w="2337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920" w:dyaOrig="720">
                <v:shape id="_x0000_i1032" type="#_x0000_t75" style="width:43.5pt;height:36pt" o:ole="">
                  <v:imagedata r:id="rId20" o:title=""/>
                </v:shape>
                <o:OLEObject Type="Embed" ProgID="Equation.3" ShapeID="_x0000_i1032" DrawAspect="Content" ObjectID="_1597324743" r:id="rId21"/>
              </w:object>
            </w:r>
          </w:p>
        </w:tc>
      </w:tr>
      <w:tr w:rsidR="0017510B" w:rsidRPr="00B930B5" w:rsidTr="009323A6"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36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37" w:type="dxa"/>
            <w:shd w:val="clear" w:color="auto" w:fill="D9D9D9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17510B" w:rsidRPr="00B930B5" w:rsidTr="009323A6"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920" w:dyaOrig="720">
                <v:shape id="_x0000_i1033" type="#_x0000_t75" style="width:43.5pt;height:36pt" o:ole="">
                  <v:imagedata r:id="rId22" o:title=""/>
                </v:shape>
                <o:OLEObject Type="Embed" ProgID="Equation.3" ShapeID="_x0000_i1033" DrawAspect="Content" ObjectID="_1597324744" r:id="rId23"/>
              </w:object>
            </w:r>
          </w:p>
        </w:tc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960" w:dyaOrig="740">
                <v:shape id="_x0000_i1034" type="#_x0000_t75" style="width:97.5pt;height:36pt" o:ole="">
                  <v:imagedata r:id="rId24" o:title=""/>
                </v:shape>
                <o:OLEObject Type="Embed" ProgID="Equation.3" ShapeID="_x0000_i1034" DrawAspect="Content" ObjectID="_1597324745" r:id="rId25"/>
              </w:object>
            </w:r>
          </w:p>
        </w:tc>
        <w:tc>
          <w:tcPr>
            <w:tcW w:w="2336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960" w:dyaOrig="740">
                <v:shape id="_x0000_i1035" type="#_x0000_t75" style="width:97.5pt;height:36pt" o:ole="">
                  <v:imagedata r:id="rId26" o:title=""/>
                </v:shape>
                <o:OLEObject Type="Embed" ProgID="Equation.3" ShapeID="_x0000_i1035" DrawAspect="Content" ObjectID="_1597324746" r:id="rId27"/>
              </w:object>
            </w:r>
          </w:p>
        </w:tc>
        <w:tc>
          <w:tcPr>
            <w:tcW w:w="2337" w:type="dxa"/>
          </w:tcPr>
          <w:p w:rsidR="0017510B" w:rsidRPr="00B930B5" w:rsidRDefault="0017510B" w:rsidP="00932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920" w:dyaOrig="720">
                <v:shape id="_x0000_i1036" type="#_x0000_t75" style="width:43.5pt;height:36pt" o:ole="">
                  <v:imagedata r:id="rId28" o:title=""/>
                </v:shape>
                <o:OLEObject Type="Embed" ProgID="Equation.3" ShapeID="_x0000_i1036" DrawAspect="Content" ObjectID="_1597324747" r:id="rId29"/>
              </w:object>
            </w:r>
          </w:p>
        </w:tc>
      </w:tr>
    </w:tbl>
    <w:p w:rsidR="0017510B" w:rsidRDefault="0017510B" w:rsidP="0017510B">
      <w:pPr>
        <w:pStyle w:val="a3"/>
        <w:ind w:left="0"/>
        <w:contextualSpacing w:val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17510B" w:rsidRPr="00BF722F" w:rsidRDefault="00845178" w:rsidP="0017510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свойствах </w:t>
      </w:r>
      <w:r w:rsidR="0017510B" w:rsidRPr="00BF722F">
        <w:rPr>
          <w:rFonts w:ascii="Times New Roman" w:hAnsi="Times New Roman"/>
          <w:sz w:val="28"/>
          <w:szCs w:val="28"/>
        </w:rPr>
        <w:t>блок</w:t>
      </w:r>
      <w:r>
        <w:rPr>
          <w:rFonts w:ascii="Times New Roman" w:hAnsi="Times New Roman"/>
          <w:sz w:val="28"/>
          <w:szCs w:val="28"/>
        </w:rPr>
        <w:t>а</w:t>
      </w:r>
      <w:r w:rsidR="0017510B" w:rsidRPr="00BF722F">
        <w:rPr>
          <w:rFonts w:ascii="Times New Roman" w:hAnsi="Times New Roman"/>
          <w:sz w:val="28"/>
          <w:szCs w:val="28"/>
        </w:rPr>
        <w:t xml:space="preserve"> </w:t>
      </w:r>
      <w:r w:rsidR="0017510B" w:rsidRPr="00BF722F">
        <w:rPr>
          <w:rFonts w:ascii="Times New Roman" w:hAnsi="Times New Roman"/>
          <w:b/>
          <w:sz w:val="28"/>
          <w:szCs w:val="28"/>
        </w:rPr>
        <w:t>Временной график</w:t>
      </w:r>
      <w:r w:rsidR="0017510B" w:rsidRPr="00BF722F">
        <w:rPr>
          <w:rFonts w:ascii="Times New Roman" w:hAnsi="Times New Roman"/>
          <w:sz w:val="28"/>
          <w:szCs w:val="28"/>
        </w:rPr>
        <w:t xml:space="preserve"> задайте </w:t>
      </w:r>
      <w:r w:rsidR="0017510B" w:rsidRPr="00BF722F">
        <w:rPr>
          <w:rFonts w:ascii="Times New Roman" w:hAnsi="Times New Roman"/>
          <w:i/>
          <w:sz w:val="28"/>
          <w:szCs w:val="28"/>
        </w:rPr>
        <w:t>Количество входных портов</w:t>
      </w:r>
      <w:r w:rsidR="0017510B" w:rsidRPr="00BF72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510B" w:rsidRPr="00BF722F">
        <w:rPr>
          <w:rFonts w:ascii="Times New Roman" w:hAnsi="Times New Roman"/>
          <w:sz w:val="28"/>
          <w:szCs w:val="28"/>
          <w:lang w:val="en-US"/>
        </w:rPr>
        <w:t>InPortCount</w:t>
      </w:r>
      <w:proofErr w:type="spellEnd"/>
      <w:r w:rsidR="0017510B" w:rsidRPr="00BF722F">
        <w:rPr>
          <w:rFonts w:ascii="Times New Roman" w:hAnsi="Times New Roman"/>
          <w:sz w:val="28"/>
          <w:szCs w:val="28"/>
        </w:rPr>
        <w:t xml:space="preserve">=2. </w:t>
      </w:r>
    </w:p>
    <w:p w:rsidR="0017510B" w:rsidRPr="00643431" w:rsidRDefault="0017510B" w:rsidP="0017510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3431">
        <w:rPr>
          <w:rFonts w:ascii="Times New Roman" w:hAnsi="Times New Roman"/>
          <w:sz w:val="28"/>
          <w:szCs w:val="28"/>
        </w:rPr>
        <w:t>Соберите расчетную схему для экспериментального определения частотных характеристик (рисунок 2.</w:t>
      </w:r>
      <w:r>
        <w:rPr>
          <w:rFonts w:ascii="Times New Roman" w:hAnsi="Times New Roman"/>
          <w:sz w:val="28"/>
          <w:szCs w:val="28"/>
        </w:rPr>
        <w:t>5</w:t>
      </w:r>
      <w:r w:rsidRPr="00643431">
        <w:rPr>
          <w:rFonts w:ascii="Times New Roman" w:hAnsi="Times New Roman"/>
          <w:sz w:val="28"/>
          <w:szCs w:val="28"/>
        </w:rPr>
        <w:t>).</w:t>
      </w:r>
      <w:r w:rsidR="00845178">
        <w:rPr>
          <w:rFonts w:ascii="Times New Roman" w:hAnsi="Times New Roman"/>
          <w:sz w:val="28"/>
          <w:szCs w:val="28"/>
        </w:rPr>
        <w:t xml:space="preserve"> Оформите поясняющие подписи.</w:t>
      </w:r>
    </w:p>
    <w:p w:rsidR="0017510B" w:rsidRDefault="0017510B" w:rsidP="0017510B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8404" cy="2028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36790" r="59814" b="3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68" cy="20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643431" w:rsidRDefault="0017510B" w:rsidP="0017510B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2.5</w:t>
      </w:r>
      <w:r w:rsidRPr="00780066">
        <w:rPr>
          <w:rFonts w:ascii="Times New Roman" w:hAnsi="Times New Roman"/>
          <w:b/>
          <w:sz w:val="28"/>
          <w:szCs w:val="28"/>
        </w:rPr>
        <w:t xml:space="preserve"> – Расчетная схема для измерения частотных характеристик</w:t>
      </w:r>
      <w:r w:rsidRPr="00B930B5">
        <w:rPr>
          <w:rFonts w:ascii="Times New Roman" w:hAnsi="Times New Roman"/>
          <w:b/>
          <w:sz w:val="28"/>
          <w:szCs w:val="28"/>
        </w:rPr>
        <w:t xml:space="preserve"> </w:t>
      </w:r>
    </w:p>
    <w:p w:rsidR="0017510B" w:rsidRPr="00617D4E" w:rsidRDefault="0017510B" w:rsidP="0017510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 </w:t>
      </w:r>
      <w:r w:rsidRPr="00B930B5">
        <w:rPr>
          <w:rFonts w:ascii="Times New Roman" w:hAnsi="Times New Roman"/>
          <w:sz w:val="28"/>
          <w:szCs w:val="28"/>
        </w:rPr>
        <w:t xml:space="preserve">При определении </w:t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r w:rsidRPr="00B930B5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 и φ(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 xml:space="preserve">) необходимо учитывать, что данные следует снимать с графика после затухания свободной составляющей переходного процесса, т.е. при значениях времени 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</w:rPr>
        <w:t> &gt; 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перех</w:t>
      </w:r>
      <w:proofErr w:type="spellEnd"/>
      <w:r w:rsidRPr="00B930B5">
        <w:rPr>
          <w:rFonts w:ascii="Times New Roman" w:hAnsi="Times New Roman"/>
          <w:sz w:val="28"/>
          <w:szCs w:val="28"/>
        </w:rPr>
        <w:t xml:space="preserve">, где время переходного процесса 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перех</w:t>
      </w:r>
      <w:proofErr w:type="spellEnd"/>
      <w:r w:rsidRPr="00B930B5">
        <w:rPr>
          <w:rFonts w:ascii="Times New Roman" w:hAnsi="Times New Roman"/>
          <w:sz w:val="28"/>
          <w:szCs w:val="28"/>
        </w:rPr>
        <w:t xml:space="preserve"> определяется по формулам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3),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4).</w:t>
      </w:r>
    </w:p>
    <w:p w:rsidR="0017510B" w:rsidRPr="00B930B5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перех</w:t>
      </w:r>
      <w:proofErr w:type="spellEnd"/>
      <w:r w:rsidRPr="00B930B5">
        <w:rPr>
          <w:rFonts w:ascii="Times New Roman" w:hAnsi="Times New Roman"/>
          <w:sz w:val="28"/>
          <w:szCs w:val="28"/>
        </w:rPr>
        <w:t>=(4…6)</w:t>
      </w:r>
      <w:r>
        <w:rPr>
          <w:rFonts w:ascii="Times New Roman" w:hAnsi="Times New Roman"/>
          <w:sz w:val="28"/>
          <w:szCs w:val="28"/>
        </w:rPr>
        <w:t>·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  <w:vertAlign w:val="subscript"/>
        </w:rPr>
        <w:t>1</w:t>
      </w:r>
      <w:r w:rsidRPr="00B930B5">
        <w:rPr>
          <w:rFonts w:ascii="Times New Roman" w:hAnsi="Times New Roman"/>
          <w:sz w:val="28"/>
          <w:szCs w:val="28"/>
        </w:rPr>
        <w:t xml:space="preserve"> для звеньев 1-го порядка,</w:t>
      </w:r>
      <w:r w:rsidRPr="00B930B5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3)</w:t>
      </w:r>
    </w:p>
    <w:p w:rsidR="0017510B" w:rsidRPr="00B930B5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перех</w:t>
      </w:r>
      <w:proofErr w:type="spellEnd"/>
      <w:r w:rsidRPr="00B930B5">
        <w:rPr>
          <w:rFonts w:ascii="Times New Roman" w:hAnsi="Times New Roman"/>
          <w:sz w:val="28"/>
          <w:szCs w:val="28"/>
        </w:rPr>
        <w:t>=(8…10)</w:t>
      </w:r>
      <w:r>
        <w:rPr>
          <w:rFonts w:ascii="Times New Roman" w:hAnsi="Times New Roman"/>
          <w:sz w:val="28"/>
          <w:szCs w:val="28"/>
        </w:rPr>
        <w:t>·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  <w:vertAlign w:val="subscript"/>
        </w:rPr>
        <w:t>1</w:t>
      </w:r>
      <w:r w:rsidRPr="00B930B5">
        <w:rPr>
          <w:rFonts w:ascii="Times New Roman" w:hAnsi="Times New Roman"/>
          <w:sz w:val="28"/>
          <w:szCs w:val="28"/>
        </w:rPr>
        <w:t xml:space="preserve"> для звеньев 2-го порядка,</w:t>
      </w:r>
      <w:r w:rsidRPr="00B930B5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4)</w:t>
      </w:r>
    </w:p>
    <w:p w:rsidR="0017510B" w:rsidRPr="00B930B5" w:rsidRDefault="0017510B" w:rsidP="0017510B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 xml:space="preserve">где 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  <w:vertAlign w:val="subscript"/>
        </w:rPr>
        <w:t>1</w:t>
      </w:r>
      <w:r w:rsidRPr="00B930B5">
        <w:rPr>
          <w:rFonts w:ascii="Times New Roman" w:hAnsi="Times New Roman"/>
          <w:sz w:val="28"/>
          <w:szCs w:val="28"/>
        </w:rPr>
        <w:t xml:space="preserve"> - коэффициент при </w:t>
      </w:r>
      <w:r w:rsidRPr="00B930B5">
        <w:rPr>
          <w:rFonts w:ascii="Times New Roman" w:hAnsi="Times New Roman"/>
          <w:sz w:val="28"/>
          <w:szCs w:val="28"/>
          <w:lang w:val="en-US"/>
        </w:rPr>
        <w:t>s</w:t>
      </w:r>
      <w:r w:rsidRPr="00B930B5">
        <w:rPr>
          <w:rFonts w:ascii="Times New Roman" w:hAnsi="Times New Roman"/>
          <w:sz w:val="28"/>
          <w:szCs w:val="28"/>
        </w:rPr>
        <w:t xml:space="preserve"> в знаменателе передаточной функции звена.</w:t>
      </w:r>
    </w:p>
    <w:p w:rsidR="0017510B" w:rsidRPr="00B930B5" w:rsidRDefault="0017510B" w:rsidP="0017510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Конечное время расчета выбирается из соотношения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5)</w:t>
      </w:r>
    </w:p>
    <w:p w:rsidR="0017510B" w:rsidRPr="00B930B5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  <w:vertAlign w:val="subscript"/>
        </w:rPr>
        <w:t>кон</w:t>
      </w:r>
      <w:r w:rsidRPr="00B930B5">
        <w:rPr>
          <w:rFonts w:ascii="Times New Roman" w:hAnsi="Times New Roman"/>
          <w:sz w:val="28"/>
          <w:szCs w:val="28"/>
        </w:rPr>
        <w:t xml:space="preserve">= 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перех</w:t>
      </w:r>
      <w:proofErr w:type="spellEnd"/>
      <w:r w:rsidRPr="00B930B5">
        <w:rPr>
          <w:rFonts w:ascii="Times New Roman" w:hAnsi="Times New Roman"/>
          <w:sz w:val="28"/>
          <w:szCs w:val="28"/>
        </w:rPr>
        <w:t>+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</w:rPr>
        <w:t>,</w:t>
      </w:r>
      <w:r w:rsidRPr="00B930B5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5)</w:t>
      </w:r>
    </w:p>
    <w:p w:rsidR="0017510B" w:rsidRPr="00B930B5" w:rsidRDefault="0017510B" w:rsidP="0017510B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 xml:space="preserve">где </w:t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</w:rPr>
        <w:t xml:space="preserve"> - период колебаний гармонического сигнала, определяемый по формуле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6):</w:t>
      </w:r>
    </w:p>
    <w:p w:rsidR="0017510B" w:rsidRPr="00B930B5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en-US"/>
        </w:rPr>
        <w:t>T</w:t>
      </w:r>
      <w:r w:rsidRPr="00B930B5">
        <w:rPr>
          <w:rFonts w:ascii="Times New Roman" w:hAnsi="Times New Roman"/>
          <w:sz w:val="28"/>
          <w:szCs w:val="28"/>
        </w:rPr>
        <w:t>=2π/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.</w:t>
      </w:r>
      <w:r w:rsidRPr="00B930B5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6)</w:t>
      </w:r>
    </w:p>
    <w:p w:rsidR="0017510B" w:rsidRPr="00E76E24" w:rsidRDefault="0017510B" w:rsidP="0017510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D4E65">
        <w:rPr>
          <w:rFonts w:ascii="Times New Roman" w:hAnsi="Times New Roman"/>
          <w:sz w:val="28"/>
          <w:szCs w:val="28"/>
        </w:rPr>
        <w:t xml:space="preserve">Значение </w:t>
      </w:r>
      <w:r w:rsidRPr="004D4E65">
        <w:rPr>
          <w:rFonts w:ascii="Times New Roman" w:hAnsi="Times New Roman"/>
          <w:sz w:val="28"/>
          <w:szCs w:val="28"/>
          <w:lang w:val="en-US"/>
        </w:rPr>
        <w:t>T</w:t>
      </w:r>
      <w:r w:rsidRPr="004D4E65">
        <w:rPr>
          <w:rFonts w:ascii="Times New Roman" w:hAnsi="Times New Roman"/>
          <w:sz w:val="28"/>
          <w:szCs w:val="28"/>
          <w:vertAlign w:val="subscript"/>
        </w:rPr>
        <w:t>кон</w:t>
      </w:r>
      <w:r w:rsidRPr="004D4E65">
        <w:rPr>
          <w:rFonts w:ascii="Times New Roman" w:hAnsi="Times New Roman"/>
          <w:sz w:val="28"/>
          <w:szCs w:val="28"/>
        </w:rPr>
        <w:t xml:space="preserve"> необходимо указать в </w:t>
      </w:r>
      <w:r>
        <w:rPr>
          <w:rFonts w:ascii="Times New Roman" w:hAnsi="Times New Roman"/>
          <w:sz w:val="28"/>
          <w:szCs w:val="28"/>
        </w:rPr>
        <w:t xml:space="preserve">расчетных </w:t>
      </w:r>
      <w:r w:rsidRPr="004D4E65">
        <w:rPr>
          <w:rFonts w:ascii="Times New Roman" w:hAnsi="Times New Roman"/>
          <w:sz w:val="28"/>
          <w:szCs w:val="28"/>
        </w:rPr>
        <w:t>параметрах</w:t>
      </w:r>
      <w:r>
        <w:rPr>
          <w:rFonts w:ascii="Times New Roman" w:hAnsi="Times New Roman"/>
          <w:sz w:val="28"/>
          <w:szCs w:val="28"/>
        </w:rPr>
        <w:t xml:space="preserve"> схемы. </w:t>
      </w:r>
      <w:r w:rsidR="009E7C46">
        <w:rPr>
          <w:rFonts w:ascii="Times New Roman" w:hAnsi="Times New Roman"/>
          <w:sz w:val="28"/>
          <w:szCs w:val="28"/>
          <w:lang w:eastAsia="ru-RU"/>
        </w:rPr>
        <w:t>У</w:t>
      </w:r>
      <w:r w:rsidRPr="00E76E24">
        <w:rPr>
          <w:rFonts w:ascii="Times New Roman" w:hAnsi="Times New Roman"/>
          <w:sz w:val="28"/>
          <w:szCs w:val="28"/>
          <w:lang w:eastAsia="ru-RU"/>
        </w:rPr>
        <w:t xml:space="preserve">становите </w:t>
      </w:r>
      <w:r w:rsidRPr="00E76E24">
        <w:rPr>
          <w:rFonts w:ascii="Times New Roman" w:hAnsi="Times New Roman"/>
          <w:i/>
          <w:sz w:val="28"/>
          <w:szCs w:val="28"/>
          <w:lang w:eastAsia="ru-RU"/>
        </w:rPr>
        <w:t>Начальный шаг интегрирования</w:t>
      </w:r>
      <w:r w:rsidRPr="00E76E2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76E24">
        <w:rPr>
          <w:rFonts w:ascii="Times New Roman" w:hAnsi="Times New Roman"/>
          <w:b/>
          <w:sz w:val="28"/>
          <w:szCs w:val="28"/>
          <w:lang w:val="en-US" w:eastAsia="ru-RU"/>
        </w:rPr>
        <w:t>startstep</w:t>
      </w:r>
      <w:proofErr w:type="spellEnd"/>
      <w:r w:rsidRPr="00E76E24">
        <w:rPr>
          <w:rFonts w:ascii="Times New Roman" w:hAnsi="Times New Roman"/>
          <w:b/>
          <w:sz w:val="28"/>
          <w:szCs w:val="28"/>
          <w:lang w:eastAsia="ru-RU"/>
        </w:rPr>
        <w:t>=0</w:t>
      </w:r>
      <w:r w:rsidRPr="00E76E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E76E24">
        <w:rPr>
          <w:rFonts w:ascii="Times New Roman" w:hAnsi="Times New Roman"/>
          <w:i/>
          <w:sz w:val="28"/>
          <w:szCs w:val="28"/>
          <w:lang w:eastAsia="ru-RU"/>
        </w:rPr>
        <w:t>Конечное время расчета</w:t>
      </w:r>
      <w:r w:rsidRPr="00E76E2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76E24">
        <w:rPr>
          <w:rFonts w:ascii="Times New Roman" w:hAnsi="Times New Roman"/>
          <w:b/>
          <w:sz w:val="28"/>
          <w:szCs w:val="28"/>
          <w:lang w:val="en-US" w:eastAsia="ru-RU"/>
        </w:rPr>
        <w:t>e</w:t>
      </w:r>
      <w:proofErr w:type="spellStart"/>
      <w:r w:rsidRPr="00E76E24">
        <w:rPr>
          <w:rFonts w:ascii="Times New Roman" w:hAnsi="Times New Roman"/>
          <w:b/>
          <w:sz w:val="28"/>
          <w:szCs w:val="28"/>
          <w:lang w:eastAsia="ru-RU"/>
        </w:rPr>
        <w:t>nd</w:t>
      </w:r>
      <w:proofErr w:type="spellEnd"/>
      <w:r w:rsidRPr="00E76E24">
        <w:rPr>
          <w:rFonts w:ascii="Times New Roman" w:hAnsi="Times New Roman"/>
          <w:b/>
          <w:sz w:val="28"/>
          <w:szCs w:val="28"/>
          <w:lang w:val="en-US" w:eastAsia="ru-RU"/>
        </w:rPr>
        <w:t>time</w:t>
      </w:r>
      <w:r w:rsidRPr="00E76E24">
        <w:rPr>
          <w:rFonts w:ascii="Times New Roman" w:hAnsi="Times New Roman"/>
          <w:b/>
          <w:sz w:val="28"/>
          <w:szCs w:val="28"/>
          <w:lang w:eastAsia="ru-RU"/>
        </w:rPr>
        <w:t>=</w:t>
      </w:r>
      <w:r w:rsidRPr="00E76E24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D31740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кон</w:t>
      </w:r>
      <w:r w:rsidRPr="00E76E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E76E24">
        <w:rPr>
          <w:rFonts w:ascii="Times New Roman" w:hAnsi="Times New Roman"/>
          <w:i/>
          <w:sz w:val="28"/>
          <w:szCs w:val="28"/>
          <w:lang w:eastAsia="ru-RU"/>
        </w:rPr>
        <w:t>Максимальный шаг</w:t>
      </w:r>
      <w:r w:rsidRPr="00E76E2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76E24">
        <w:rPr>
          <w:rFonts w:ascii="Times New Roman" w:hAnsi="Times New Roman"/>
          <w:b/>
          <w:sz w:val="28"/>
          <w:szCs w:val="28"/>
          <w:lang w:val="en-US" w:eastAsia="ru-RU"/>
        </w:rPr>
        <w:t>hmax</w:t>
      </w:r>
      <w:proofErr w:type="spellEnd"/>
      <w:r w:rsidRPr="00E76E24">
        <w:rPr>
          <w:rFonts w:ascii="Times New Roman" w:hAnsi="Times New Roman"/>
          <w:b/>
          <w:sz w:val="28"/>
          <w:szCs w:val="28"/>
          <w:lang w:eastAsia="ru-RU"/>
        </w:rPr>
        <w:t>=0.01</w:t>
      </w:r>
      <w:r w:rsidRPr="00E76E24">
        <w:rPr>
          <w:rFonts w:ascii="Times New Roman" w:hAnsi="Times New Roman"/>
          <w:sz w:val="28"/>
          <w:szCs w:val="28"/>
          <w:lang w:eastAsia="ru-RU"/>
        </w:rPr>
        <w:t>. П</w:t>
      </w:r>
      <w:r w:rsidRPr="00E76E24">
        <w:rPr>
          <w:rFonts w:ascii="Times New Roman" w:hAnsi="Times New Roman"/>
          <w:sz w:val="28"/>
          <w:szCs w:val="28"/>
        </w:rPr>
        <w:t xml:space="preserve">ри увеличении частоты генерируемой синусоиды необходимо будет уменьшать конечное время моделирования </w:t>
      </w:r>
      <w:proofErr w:type="spellStart"/>
      <w:r w:rsidRPr="00987108">
        <w:rPr>
          <w:rFonts w:ascii="Times New Roman" w:hAnsi="Times New Roman"/>
          <w:b/>
          <w:sz w:val="28"/>
          <w:szCs w:val="28"/>
          <w:lang w:val="en-US"/>
        </w:rPr>
        <w:t>endtime</w:t>
      </w:r>
      <w:proofErr w:type="spellEnd"/>
      <w:r w:rsidRPr="004D4E65">
        <w:rPr>
          <w:rFonts w:ascii="Times New Roman" w:hAnsi="Times New Roman"/>
          <w:sz w:val="28"/>
          <w:szCs w:val="28"/>
        </w:rPr>
        <w:t>, чтобы упростить и</w:t>
      </w:r>
      <w:r>
        <w:rPr>
          <w:rFonts w:ascii="Times New Roman" w:hAnsi="Times New Roman"/>
          <w:sz w:val="28"/>
          <w:szCs w:val="28"/>
        </w:rPr>
        <w:t>змерение запаздывания по фазе.</w:t>
      </w: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E76E2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E76E24">
        <w:rPr>
          <w:rFonts w:ascii="Times New Roman" w:hAnsi="Times New Roman"/>
          <w:sz w:val="28"/>
          <w:szCs w:val="28"/>
        </w:rPr>
        <w:t xml:space="preserve"> Запустите схему на расчет нажатием кнопки Пуск </w:t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845178">
        <w:rPr>
          <w:rFonts w:ascii="Times New Roman" w:hAnsi="Times New Roman"/>
          <w:sz w:val="28"/>
          <w:szCs w:val="28"/>
        </w:rPr>
        <w:fldChar w:fldCharType="begin"/>
      </w:r>
      <w:r w:rsidR="00845178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="00845178">
        <w:rPr>
          <w:rFonts w:ascii="Times New Roman" w:hAnsi="Times New Roman"/>
          <w:sz w:val="28"/>
          <w:szCs w:val="28"/>
        </w:rPr>
        <w:fldChar w:fldCharType="separate"/>
      </w:r>
      <w:r w:rsidR="00364D9F">
        <w:rPr>
          <w:rFonts w:ascii="Times New Roman" w:hAnsi="Times New Roman"/>
          <w:sz w:val="28"/>
          <w:szCs w:val="28"/>
        </w:rPr>
        <w:fldChar w:fldCharType="begin"/>
      </w:r>
      <w:r w:rsidR="00364D9F">
        <w:rPr>
          <w:rFonts w:ascii="Times New Roman" w:hAnsi="Times New Roman"/>
          <w:sz w:val="28"/>
          <w:szCs w:val="28"/>
        </w:rPr>
        <w:instrText xml:space="preserve"> </w:instrText>
      </w:r>
      <w:r w:rsidR="00364D9F">
        <w:rPr>
          <w:rFonts w:ascii="Times New Roman" w:hAnsi="Times New Roman"/>
          <w:sz w:val="28"/>
          <w:szCs w:val="28"/>
        </w:rPr>
        <w:instrText>INCLUDEPICTURE  "http://model.exponenta.ru/bt/IMG/Go_Button.PNG" \* MERGEFORMATINET</w:instrText>
      </w:r>
      <w:r w:rsidR="00364D9F">
        <w:rPr>
          <w:rFonts w:ascii="Times New Roman" w:hAnsi="Times New Roman"/>
          <w:sz w:val="28"/>
          <w:szCs w:val="28"/>
        </w:rPr>
        <w:instrText xml:space="preserve"> </w:instrText>
      </w:r>
      <w:r w:rsidR="00364D9F">
        <w:rPr>
          <w:rFonts w:ascii="Times New Roman" w:hAnsi="Times New Roman"/>
          <w:sz w:val="28"/>
          <w:szCs w:val="28"/>
        </w:rPr>
        <w:fldChar w:fldCharType="separate"/>
      </w:r>
      <w:r w:rsidR="00364D9F">
        <w:rPr>
          <w:rFonts w:ascii="Times New Roman" w:hAnsi="Times New Roman"/>
          <w:sz w:val="28"/>
          <w:szCs w:val="28"/>
        </w:rPr>
        <w:pict>
          <v:shape id="_x0000_i1037" type="#_x0000_t75" alt="gif-file, 20KB" style="width:13.5pt;height:15pt">
            <v:imagedata r:id="rId31" r:href="rId32"/>
          </v:shape>
        </w:pict>
      </w:r>
      <w:r w:rsidR="00364D9F">
        <w:rPr>
          <w:rFonts w:ascii="Times New Roman" w:hAnsi="Times New Roman"/>
          <w:sz w:val="28"/>
          <w:szCs w:val="28"/>
        </w:rPr>
        <w:fldChar w:fldCharType="end"/>
      </w:r>
      <w:r w:rsidR="0084517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t xml:space="preserve"> на </w:t>
      </w:r>
      <w:r w:rsidRPr="00E76E24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E76E24">
        <w:rPr>
          <w:rFonts w:ascii="Times New Roman" w:hAnsi="Times New Roman"/>
          <w:sz w:val="28"/>
          <w:szCs w:val="28"/>
        </w:rPr>
        <w:t xml:space="preserve">или клавиши </w:t>
      </w:r>
      <w:r w:rsidRPr="00E76E24">
        <w:rPr>
          <w:rFonts w:ascii="Times New Roman" w:hAnsi="Times New Roman"/>
          <w:sz w:val="28"/>
          <w:szCs w:val="28"/>
          <w:lang w:val="en-US"/>
        </w:rPr>
        <w:t>F</w:t>
      </w:r>
      <w:r w:rsidRPr="00E76E24">
        <w:rPr>
          <w:rFonts w:ascii="Times New Roman" w:hAnsi="Times New Roman"/>
          <w:sz w:val="28"/>
          <w:szCs w:val="28"/>
        </w:rPr>
        <w:t xml:space="preserve">9. В строке отображения расчетной информации </w:t>
      </w:r>
      <w:r w:rsidRPr="00E76E24">
        <w:rPr>
          <w:rFonts w:ascii="Times New Roman" w:hAnsi="Times New Roman"/>
          <w:b/>
          <w:sz w:val="28"/>
          <w:szCs w:val="28"/>
        </w:rPr>
        <w:t>Схемного окна</w:t>
      </w:r>
      <w:r w:rsidRPr="00E76E24">
        <w:rPr>
          <w:rFonts w:ascii="Times New Roman" w:hAnsi="Times New Roman"/>
          <w:sz w:val="28"/>
          <w:szCs w:val="28"/>
        </w:rPr>
        <w:t xml:space="preserve"> должна появиться надпись: «Конечное время достигнуто (</w:t>
      </w:r>
      <w:r w:rsidRPr="00E76E24">
        <w:rPr>
          <w:rFonts w:ascii="Times New Roman" w:hAnsi="Times New Roman"/>
          <w:sz w:val="28"/>
          <w:szCs w:val="28"/>
          <w:lang w:val="en-US"/>
        </w:rPr>
        <w:t>time</w:t>
      </w:r>
      <w:r w:rsidRPr="00E76E24">
        <w:rPr>
          <w:rFonts w:ascii="Times New Roman" w:hAnsi="Times New Roman"/>
          <w:sz w:val="28"/>
          <w:szCs w:val="28"/>
        </w:rPr>
        <w:t>=8)», в противном случае в схеме была допущена ошибка. Предупреждение: «Заданная точность не достигается!» в этом примере допустимо.</w:t>
      </w:r>
    </w:p>
    <w:p w:rsidR="0017510B" w:rsidRPr="00B930B5" w:rsidRDefault="0017510B" w:rsidP="0017510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Pr="00E76E2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E76E24">
        <w:rPr>
          <w:rFonts w:ascii="Times New Roman" w:hAnsi="Times New Roman"/>
          <w:sz w:val="28"/>
          <w:szCs w:val="28"/>
        </w:rPr>
        <w:t xml:space="preserve"> </w:t>
      </w:r>
      <w:r w:rsidR="009E7C46">
        <w:rPr>
          <w:rFonts w:ascii="Times New Roman" w:hAnsi="Times New Roman"/>
          <w:sz w:val="28"/>
          <w:szCs w:val="28"/>
        </w:rPr>
        <w:t>С</w:t>
      </w:r>
      <w:r w:rsidRPr="00B930B5">
        <w:rPr>
          <w:rFonts w:ascii="Times New Roman" w:hAnsi="Times New Roman"/>
          <w:sz w:val="28"/>
          <w:szCs w:val="28"/>
        </w:rPr>
        <w:t xml:space="preserve"> полученного в </w:t>
      </w:r>
      <w:r>
        <w:rPr>
          <w:rFonts w:ascii="Times New Roman" w:hAnsi="Times New Roman"/>
          <w:sz w:val="28"/>
          <w:szCs w:val="28"/>
        </w:rPr>
        <w:t>результате расчета графика (рисунок 2.6</w:t>
      </w:r>
      <w:r w:rsidRPr="00B930B5">
        <w:rPr>
          <w:rFonts w:ascii="Times New Roman" w:hAnsi="Times New Roman"/>
          <w:sz w:val="28"/>
          <w:szCs w:val="28"/>
        </w:rPr>
        <w:t xml:space="preserve">) снимите данные для вычисления </w:t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r w:rsidRPr="00B930B5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 и φ(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), которые рассчитываются по формулам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7) и 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8). Занесите данные в таблицу 2</w:t>
      </w:r>
      <w:r>
        <w:rPr>
          <w:rFonts w:ascii="Times New Roman" w:hAnsi="Times New Roman"/>
          <w:sz w:val="28"/>
          <w:szCs w:val="28"/>
        </w:rPr>
        <w:t>.2</w:t>
      </w:r>
      <w:r w:rsidRPr="00B930B5">
        <w:rPr>
          <w:rFonts w:ascii="Times New Roman" w:hAnsi="Times New Roman"/>
          <w:sz w:val="28"/>
          <w:szCs w:val="28"/>
        </w:rPr>
        <w:t>.</w:t>
      </w:r>
    </w:p>
    <w:p w:rsidR="0017510B" w:rsidRPr="00C41563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E76E24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r w:rsidRPr="00C41563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C41563">
        <w:rPr>
          <w:rFonts w:ascii="Times New Roman" w:hAnsi="Times New Roman"/>
          <w:sz w:val="28"/>
          <w:szCs w:val="28"/>
        </w:rPr>
        <w:t>)=</w:t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вых</w:t>
      </w:r>
      <w:proofErr w:type="spellEnd"/>
      <w:r w:rsidRPr="00C41563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C41563">
        <w:rPr>
          <w:rFonts w:ascii="Times New Roman" w:hAnsi="Times New Roman"/>
          <w:sz w:val="28"/>
          <w:szCs w:val="28"/>
        </w:rPr>
        <w:t xml:space="preserve">)/ </w:t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proofErr w:type="spellStart"/>
      <w:r w:rsidRPr="00B930B5">
        <w:rPr>
          <w:rFonts w:ascii="Times New Roman" w:hAnsi="Times New Roman"/>
          <w:sz w:val="28"/>
          <w:szCs w:val="28"/>
          <w:vertAlign w:val="subscript"/>
        </w:rPr>
        <w:t>вх</w:t>
      </w:r>
      <w:proofErr w:type="spellEnd"/>
      <w:r w:rsidRPr="00C41563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C41563">
        <w:rPr>
          <w:rFonts w:ascii="Times New Roman" w:hAnsi="Times New Roman"/>
          <w:sz w:val="28"/>
          <w:szCs w:val="28"/>
        </w:rPr>
        <w:t>)</w:t>
      </w:r>
      <w:r w:rsidRPr="00C41563">
        <w:rPr>
          <w:rFonts w:ascii="Times New Roman" w:hAnsi="Times New Roman"/>
          <w:sz w:val="28"/>
          <w:szCs w:val="28"/>
        </w:rPr>
        <w:tab/>
        <w:t>(2.7)</w:t>
      </w:r>
    </w:p>
    <w:p w:rsidR="0017510B" w:rsidRPr="00B930B5" w:rsidRDefault="0017510B" w:rsidP="0017510B">
      <w:pPr>
        <w:tabs>
          <w:tab w:val="center" w:pos="4678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C41563">
        <w:rPr>
          <w:rFonts w:ascii="Times New Roman" w:hAnsi="Times New Roman"/>
          <w:sz w:val="28"/>
          <w:szCs w:val="28"/>
        </w:rPr>
        <w:tab/>
      </w:r>
      <w:r w:rsidRPr="00B930B5">
        <w:rPr>
          <w:rFonts w:ascii="Times New Roman" w:hAnsi="Times New Roman"/>
          <w:sz w:val="28"/>
          <w:szCs w:val="28"/>
        </w:rPr>
        <w:t>φ(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)=(</w:t>
      </w:r>
      <w:r w:rsidRPr="00B930B5">
        <w:rPr>
          <w:rFonts w:ascii="Times New Roman" w:hAnsi="Times New Roman"/>
          <w:sz w:val="28"/>
          <w:szCs w:val="28"/>
          <w:lang w:val="fr-FR"/>
        </w:rPr>
        <w:t>t</w:t>
      </w:r>
      <w:r w:rsidRPr="00B930B5">
        <w:rPr>
          <w:rFonts w:ascii="Times New Roman" w:hAnsi="Times New Roman"/>
          <w:sz w:val="28"/>
          <w:szCs w:val="28"/>
          <w:vertAlign w:val="subscript"/>
        </w:rPr>
        <w:t>1</w:t>
      </w:r>
      <w:r w:rsidRPr="00B930B5">
        <w:rPr>
          <w:rFonts w:ascii="Times New Roman" w:hAnsi="Times New Roman"/>
          <w:sz w:val="28"/>
          <w:szCs w:val="28"/>
        </w:rPr>
        <w:t>-</w:t>
      </w:r>
      <w:r w:rsidRPr="00B930B5">
        <w:rPr>
          <w:rFonts w:ascii="Times New Roman" w:hAnsi="Times New Roman"/>
          <w:sz w:val="28"/>
          <w:szCs w:val="28"/>
          <w:lang w:val="fr-FR"/>
        </w:rPr>
        <w:t>t</w:t>
      </w:r>
      <w:r w:rsidRPr="00B930B5">
        <w:rPr>
          <w:rFonts w:ascii="Times New Roman" w:hAnsi="Times New Roman"/>
          <w:sz w:val="28"/>
          <w:szCs w:val="28"/>
          <w:vertAlign w:val="subscript"/>
        </w:rPr>
        <w:t>2</w:t>
      </w:r>
      <w:r w:rsidRPr="00B930B5">
        <w:rPr>
          <w:rFonts w:ascii="Times New Roman" w:hAnsi="Times New Roman"/>
          <w:sz w:val="28"/>
          <w:szCs w:val="28"/>
        </w:rPr>
        <w:t>)·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·57.3 [град]</w:t>
      </w:r>
      <w:r w:rsidRPr="00B930B5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2.</w:t>
      </w:r>
      <w:r w:rsidRPr="00B930B5">
        <w:rPr>
          <w:rFonts w:ascii="Times New Roman" w:hAnsi="Times New Roman"/>
          <w:sz w:val="28"/>
          <w:szCs w:val="28"/>
        </w:rPr>
        <w:t>8)</w:t>
      </w:r>
    </w:p>
    <w:p w:rsidR="0017510B" w:rsidRPr="00B930B5" w:rsidRDefault="0017510B" w:rsidP="0017510B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Положительное значение φ(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 означает опер</w:t>
      </w:r>
      <w:r>
        <w:rPr>
          <w:rFonts w:ascii="Times New Roman" w:hAnsi="Times New Roman"/>
          <w:sz w:val="28"/>
          <w:szCs w:val="28"/>
        </w:rPr>
        <w:t>ежение по фазе, а отрицательное </w:t>
      </w:r>
      <w:r w:rsidRPr="00B930B5">
        <w:rPr>
          <w:rFonts w:ascii="Times New Roman" w:hAnsi="Times New Roman"/>
          <w:sz w:val="28"/>
          <w:szCs w:val="28"/>
        </w:rPr>
        <w:t>– отставание.</w:t>
      </w:r>
    </w:p>
    <w:p w:rsidR="0017510B" w:rsidRPr="00B930B5" w:rsidRDefault="0017510B" w:rsidP="0017510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38559" r="38908" b="1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B930B5" w:rsidRDefault="0017510B" w:rsidP="0017510B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2.6 -</w:t>
      </w:r>
      <w:r w:rsidRPr="00B930B5">
        <w:rPr>
          <w:rFonts w:ascii="Times New Roman" w:hAnsi="Times New Roman"/>
          <w:b/>
          <w:sz w:val="28"/>
          <w:szCs w:val="28"/>
        </w:rPr>
        <w:t xml:space="preserve"> График изменения входного и выходного сигнала </w:t>
      </w:r>
    </w:p>
    <w:p w:rsidR="0017510B" w:rsidRPr="00B930B5" w:rsidRDefault="0017510B" w:rsidP="0017510B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17510B" w:rsidRPr="00FB402A" w:rsidRDefault="0017510B" w:rsidP="0017510B">
      <w:pPr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FB402A">
        <w:rPr>
          <w:rFonts w:ascii="Times New Roman" w:hAnsi="Times New Roman"/>
          <w:b/>
          <w:sz w:val="28"/>
          <w:szCs w:val="28"/>
        </w:rPr>
        <w:t>Таблица 2</w:t>
      </w:r>
      <w:r>
        <w:rPr>
          <w:rFonts w:ascii="Times New Roman" w:hAnsi="Times New Roman"/>
          <w:b/>
          <w:sz w:val="28"/>
          <w:szCs w:val="28"/>
        </w:rPr>
        <w:t>.2</w:t>
      </w:r>
      <w:r w:rsidRPr="00FB402A">
        <w:rPr>
          <w:rFonts w:ascii="Times New Roman" w:hAnsi="Times New Roman"/>
          <w:b/>
          <w:sz w:val="28"/>
          <w:szCs w:val="28"/>
        </w:rPr>
        <w:t xml:space="preserve"> - Измеряемые и расчетные величины</w:t>
      </w:r>
    </w:p>
    <w:tbl>
      <w:tblPr>
        <w:tblW w:w="8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23"/>
        <w:gridCol w:w="1471"/>
        <w:gridCol w:w="786"/>
        <w:gridCol w:w="658"/>
        <w:gridCol w:w="709"/>
        <w:gridCol w:w="709"/>
        <w:gridCol w:w="709"/>
        <w:gridCol w:w="708"/>
        <w:gridCol w:w="606"/>
        <w:gridCol w:w="667"/>
      </w:tblGrid>
      <w:tr w:rsidR="0017510B" w:rsidRPr="00B930B5" w:rsidTr="009323A6">
        <w:trPr>
          <w:jc w:val="center"/>
        </w:trPr>
        <w:tc>
          <w:tcPr>
            <w:tcW w:w="3394" w:type="dxa"/>
            <w:gridSpan w:val="2"/>
            <w:vMerge w:val="restart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2" w:type="dxa"/>
            <w:gridSpan w:val="8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 xml:space="preserve">Частота синусоиды на входе, </w:t>
            </w: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>ω</w:t>
            </w:r>
            <w:r w:rsidRPr="00B930B5">
              <w:rPr>
                <w:rFonts w:ascii="Times New Roman" w:hAnsi="Times New Roman"/>
                <w:sz w:val="28"/>
                <w:szCs w:val="28"/>
              </w:rPr>
              <w:t xml:space="preserve"> [рад/сек]</w:t>
            </w:r>
          </w:p>
        </w:tc>
      </w:tr>
      <w:tr w:rsidR="0017510B" w:rsidRPr="00B930B5" w:rsidTr="009323A6">
        <w:trPr>
          <w:trHeight w:val="87"/>
          <w:jc w:val="center"/>
        </w:trPr>
        <w:tc>
          <w:tcPr>
            <w:tcW w:w="3394" w:type="dxa"/>
            <w:gridSpan w:val="2"/>
            <w:vMerge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  <w:tc>
          <w:tcPr>
            <w:tcW w:w="65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70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60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  <w:tc>
          <w:tcPr>
            <w:tcW w:w="667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</w:tr>
      <w:tr w:rsidR="0017510B" w:rsidRPr="00B930B5" w:rsidTr="009323A6">
        <w:trPr>
          <w:trHeight w:val="86"/>
          <w:jc w:val="center"/>
        </w:trPr>
        <w:tc>
          <w:tcPr>
            <w:tcW w:w="1923" w:type="dxa"/>
            <w:vMerge w:val="restart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Измеряются</w:t>
            </w:r>
          </w:p>
        </w:tc>
        <w:tc>
          <w:tcPr>
            <w:tcW w:w="1471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proofErr w:type="spellStart"/>
            <w:r w:rsidRPr="00B930B5">
              <w:rPr>
                <w:rFonts w:ascii="Times New Roman" w:hAnsi="Times New Roman"/>
                <w:sz w:val="28"/>
                <w:szCs w:val="28"/>
                <w:vertAlign w:val="subscript"/>
              </w:rPr>
              <w:t>вых</w:t>
            </w:r>
            <w:proofErr w:type="spellEnd"/>
          </w:p>
        </w:tc>
        <w:tc>
          <w:tcPr>
            <w:tcW w:w="78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510B" w:rsidRPr="00B930B5" w:rsidTr="009323A6">
        <w:trPr>
          <w:trHeight w:val="86"/>
          <w:jc w:val="center"/>
        </w:trPr>
        <w:tc>
          <w:tcPr>
            <w:tcW w:w="1923" w:type="dxa"/>
            <w:vMerge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Δ</w:t>
            </w: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t, </w:t>
            </w:r>
            <w:r w:rsidRPr="00B930B5">
              <w:rPr>
                <w:rFonts w:ascii="Times New Roman" w:hAnsi="Times New Roman"/>
                <w:sz w:val="28"/>
                <w:szCs w:val="28"/>
              </w:rPr>
              <w:t>сек</w:t>
            </w:r>
          </w:p>
        </w:tc>
        <w:tc>
          <w:tcPr>
            <w:tcW w:w="78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510B" w:rsidRPr="00B930B5" w:rsidTr="009323A6">
        <w:trPr>
          <w:jc w:val="center"/>
        </w:trPr>
        <w:tc>
          <w:tcPr>
            <w:tcW w:w="1923" w:type="dxa"/>
            <w:vMerge w:val="restart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Вычисляются</w:t>
            </w:r>
          </w:p>
        </w:tc>
        <w:tc>
          <w:tcPr>
            <w:tcW w:w="1471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78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510B" w:rsidRPr="00B930B5" w:rsidTr="009323A6">
        <w:trPr>
          <w:jc w:val="center"/>
        </w:trPr>
        <w:tc>
          <w:tcPr>
            <w:tcW w:w="1923" w:type="dxa"/>
            <w:vMerge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930B5">
              <w:rPr>
                <w:rFonts w:ascii="Times New Roman" w:hAnsi="Times New Roman"/>
                <w:sz w:val="28"/>
                <w:szCs w:val="28"/>
              </w:rPr>
              <w:t>(</w:t>
            </w: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>ω</w:t>
            </w:r>
            <w:r w:rsidRPr="00B930B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8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510B" w:rsidRPr="00B930B5" w:rsidTr="009323A6">
        <w:trPr>
          <w:jc w:val="center"/>
        </w:trPr>
        <w:tc>
          <w:tcPr>
            <w:tcW w:w="1923" w:type="dxa"/>
            <w:vMerge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0B5">
              <w:rPr>
                <w:rFonts w:ascii="Times New Roman" w:hAnsi="Times New Roman"/>
                <w:sz w:val="28"/>
                <w:szCs w:val="28"/>
              </w:rPr>
              <w:t>φ</w:t>
            </w:r>
            <w:r w:rsidRPr="00B930B5">
              <w:rPr>
                <w:rFonts w:ascii="Times New Roman" w:hAnsi="Times New Roman"/>
                <w:sz w:val="28"/>
                <w:szCs w:val="28"/>
                <w:lang w:val="fr-FR"/>
              </w:rPr>
              <w:t>(</w:t>
            </w:r>
            <w:r w:rsidRPr="00B930B5">
              <w:rPr>
                <w:rFonts w:ascii="Times New Roman" w:hAnsi="Times New Roman"/>
                <w:sz w:val="28"/>
                <w:szCs w:val="28"/>
                <w:lang w:val="en-US"/>
              </w:rPr>
              <w:t>ω</w:t>
            </w:r>
            <w:r w:rsidRPr="00B930B5">
              <w:rPr>
                <w:rFonts w:ascii="Times New Roman" w:hAnsi="Times New Roman"/>
                <w:sz w:val="28"/>
                <w:szCs w:val="28"/>
                <w:lang w:val="fr-FR"/>
              </w:rPr>
              <w:t>)</w:t>
            </w:r>
          </w:p>
        </w:tc>
        <w:tc>
          <w:tcPr>
            <w:tcW w:w="78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</w:tcPr>
          <w:p w:rsidR="0017510B" w:rsidRPr="00B930B5" w:rsidRDefault="0017510B" w:rsidP="009323A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7510B" w:rsidRPr="00B930B5" w:rsidRDefault="0017510B" w:rsidP="0017510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0B" w:rsidRDefault="0017510B" w:rsidP="0017510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5.5 </w:t>
      </w:r>
      <w:r w:rsidRPr="00B930B5">
        <w:rPr>
          <w:rFonts w:ascii="Times New Roman" w:hAnsi="Times New Roman"/>
          <w:sz w:val="28"/>
          <w:szCs w:val="28"/>
          <w:lang w:eastAsia="ru-RU"/>
        </w:rPr>
        <w:t xml:space="preserve">Последовательно, изменяя частоту от 0.05 до 8.0 рад/сек (либо </w:t>
      </w:r>
      <w:r w:rsidRPr="00B930B5">
        <w:rPr>
          <w:rFonts w:ascii="Times New Roman" w:hAnsi="Times New Roman"/>
          <w:sz w:val="28"/>
          <w:szCs w:val="28"/>
        </w:rPr>
        <w:t>до величины, когда амплитуда выходного установившегося сигнала станет пренебрежимо мала</w:t>
      </w:r>
      <w:r w:rsidRPr="00B930B5">
        <w:rPr>
          <w:rFonts w:ascii="Times New Roman" w:hAnsi="Times New Roman"/>
          <w:sz w:val="28"/>
          <w:szCs w:val="28"/>
          <w:lang w:eastAsia="ru-RU"/>
        </w:rPr>
        <w:t xml:space="preserve">), повторите эксперимент. Каждый раз измеряйте и регистрируйте амплитуду выходного сигнала и его отставание по времени от входного. Для каждой 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  <w:lang w:eastAsia="ru-RU"/>
        </w:rPr>
        <w:t xml:space="preserve"> будут свои </w:t>
      </w:r>
      <w:r w:rsidRPr="00B930B5">
        <w:rPr>
          <w:rFonts w:ascii="Times New Roman" w:hAnsi="Times New Roman"/>
          <w:sz w:val="28"/>
          <w:szCs w:val="28"/>
          <w:lang w:val="en-US"/>
        </w:rPr>
        <w:t>A</w:t>
      </w:r>
      <w:r w:rsidRPr="00B930B5">
        <w:rPr>
          <w:rFonts w:ascii="Times New Roman" w:hAnsi="Times New Roman"/>
          <w:sz w:val="28"/>
          <w:szCs w:val="28"/>
        </w:rPr>
        <w:t>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sz w:val="28"/>
          <w:szCs w:val="28"/>
        </w:rPr>
        <w:t>) и φ(</w:t>
      </w:r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>
        <w:rPr>
          <w:rFonts w:ascii="Times New Roman" w:hAnsi="Times New Roman"/>
          <w:sz w:val="28"/>
          <w:szCs w:val="28"/>
        </w:rPr>
        <w:t>).</w:t>
      </w:r>
    </w:p>
    <w:p w:rsidR="0017510B" w:rsidRPr="00B930B5" w:rsidRDefault="0017510B" w:rsidP="0017510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 </w:t>
      </w:r>
      <w:r w:rsidRPr="00B930B5">
        <w:rPr>
          <w:rFonts w:ascii="Times New Roman" w:hAnsi="Times New Roman"/>
          <w:sz w:val="28"/>
          <w:szCs w:val="28"/>
        </w:rPr>
        <w:t>По результатам расчетов постройте график амплитудно-фазово</w:t>
      </w:r>
      <w:r>
        <w:rPr>
          <w:rFonts w:ascii="Times New Roman" w:hAnsi="Times New Roman"/>
          <w:sz w:val="28"/>
          <w:szCs w:val="28"/>
        </w:rPr>
        <w:t>й частотной характеристики (рисунок 2.7</w:t>
      </w:r>
      <w:r w:rsidRPr="00B930B5">
        <w:rPr>
          <w:rFonts w:ascii="Times New Roman" w:hAnsi="Times New Roman"/>
          <w:sz w:val="28"/>
          <w:szCs w:val="28"/>
        </w:rPr>
        <w:t xml:space="preserve">). Отношение амплитуды выходного установившегося сигнала к амплитуде входного сигнала определит модуль частотной характеристики при частоте </w:t>
      </w:r>
      <w:proofErr w:type="spellStart"/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i</w:t>
      </w:r>
      <w:proofErr w:type="spellEnd"/>
      <w:r w:rsidRPr="00B930B5">
        <w:rPr>
          <w:rFonts w:ascii="Times New Roman" w:hAnsi="Times New Roman"/>
          <w:sz w:val="28"/>
          <w:szCs w:val="28"/>
        </w:rPr>
        <w:t xml:space="preserve">. Сдвиг фазы выходного сигнала </w:t>
      </w:r>
      <w:r w:rsidRPr="00B930B5">
        <w:rPr>
          <w:rFonts w:ascii="Times New Roman" w:hAnsi="Times New Roman"/>
          <w:sz w:val="28"/>
          <w:szCs w:val="28"/>
        </w:rPr>
        <w:lastRenderedPageBreak/>
        <w:t>относительно входного сигнала определит угол (аргумент) частотной характеристики при частоте</w:t>
      </w:r>
      <w:r w:rsidRPr="00B930B5">
        <w:rPr>
          <w:rFonts w:ascii="Times New Roman" w:hAnsi="Times New Roman"/>
          <w:noProof/>
          <w:sz w:val="28"/>
          <w:szCs w:val="28"/>
        </w:rPr>
        <w:t xml:space="preserve"> </w:t>
      </w:r>
      <w:proofErr w:type="spellStart"/>
      <w:r w:rsidRPr="00B930B5">
        <w:rPr>
          <w:rFonts w:ascii="Times New Roman" w:hAnsi="Times New Roman"/>
          <w:sz w:val="28"/>
          <w:szCs w:val="28"/>
          <w:lang w:val="en-US"/>
        </w:rPr>
        <w:t>ω</w:t>
      </w:r>
      <w:r w:rsidRPr="00B930B5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i</w:t>
      </w:r>
      <w:proofErr w:type="spellEnd"/>
      <w:r w:rsidRPr="00B930B5">
        <w:rPr>
          <w:rFonts w:ascii="Times New Roman" w:hAnsi="Times New Roman"/>
          <w:sz w:val="28"/>
          <w:szCs w:val="28"/>
        </w:rPr>
        <w:t>.</w:t>
      </w:r>
    </w:p>
    <w:bookmarkStart w:id="0" w:name="_MON_1545479327"/>
    <w:bookmarkEnd w:id="0"/>
    <w:p w:rsidR="0017510B" w:rsidRPr="00B930B5" w:rsidRDefault="0017510B" w:rsidP="0017510B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object w:dxaOrig="5400" w:dyaOrig="3960">
          <v:shape id="_x0000_i1038" type="#_x0000_t75" style="width:339.75pt;height:249pt" o:ole="">
            <v:imagedata r:id="rId34" o:title=""/>
          </v:shape>
          <o:OLEObject Type="Embed" ProgID="Word.Picture.8" ShapeID="_x0000_i1038" DrawAspect="Content" ObjectID="_1597324748" r:id="rId35"/>
        </w:object>
      </w:r>
    </w:p>
    <w:p w:rsidR="0017510B" w:rsidRPr="00ED6D29" w:rsidRDefault="0017510B" w:rsidP="0017510B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2.7</w:t>
      </w:r>
      <w:r w:rsidRPr="00ED6D29">
        <w:rPr>
          <w:rFonts w:ascii="Times New Roman" w:hAnsi="Times New Roman"/>
          <w:b/>
          <w:sz w:val="28"/>
          <w:szCs w:val="28"/>
        </w:rPr>
        <w:t xml:space="preserve"> - Амплитудно-фазовая частотная характеристика</w:t>
      </w:r>
    </w:p>
    <w:p w:rsidR="00364D9F" w:rsidRDefault="00364D9F" w:rsidP="0017510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6. </w:t>
      </w:r>
      <w:r w:rsidRPr="00A64FE7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 xml:space="preserve">Подход </w:t>
      </w:r>
      <w:r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2 (с помощью возможностей моделирующей программы)</w:t>
      </w:r>
      <w:r w:rsidRPr="00A64FE7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.</w:t>
      </w:r>
    </w:p>
    <w:p w:rsidR="0017510B" w:rsidRPr="00FB2559" w:rsidRDefault="0017510B" w:rsidP="0017510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6.1 Используя </w:t>
      </w:r>
      <w:r>
        <w:rPr>
          <w:rFonts w:ascii="Times New Roman" w:hAnsi="Times New Roman"/>
          <w:b/>
          <w:sz w:val="28"/>
          <w:szCs w:val="28"/>
          <w:lang w:eastAsia="ru-RU"/>
        </w:rPr>
        <w:t>Палитру</w:t>
      </w:r>
      <w:r w:rsidRPr="00A50636">
        <w:rPr>
          <w:rFonts w:ascii="Times New Roman" w:hAnsi="Times New Roman"/>
          <w:b/>
          <w:sz w:val="28"/>
          <w:szCs w:val="28"/>
          <w:lang w:eastAsia="ru-RU"/>
        </w:rPr>
        <w:t xml:space="preserve"> блоков</w:t>
      </w:r>
      <w:r w:rsidRPr="009B43B7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наполните </w:t>
      </w:r>
      <w:r w:rsidRPr="00DF1279">
        <w:rPr>
          <w:rFonts w:ascii="Times New Roman" w:hAnsi="Times New Roman"/>
          <w:b/>
          <w:sz w:val="28"/>
          <w:szCs w:val="28"/>
          <w:lang w:eastAsia="ru-RU"/>
        </w:rPr>
        <w:t>Схемное окно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Sim</w:t>
      </w:r>
      <w:proofErr w:type="spellStart"/>
      <w:r w:rsidRPr="00BF1076">
        <w:rPr>
          <w:rFonts w:ascii="Times New Roman" w:hAnsi="Times New Roman"/>
          <w:b/>
          <w:sz w:val="28"/>
          <w:szCs w:val="28"/>
          <w:lang w:val="fr-FR" w:eastAsia="ru-RU"/>
        </w:rPr>
        <w:t>InTech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следующими блоками</w:t>
      </w:r>
      <w:r w:rsidRPr="0096013F">
        <w:rPr>
          <w:rFonts w:ascii="Times New Roman" w:hAnsi="Times New Roman"/>
          <w:sz w:val="28"/>
          <w:szCs w:val="28"/>
          <w:lang w:eastAsia="ru-RU"/>
        </w:rPr>
        <w:t>:</w:t>
      </w:r>
    </w:p>
    <w:p w:rsidR="0017510B" w:rsidRDefault="0017510B" w:rsidP="0017510B">
      <w:pPr>
        <w:pStyle w:val="a3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 тестового синусоидального сигнала</w:t>
      </w:r>
      <w:r w:rsidRPr="00421D79">
        <w:rPr>
          <w:rFonts w:ascii="Times New Roman" w:hAnsi="Times New Roman"/>
          <w:sz w:val="28"/>
          <w:szCs w:val="28"/>
        </w:rPr>
        <w:t xml:space="preserve"> 1</w:t>
      </w:r>
      <w:r w:rsidRPr="00421D79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421D79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sz w:val="28"/>
          <w:szCs w:val="28"/>
        </w:rPr>
        <w:t xml:space="preserve">Анализ и оптимизация </w:t>
      </w:r>
      <w:r>
        <w:rPr>
          <w:rFonts w:ascii="Arial" w:hAnsi="Arial" w:cs="Arial"/>
          <w:b/>
          <w:sz w:val="28"/>
          <w:szCs w:val="28"/>
        </w:rPr>
        <w:t>→</w:t>
      </w:r>
      <w:r w:rsidRPr="00421D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Гармонический анализатор</w:t>
      </w:r>
      <w:r w:rsidRPr="00421D79">
        <w:rPr>
          <w:rFonts w:ascii="Times New Roman" w:hAnsi="Times New Roman"/>
          <w:sz w:val="28"/>
          <w:szCs w:val="28"/>
        </w:rPr>
        <w:t>);</w:t>
      </w:r>
    </w:p>
    <w:p w:rsidR="0017510B" w:rsidRPr="0020323C" w:rsidRDefault="0017510B" w:rsidP="0017510B">
      <w:pPr>
        <w:pStyle w:val="a3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макроблок</w:t>
      </w:r>
      <w:proofErr w:type="spellEnd"/>
      <w:r>
        <w:rPr>
          <w:rFonts w:ascii="Times New Roman" w:hAnsi="Times New Roman"/>
          <w:sz w:val="28"/>
          <w:szCs w:val="28"/>
        </w:rPr>
        <w:t xml:space="preserve">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Субструктуры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Субмодель</w:t>
      </w:r>
      <w:proofErr w:type="spellEnd"/>
      <w:r w:rsidRPr="00841081">
        <w:rPr>
          <w:rFonts w:ascii="Times New Roman" w:hAnsi="Times New Roman"/>
          <w:sz w:val="28"/>
          <w:szCs w:val="28"/>
        </w:rPr>
        <w:t>)</w:t>
      </w:r>
      <w:r w:rsidRPr="009B43B7">
        <w:rPr>
          <w:rFonts w:ascii="Times New Roman" w:hAnsi="Times New Roman"/>
          <w:sz w:val="28"/>
          <w:szCs w:val="28"/>
        </w:rPr>
        <w:t>;</w:t>
      </w:r>
    </w:p>
    <w:p w:rsidR="0017510B" w:rsidRDefault="0017510B" w:rsidP="0017510B">
      <w:pPr>
        <w:pStyle w:val="a3"/>
        <w:numPr>
          <w:ilvl w:val="0"/>
          <w:numId w:val="8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фазового портрета 5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0E4CEA">
        <w:rPr>
          <w:rFonts w:ascii="Times New Roman" w:hAnsi="Times New Roman"/>
          <w:sz w:val="28"/>
          <w:szCs w:val="28"/>
        </w:rPr>
        <w:t xml:space="preserve">. </w:t>
      </w:r>
      <w:r w:rsidRPr="00D4105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sz w:val="28"/>
          <w:szCs w:val="28"/>
        </w:rPr>
        <w:t>Вывод</w:t>
      </w:r>
      <w:r w:rsidRPr="00D4105B">
        <w:rPr>
          <w:rFonts w:ascii="Times New Roman" w:hAnsi="Times New Roman"/>
          <w:b/>
          <w:sz w:val="28"/>
          <w:szCs w:val="28"/>
        </w:rPr>
        <w:t xml:space="preserve"> данных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Фазовый портрет</w:t>
      </w:r>
      <w:r>
        <w:rPr>
          <w:rFonts w:ascii="Times New Roman" w:hAnsi="Times New Roman"/>
          <w:sz w:val="28"/>
          <w:szCs w:val="28"/>
        </w:rPr>
        <w:t>).</w:t>
      </w:r>
    </w:p>
    <w:p w:rsidR="0017510B" w:rsidRDefault="0017510B" w:rsidP="0017510B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Перейдите во вложение блока </w:t>
      </w:r>
      <w:proofErr w:type="spellStart"/>
      <w:r w:rsidRPr="002406A4">
        <w:rPr>
          <w:rFonts w:ascii="Times New Roman" w:hAnsi="Times New Roman"/>
          <w:b/>
          <w:sz w:val="28"/>
          <w:szCs w:val="28"/>
        </w:rPr>
        <w:t>Субмодель</w:t>
      </w:r>
      <w:proofErr w:type="spellEnd"/>
      <w:r>
        <w:rPr>
          <w:rFonts w:ascii="Times New Roman" w:hAnsi="Times New Roman"/>
          <w:sz w:val="28"/>
          <w:szCs w:val="28"/>
        </w:rPr>
        <w:t>, наведя на него курсор мыши и сделав двойной щелчок. Наполните структуру следующими блоками:</w:t>
      </w:r>
    </w:p>
    <w:p w:rsidR="0017510B" w:rsidRDefault="0017510B" w:rsidP="0017510B">
      <w:pPr>
        <w:pStyle w:val="a3"/>
        <w:numPr>
          <w:ilvl w:val="0"/>
          <w:numId w:val="8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0E4CEA">
        <w:rPr>
          <w:rFonts w:ascii="Times New Roman" w:hAnsi="Times New Roman"/>
          <w:sz w:val="28"/>
          <w:szCs w:val="28"/>
        </w:rPr>
        <w:t xml:space="preserve">. </w:t>
      </w:r>
      <w:r w:rsidRPr="00D4105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sz w:val="28"/>
          <w:szCs w:val="28"/>
        </w:rPr>
        <w:t xml:space="preserve">Субструктуры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Порт входа</w:t>
      </w:r>
      <w:r>
        <w:rPr>
          <w:rFonts w:ascii="Times New Roman" w:hAnsi="Times New Roman"/>
          <w:sz w:val="28"/>
          <w:szCs w:val="28"/>
        </w:rPr>
        <w:t>);</w:t>
      </w:r>
    </w:p>
    <w:p w:rsidR="0017510B" w:rsidRDefault="0017510B" w:rsidP="0017510B">
      <w:pPr>
        <w:pStyle w:val="a3"/>
        <w:numPr>
          <w:ilvl w:val="0"/>
          <w:numId w:val="8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0E4CEA">
        <w:rPr>
          <w:rFonts w:ascii="Times New Roman" w:hAnsi="Times New Roman"/>
          <w:sz w:val="28"/>
          <w:szCs w:val="28"/>
        </w:rPr>
        <w:t xml:space="preserve">. </w:t>
      </w:r>
      <w:r w:rsidRPr="00D4105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sz w:val="28"/>
          <w:szCs w:val="28"/>
        </w:rPr>
        <w:t>Структуры</w:t>
      </w:r>
      <w:r w:rsidRPr="00D4105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Порт выхода</w:t>
      </w:r>
      <w:r>
        <w:rPr>
          <w:rFonts w:ascii="Times New Roman" w:hAnsi="Times New Roman"/>
          <w:sz w:val="28"/>
          <w:szCs w:val="28"/>
        </w:rPr>
        <w:t>);</w:t>
      </w:r>
    </w:p>
    <w:p w:rsidR="0017510B" w:rsidRPr="00481EB5" w:rsidRDefault="0017510B" w:rsidP="0017510B">
      <w:pPr>
        <w:pStyle w:val="a3"/>
        <w:numPr>
          <w:ilvl w:val="0"/>
          <w:numId w:val="8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передаточная функция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Динамические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Передаточная функция общего вида</w:t>
      </w:r>
      <w:r>
        <w:rPr>
          <w:rFonts w:ascii="Times New Roman" w:hAnsi="Times New Roman"/>
          <w:sz w:val="28"/>
          <w:szCs w:val="28"/>
        </w:rPr>
        <w:t>)</w:t>
      </w:r>
      <w:r w:rsidRPr="009B43B7">
        <w:rPr>
          <w:rFonts w:ascii="Times New Roman" w:hAnsi="Times New Roman"/>
          <w:sz w:val="28"/>
          <w:szCs w:val="28"/>
        </w:rPr>
        <w:t>;</w:t>
      </w:r>
    </w:p>
    <w:p w:rsidR="0017510B" w:rsidRDefault="0017510B" w:rsidP="0017510B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 блока </w:t>
      </w:r>
      <w:r w:rsidRPr="00481EB5">
        <w:rPr>
          <w:rFonts w:ascii="Times New Roman" w:hAnsi="Times New Roman"/>
          <w:b/>
          <w:sz w:val="28"/>
          <w:szCs w:val="28"/>
        </w:rPr>
        <w:t>Порт входа</w:t>
      </w:r>
      <w:r>
        <w:rPr>
          <w:rFonts w:ascii="Times New Roman" w:hAnsi="Times New Roman"/>
          <w:sz w:val="28"/>
          <w:szCs w:val="28"/>
        </w:rPr>
        <w:t xml:space="preserve"> подключите к входу исследуемого динамического звена, а выход динамического звена подключите к входу блока </w:t>
      </w:r>
      <w:r w:rsidRPr="00481EB5">
        <w:rPr>
          <w:rFonts w:ascii="Times New Roman" w:hAnsi="Times New Roman"/>
          <w:b/>
          <w:sz w:val="28"/>
          <w:szCs w:val="28"/>
        </w:rPr>
        <w:t>Порт выхода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(рисунок 2.8).</w:t>
      </w:r>
    </w:p>
    <w:p w:rsidR="0017510B" w:rsidRDefault="0017510B" w:rsidP="0017510B">
      <w:pPr>
        <w:contextualSpacing/>
        <w:jc w:val="center"/>
        <w:rPr>
          <w:rFonts w:ascii="Times New Roman" w:hAnsi="Times New Roman"/>
          <w:b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657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42570" r="56410" b="4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870CF5" w:rsidRDefault="0017510B" w:rsidP="0017510B">
      <w:pPr>
        <w:jc w:val="center"/>
        <w:rPr>
          <w:rFonts w:ascii="Times New Roman" w:hAnsi="Times New Roman"/>
          <w:b/>
          <w:sz w:val="28"/>
        </w:rPr>
      </w:pPr>
      <w:r w:rsidRPr="00870CF5">
        <w:rPr>
          <w:rFonts w:ascii="Times New Roman" w:hAnsi="Times New Roman"/>
          <w:b/>
          <w:noProof/>
          <w:sz w:val="28"/>
          <w:lang w:eastAsia="ru-RU"/>
        </w:rPr>
        <w:t>Ри</w:t>
      </w:r>
      <w:r>
        <w:rPr>
          <w:rFonts w:ascii="Times New Roman" w:hAnsi="Times New Roman"/>
          <w:b/>
          <w:noProof/>
          <w:sz w:val="28"/>
          <w:lang w:eastAsia="ru-RU"/>
        </w:rPr>
        <w:t>сунок 2.8 – Схема Субмодели</w:t>
      </w:r>
    </w:p>
    <w:p w:rsidR="0017510B" w:rsidRPr="00364D9F" w:rsidRDefault="00364D9F" w:rsidP="00364D9F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свойствах </w:t>
      </w:r>
      <w:r w:rsidR="0017510B" w:rsidRPr="009244BF">
        <w:rPr>
          <w:rFonts w:ascii="Times New Roman" w:hAnsi="Times New Roman"/>
          <w:sz w:val="28"/>
          <w:szCs w:val="28"/>
        </w:rPr>
        <w:t>блок</w:t>
      </w:r>
      <w:r>
        <w:rPr>
          <w:rFonts w:ascii="Times New Roman" w:hAnsi="Times New Roman"/>
          <w:sz w:val="28"/>
          <w:szCs w:val="28"/>
        </w:rPr>
        <w:t>а</w:t>
      </w:r>
      <w:r w:rsidR="0017510B" w:rsidRPr="009244BF">
        <w:rPr>
          <w:rFonts w:ascii="Times New Roman" w:hAnsi="Times New Roman"/>
          <w:sz w:val="28"/>
          <w:szCs w:val="28"/>
        </w:rPr>
        <w:t xml:space="preserve"> </w:t>
      </w:r>
      <w:r w:rsidR="0017510B">
        <w:rPr>
          <w:rFonts w:ascii="Times New Roman" w:hAnsi="Times New Roman"/>
          <w:b/>
          <w:sz w:val="28"/>
          <w:szCs w:val="28"/>
        </w:rPr>
        <w:t>Передаточная функция общего вида</w:t>
      </w:r>
      <w:r w:rsidR="0017510B" w:rsidRPr="009244BF">
        <w:rPr>
          <w:rFonts w:ascii="Times New Roman" w:hAnsi="Times New Roman"/>
          <w:sz w:val="28"/>
          <w:szCs w:val="28"/>
        </w:rPr>
        <w:t xml:space="preserve"> </w:t>
      </w:r>
      <w:r w:rsidR="0017510B" w:rsidRPr="00780066">
        <w:rPr>
          <w:rFonts w:ascii="Times New Roman" w:hAnsi="Times New Roman"/>
          <w:sz w:val="28"/>
          <w:szCs w:val="28"/>
        </w:rPr>
        <w:t xml:space="preserve">задайте </w:t>
      </w:r>
      <w:r w:rsidR="0017510B" w:rsidRPr="00780066">
        <w:rPr>
          <w:rFonts w:ascii="Times New Roman" w:hAnsi="Times New Roman"/>
          <w:i/>
          <w:sz w:val="28"/>
          <w:szCs w:val="28"/>
        </w:rPr>
        <w:t>Коэффициенты числителя и знаменателя</w:t>
      </w:r>
      <w:r w:rsidR="0017510B" w:rsidRPr="00780066">
        <w:rPr>
          <w:rFonts w:ascii="Times New Roman" w:hAnsi="Times New Roman"/>
          <w:sz w:val="28"/>
          <w:szCs w:val="28"/>
        </w:rPr>
        <w:t xml:space="preserve"> согласн</w:t>
      </w:r>
      <w:r w:rsidR="0017510B">
        <w:rPr>
          <w:rFonts w:ascii="Times New Roman" w:hAnsi="Times New Roman"/>
          <w:sz w:val="28"/>
          <w:szCs w:val="28"/>
        </w:rPr>
        <w:t xml:space="preserve">о своему варианту (таблица 2.1) (запись векторов необходимо начинать с нулевого элемента в порядке возрастания степени при </w:t>
      </w:r>
      <w:r w:rsidR="0017510B">
        <w:rPr>
          <w:rFonts w:ascii="Times New Roman" w:hAnsi="Times New Roman"/>
          <w:sz w:val="28"/>
          <w:szCs w:val="28"/>
          <w:lang w:val="en-US"/>
        </w:rPr>
        <w:t>s</w:t>
      </w:r>
      <w:r w:rsidR="0017510B">
        <w:rPr>
          <w:rFonts w:ascii="Times New Roman" w:hAnsi="Times New Roman"/>
          <w:sz w:val="28"/>
          <w:szCs w:val="28"/>
        </w:rPr>
        <w:t xml:space="preserve">), </w:t>
      </w:r>
      <w:r w:rsidR="0017510B" w:rsidRPr="00A94BC1">
        <w:rPr>
          <w:rFonts w:ascii="Times New Roman" w:hAnsi="Times New Roman"/>
          <w:i/>
          <w:sz w:val="28"/>
          <w:szCs w:val="28"/>
        </w:rPr>
        <w:t>Начальные условия</w:t>
      </w:r>
      <w:r w:rsidR="0017510B">
        <w:rPr>
          <w:rFonts w:ascii="Times New Roman" w:hAnsi="Times New Roman"/>
          <w:sz w:val="28"/>
          <w:szCs w:val="28"/>
        </w:rPr>
        <w:t xml:space="preserve"> оставьте без изменения </w:t>
      </w:r>
      <w:r w:rsidR="0017510B">
        <w:rPr>
          <w:rFonts w:ascii="Times New Roman" w:hAnsi="Times New Roman"/>
          <w:sz w:val="28"/>
          <w:szCs w:val="28"/>
          <w:lang w:val="en-US"/>
        </w:rPr>
        <w:t>y</w:t>
      </w:r>
      <w:r w:rsidR="0017510B" w:rsidRPr="00A94BC1">
        <w:rPr>
          <w:rFonts w:ascii="Times New Roman" w:hAnsi="Times New Roman"/>
          <w:sz w:val="28"/>
          <w:szCs w:val="28"/>
        </w:rPr>
        <w:t>0=[0]</w:t>
      </w:r>
      <w:r w:rsidR="0017510B" w:rsidRPr="009244BF">
        <w:rPr>
          <w:rFonts w:ascii="Times New Roman" w:hAnsi="Times New Roman"/>
          <w:sz w:val="28"/>
          <w:szCs w:val="28"/>
        </w:rPr>
        <w:t xml:space="preserve">. </w:t>
      </w:r>
      <w:r w:rsidR="0017510B">
        <w:rPr>
          <w:noProof/>
          <w:lang w:eastAsia="ru-RU"/>
        </w:rPr>
        <w:t xml:space="preserve"> </w:t>
      </w:r>
    </w:p>
    <w:p w:rsidR="0017510B" w:rsidRDefault="0017510B" w:rsidP="0017510B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Выйдите из </w:t>
      </w:r>
      <w:proofErr w:type="spellStart"/>
      <w:r>
        <w:rPr>
          <w:rFonts w:ascii="Times New Roman" w:hAnsi="Times New Roman"/>
          <w:sz w:val="28"/>
          <w:szCs w:val="28"/>
        </w:rPr>
        <w:t>субмодели</w:t>
      </w:r>
      <w:proofErr w:type="spellEnd"/>
      <w:r>
        <w:rPr>
          <w:rFonts w:ascii="Times New Roman" w:hAnsi="Times New Roman"/>
          <w:sz w:val="28"/>
          <w:szCs w:val="28"/>
        </w:rPr>
        <w:t xml:space="preserve"> в пространство основной структурной схемы. Для этого необходимо либо нажать кнопку </w:t>
      </w:r>
      <w:r w:rsidRPr="00481EB5">
        <w:rPr>
          <w:rFonts w:ascii="Times New Roman" w:hAnsi="Times New Roman"/>
          <w:b/>
          <w:sz w:val="28"/>
          <w:szCs w:val="28"/>
        </w:rPr>
        <w:t xml:space="preserve">Возврат из </w:t>
      </w:r>
      <w:proofErr w:type="spellStart"/>
      <w:r w:rsidRPr="00481EB5">
        <w:rPr>
          <w:rFonts w:ascii="Times New Roman" w:hAnsi="Times New Roman"/>
          <w:b/>
          <w:sz w:val="28"/>
          <w:szCs w:val="28"/>
        </w:rPr>
        <w:t>Субмодели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r w:rsidRPr="009C25AD">
        <w:rPr>
          <w:rFonts w:ascii="Times New Roman" w:hAnsi="Times New Roman"/>
          <w:b/>
          <w:sz w:val="28"/>
          <w:szCs w:val="28"/>
          <w:lang w:eastAsia="ru-RU"/>
        </w:rPr>
        <w:t>Па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нели инструментов Схемного окна </w:t>
      </w:r>
      <w:r>
        <w:rPr>
          <w:noProof/>
          <w:lang w:eastAsia="ru-RU"/>
        </w:rPr>
        <w:drawing>
          <wp:inline distT="0" distB="0" distL="0" distR="0">
            <wp:extent cx="295275" cy="257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 t="29715" r="96658" b="6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EB5">
        <w:rPr>
          <w:rFonts w:ascii="Times New Roman" w:hAnsi="Times New Roman"/>
          <w:noProof/>
          <w:sz w:val="28"/>
          <w:lang w:eastAsia="ru-RU"/>
        </w:rPr>
        <w:t xml:space="preserve">, либо </w:t>
      </w:r>
      <w:r>
        <w:rPr>
          <w:rFonts w:ascii="Times New Roman" w:hAnsi="Times New Roman"/>
          <w:noProof/>
          <w:sz w:val="28"/>
          <w:lang w:eastAsia="ru-RU"/>
        </w:rPr>
        <w:t>выполнить двойной щелчок левой кнопкой мыши на свободном месте пространства субмодели.</w:t>
      </w:r>
    </w:p>
    <w:p w:rsidR="0017510B" w:rsidRPr="00D03E8C" w:rsidRDefault="0017510B" w:rsidP="0017510B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Соберите </w:t>
      </w:r>
      <w:r w:rsidRPr="00870CF5">
        <w:rPr>
          <w:rFonts w:ascii="Times New Roman" w:hAnsi="Times New Roman"/>
          <w:b/>
          <w:sz w:val="28"/>
        </w:rPr>
        <w:t>Расчетную схему</w:t>
      </w:r>
      <w:r>
        <w:rPr>
          <w:rFonts w:ascii="Times New Roman" w:hAnsi="Times New Roman"/>
          <w:sz w:val="28"/>
        </w:rPr>
        <w:t xml:space="preserve"> согласно рисунку 2.10. Сделайте поясняющие подписи к блокам. </w:t>
      </w:r>
    </w:p>
    <w:p w:rsidR="0017510B" w:rsidRDefault="0017510B" w:rsidP="0017510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905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4000" r="53365" b="2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870CF5" w:rsidRDefault="0017510B" w:rsidP="0017510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t>Рисунок 2.10</w:t>
      </w:r>
      <w:r w:rsidRPr="00870CF5">
        <w:rPr>
          <w:rFonts w:ascii="Times New Roman" w:hAnsi="Times New Roman"/>
          <w:b/>
          <w:noProof/>
          <w:sz w:val="28"/>
          <w:lang w:eastAsia="ru-RU"/>
        </w:rPr>
        <w:t xml:space="preserve"> – Расчетная схема для снятия частотных характеристик </w:t>
      </w:r>
    </w:p>
    <w:p w:rsidR="0017510B" w:rsidRDefault="0017510B" w:rsidP="0017510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F77">
        <w:rPr>
          <w:rFonts w:ascii="Times New Roman" w:hAnsi="Times New Roman"/>
          <w:sz w:val="28"/>
          <w:szCs w:val="28"/>
        </w:rPr>
        <w:t xml:space="preserve">Переместите курсор на блок </w:t>
      </w:r>
      <w:r w:rsidRPr="005B5F77">
        <w:rPr>
          <w:rFonts w:ascii="Times New Roman" w:hAnsi="Times New Roman"/>
          <w:b/>
          <w:sz w:val="28"/>
          <w:szCs w:val="28"/>
        </w:rPr>
        <w:t>Гармонический анализатор</w:t>
      </w:r>
      <w:r w:rsidRPr="005B5F77">
        <w:rPr>
          <w:rFonts w:ascii="Times New Roman" w:hAnsi="Times New Roman"/>
          <w:sz w:val="28"/>
          <w:szCs w:val="28"/>
        </w:rPr>
        <w:t xml:space="preserve"> и с помощью двойного щелчка левой кнопкой мыши перейдите в диалоговое окно его свойств. Во вкладке Свойства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0066">
        <w:rPr>
          <w:rFonts w:ascii="Times New Roman" w:hAnsi="Times New Roman"/>
          <w:sz w:val="28"/>
          <w:szCs w:val="28"/>
        </w:rPr>
        <w:t xml:space="preserve">задайте </w:t>
      </w:r>
      <w:r>
        <w:rPr>
          <w:rFonts w:ascii="Times New Roman" w:hAnsi="Times New Roman"/>
          <w:sz w:val="28"/>
          <w:szCs w:val="28"/>
        </w:rPr>
        <w:t xml:space="preserve">параметры согласно рисунку 2.11. </w:t>
      </w:r>
    </w:p>
    <w:p w:rsidR="0017510B" w:rsidRDefault="0017510B" w:rsidP="0017510B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3838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20135" r="30930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3433E9" w:rsidRDefault="0017510B" w:rsidP="0017510B">
      <w:pPr>
        <w:pStyle w:val="a3"/>
        <w:ind w:left="0"/>
        <w:contextualSpacing w:val="0"/>
        <w:jc w:val="center"/>
        <w:rPr>
          <w:noProof/>
          <w:lang w:eastAsia="ru-RU"/>
        </w:rPr>
      </w:pPr>
      <w:r w:rsidRPr="009244BF">
        <w:rPr>
          <w:rFonts w:ascii="Times New Roman" w:hAnsi="Times New Roman"/>
          <w:b/>
          <w:noProof/>
          <w:sz w:val="28"/>
          <w:lang w:eastAsia="ru-RU"/>
        </w:rPr>
        <w:t xml:space="preserve">Рисунок </w:t>
      </w:r>
      <w:r>
        <w:rPr>
          <w:rFonts w:ascii="Times New Roman" w:hAnsi="Times New Roman"/>
          <w:b/>
          <w:noProof/>
          <w:sz w:val="28"/>
          <w:lang w:eastAsia="ru-RU"/>
        </w:rPr>
        <w:t>2</w:t>
      </w:r>
      <w:r w:rsidRPr="005B5F77">
        <w:rPr>
          <w:rFonts w:ascii="Times New Roman" w:hAnsi="Times New Roman"/>
          <w:b/>
          <w:noProof/>
          <w:sz w:val="28"/>
          <w:lang w:eastAsia="ru-RU"/>
        </w:rPr>
        <w:t>.</w:t>
      </w:r>
      <w:r>
        <w:rPr>
          <w:rFonts w:ascii="Times New Roman" w:hAnsi="Times New Roman"/>
          <w:b/>
          <w:noProof/>
          <w:sz w:val="28"/>
          <w:lang w:eastAsia="ru-RU"/>
        </w:rPr>
        <w:t>11</w:t>
      </w:r>
      <w:r w:rsidRPr="009244BF">
        <w:rPr>
          <w:rFonts w:ascii="Times New Roman" w:hAnsi="Times New Roman"/>
          <w:b/>
          <w:noProof/>
          <w:sz w:val="28"/>
          <w:lang w:eastAsia="ru-RU"/>
        </w:rPr>
        <w:t xml:space="preserve"> – Окно настройки блока </w:t>
      </w:r>
      <w:r>
        <w:rPr>
          <w:rFonts w:ascii="Times New Roman" w:hAnsi="Times New Roman"/>
          <w:b/>
          <w:noProof/>
          <w:sz w:val="28"/>
          <w:lang w:eastAsia="ru-RU"/>
        </w:rPr>
        <w:t>Гармонический анализатор</w:t>
      </w:r>
    </w:p>
    <w:p w:rsidR="0017510B" w:rsidRPr="004D0F0F" w:rsidRDefault="00493A45" w:rsidP="0017510B">
      <w:pPr>
        <w:pStyle w:val="a3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Задайте свойства блока</w:t>
      </w:r>
      <w:r w:rsidR="0017510B">
        <w:rPr>
          <w:rFonts w:ascii="Times New Roman" w:hAnsi="Times New Roman"/>
          <w:sz w:val="28"/>
          <w:szCs w:val="28"/>
        </w:rPr>
        <w:t xml:space="preserve"> </w:t>
      </w:r>
      <w:r w:rsidR="0017510B" w:rsidRPr="00B46A2A">
        <w:rPr>
          <w:rFonts w:ascii="Times New Roman" w:hAnsi="Times New Roman"/>
          <w:b/>
          <w:sz w:val="28"/>
          <w:szCs w:val="28"/>
        </w:rPr>
        <w:t>Фазовый портрет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снятия АЧХ</w:t>
      </w:r>
      <w:r w:rsidR="0017510B">
        <w:rPr>
          <w:rFonts w:ascii="Times New Roman" w:hAnsi="Times New Roman"/>
          <w:sz w:val="28"/>
          <w:szCs w:val="28"/>
        </w:rPr>
        <w:t>, для чего п</w:t>
      </w:r>
      <w:r w:rsidR="0017510B" w:rsidRPr="0008136D">
        <w:rPr>
          <w:rFonts w:ascii="Times New Roman" w:hAnsi="Times New Roman"/>
          <w:sz w:val="28"/>
          <w:szCs w:val="28"/>
        </w:rPr>
        <w:t>ереместите курсор на</w:t>
      </w:r>
      <w:r w:rsidR="0017510B">
        <w:rPr>
          <w:rFonts w:ascii="Times New Roman" w:hAnsi="Times New Roman"/>
          <w:sz w:val="28"/>
          <w:szCs w:val="28"/>
        </w:rPr>
        <w:t xml:space="preserve"> </w:t>
      </w:r>
      <w:r w:rsidR="0017510B" w:rsidRPr="0008136D">
        <w:rPr>
          <w:rFonts w:ascii="Times New Roman" w:hAnsi="Times New Roman"/>
          <w:sz w:val="28"/>
          <w:szCs w:val="28"/>
        </w:rPr>
        <w:t xml:space="preserve">блок и с помощью двойного щелчка левой кнопкой мыши откройте его. Сделайте однократный щелчок правой кнопкой мыши в центральной части окна графика, появится контекстное меню, в котором выберите пункт </w:t>
      </w:r>
      <w:r w:rsidR="0017510B" w:rsidRPr="0008136D">
        <w:rPr>
          <w:rFonts w:ascii="Times New Roman" w:hAnsi="Times New Roman"/>
          <w:b/>
          <w:sz w:val="28"/>
          <w:szCs w:val="28"/>
        </w:rPr>
        <w:t>Свойства</w:t>
      </w:r>
      <w:r w:rsidR="0017510B" w:rsidRPr="0008136D">
        <w:rPr>
          <w:rFonts w:ascii="Times New Roman" w:hAnsi="Times New Roman"/>
          <w:sz w:val="28"/>
          <w:szCs w:val="28"/>
        </w:rPr>
        <w:t xml:space="preserve">. </w:t>
      </w:r>
      <w:r w:rsidR="0017510B">
        <w:rPr>
          <w:rFonts w:ascii="Times New Roman" w:hAnsi="Times New Roman"/>
          <w:sz w:val="28"/>
          <w:szCs w:val="28"/>
        </w:rPr>
        <w:t xml:space="preserve">Задайте свойства согласно рисунку 2.12. </w:t>
      </w:r>
      <w:r w:rsidR="0017510B" w:rsidRPr="004D0F0F">
        <w:rPr>
          <w:rFonts w:ascii="Times New Roman" w:hAnsi="Times New Roman"/>
          <w:sz w:val="28"/>
        </w:rPr>
        <w:t xml:space="preserve">Закончив процедуру редактирования свойств графика, нажмите на кнопку </w:t>
      </w:r>
      <w:r w:rsidR="0017510B" w:rsidRPr="004D0F0F">
        <w:rPr>
          <w:rStyle w:val="a4"/>
          <w:rFonts w:ascii="Times New Roman" w:hAnsi="Times New Roman"/>
          <w:sz w:val="28"/>
        </w:rPr>
        <w:t>Ок</w:t>
      </w:r>
      <w:r w:rsidR="0017510B" w:rsidRPr="004D0F0F">
        <w:rPr>
          <w:rFonts w:ascii="Times New Roman" w:hAnsi="Times New Roman"/>
          <w:sz w:val="28"/>
        </w:rPr>
        <w:t>.</w:t>
      </w:r>
      <w:r w:rsidR="0017510B">
        <w:rPr>
          <w:rFonts w:ascii="Times New Roman" w:hAnsi="Times New Roman"/>
          <w:sz w:val="28"/>
        </w:rPr>
        <w:t xml:space="preserve"> </w:t>
      </w:r>
    </w:p>
    <w:p w:rsidR="0017510B" w:rsidRDefault="00493A45" w:rsidP="0017510B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5560CC" wp14:editId="09295212">
            <wp:extent cx="2526631" cy="2622844"/>
            <wp:effectExtent l="0" t="0" r="762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770" t="8178" r="28827" b="13417"/>
                    <a:stretch/>
                  </pic:blipFill>
                  <pic:spPr bwMode="auto">
                    <a:xfrm>
                      <a:off x="0" y="0"/>
                      <a:ext cx="2532738" cy="262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10B" w:rsidRPr="002E580B">
        <w:rPr>
          <w:noProof/>
          <w:lang w:eastAsia="ru-RU"/>
        </w:rPr>
        <w:t xml:space="preserve"> </w:t>
      </w:r>
      <w:r w:rsidR="0017510B">
        <w:rPr>
          <w:noProof/>
          <w:lang w:eastAsia="ru-RU"/>
        </w:rPr>
        <w:t xml:space="preserve">           </w:t>
      </w:r>
      <w:r w:rsidR="0017510B">
        <w:rPr>
          <w:noProof/>
          <w:lang w:eastAsia="ru-RU"/>
        </w:rPr>
        <w:drawing>
          <wp:inline distT="0" distB="0" distL="0" distR="0">
            <wp:extent cx="2524125" cy="2609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5" t="8286" r="28687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4201B7" w:rsidRDefault="0017510B" w:rsidP="001751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2.12</w:t>
      </w:r>
      <w:r w:rsidRPr="006243C6">
        <w:rPr>
          <w:rFonts w:ascii="Times New Roman" w:hAnsi="Times New Roman"/>
          <w:b/>
          <w:sz w:val="28"/>
          <w:szCs w:val="28"/>
        </w:rPr>
        <w:t xml:space="preserve"> </w:t>
      </w:r>
      <w:r w:rsidRPr="007768AE">
        <w:rPr>
          <w:rFonts w:ascii="Times New Roman" w:hAnsi="Times New Roman"/>
          <w:b/>
          <w:sz w:val="28"/>
          <w:szCs w:val="28"/>
        </w:rPr>
        <w:t xml:space="preserve">– Окно настройки свойств </w:t>
      </w:r>
      <w:r>
        <w:rPr>
          <w:rFonts w:ascii="Times New Roman" w:hAnsi="Times New Roman"/>
          <w:b/>
          <w:sz w:val="28"/>
          <w:szCs w:val="28"/>
        </w:rPr>
        <w:t>блоков Фазовый портрет (АЧХ)</w:t>
      </w:r>
    </w:p>
    <w:p w:rsidR="00493A45" w:rsidRDefault="00493A45" w:rsidP="0017510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Аналогично настройте блоки </w:t>
      </w:r>
      <w:r w:rsidRPr="00B46A2A">
        <w:rPr>
          <w:rFonts w:ascii="Times New Roman" w:hAnsi="Times New Roman"/>
          <w:b/>
          <w:sz w:val="28"/>
        </w:rPr>
        <w:t>Фазовый портрет</w:t>
      </w:r>
      <w:r>
        <w:rPr>
          <w:rFonts w:ascii="Times New Roman" w:hAnsi="Times New Roman"/>
          <w:sz w:val="28"/>
        </w:rPr>
        <w:t xml:space="preserve"> для снятия ФЧХ, действительной и мнимой частей АФЧХ, меняя лишь названия оси ординат и заголовок графиков.</w:t>
      </w: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Задайте свойства блока </w:t>
      </w:r>
      <w:r w:rsidRPr="00B46A2A">
        <w:rPr>
          <w:rFonts w:ascii="Times New Roman" w:hAnsi="Times New Roman"/>
          <w:b/>
          <w:sz w:val="28"/>
          <w:szCs w:val="28"/>
        </w:rPr>
        <w:t>Фазовый портрет</w:t>
      </w:r>
      <w:r>
        <w:rPr>
          <w:rFonts w:ascii="Times New Roman" w:hAnsi="Times New Roman"/>
          <w:sz w:val="28"/>
          <w:szCs w:val="28"/>
        </w:rPr>
        <w:t xml:space="preserve"> для снятия АФЧХ согласно рисунку 2.13. </w:t>
      </w:r>
      <w:r w:rsidRPr="004D0F0F">
        <w:rPr>
          <w:rFonts w:ascii="Times New Roman" w:hAnsi="Times New Roman"/>
          <w:sz w:val="28"/>
        </w:rPr>
        <w:t xml:space="preserve">Закончив процедуру редактирования свойств графика, нажмите на кнопку </w:t>
      </w:r>
      <w:r w:rsidRPr="004D0F0F">
        <w:rPr>
          <w:rStyle w:val="a4"/>
          <w:rFonts w:ascii="Times New Roman" w:hAnsi="Times New Roman"/>
          <w:sz w:val="28"/>
        </w:rPr>
        <w:t>Ок</w:t>
      </w:r>
      <w:r w:rsidRPr="004D0F0F">
        <w:rPr>
          <w:rFonts w:ascii="Times New Roman" w:hAnsi="Times New Roman"/>
          <w:sz w:val="28"/>
        </w:rPr>
        <w:t>.</w:t>
      </w:r>
    </w:p>
    <w:p w:rsidR="0017510B" w:rsidRDefault="0017510B" w:rsidP="0017510B">
      <w:pPr>
        <w:pStyle w:val="a3"/>
        <w:ind w:left="0"/>
        <w:contextualSpacing w:val="0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24125" cy="261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7" t="8000" r="28781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2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14600" cy="2619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0" t="7715" r="28687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4201B7" w:rsidRDefault="0017510B" w:rsidP="001751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2.13</w:t>
      </w:r>
      <w:r w:rsidRPr="006243C6">
        <w:rPr>
          <w:rFonts w:ascii="Times New Roman" w:hAnsi="Times New Roman"/>
          <w:b/>
          <w:sz w:val="28"/>
          <w:szCs w:val="28"/>
        </w:rPr>
        <w:t xml:space="preserve"> </w:t>
      </w:r>
      <w:r w:rsidRPr="007768AE">
        <w:rPr>
          <w:rFonts w:ascii="Times New Roman" w:hAnsi="Times New Roman"/>
          <w:b/>
          <w:sz w:val="28"/>
          <w:szCs w:val="28"/>
        </w:rPr>
        <w:t xml:space="preserve">– Окно настройки свойств </w:t>
      </w:r>
      <w:r>
        <w:rPr>
          <w:rFonts w:ascii="Times New Roman" w:hAnsi="Times New Roman"/>
          <w:b/>
          <w:sz w:val="28"/>
          <w:szCs w:val="28"/>
        </w:rPr>
        <w:t>блока Фазовый портрет (АФЧХ)</w:t>
      </w: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6.2 </w:t>
      </w:r>
      <w:r w:rsidRPr="009C25AD">
        <w:rPr>
          <w:rFonts w:ascii="Times New Roman" w:hAnsi="Times New Roman"/>
          <w:sz w:val="28"/>
          <w:szCs w:val="28"/>
        </w:rPr>
        <w:t xml:space="preserve">Настройте расчетные параметры схемы. </w:t>
      </w:r>
      <w:r w:rsidR="00364D9F">
        <w:rPr>
          <w:rFonts w:ascii="Times New Roman" w:hAnsi="Times New Roman"/>
          <w:sz w:val="28"/>
          <w:szCs w:val="28"/>
          <w:lang w:eastAsia="ru-RU"/>
        </w:rPr>
        <w:t>У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становите </w:t>
      </w:r>
      <w:r w:rsidRPr="00BF1076">
        <w:rPr>
          <w:rFonts w:ascii="Times New Roman" w:hAnsi="Times New Roman"/>
          <w:i/>
          <w:sz w:val="28"/>
          <w:szCs w:val="28"/>
          <w:lang w:eastAsia="ru-RU"/>
        </w:rPr>
        <w:t>Начальный шаг интегрирования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startstep</w:t>
      </w:r>
      <w:proofErr w:type="spellEnd"/>
      <w:r w:rsidRPr="00BF1076">
        <w:rPr>
          <w:rFonts w:ascii="Times New Roman" w:hAnsi="Times New Roman"/>
          <w:b/>
          <w:sz w:val="28"/>
          <w:szCs w:val="28"/>
          <w:lang w:eastAsia="ru-RU"/>
        </w:rPr>
        <w:t>=0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F1076">
        <w:rPr>
          <w:rFonts w:ascii="Times New Roman" w:hAnsi="Times New Roman"/>
          <w:i/>
          <w:sz w:val="28"/>
          <w:szCs w:val="28"/>
          <w:lang w:eastAsia="ru-RU"/>
        </w:rPr>
        <w:t>Максимальный шаг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hmax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=0.</w:t>
      </w:r>
      <w:r w:rsidRPr="00BF1076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9C25AD">
        <w:rPr>
          <w:rFonts w:ascii="Times New Roman" w:hAnsi="Times New Roman"/>
          <w:sz w:val="28"/>
          <w:szCs w:val="28"/>
          <w:lang w:eastAsia="ru-RU"/>
        </w:rPr>
        <w:t>.</w:t>
      </w:r>
      <w:r w:rsidRPr="00855C9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i/>
          <w:sz w:val="28"/>
          <w:szCs w:val="28"/>
          <w:lang w:eastAsia="ru-RU"/>
        </w:rPr>
        <w:t>Конечное время расчета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необходимо задать большим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e</w:t>
      </w:r>
      <w:proofErr w:type="spellStart"/>
      <w:r w:rsidRPr="00BF1076">
        <w:rPr>
          <w:rFonts w:ascii="Times New Roman" w:hAnsi="Times New Roman"/>
          <w:b/>
          <w:sz w:val="28"/>
          <w:szCs w:val="28"/>
          <w:lang w:eastAsia="ru-RU"/>
        </w:rPr>
        <w:t>nd</w:t>
      </w:r>
      <w:proofErr w:type="spellEnd"/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time</w:t>
      </w:r>
      <w:r>
        <w:rPr>
          <w:rFonts w:ascii="Times New Roman" w:hAnsi="Times New Roman"/>
          <w:b/>
          <w:sz w:val="28"/>
          <w:szCs w:val="28"/>
          <w:lang w:eastAsia="ru-RU"/>
        </w:rPr>
        <w:t>=1Е19</w:t>
      </w:r>
      <w:r>
        <w:rPr>
          <w:rFonts w:ascii="Times New Roman" w:hAnsi="Times New Roman"/>
          <w:sz w:val="28"/>
          <w:szCs w:val="28"/>
          <w:lang w:eastAsia="ru-RU"/>
        </w:rPr>
        <w:t xml:space="preserve">, т.к. необходимое время для расчета частотных характеристик рассчитывается автоматически блоком </w:t>
      </w:r>
      <w:r w:rsidRPr="000D48DA">
        <w:rPr>
          <w:rFonts w:ascii="Times New Roman" w:hAnsi="Times New Roman"/>
          <w:b/>
          <w:sz w:val="28"/>
          <w:szCs w:val="28"/>
          <w:lang w:eastAsia="ru-RU"/>
        </w:rPr>
        <w:t>Гармонический анализатор</w:t>
      </w:r>
      <w:r>
        <w:rPr>
          <w:rFonts w:ascii="Times New Roman" w:hAnsi="Times New Roman"/>
          <w:sz w:val="28"/>
          <w:szCs w:val="28"/>
          <w:lang w:eastAsia="ru-RU"/>
        </w:rPr>
        <w:t xml:space="preserve">, после </w:t>
      </w:r>
      <w:r w:rsidRPr="002A0F39">
        <w:rPr>
          <w:rFonts w:ascii="Times New Roman" w:hAnsi="Times New Roman"/>
          <w:sz w:val="28"/>
          <w:szCs w:val="28"/>
          <w:lang w:eastAsia="ru-RU"/>
        </w:rPr>
        <w:t xml:space="preserve">чего </w:t>
      </w:r>
      <w:r>
        <w:rPr>
          <w:rFonts w:ascii="Times New Roman" w:hAnsi="Times New Roman"/>
          <w:sz w:val="28"/>
          <w:szCs w:val="28"/>
          <w:lang w:eastAsia="ru-RU"/>
        </w:rPr>
        <w:t xml:space="preserve">блок сам сформирует команду на остановку моделирования. </w:t>
      </w:r>
    </w:p>
    <w:p w:rsidR="0017510B" w:rsidRDefault="0017510B" w:rsidP="0017510B">
      <w:pPr>
        <w:pStyle w:val="a3"/>
        <w:ind w:left="0" w:firstLine="709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05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t="6857" r="54413" b="1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0B" w:rsidRPr="00196786" w:rsidRDefault="0017510B" w:rsidP="0017510B">
      <w:pPr>
        <w:pStyle w:val="a3"/>
        <w:ind w:left="0" w:firstLine="709"/>
        <w:contextualSpacing w:val="0"/>
        <w:jc w:val="center"/>
        <w:rPr>
          <w:noProof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>Рисунок 2.13</w:t>
      </w:r>
      <w:r w:rsidRPr="00F330E7">
        <w:rPr>
          <w:rFonts w:ascii="Times New Roman" w:hAnsi="Times New Roman"/>
          <w:b/>
          <w:noProof/>
          <w:sz w:val="28"/>
          <w:lang w:eastAsia="ru-RU"/>
        </w:rPr>
        <w:t xml:space="preserve"> – </w:t>
      </w:r>
      <w:r>
        <w:rPr>
          <w:rFonts w:ascii="Times New Roman" w:hAnsi="Times New Roman"/>
          <w:b/>
          <w:noProof/>
          <w:sz w:val="28"/>
          <w:lang w:eastAsia="ru-RU"/>
        </w:rPr>
        <w:t>Окно настройки параметров расчета схемы</w:t>
      </w:r>
      <w:bookmarkStart w:id="1" w:name="_GoBack"/>
      <w:bookmarkEnd w:id="1"/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 </w:t>
      </w:r>
      <w:r w:rsidRPr="00E76E24">
        <w:rPr>
          <w:rFonts w:ascii="Times New Roman" w:hAnsi="Times New Roman"/>
          <w:sz w:val="28"/>
          <w:szCs w:val="28"/>
        </w:rPr>
        <w:t xml:space="preserve">Запустите схему на расчет нажатием кнопки Пуск </w:t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 w:rsidRPr="00E76E24">
        <w:rPr>
          <w:rFonts w:ascii="Times New Roman" w:hAnsi="Times New Roman"/>
          <w:sz w:val="28"/>
          <w:szCs w:val="28"/>
        </w:rPr>
        <w:fldChar w:fldCharType="begin"/>
      </w:r>
      <w:r w:rsidRPr="00E76E24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Pr="00E76E24"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845178">
        <w:rPr>
          <w:rFonts w:ascii="Times New Roman" w:hAnsi="Times New Roman"/>
          <w:sz w:val="28"/>
          <w:szCs w:val="28"/>
        </w:rPr>
        <w:fldChar w:fldCharType="begin"/>
      </w:r>
      <w:r w:rsidR="00845178">
        <w:rPr>
          <w:rFonts w:ascii="Times New Roman" w:hAnsi="Times New Roman"/>
          <w:sz w:val="28"/>
          <w:szCs w:val="28"/>
        </w:rPr>
        <w:instrText xml:space="preserve"> INCLUDEPICTURE  "http://model.exponenta.ru/bt/IMG/Go_Button.PNG" \* MERGEFORMATINET </w:instrText>
      </w:r>
      <w:r w:rsidR="00845178">
        <w:rPr>
          <w:rFonts w:ascii="Times New Roman" w:hAnsi="Times New Roman"/>
          <w:sz w:val="28"/>
          <w:szCs w:val="28"/>
        </w:rPr>
        <w:fldChar w:fldCharType="separate"/>
      </w:r>
      <w:r w:rsidR="00364D9F">
        <w:rPr>
          <w:rFonts w:ascii="Times New Roman" w:hAnsi="Times New Roman"/>
          <w:sz w:val="28"/>
          <w:szCs w:val="28"/>
        </w:rPr>
        <w:fldChar w:fldCharType="begin"/>
      </w:r>
      <w:r w:rsidR="00364D9F">
        <w:rPr>
          <w:rFonts w:ascii="Times New Roman" w:hAnsi="Times New Roman"/>
          <w:sz w:val="28"/>
          <w:szCs w:val="28"/>
        </w:rPr>
        <w:instrText xml:space="preserve"> </w:instrText>
      </w:r>
      <w:r w:rsidR="00364D9F">
        <w:rPr>
          <w:rFonts w:ascii="Times New Roman" w:hAnsi="Times New Roman"/>
          <w:sz w:val="28"/>
          <w:szCs w:val="28"/>
        </w:rPr>
        <w:instrText>INCLUDEPICTURE  "http://model.exponenta.ru/bt/IMG/Go_Bu</w:instrText>
      </w:r>
      <w:r w:rsidR="00364D9F">
        <w:rPr>
          <w:rFonts w:ascii="Times New Roman" w:hAnsi="Times New Roman"/>
          <w:sz w:val="28"/>
          <w:szCs w:val="28"/>
        </w:rPr>
        <w:instrText>tton.PNG" \* MERGEFORMATINET</w:instrText>
      </w:r>
      <w:r w:rsidR="00364D9F">
        <w:rPr>
          <w:rFonts w:ascii="Times New Roman" w:hAnsi="Times New Roman"/>
          <w:sz w:val="28"/>
          <w:szCs w:val="28"/>
        </w:rPr>
        <w:instrText xml:space="preserve"> </w:instrText>
      </w:r>
      <w:r w:rsidR="00364D9F">
        <w:rPr>
          <w:rFonts w:ascii="Times New Roman" w:hAnsi="Times New Roman"/>
          <w:sz w:val="28"/>
          <w:szCs w:val="28"/>
        </w:rPr>
        <w:fldChar w:fldCharType="separate"/>
      </w:r>
      <w:r w:rsidR="00364D9F">
        <w:rPr>
          <w:rFonts w:ascii="Times New Roman" w:hAnsi="Times New Roman"/>
          <w:sz w:val="28"/>
          <w:szCs w:val="28"/>
        </w:rPr>
        <w:pict>
          <v:shape id="_x0000_i1039" type="#_x0000_t75" alt="gif-file, 20KB" style="width:13.5pt;height:15pt">
            <v:imagedata r:id="rId31" r:href="rId45"/>
          </v:shape>
        </w:pict>
      </w:r>
      <w:r w:rsidR="00364D9F">
        <w:rPr>
          <w:rFonts w:ascii="Times New Roman" w:hAnsi="Times New Roman"/>
          <w:sz w:val="28"/>
          <w:szCs w:val="28"/>
        </w:rPr>
        <w:fldChar w:fldCharType="end"/>
      </w:r>
      <w:r w:rsidR="0084517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fldChar w:fldCharType="end"/>
      </w:r>
      <w:r w:rsidRPr="00E76E24">
        <w:rPr>
          <w:rFonts w:ascii="Times New Roman" w:hAnsi="Times New Roman"/>
          <w:sz w:val="28"/>
          <w:szCs w:val="28"/>
        </w:rPr>
        <w:t xml:space="preserve"> на </w:t>
      </w:r>
      <w:r w:rsidRPr="00E76E24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E76E24">
        <w:rPr>
          <w:rFonts w:ascii="Times New Roman" w:hAnsi="Times New Roman"/>
          <w:sz w:val="28"/>
          <w:szCs w:val="28"/>
        </w:rPr>
        <w:t xml:space="preserve">или клавиши </w:t>
      </w:r>
      <w:r w:rsidRPr="00E76E24">
        <w:rPr>
          <w:rFonts w:ascii="Times New Roman" w:hAnsi="Times New Roman"/>
          <w:sz w:val="28"/>
          <w:szCs w:val="28"/>
          <w:lang w:val="en-US"/>
        </w:rPr>
        <w:t>F</w:t>
      </w:r>
      <w:r w:rsidRPr="00E76E24">
        <w:rPr>
          <w:rFonts w:ascii="Times New Roman" w:hAnsi="Times New Roman"/>
          <w:sz w:val="28"/>
          <w:szCs w:val="28"/>
        </w:rPr>
        <w:t xml:space="preserve">9. В строке отображения расчетной информации </w:t>
      </w:r>
      <w:r w:rsidRPr="00E76E24">
        <w:rPr>
          <w:rFonts w:ascii="Times New Roman" w:hAnsi="Times New Roman"/>
          <w:b/>
          <w:sz w:val="28"/>
          <w:szCs w:val="28"/>
        </w:rPr>
        <w:t>Схемного окна</w:t>
      </w:r>
      <w:r w:rsidRPr="00E76E24">
        <w:rPr>
          <w:rFonts w:ascii="Times New Roman" w:hAnsi="Times New Roman"/>
          <w:sz w:val="28"/>
          <w:szCs w:val="28"/>
        </w:rPr>
        <w:t xml:space="preserve"> должна появиться надпись: «Конечное время достигнуто </w:t>
      </w:r>
      <w:r w:rsidRPr="00E76E24">
        <w:rPr>
          <w:rFonts w:ascii="Times New Roman" w:hAnsi="Times New Roman"/>
          <w:sz w:val="28"/>
          <w:szCs w:val="28"/>
        </w:rPr>
        <w:lastRenderedPageBreak/>
        <w:t>(</w:t>
      </w:r>
      <w:r w:rsidRPr="00E76E24">
        <w:rPr>
          <w:rFonts w:ascii="Times New Roman" w:hAnsi="Times New Roman"/>
          <w:sz w:val="28"/>
          <w:szCs w:val="28"/>
          <w:lang w:val="en-US"/>
        </w:rPr>
        <w:t>time</w:t>
      </w:r>
      <w:r w:rsidRPr="00E76E24">
        <w:rPr>
          <w:rFonts w:ascii="Times New Roman" w:hAnsi="Times New Roman"/>
          <w:sz w:val="28"/>
          <w:szCs w:val="28"/>
        </w:rPr>
        <w:t>=8)», в противном случае в схеме была допущена ошибка. Предупреждение: «Заданная точность не достигается!» в этом примере допустимо.</w:t>
      </w:r>
    </w:p>
    <w:p w:rsidR="0017510B" w:rsidRDefault="0017510B" w:rsidP="0017510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 Распечатайте графики с частотными характеристиками. Проанализируйте результаты моделирования и сравните их с результатами, полученными в пункте 5.</w:t>
      </w:r>
    </w:p>
    <w:p w:rsidR="0017510B" w:rsidRPr="00ED6D29" w:rsidRDefault="0017510B" w:rsidP="0017510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ED6D29">
        <w:rPr>
          <w:rFonts w:ascii="Times New Roman" w:hAnsi="Times New Roman"/>
          <w:sz w:val="28"/>
          <w:szCs w:val="28"/>
        </w:rPr>
        <w:t>Сохраните расчетную схему «</w:t>
      </w:r>
      <w:r w:rsidRPr="00ED6D29">
        <w:rPr>
          <w:rFonts w:ascii="Times New Roman" w:hAnsi="Times New Roman"/>
          <w:b/>
          <w:sz w:val="28"/>
          <w:szCs w:val="28"/>
        </w:rPr>
        <w:t xml:space="preserve">Файл </w:t>
      </w:r>
      <w:r w:rsidRPr="00ED6D29">
        <w:rPr>
          <w:rFonts w:ascii="Arial" w:hAnsi="Arial" w:cs="Arial"/>
          <w:b/>
          <w:sz w:val="28"/>
          <w:szCs w:val="28"/>
        </w:rPr>
        <w:t>→</w:t>
      </w:r>
      <w:r w:rsidRPr="00ED6D29">
        <w:rPr>
          <w:rFonts w:ascii="Times New Roman" w:hAnsi="Times New Roman"/>
          <w:b/>
          <w:sz w:val="28"/>
          <w:szCs w:val="28"/>
        </w:rPr>
        <w:t xml:space="preserve"> Сохранить проект</w:t>
      </w:r>
      <w:r w:rsidRPr="00ED6D29">
        <w:rPr>
          <w:rFonts w:ascii="Times New Roman" w:hAnsi="Times New Roman"/>
          <w:sz w:val="28"/>
          <w:szCs w:val="28"/>
        </w:rPr>
        <w:t>». Оформите протокол лабораторной работы, который должен содержать:</w:t>
      </w:r>
    </w:p>
    <w:p w:rsidR="0017510B" w:rsidRPr="00B930B5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цель работы;</w:t>
      </w:r>
    </w:p>
    <w:p w:rsidR="0017510B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индивидуальное задание;</w:t>
      </w:r>
    </w:p>
    <w:p w:rsidR="0017510B" w:rsidRPr="00D31B61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расчетную схему для снятия частотных характеристик звена по точкам (подход 1);</w:t>
      </w:r>
    </w:p>
    <w:p w:rsidR="0017510B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 xml:space="preserve">таблицу </w:t>
      </w:r>
      <w:r>
        <w:rPr>
          <w:rFonts w:ascii="Times New Roman" w:hAnsi="Times New Roman"/>
          <w:sz w:val="28"/>
          <w:szCs w:val="28"/>
        </w:rPr>
        <w:t>2.2 с экспериментальными и расчетными данными</w:t>
      </w:r>
      <w:r w:rsidRPr="00B930B5">
        <w:rPr>
          <w:rFonts w:ascii="Times New Roman" w:hAnsi="Times New Roman"/>
          <w:sz w:val="28"/>
          <w:szCs w:val="28"/>
        </w:rPr>
        <w:t>;</w:t>
      </w:r>
    </w:p>
    <w:p w:rsidR="0017510B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>и частотных характеристик звена, построенные</w:t>
      </w:r>
      <w:r w:rsidRPr="00B930B5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точкам;</w:t>
      </w:r>
    </w:p>
    <w:p w:rsidR="0017510B" w:rsidRPr="00D31B61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расчетную схему для снятия частотных характеристик звена в автоматическом режиме (подход 2);</w:t>
      </w:r>
    </w:p>
    <w:p w:rsidR="0017510B" w:rsidRPr="00B930B5" w:rsidRDefault="0017510B" w:rsidP="0017510B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>и</w:t>
      </w:r>
      <w:r w:rsidRPr="00B930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частотных характеристик звена, построенные с помощью возможностей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SimInTech</w:t>
      </w:r>
      <w:proofErr w:type="spellEnd"/>
      <w:r w:rsidRPr="00B930B5">
        <w:rPr>
          <w:rFonts w:ascii="Times New Roman" w:hAnsi="Times New Roman"/>
          <w:sz w:val="28"/>
          <w:szCs w:val="28"/>
        </w:rPr>
        <w:t>.</w:t>
      </w:r>
    </w:p>
    <w:p w:rsidR="0017510B" w:rsidRPr="00B930B5" w:rsidRDefault="0017510B" w:rsidP="0017510B">
      <w:pPr>
        <w:pStyle w:val="a3"/>
        <w:rPr>
          <w:rFonts w:ascii="Times New Roman" w:hAnsi="Times New Roman"/>
          <w:sz w:val="28"/>
          <w:szCs w:val="28"/>
        </w:rPr>
      </w:pPr>
    </w:p>
    <w:p w:rsidR="0017510B" w:rsidRPr="00B930B5" w:rsidRDefault="0017510B" w:rsidP="0017510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Перечислите частотные характеристики линейных звеньев.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амплитудную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фазовую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амплитудно-фазовую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вещественную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мнимую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логарифмическую амплитудную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Получите аналитическое выражение и постройте логарифмическую фазовую частотную характеристику заданного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Приведите основные соотношения между частотными характеристиками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Приведите соотношение, по которому определяется амплитуда выходного сигнала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lastRenderedPageBreak/>
        <w:t>Приведите соотношение, по которому определяется фаза выходного сигнала звена.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Выведите уравнение выходного сигнала при подаче на вход гармонического воздействия для линейных систем.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>Определите коэффициент усиления для заданного звена</w:t>
      </w:r>
      <w:r>
        <w:rPr>
          <w:rFonts w:ascii="Times New Roman" w:hAnsi="Times New Roman"/>
          <w:sz w:val="28"/>
          <w:szCs w:val="28"/>
        </w:rPr>
        <w:t xml:space="preserve"> по АФЧХ</w:t>
      </w:r>
      <w:r w:rsidRPr="00B930B5">
        <w:rPr>
          <w:rFonts w:ascii="Times New Roman" w:hAnsi="Times New Roman"/>
          <w:sz w:val="28"/>
          <w:szCs w:val="28"/>
        </w:rPr>
        <w:t>.</w:t>
      </w:r>
    </w:p>
    <w:p w:rsidR="0017510B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sz w:val="28"/>
          <w:szCs w:val="28"/>
        </w:rPr>
        <w:t xml:space="preserve">Как влияет </w:t>
      </w:r>
      <w:r>
        <w:rPr>
          <w:rFonts w:ascii="Times New Roman" w:hAnsi="Times New Roman"/>
          <w:sz w:val="28"/>
          <w:szCs w:val="28"/>
        </w:rPr>
        <w:t xml:space="preserve">степень </w:t>
      </w:r>
      <w:proofErr w:type="spellStart"/>
      <w:r>
        <w:rPr>
          <w:rFonts w:ascii="Times New Roman" w:hAnsi="Times New Roman"/>
          <w:sz w:val="28"/>
          <w:szCs w:val="28"/>
        </w:rPr>
        <w:t>колебательности</w:t>
      </w:r>
      <w:proofErr w:type="spellEnd"/>
      <w:r w:rsidRPr="00B930B5">
        <w:rPr>
          <w:rFonts w:ascii="Times New Roman" w:hAnsi="Times New Roman"/>
          <w:sz w:val="28"/>
          <w:szCs w:val="28"/>
        </w:rPr>
        <w:t xml:space="preserve"> звена на вид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B930B5">
        <w:rPr>
          <w:rFonts w:ascii="Times New Roman" w:hAnsi="Times New Roman"/>
          <w:sz w:val="28"/>
          <w:szCs w:val="28"/>
        </w:rPr>
        <w:t xml:space="preserve">амплитудно-фазовой частотной характеристики. </w:t>
      </w:r>
    </w:p>
    <w:p w:rsidR="0017510B" w:rsidRPr="00B930B5" w:rsidRDefault="0017510B" w:rsidP="0017510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двух рассмотренных в лабораторной работе подходов к построению АФЧХ.</w:t>
      </w:r>
    </w:p>
    <w:p w:rsidR="0017510B" w:rsidRDefault="0017510B" w:rsidP="0017510B"/>
    <w:p w:rsidR="0017510B" w:rsidRDefault="0017510B" w:rsidP="0017510B"/>
    <w:p w:rsidR="0017510B" w:rsidRDefault="0017510B" w:rsidP="0017510B"/>
    <w:p w:rsidR="0017510B" w:rsidRDefault="0017510B" w:rsidP="0017510B"/>
    <w:p w:rsidR="0017510B" w:rsidRDefault="0017510B" w:rsidP="0017510B"/>
    <w:p w:rsidR="002E5114" w:rsidRDefault="002E5114"/>
    <w:sectPr w:rsidR="002E5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70B9"/>
    <w:multiLevelType w:val="hybridMultilevel"/>
    <w:tmpl w:val="EDA2FA04"/>
    <w:lvl w:ilvl="0" w:tplc="5C2C78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2F622C"/>
    <w:multiLevelType w:val="multilevel"/>
    <w:tmpl w:val="D9E8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A3CCC"/>
    <w:multiLevelType w:val="hybridMultilevel"/>
    <w:tmpl w:val="4FF276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E60B47"/>
    <w:multiLevelType w:val="multilevel"/>
    <w:tmpl w:val="A6F80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6783507"/>
    <w:multiLevelType w:val="multilevel"/>
    <w:tmpl w:val="13F84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9E207A"/>
    <w:multiLevelType w:val="hybridMultilevel"/>
    <w:tmpl w:val="2292BBE6"/>
    <w:lvl w:ilvl="0" w:tplc="501A69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E30C3A"/>
    <w:multiLevelType w:val="multilevel"/>
    <w:tmpl w:val="7000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B7672"/>
    <w:multiLevelType w:val="hybridMultilevel"/>
    <w:tmpl w:val="AC54C4FC"/>
    <w:lvl w:ilvl="0" w:tplc="0C00D5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E77EE3"/>
    <w:multiLevelType w:val="multilevel"/>
    <w:tmpl w:val="26AE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C7B78"/>
    <w:multiLevelType w:val="hybridMultilevel"/>
    <w:tmpl w:val="EB84AEDE"/>
    <w:lvl w:ilvl="0" w:tplc="250C99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A917C6"/>
    <w:multiLevelType w:val="hybridMultilevel"/>
    <w:tmpl w:val="EEE08EEA"/>
    <w:lvl w:ilvl="0" w:tplc="282C7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A04FF7"/>
    <w:multiLevelType w:val="hybridMultilevel"/>
    <w:tmpl w:val="EE086304"/>
    <w:lvl w:ilvl="0" w:tplc="021EB2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3E244E"/>
    <w:multiLevelType w:val="hybridMultilevel"/>
    <w:tmpl w:val="1BA6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8DF1C0D"/>
    <w:multiLevelType w:val="hybridMultilevel"/>
    <w:tmpl w:val="F322180C"/>
    <w:lvl w:ilvl="0" w:tplc="DCBA6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C0009"/>
    <w:multiLevelType w:val="hybridMultilevel"/>
    <w:tmpl w:val="B3C65CC6"/>
    <w:lvl w:ilvl="0" w:tplc="72BAEC5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B9709CB"/>
    <w:multiLevelType w:val="hybridMultilevel"/>
    <w:tmpl w:val="74F2F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508BD"/>
    <w:multiLevelType w:val="hybridMultilevel"/>
    <w:tmpl w:val="AA1C8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F9700DB"/>
    <w:multiLevelType w:val="hybridMultilevel"/>
    <w:tmpl w:val="1B7CCF76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B420F"/>
    <w:multiLevelType w:val="hybridMultilevel"/>
    <w:tmpl w:val="E9145C10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C0794"/>
    <w:multiLevelType w:val="multilevel"/>
    <w:tmpl w:val="E162F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32018D7"/>
    <w:multiLevelType w:val="hybridMultilevel"/>
    <w:tmpl w:val="3508C6F6"/>
    <w:lvl w:ilvl="0" w:tplc="501A69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35A32DF"/>
    <w:multiLevelType w:val="hybridMultilevel"/>
    <w:tmpl w:val="3508C6F6"/>
    <w:lvl w:ilvl="0" w:tplc="501A69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4210BD0"/>
    <w:multiLevelType w:val="hybridMultilevel"/>
    <w:tmpl w:val="99525418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8C05C6"/>
    <w:multiLevelType w:val="hybridMultilevel"/>
    <w:tmpl w:val="F976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A0A46CC"/>
    <w:multiLevelType w:val="hybridMultilevel"/>
    <w:tmpl w:val="8354C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CF4027"/>
    <w:multiLevelType w:val="hybridMultilevel"/>
    <w:tmpl w:val="EA545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C66645E"/>
    <w:multiLevelType w:val="hybridMultilevel"/>
    <w:tmpl w:val="1E1C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0A075C7"/>
    <w:multiLevelType w:val="multilevel"/>
    <w:tmpl w:val="2710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19152D"/>
    <w:multiLevelType w:val="hybridMultilevel"/>
    <w:tmpl w:val="400C7E7C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52670F"/>
    <w:multiLevelType w:val="hybridMultilevel"/>
    <w:tmpl w:val="F976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9C5487B"/>
    <w:multiLevelType w:val="multilevel"/>
    <w:tmpl w:val="90466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49D23931"/>
    <w:multiLevelType w:val="multilevel"/>
    <w:tmpl w:val="B25CE48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841676"/>
    <w:multiLevelType w:val="hybridMultilevel"/>
    <w:tmpl w:val="9E06D3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2EC5DBA"/>
    <w:multiLevelType w:val="hybridMultilevel"/>
    <w:tmpl w:val="1F3C8928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 w15:restartNumberingAfterBreak="0">
    <w:nsid w:val="53965C3E"/>
    <w:multiLevelType w:val="hybridMultilevel"/>
    <w:tmpl w:val="E990B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7E23ABE"/>
    <w:multiLevelType w:val="hybridMultilevel"/>
    <w:tmpl w:val="AFC6F2C2"/>
    <w:lvl w:ilvl="0" w:tplc="0C00D5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D73B47"/>
    <w:multiLevelType w:val="hybridMultilevel"/>
    <w:tmpl w:val="6D8C16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BE10AB8"/>
    <w:multiLevelType w:val="hybridMultilevel"/>
    <w:tmpl w:val="BFF222DE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553A29"/>
    <w:multiLevelType w:val="hybridMultilevel"/>
    <w:tmpl w:val="F0742C4A"/>
    <w:lvl w:ilvl="0" w:tplc="0C00D5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1BB0F26"/>
    <w:multiLevelType w:val="hybridMultilevel"/>
    <w:tmpl w:val="4A2853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73A7775"/>
    <w:multiLevelType w:val="hybridMultilevel"/>
    <w:tmpl w:val="EDA2FA04"/>
    <w:lvl w:ilvl="0" w:tplc="5C2C78DC">
      <w:start w:val="1"/>
      <w:numFmt w:val="decimal"/>
      <w:lvlText w:val="%1."/>
      <w:lvlJc w:val="left"/>
      <w:pPr>
        <w:ind w:left="518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77706DB"/>
    <w:multiLevelType w:val="multilevel"/>
    <w:tmpl w:val="558C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F3169D"/>
    <w:multiLevelType w:val="hybridMultilevel"/>
    <w:tmpl w:val="5B8A2C66"/>
    <w:lvl w:ilvl="0" w:tplc="282C7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CD03875"/>
    <w:multiLevelType w:val="hybridMultilevel"/>
    <w:tmpl w:val="11E4A8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29F7EA3"/>
    <w:multiLevelType w:val="hybridMultilevel"/>
    <w:tmpl w:val="327C15EC"/>
    <w:lvl w:ilvl="0" w:tplc="0C00D5B2">
      <w:start w:val="1"/>
      <w:numFmt w:val="bullet"/>
      <w:lvlText w:val=""/>
      <w:lvlJc w:val="left"/>
      <w:pPr>
        <w:ind w:left="1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45" w15:restartNumberingAfterBreak="0">
    <w:nsid w:val="747C1819"/>
    <w:multiLevelType w:val="hybridMultilevel"/>
    <w:tmpl w:val="89BA44D8"/>
    <w:lvl w:ilvl="0" w:tplc="6F2E96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BF65C7A"/>
    <w:multiLevelType w:val="hybridMultilevel"/>
    <w:tmpl w:val="F62EFB5C"/>
    <w:lvl w:ilvl="0" w:tplc="0C00D5B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7" w15:restartNumberingAfterBreak="0">
    <w:nsid w:val="7CCA1FDB"/>
    <w:multiLevelType w:val="hybridMultilevel"/>
    <w:tmpl w:val="53043436"/>
    <w:lvl w:ilvl="0" w:tplc="AE7AF5A8">
      <w:start w:val="1"/>
      <w:numFmt w:val="decimal"/>
      <w:lvlText w:val="%1."/>
      <w:lvlJc w:val="left"/>
      <w:pPr>
        <w:ind w:left="518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D2428C6"/>
    <w:multiLevelType w:val="hybridMultilevel"/>
    <w:tmpl w:val="4154A58C"/>
    <w:lvl w:ilvl="0" w:tplc="5C2C78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36"/>
  </w:num>
  <w:num w:numId="3">
    <w:abstractNumId w:val="6"/>
  </w:num>
  <w:num w:numId="4">
    <w:abstractNumId w:val="40"/>
  </w:num>
  <w:num w:numId="5">
    <w:abstractNumId w:val="30"/>
  </w:num>
  <w:num w:numId="6">
    <w:abstractNumId w:val="19"/>
  </w:num>
  <w:num w:numId="7">
    <w:abstractNumId w:val="48"/>
  </w:num>
  <w:num w:numId="8">
    <w:abstractNumId w:val="37"/>
  </w:num>
  <w:num w:numId="9">
    <w:abstractNumId w:val="17"/>
  </w:num>
  <w:num w:numId="10">
    <w:abstractNumId w:val="13"/>
  </w:num>
  <w:num w:numId="11">
    <w:abstractNumId w:val="0"/>
  </w:num>
  <w:num w:numId="12">
    <w:abstractNumId w:val="7"/>
  </w:num>
  <w:num w:numId="13">
    <w:abstractNumId w:val="29"/>
  </w:num>
  <w:num w:numId="14">
    <w:abstractNumId w:val="14"/>
  </w:num>
  <w:num w:numId="15">
    <w:abstractNumId w:val="18"/>
  </w:num>
  <w:num w:numId="16">
    <w:abstractNumId w:val="3"/>
  </w:num>
  <w:num w:numId="17">
    <w:abstractNumId w:val="11"/>
  </w:num>
  <w:num w:numId="18">
    <w:abstractNumId w:val="26"/>
  </w:num>
  <w:num w:numId="19">
    <w:abstractNumId w:val="12"/>
  </w:num>
  <w:num w:numId="20">
    <w:abstractNumId w:val="21"/>
  </w:num>
  <w:num w:numId="21">
    <w:abstractNumId w:val="46"/>
  </w:num>
  <w:num w:numId="22">
    <w:abstractNumId w:val="16"/>
  </w:num>
  <w:num w:numId="23">
    <w:abstractNumId w:val="43"/>
  </w:num>
  <w:num w:numId="24">
    <w:abstractNumId w:val="2"/>
  </w:num>
  <w:num w:numId="25">
    <w:abstractNumId w:val="9"/>
  </w:num>
  <w:num w:numId="26">
    <w:abstractNumId w:val="5"/>
  </w:num>
  <w:num w:numId="27">
    <w:abstractNumId w:val="38"/>
  </w:num>
  <w:num w:numId="28">
    <w:abstractNumId w:val="39"/>
  </w:num>
  <w:num w:numId="29">
    <w:abstractNumId w:val="42"/>
  </w:num>
  <w:num w:numId="30">
    <w:abstractNumId w:val="44"/>
  </w:num>
  <w:num w:numId="31">
    <w:abstractNumId w:val="28"/>
  </w:num>
  <w:num w:numId="32">
    <w:abstractNumId w:val="22"/>
  </w:num>
  <w:num w:numId="33">
    <w:abstractNumId w:val="10"/>
  </w:num>
  <w:num w:numId="34">
    <w:abstractNumId w:val="20"/>
  </w:num>
  <w:num w:numId="35">
    <w:abstractNumId w:val="45"/>
  </w:num>
  <w:num w:numId="36">
    <w:abstractNumId w:val="35"/>
  </w:num>
  <w:num w:numId="37">
    <w:abstractNumId w:val="31"/>
  </w:num>
  <w:num w:numId="38">
    <w:abstractNumId w:val="27"/>
  </w:num>
  <w:num w:numId="39">
    <w:abstractNumId w:val="8"/>
  </w:num>
  <w:num w:numId="40">
    <w:abstractNumId w:val="41"/>
  </w:num>
  <w:num w:numId="41">
    <w:abstractNumId w:val="1"/>
  </w:num>
  <w:num w:numId="42">
    <w:abstractNumId w:val="34"/>
  </w:num>
  <w:num w:numId="43">
    <w:abstractNumId w:val="25"/>
  </w:num>
  <w:num w:numId="44">
    <w:abstractNumId w:val="32"/>
  </w:num>
  <w:num w:numId="45">
    <w:abstractNumId w:val="33"/>
  </w:num>
  <w:num w:numId="46">
    <w:abstractNumId w:val="4"/>
  </w:num>
  <w:num w:numId="47">
    <w:abstractNumId w:val="47"/>
  </w:num>
  <w:num w:numId="48">
    <w:abstractNumId w:val="15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0B"/>
    <w:rsid w:val="0017510B"/>
    <w:rsid w:val="002E5114"/>
    <w:rsid w:val="00364D9F"/>
    <w:rsid w:val="00493A45"/>
    <w:rsid w:val="00845178"/>
    <w:rsid w:val="00903856"/>
    <w:rsid w:val="009E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4ADF8EBB-5A81-44FC-8A9E-908C13C5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10B"/>
    <w:rPr>
      <w:rFonts w:ascii="Calibri" w:eastAsia="Calibri" w:hAnsi="Calibri" w:cs="Times New Roman"/>
    </w:rPr>
  </w:style>
  <w:style w:type="paragraph" w:styleId="4">
    <w:name w:val="heading 4"/>
    <w:basedOn w:val="a"/>
    <w:link w:val="40"/>
    <w:uiPriority w:val="99"/>
    <w:qFormat/>
    <w:rsid w:val="0017510B"/>
    <w:pPr>
      <w:spacing w:before="100" w:beforeAutospacing="1" w:after="100" w:afterAutospacing="1" w:line="240" w:lineRule="auto"/>
      <w:ind w:left="450" w:right="450"/>
      <w:jc w:val="center"/>
      <w:outlineLvl w:val="3"/>
    </w:pPr>
    <w:rPr>
      <w:rFonts w:ascii="Times New Roman" w:eastAsia="Times New Roman" w:hAnsi="Times New Roman"/>
      <w:b/>
      <w:bCs/>
      <w:color w:val="008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17510B"/>
    <w:rPr>
      <w:rFonts w:ascii="Times New Roman" w:eastAsia="Times New Roman" w:hAnsi="Times New Roman" w:cs="Times New Roman"/>
      <w:b/>
      <w:bCs/>
      <w:color w:val="008000"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17510B"/>
    <w:pPr>
      <w:ind w:left="720"/>
      <w:contextualSpacing/>
    </w:pPr>
  </w:style>
  <w:style w:type="character" w:styleId="a4">
    <w:name w:val="Strong"/>
    <w:uiPriority w:val="99"/>
    <w:qFormat/>
    <w:rsid w:val="0017510B"/>
    <w:rPr>
      <w:rFonts w:cs="Times New Roman"/>
      <w:b/>
    </w:rPr>
  </w:style>
  <w:style w:type="paragraph" w:customStyle="1" w:styleId="rsrt">
    <w:name w:val="r_srt"/>
    <w:basedOn w:val="a"/>
    <w:uiPriority w:val="99"/>
    <w:rsid w:val="0017510B"/>
    <w:pPr>
      <w:spacing w:before="100" w:beforeAutospacing="1"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srtup">
    <w:name w:val="r_srt_up"/>
    <w:basedOn w:val="a"/>
    <w:uiPriority w:val="99"/>
    <w:rsid w:val="0017510B"/>
    <w:pPr>
      <w:spacing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17510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751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">
    <w:name w:val="list1"/>
    <w:basedOn w:val="a"/>
    <w:uiPriority w:val="99"/>
    <w:rsid w:val="0017510B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rsid w:val="0017510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17510B"/>
    <w:rPr>
      <w:rFonts w:ascii="Calibri" w:eastAsia="Calibri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17510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17510B"/>
    <w:rPr>
      <w:rFonts w:ascii="Calibri" w:eastAsia="Calibri" w:hAnsi="Calibri" w:cs="Times New Roman"/>
      <w:sz w:val="20"/>
      <w:szCs w:val="20"/>
    </w:rPr>
  </w:style>
  <w:style w:type="character" w:styleId="ab">
    <w:name w:val="Hyperlink"/>
    <w:uiPriority w:val="99"/>
    <w:rsid w:val="0017510B"/>
    <w:rPr>
      <w:rFonts w:cs="Times New Roman"/>
      <w:color w:val="2020FF"/>
      <w:u w:val="none"/>
      <w:effect w:val="none"/>
    </w:rPr>
  </w:style>
  <w:style w:type="paragraph" w:customStyle="1" w:styleId="fig">
    <w:name w:val="fig"/>
    <w:basedOn w:val="a"/>
    <w:uiPriority w:val="99"/>
    <w:rsid w:val="0017510B"/>
    <w:pPr>
      <w:spacing w:before="100" w:beforeAutospacing="1"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gt">
    <w:name w:val="fig_t"/>
    <w:basedOn w:val="a"/>
    <w:uiPriority w:val="99"/>
    <w:rsid w:val="0017510B"/>
    <w:pPr>
      <w:spacing w:after="0" w:line="240" w:lineRule="auto"/>
      <w:ind w:left="1200" w:right="1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17510B"/>
    <w:rPr>
      <w:color w:val="A52A2A"/>
    </w:rPr>
  </w:style>
  <w:style w:type="character" w:customStyle="1" w:styleId="Arial10">
    <w:name w:val="Arial 10"/>
    <w:uiPriority w:val="99"/>
    <w:rsid w:val="0017510B"/>
    <w:rPr>
      <w:rFonts w:ascii="Arial" w:hAnsi="Arial"/>
      <w:sz w:val="20"/>
    </w:rPr>
  </w:style>
  <w:style w:type="character" w:customStyle="1" w:styleId="ph">
    <w:name w:val="ph"/>
    <w:rsid w:val="0017510B"/>
  </w:style>
  <w:style w:type="character" w:styleId="ac">
    <w:name w:val="Emphasis"/>
    <w:uiPriority w:val="20"/>
    <w:qFormat/>
    <w:rsid w:val="0017510B"/>
    <w:rPr>
      <w:i/>
      <w:iCs/>
    </w:rPr>
  </w:style>
  <w:style w:type="paragraph" w:customStyle="1" w:styleId="p">
    <w:name w:val="p"/>
    <w:basedOn w:val="a"/>
    <w:rsid w:val="0017510B"/>
    <w:pPr>
      <w:spacing w:before="240" w:after="240" w:line="240" w:lineRule="auto"/>
    </w:pPr>
    <w:rPr>
      <w:rFonts w:ascii="Cambria" w:eastAsia="Times New Roman" w:hAnsi="Cambri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emf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http://model.exponenta.ru/bt/IMG/Go_Button.PNG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http://model.exponenta.ru/bt/IMG/Go_Button.PNG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3141</Words>
  <Characters>17905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2018-09-01T11:00:00Z</dcterms:created>
  <dcterms:modified xsi:type="dcterms:W3CDTF">2018-09-01T13:32:00Z</dcterms:modified>
</cp:coreProperties>
</file>