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EC" w:rsidRPr="00B14C25" w:rsidRDefault="00F42CEC" w:rsidP="00F42CEC">
      <w:pPr>
        <w:pStyle w:val="1"/>
        <w:contextualSpacing/>
        <w:jc w:val="right"/>
        <w:rPr>
          <w:sz w:val="18"/>
          <w:szCs w:val="18"/>
        </w:rPr>
      </w:pPr>
      <w:bookmarkStart w:id="0" w:name="_Toc54277413"/>
      <w:r w:rsidRPr="00B14C25">
        <w:rPr>
          <w:sz w:val="18"/>
          <w:szCs w:val="18"/>
        </w:rPr>
        <w:t xml:space="preserve">Приложение 2 </w:t>
      </w:r>
      <w:r w:rsidRPr="00B14C25">
        <w:rPr>
          <w:sz w:val="18"/>
          <w:szCs w:val="18"/>
        </w:rPr>
        <w:br/>
      </w:r>
      <w:bookmarkEnd w:id="0"/>
    </w:p>
    <w:p w:rsidR="00F42CEC" w:rsidRPr="00B14C25" w:rsidRDefault="00F42CEC" w:rsidP="00F42CEC">
      <w:pPr>
        <w:pStyle w:val="a3"/>
        <w:spacing w:line="221" w:lineRule="auto"/>
        <w:ind w:left="0" w:firstLine="294"/>
        <w:jc w:val="right"/>
        <w:rPr>
          <w:sz w:val="18"/>
          <w:szCs w:val="18"/>
        </w:rPr>
      </w:pPr>
    </w:p>
    <w:p w:rsidR="00F42CEC" w:rsidRPr="00B14C25" w:rsidRDefault="00F42CEC" w:rsidP="00F42CEC">
      <w:pPr>
        <w:pStyle w:val="a3"/>
        <w:spacing w:line="221" w:lineRule="auto"/>
        <w:ind w:left="0" w:firstLine="294"/>
        <w:jc w:val="center"/>
        <w:rPr>
          <w:b/>
          <w:sz w:val="18"/>
          <w:szCs w:val="18"/>
        </w:rPr>
      </w:pPr>
      <w:r>
        <w:rPr>
          <w:sz w:val="18"/>
          <w:szCs w:val="18"/>
        </w:rPr>
        <w:t>Практическое</w:t>
      </w:r>
      <w:r w:rsidRPr="00B14C25">
        <w:rPr>
          <w:sz w:val="18"/>
          <w:szCs w:val="18"/>
        </w:rPr>
        <w:t xml:space="preserve"> задание «Моделирование элементов автоматических систем»</w:t>
      </w: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</w:p>
    <w:p w:rsidR="00F42CEC" w:rsidRPr="00B14C25" w:rsidRDefault="00F42CEC" w:rsidP="00F42CEC">
      <w:pPr>
        <w:ind w:firstLine="708"/>
        <w:contextualSpacing/>
        <w:rPr>
          <w:b/>
          <w:sz w:val="18"/>
          <w:szCs w:val="18"/>
        </w:rPr>
      </w:pP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  <w:r w:rsidRPr="00B14C25">
        <w:rPr>
          <w:b/>
          <w:sz w:val="18"/>
          <w:szCs w:val="18"/>
        </w:rPr>
        <w:t xml:space="preserve">Задание. </w:t>
      </w:r>
      <w:r w:rsidRPr="00B14C25">
        <w:rPr>
          <w:sz w:val="18"/>
          <w:szCs w:val="18"/>
        </w:rPr>
        <w:t>Для заданных элементов (таблица 1) и типового звена общего вида (таблица 2) необходимо подготовить исходные данные и провести моделирование переходного процесса при единичном ступенчатом входном воздействии.</w:t>
      </w: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  <w:r w:rsidRPr="00B14C25">
        <w:rPr>
          <w:sz w:val="18"/>
          <w:szCs w:val="18"/>
        </w:rPr>
        <w:t xml:space="preserve">Таблица </w:t>
      </w:r>
      <w:proofErr w:type="gramStart"/>
      <w:r w:rsidRPr="00B14C25">
        <w:rPr>
          <w:sz w:val="18"/>
          <w:szCs w:val="18"/>
        </w:rPr>
        <w:t>1  Варианты</w:t>
      </w:r>
      <w:proofErr w:type="gramEnd"/>
      <w:r w:rsidRPr="00B14C25">
        <w:rPr>
          <w:sz w:val="18"/>
          <w:szCs w:val="18"/>
        </w:rPr>
        <w:t xml:space="preserve"> индивидуальных заданий для моделирования элементов автоматических систем. </w:t>
      </w: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</w:p>
    <w:p w:rsidR="00F42CEC" w:rsidRPr="00B14C25" w:rsidRDefault="00F42CEC" w:rsidP="00F42CEC">
      <w:pPr>
        <w:ind w:hanging="142"/>
        <w:contextualSpacing/>
        <w:rPr>
          <w:sz w:val="18"/>
          <w:szCs w:val="18"/>
        </w:rPr>
      </w:pPr>
      <w:r w:rsidRPr="00B14C2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9A203C3" wp14:editId="77770CAE">
            <wp:simplePos x="0" y="0"/>
            <wp:positionH relativeFrom="column">
              <wp:posOffset>-90805</wp:posOffset>
            </wp:positionH>
            <wp:positionV relativeFrom="paragraph">
              <wp:posOffset>3855720</wp:posOffset>
            </wp:positionV>
            <wp:extent cx="6479540" cy="3234690"/>
            <wp:effectExtent l="0" t="0" r="0" b="3810"/>
            <wp:wrapTight wrapText="bothSides">
              <wp:wrapPolygon edited="0">
                <wp:start x="0" y="0"/>
                <wp:lineTo x="0" y="21498"/>
                <wp:lineTo x="21528" y="21498"/>
                <wp:lineTo x="21528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4"/>
                    <a:stretch/>
                  </pic:blipFill>
                  <pic:spPr bwMode="auto">
                    <a:xfrm>
                      <a:off x="0" y="0"/>
                      <a:ext cx="647954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14C25">
        <w:rPr>
          <w:rFonts w:ascii="Arial" w:hAnsi="Arial" w:cs="Arial"/>
          <w:noProof/>
        </w:rPr>
        <w:drawing>
          <wp:inline distT="0" distB="0" distL="0" distR="0" wp14:anchorId="2D2E5BEF" wp14:editId="6689A8E1">
            <wp:extent cx="6480175" cy="3785235"/>
            <wp:effectExtent l="0" t="0" r="0" b="571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78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CEC" w:rsidRPr="00B14C25" w:rsidRDefault="00F42CEC" w:rsidP="00F42CEC">
      <w:pPr>
        <w:ind w:hanging="142"/>
        <w:contextualSpacing/>
        <w:jc w:val="center"/>
        <w:rPr>
          <w:sz w:val="18"/>
          <w:szCs w:val="18"/>
        </w:rPr>
      </w:pPr>
      <w:r w:rsidRPr="00B14C25">
        <w:rPr>
          <w:rFonts w:ascii="Arial" w:hAnsi="Arial" w:cs="Arial"/>
          <w:noProof/>
        </w:rPr>
        <w:lastRenderedPageBreak/>
        <w:drawing>
          <wp:inline distT="0" distB="0" distL="0" distR="0" wp14:anchorId="4A209D66" wp14:editId="60432DD7">
            <wp:extent cx="6286100" cy="4200525"/>
            <wp:effectExtent l="19050" t="0" r="40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3234" t="1133" r="2372" b="1602"/>
                    <a:stretch/>
                  </pic:blipFill>
                  <pic:spPr bwMode="auto">
                    <a:xfrm>
                      <a:off x="0" y="0"/>
                      <a:ext cx="6287997" cy="420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CEC" w:rsidRPr="00B14C25" w:rsidRDefault="00F42CEC" w:rsidP="00F42CEC">
      <w:pPr>
        <w:ind w:hanging="142"/>
        <w:contextualSpacing/>
        <w:rPr>
          <w:rFonts w:ascii="Arial" w:hAnsi="Arial" w:cs="Arial"/>
          <w:noProof/>
        </w:rPr>
      </w:pPr>
    </w:p>
    <w:p w:rsidR="00F42CEC" w:rsidRPr="00B14C25" w:rsidRDefault="00F42CEC" w:rsidP="00F42CEC">
      <w:pPr>
        <w:ind w:hanging="142"/>
        <w:contextualSpacing/>
        <w:rPr>
          <w:sz w:val="18"/>
          <w:szCs w:val="18"/>
        </w:rPr>
      </w:pPr>
      <w:r w:rsidRPr="00B14C25">
        <w:rPr>
          <w:rFonts w:ascii="Arial" w:hAnsi="Arial" w:cs="Arial"/>
          <w:noProof/>
        </w:rPr>
        <w:drawing>
          <wp:inline distT="0" distB="0" distL="0" distR="0" wp14:anchorId="0C427E81" wp14:editId="6DFBD5D4">
            <wp:extent cx="6384290" cy="3771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470" b="1963"/>
                    <a:stretch/>
                  </pic:blipFill>
                  <pic:spPr bwMode="auto">
                    <a:xfrm>
                      <a:off x="0" y="0"/>
                      <a:ext cx="6384916" cy="377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CEC" w:rsidRPr="00B14C25" w:rsidRDefault="00F42CEC" w:rsidP="00F42CEC">
      <w:pPr>
        <w:ind w:hanging="142"/>
        <w:contextualSpacing/>
        <w:rPr>
          <w:sz w:val="18"/>
          <w:szCs w:val="18"/>
        </w:rPr>
      </w:pPr>
      <w:r w:rsidRPr="00B14C25">
        <w:rPr>
          <w:rFonts w:ascii="Arial" w:hAnsi="Arial" w:cs="Arial"/>
          <w:noProof/>
        </w:rPr>
        <w:lastRenderedPageBreak/>
        <w:drawing>
          <wp:inline distT="0" distB="0" distL="0" distR="0" wp14:anchorId="71472458" wp14:editId="514A2766">
            <wp:extent cx="6307200" cy="401760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323" t="2315" r="1352"/>
                    <a:stretch/>
                  </pic:blipFill>
                  <pic:spPr bwMode="auto">
                    <a:xfrm>
                      <a:off x="0" y="0"/>
                      <a:ext cx="6307200" cy="40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CEC" w:rsidRPr="00B14C25" w:rsidRDefault="00F42CEC" w:rsidP="00F42CEC">
      <w:pPr>
        <w:ind w:hanging="142"/>
        <w:contextualSpacing/>
        <w:rPr>
          <w:sz w:val="18"/>
          <w:szCs w:val="18"/>
        </w:rPr>
      </w:pP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  <w:r w:rsidRPr="00B14C25">
        <w:rPr>
          <w:sz w:val="18"/>
          <w:szCs w:val="18"/>
        </w:rPr>
        <w:t>Таблица 2 Варианты индивидуальных заданий для моделирования звеньев общего вида</w:t>
      </w: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  <w:r w:rsidRPr="00B14C25">
        <w:rPr>
          <w:sz w:val="18"/>
          <w:szCs w:val="18"/>
        </w:rPr>
        <w:t xml:space="preserve">. </w:t>
      </w: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  <w:r w:rsidRPr="00B14C25">
        <w:rPr>
          <w:rFonts w:ascii="Arial" w:hAnsi="Arial" w:cs="Arial"/>
          <w:noProof/>
        </w:rPr>
        <w:drawing>
          <wp:inline distT="0" distB="0" distL="0" distR="0" wp14:anchorId="24D64F65" wp14:editId="4CB09947">
            <wp:extent cx="5008880" cy="4667250"/>
            <wp:effectExtent l="1905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</w:p>
    <w:p w:rsidR="00F42CEC" w:rsidRPr="00B14C25" w:rsidRDefault="00F42CEC" w:rsidP="00F42CEC">
      <w:pPr>
        <w:ind w:firstLine="708"/>
        <w:contextualSpacing/>
        <w:rPr>
          <w:sz w:val="18"/>
          <w:szCs w:val="18"/>
        </w:rPr>
      </w:pPr>
    </w:p>
    <w:p w:rsidR="005C2419" w:rsidRDefault="005C2419">
      <w:bookmarkStart w:id="1" w:name="_GoBack"/>
      <w:bookmarkEnd w:id="1"/>
    </w:p>
    <w:sectPr w:rsidR="005C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EC"/>
    <w:rsid w:val="005C2419"/>
    <w:rsid w:val="00F4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F854-D585-47FF-AD4B-7630440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CEC"/>
    <w:pPr>
      <w:keepNext/>
      <w:ind w:firstLine="709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CE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99"/>
    <w:qFormat/>
    <w:rsid w:val="00F42CE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Гербер</dc:creator>
  <cp:keywords/>
  <dc:description/>
  <cp:lastModifiedBy>Андрей Гербер</cp:lastModifiedBy>
  <cp:revision>1</cp:revision>
  <dcterms:created xsi:type="dcterms:W3CDTF">2021-01-13T07:23:00Z</dcterms:created>
  <dcterms:modified xsi:type="dcterms:W3CDTF">2021-01-13T07:24:00Z</dcterms:modified>
</cp:coreProperties>
</file>