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BB" w:rsidRDefault="004B7CFF" w:rsidP="004B7CFF">
      <w:pPr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 w:rsidRPr="004B7CFF">
        <w:rPr>
          <w:rFonts w:cs="Times New Roman"/>
          <w:b/>
          <w:sz w:val="24"/>
          <w:szCs w:val="24"/>
          <w:lang w:eastAsia="ru-RU"/>
        </w:rPr>
        <w:t xml:space="preserve">Практическое занятие. </w:t>
      </w:r>
      <w:r w:rsidRPr="004B7CFF">
        <w:rPr>
          <w:rFonts w:cs="Times New Roman"/>
          <w:b/>
          <w:sz w:val="24"/>
          <w:szCs w:val="24"/>
          <w:lang w:eastAsia="ru-RU"/>
        </w:rPr>
        <w:t>Оценка неопределенности измерения</w:t>
      </w:r>
    </w:p>
    <w:p w:rsidR="004B7CFF" w:rsidRPr="004B7CFF" w:rsidRDefault="00D12ACD" w:rsidP="004B7CFF">
      <w:pPr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hyperlink r:id="rId6" w:history="1">
        <w:r>
          <w:rPr>
            <w:rStyle w:val="ae"/>
          </w:rPr>
          <w:t>http://lib.madi.ru/fel/fel1/fel16E397.pdf</w:t>
        </w:r>
      </w:hyperlink>
      <w:bookmarkStart w:id="0" w:name="_GoBack"/>
      <w:bookmarkEnd w:id="0"/>
    </w:p>
    <w:p w:rsidR="00F4081F" w:rsidRDefault="00F4081F">
      <w:pPr>
        <w:rPr>
          <w:b/>
        </w:rPr>
      </w:pPr>
      <w:r>
        <w:t>При измерении</w:t>
      </w:r>
      <w:r>
        <w:t xml:space="preserve"> длины</w:t>
      </w:r>
      <w:r>
        <w:t xml:space="preserve"> детали с номиналь</w:t>
      </w:r>
      <w:r>
        <w:t xml:space="preserve">ным значением </w:t>
      </w:r>
      <m:oMath>
        <m:r>
          <w:rPr>
            <w:rFonts w:ascii="Cambria Math" w:hAnsi="Cambria Math"/>
          </w:rPr>
          <m:t>L=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25</m:t>
            </m:r>
          </m:e>
          <m:sub>
            <m:r>
              <w:rPr>
                <w:rFonts w:ascii="Cambria Math" w:hAnsi="Cambria Math"/>
              </w:rPr>
              <m:t>-0.020</m:t>
            </m:r>
          </m:sub>
          <m:sup>
            <m:r>
              <w:rPr>
                <w:rFonts w:ascii="Cambria Math" w:hAnsi="Cambria Math"/>
              </w:rPr>
              <m:t>-0.007</m:t>
            </m:r>
          </m:sup>
        </m:sSubSup>
      </m:oMath>
      <w:r w:rsidRPr="00F4081F">
        <w:t xml:space="preserve"> </w:t>
      </w:r>
      <w:r w:rsidR="004B7CFF">
        <w:t>(</w:t>
      </w:r>
      <w:r w:rsidR="004B7CFF">
        <w:rPr>
          <w:lang w:val="en-US"/>
        </w:rPr>
        <w:t>g</w:t>
      </w:r>
      <w:r w:rsidR="004B7CFF" w:rsidRPr="004B7CFF">
        <w:t>7)</w:t>
      </w:r>
      <w:r>
        <w:t xml:space="preserve">мм при помощи миниметра </w:t>
      </w:r>
      <w:r w:rsidRPr="000D4DA4">
        <w:rPr>
          <w:b/>
        </w:rPr>
        <w:t>требуется оценить неопределенность измеряемой величины.</w:t>
      </w:r>
    </w:p>
    <w:p w:rsidR="000D4DA4" w:rsidRPr="000D4DA4" w:rsidRDefault="000D4DA4">
      <w:pPr>
        <w:rPr>
          <w:b/>
        </w:rPr>
      </w:pPr>
    </w:p>
    <w:p w:rsidR="00F4081F" w:rsidRDefault="00F4081F">
      <w:r>
        <w:t xml:space="preserve">Для настройки миниметра на номинальный размер было использовано </w:t>
      </w:r>
      <w:r>
        <w:t>две концевые меры класса точности 1: 1-я с номи</w:t>
      </w:r>
      <w:r>
        <w:t>нальн</w:t>
      </w:r>
      <w:r>
        <w:t xml:space="preserve">ым размером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=20 мм</m:t>
        </m:r>
      </m:oMath>
      <w:r>
        <w:t>; 2-</w:t>
      </w:r>
      <w:r>
        <w:rPr>
          <w:rFonts w:cs="Times New Roman"/>
        </w:rPr>
        <w:t>я</w:t>
      </w:r>
      <w:r>
        <w:t xml:space="preserve"> </w:t>
      </w: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номинальным</w:t>
      </w:r>
      <w:r>
        <w:t xml:space="preserve"> </w:t>
      </w:r>
      <w:r>
        <w:rPr>
          <w:rFonts w:cs="Times New Roman"/>
        </w:rPr>
        <w:t>размеро</w:t>
      </w:r>
      <w:r>
        <w:t xml:space="preserve">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=5 м</m:t>
        </m:r>
        <m:r>
          <w:rPr>
            <w:rFonts w:ascii="Cambria Math" w:hAnsi="Cambria Math"/>
          </w:rPr>
          <m:t>м</m:t>
        </m:r>
      </m:oMath>
      <w:proofErr w:type="gramStart"/>
      <w:r w:rsidR="004B7CFF">
        <w:t xml:space="preserve"> </w:t>
      </w:r>
      <w:r>
        <w:t>.</w:t>
      </w:r>
      <w:proofErr w:type="gramEnd"/>
      <w:r>
        <w:t xml:space="preserve"> </w:t>
      </w:r>
      <w:r w:rsidR="004B7CFF">
        <w:t>Согласно ГОСТ 9038</w:t>
      </w:r>
      <w:r>
        <w:t>-90 для</w:t>
      </w:r>
      <w:r w:rsidR="008078D8">
        <w:t xml:space="preserve"> </w:t>
      </w:r>
      <w:r w:rsidR="004C0C50">
        <w:t xml:space="preserve">концевых мер длины </w:t>
      </w:r>
      <w:r>
        <w:t xml:space="preserve"> </w:t>
      </w:r>
      <w:r w:rsidR="004C0C50">
        <w:t>класса</w:t>
      </w:r>
      <w:r>
        <w:t xml:space="preserve"> точности 1</w:t>
      </w:r>
      <w:r>
        <w:t xml:space="preserve"> допускаемые отклонения размеров  длины концевых мер составляют </w:t>
      </w:r>
      <w:r>
        <w:t>для 1-й меры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L</m:t>
            </m:r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 ±</m:t>
        </m:r>
        <m:r>
          <w:rPr>
            <w:rFonts w:ascii="Cambria Math" w:hAnsi="Cambria Math"/>
          </w:rPr>
          <m:t>0,3</m:t>
        </m:r>
        <m:r>
          <w:rPr>
            <w:rFonts w:ascii="Cambria Math" w:hAnsi="Cambria Math"/>
          </w:rPr>
          <m:t>0 мкм</m:t>
        </m:r>
      </m:oMath>
      <w:r>
        <w:t xml:space="preserve">; </w:t>
      </w:r>
      <w:r>
        <w:rPr>
          <w:rFonts w:cs="Times New Roman"/>
        </w:rPr>
        <w:t>для</w:t>
      </w:r>
      <w:r>
        <w:t xml:space="preserve"> 2-</w:t>
      </w:r>
      <w:r>
        <w:rPr>
          <w:rFonts w:cs="Times New Roman"/>
        </w:rPr>
        <w:t>й</w:t>
      </w:r>
      <w:r>
        <w:t xml:space="preserve"> </w:t>
      </w:r>
      <w:r>
        <w:rPr>
          <w:rFonts w:cs="Times New Roman"/>
        </w:rPr>
        <w:t>мер</w:t>
      </w:r>
      <w:r>
        <w:t>ы</w:t>
      </w:r>
      <w:r w:rsidR="0044285F" w:rsidRPr="0044285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L</m:t>
            </m:r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 ±0.20 мкм</m:t>
        </m:r>
      </m:oMath>
      <w:r w:rsidR="0044285F">
        <w:t>.</w:t>
      </w:r>
    </w:p>
    <w:p w:rsidR="004C0C50" w:rsidRDefault="004C0C50">
      <w:r>
        <w:t>Документация на СИ, позволяющая оценить погрешность</w:t>
      </w:r>
      <w:r>
        <w:t xml:space="preserve"> СИ, отсутствует.</w:t>
      </w:r>
    </w:p>
    <w:p w:rsidR="004C0C50" w:rsidRDefault="004C0C50">
      <w:r>
        <w:t>Цена деления шкалы миниметра равна</w:t>
      </w:r>
    </w:p>
    <w:p w:rsidR="004C0C50" w:rsidRPr="000D4DA4" w:rsidRDefault="004C0C5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цд</m:t>
              </m:r>
            </m:sub>
          </m:sSub>
          <m:r>
            <w:rPr>
              <w:rFonts w:ascii="Cambria Math" w:hAnsi="Cambria Math"/>
            </w:rPr>
            <m:t>=1,00 мкм</m:t>
          </m:r>
        </m:oMath>
      </m:oMathPara>
    </w:p>
    <w:p w:rsidR="000D4DA4" w:rsidRPr="000D4DA4" w:rsidRDefault="000D4DA4" w:rsidP="000D4DA4">
      <w:r>
        <w:t>Неопределенность, вызванная случайными эффектами была оценена  величиной</w:t>
      </w:r>
      <w:proofErr w:type="gramStart"/>
      <w: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А</m:t>
            </m:r>
            <w:proofErr w:type="gramEnd"/>
            <m:r>
              <w:rPr>
                <w:rFonts w:ascii="Cambria Math" w:hAnsi="Cambria Math"/>
              </w:rPr>
              <m:t xml:space="preserve">L 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</m:t>
            </m:r>
          </m:e>
        </m:d>
        <m:r>
          <w:rPr>
            <w:rFonts w:ascii="Cambria Math" w:hAnsi="Cambria Math"/>
          </w:rPr>
          <m:t>=0,32 мкм</m:t>
        </m:r>
      </m:oMath>
      <w:r>
        <w:t xml:space="preserve"> при числе измерений </w:t>
      </w:r>
      <m:oMath>
        <m:r>
          <w:rPr>
            <w:rFonts w:ascii="Cambria Math" w:hAnsi="Cambria Math"/>
          </w:rPr>
          <m:t>n=8</m:t>
        </m:r>
      </m:oMath>
      <w:r w:rsidRPr="008078D8">
        <w:t xml:space="preserve"> </w:t>
      </w:r>
      <w:r>
        <w:t xml:space="preserve">(оценка была выполнена на основе статистической обработки результатов независимых многократных измерений в количестве </w:t>
      </w:r>
      <m:oMath>
        <m:r>
          <w:rPr>
            <w:rFonts w:ascii="Cambria Math" w:hAnsi="Cambria Math"/>
          </w:rPr>
          <m:t>n=8</m:t>
        </m:r>
      </m:oMath>
      <w:r>
        <w:t xml:space="preserve">). Анализ ранее выполненных измерений аналогичных  деталей при помощи миниметра позволяет сделать заключение о том, что результаты наблюдений принадлежат нормальному распределению. Результат измерений оценен как среднее арифметическое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Х</m:t>
                </m:r>
              </m:e>
            </m:acc>
          </m:e>
          <m:sub>
            <m:r>
              <w:rPr>
                <w:rFonts w:ascii="Cambria Math" w:hAnsi="Cambria Math"/>
                <w:lang w:val="en-US"/>
              </w:rPr>
              <m:t>l</m:t>
            </m:r>
          </m:sub>
        </m:sSub>
        <m:r>
          <w:rPr>
            <w:rFonts w:ascii="Cambria Math" w:hAnsi="Cambria Math"/>
          </w:rPr>
          <m:t>=24.982 мкм</m:t>
        </m:r>
      </m:oMath>
      <w:r>
        <w:t>.</w:t>
      </w:r>
    </w:p>
    <w:p w:rsidR="000D4DA4" w:rsidRPr="004C0C50" w:rsidRDefault="000D4DA4"/>
    <w:p w:rsidR="004C0C50" w:rsidRPr="000D4DA4" w:rsidRDefault="000D4DA4">
      <w:pPr>
        <w:rPr>
          <w:b/>
        </w:rPr>
      </w:pPr>
      <w:r w:rsidRPr="000D4DA4">
        <w:rPr>
          <w:b/>
        </w:rPr>
        <w:t>Решение:</w:t>
      </w:r>
    </w:p>
    <w:p w:rsidR="000D4DA4" w:rsidRPr="000D4DA4" w:rsidRDefault="000D4DA4"/>
    <w:p w:rsidR="008078D8" w:rsidRDefault="0044285F">
      <w:r>
        <w:t>Суммарная стандартная</w:t>
      </w:r>
      <w:r>
        <w:t xml:space="preserve"> неопределенность измерения длины будет определяться</w:t>
      </w:r>
      <w:r w:rsidR="008078D8">
        <w:t>:</w:t>
      </w:r>
    </w:p>
    <w:p w:rsidR="008078D8" w:rsidRDefault="008078D8">
      <w:r>
        <w:t xml:space="preserve">- </w:t>
      </w:r>
      <w:r w:rsidR="0044285F">
        <w:t xml:space="preserve"> </w:t>
      </w:r>
      <w:r w:rsidR="0044285F">
        <w:t>неопределенностью, вызван</w:t>
      </w:r>
      <w:r w:rsidR="0044285F">
        <w:t xml:space="preserve">ной </w:t>
      </w:r>
      <w:r w:rsidR="0044285F">
        <w:t>возможными отклонениями размеров</w:t>
      </w:r>
      <w:r w:rsidR="0044285F">
        <w:t xml:space="preserve"> </w:t>
      </w:r>
      <w:r w:rsidR="0044285F">
        <w:t>длины концевых мер</w:t>
      </w:r>
      <w:proofErr w:type="gramStart"/>
      <w:r w:rsidR="0044285F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  <w:lang w:val="en-US"/>
              </w:rPr>
              <m:t>L</m:t>
            </m:r>
            <m:r>
              <w:rPr>
                <w:rFonts w:ascii="Cambria Math" w:hAnsi="Cambria Math"/>
              </w:rPr>
              <m:t xml:space="preserve">i </m:t>
            </m:r>
          </m:sub>
        </m:sSub>
        <m:r>
          <w:rPr>
            <w:rFonts w:ascii="Cambria Math" w:hAnsi="Cambria Math"/>
          </w:rPr>
          <m:t>(L)</m:t>
        </m:r>
      </m:oMath>
      <w:r w:rsidR="0044285F">
        <w:t>;</w:t>
      </w:r>
      <w:proofErr w:type="gramEnd"/>
    </w:p>
    <w:p w:rsidR="00585963" w:rsidRDefault="008078D8">
      <w:r>
        <w:t>-</w:t>
      </w:r>
      <w:r w:rsidR="0044285F">
        <w:t xml:space="preserve"> </w:t>
      </w:r>
      <w:r w:rsidR="0044285F">
        <w:t>неопределенностью, вызванной использованием минимет</w:t>
      </w:r>
      <w:r w:rsidR="0044285F">
        <w:t xml:space="preserve">ра; </w:t>
      </w:r>
    </w:p>
    <w:p w:rsidR="000D4DA4" w:rsidRDefault="00585963">
      <w:r>
        <w:t xml:space="preserve">- </w:t>
      </w:r>
      <w:r w:rsidR="0044285F">
        <w:t>неопределенностью, вызванной случайными эффек</w:t>
      </w:r>
      <w:r w:rsidR="0044285F">
        <w:t>тами</w:t>
      </w:r>
      <w:r w:rsidR="000D4DA4">
        <w:t>.</w:t>
      </w:r>
    </w:p>
    <w:p w:rsidR="008078D8" w:rsidRDefault="008078D8">
      <w:r>
        <w:t>Так как дополнительная</w:t>
      </w:r>
      <w:r>
        <w:t xml:space="preserve"> информация </w:t>
      </w:r>
      <w:r>
        <w:t xml:space="preserve">о </w:t>
      </w:r>
      <w:r>
        <w:t>в</w:t>
      </w:r>
      <w:r>
        <w:t>озможных значениях</w:t>
      </w:r>
      <w:r>
        <w:t xml:space="preserve"> </w:t>
      </w:r>
      <w:proofErr w:type="gramStart"/>
      <w:r>
        <w:t>отклонений длины размеров к</w:t>
      </w:r>
      <w:r>
        <w:t>онцевых мер длины</w:t>
      </w:r>
      <w:proofErr w:type="gramEnd"/>
      <w:r>
        <w:t xml:space="preserve"> </w:t>
      </w:r>
      <w:r>
        <w:t>внутри указанных ин</w:t>
      </w:r>
      <w:r>
        <w:t xml:space="preserve">тервалов в </w:t>
      </w:r>
      <w:r w:rsidR="000D4DA4">
        <w:t>ГОСТ 903</w:t>
      </w:r>
      <w:r w:rsidR="000D4DA4" w:rsidRPr="000D4DA4">
        <w:t>8</w:t>
      </w:r>
      <w:r>
        <w:t>-90</w:t>
      </w:r>
      <w:r>
        <w:t xml:space="preserve"> отсутствует</w:t>
      </w:r>
      <w:r w:rsidR="00905BC1">
        <w:t>,</w:t>
      </w:r>
      <w:r>
        <w:t xml:space="preserve"> то можно принять гипотезу о том, что </w:t>
      </w:r>
      <w:r>
        <w:t>вероятность для величин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  <m:r>
              <w:rPr>
                <w:rFonts w:ascii="Cambria Math" w:hAnsi="Cambria Math"/>
              </w:rPr>
              <m:t>1</m:t>
            </m:r>
          </m:sub>
        </m:sSub>
      </m:oMath>
      <w:r w:rsidRPr="008078D8">
        <w:t xml:space="preserve"> </w:t>
      </w:r>
      <w:r>
        <w:t xml:space="preserve">и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  <w:lang w:val="en-US"/>
              </w:rPr>
              <m:t>L</m:t>
            </m:r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</w:t>
      </w:r>
      <w:r>
        <w:t>принять любое значение в этом интервале одинакова. Это соотв</w:t>
      </w:r>
      <w:r>
        <w:t xml:space="preserve">етствует </w:t>
      </w:r>
      <w:r>
        <w:t>равномерному закону распределения</w:t>
      </w:r>
      <w:r>
        <w:t>.</w:t>
      </w:r>
    </w:p>
    <w:p w:rsidR="008078D8" w:rsidRDefault="008078D8">
      <w:r>
        <w:t>Поэтому стандартные неопределенности типа</w:t>
      </w:r>
      <w:proofErr w:type="gramStart"/>
      <w:r>
        <w:t xml:space="preserve"> В</w:t>
      </w:r>
      <w:proofErr w:type="gramEnd"/>
      <w:r>
        <w:t xml:space="preserve"> оценки возможного изменения размеров</w:t>
      </w:r>
      <w:r>
        <w:t xml:space="preserve"> </w:t>
      </w:r>
      <w:r>
        <w:t>длин концевых мер определяем по формуле</w:t>
      </w:r>
      <w:r>
        <w:t>:</w:t>
      </w:r>
    </w:p>
    <w:p w:rsidR="008078D8" w:rsidRDefault="005E006B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BL</m:t>
            </m:r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0.3</m:t>
            </m:r>
            <m:r>
              <w:rPr>
                <w:rFonts w:ascii="Cambria Math" w:hAnsi="Cambria Math"/>
              </w:rPr>
              <m:t>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>=0.173</m:t>
        </m:r>
        <m:r>
          <w:rPr>
            <w:rFonts w:ascii="Cambria Math" w:hAnsi="Cambria Math"/>
          </w:rPr>
          <m:t xml:space="preserve"> мкм</m:t>
        </m:r>
      </m:oMath>
      <w:r>
        <w:t xml:space="preserve"> </w:t>
      </w:r>
    </w:p>
    <w:p w:rsidR="004C04DB" w:rsidRDefault="004C04DB"/>
    <w:p w:rsidR="004C04DB" w:rsidRDefault="004C04DB" w:rsidP="004C04DB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BL</m:t>
            </m:r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θ</m:t>
                </m:r>
              </m:e>
              <m:sub>
                <m:r>
                  <w:rPr>
                    <w:rFonts w:ascii="Cambria Math" w:hAnsi="Cambria Math"/>
                  </w:rPr>
                  <m:t>L</m:t>
                </m:r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0.2</m:t>
            </m:r>
            <m:r>
              <w:rPr>
                <w:rFonts w:ascii="Cambria Math" w:hAnsi="Cambria Math"/>
              </w:rPr>
              <m:t>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>=0.1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 xml:space="preserve"> мкм</m:t>
        </m:r>
      </m:oMath>
      <w:r>
        <w:t xml:space="preserve"> </w:t>
      </w:r>
    </w:p>
    <w:p w:rsidR="005E006B" w:rsidRPr="005E006B" w:rsidRDefault="005E006B"/>
    <w:p w:rsidR="008078D8" w:rsidRDefault="008078D8">
      <w:r>
        <w:lastRenderedPageBreak/>
        <w:t>Стандартная неопределенность измерения, оцененная по</w:t>
      </w:r>
      <w:r>
        <w:t xml:space="preserve"> </w:t>
      </w:r>
      <w:r>
        <w:t>типу</w:t>
      </w:r>
      <w:proofErr w:type="gramStart"/>
      <w:r>
        <w:t xml:space="preserve"> В</w:t>
      </w:r>
      <w:proofErr w:type="gramEnd"/>
      <w:r>
        <w:t>, возможного изменения размера длин блока концевых мер,</w:t>
      </w:r>
      <w:r>
        <w:t xml:space="preserve"> </w:t>
      </w:r>
      <w:r w:rsidR="004C04DB">
        <w:t>сост</w:t>
      </w:r>
      <w:r>
        <w:t>оящего из двух концевых мер класса точности 1, равна:</w:t>
      </w:r>
    </w:p>
    <w:p w:rsidR="008078D8" w:rsidRPr="004C04DB" w:rsidRDefault="004C04DB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BL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BL</m:t>
                  </m:r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</w:rPr>
                    <m:t>BL</m:t>
                  </m:r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>=</m:t>
          </m:r>
          <m:r>
            <w:rPr>
              <w:rFonts w:ascii="Cambria Math" w:hAnsi="Cambria Math"/>
              <w:lang w:val="en-US"/>
            </w:rPr>
            <m:t>0.04323</m:t>
          </m:r>
          <m:r>
            <w:rPr>
              <w:rFonts w:ascii="Cambria Math" w:hAnsi="Cambria Math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</w:rPr>
                <m:t>мкм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lang w:val="en-US"/>
            </w:rPr>
            <m:t xml:space="preserve"> </m:t>
          </m:r>
        </m:oMath>
      </m:oMathPara>
    </w:p>
    <w:p w:rsidR="004C04DB" w:rsidRDefault="004C04DB">
      <w:r>
        <w:t xml:space="preserve">Или </w:t>
      </w:r>
    </w:p>
    <w:p w:rsidR="004C04DB" w:rsidRPr="004C0C50" w:rsidRDefault="004C04DB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BL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</m:t>
              </m:r>
            </m:e>
          </m:d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0,20</m:t>
          </m:r>
          <m:r>
            <w:rPr>
              <w:rFonts w:ascii="Cambria Math" w:hAnsi="Cambria Math"/>
            </w:rPr>
            <m:t>8 мкм</m:t>
          </m:r>
        </m:oMath>
      </m:oMathPara>
    </w:p>
    <w:p w:rsidR="004C0C50" w:rsidRDefault="004C0C50">
      <w:r>
        <w:t>Границу погрешности СИ оцениваем как вызванную погреш</w:t>
      </w:r>
      <w:r>
        <w:t>ностью</w:t>
      </w:r>
    </w:p>
    <w:p w:rsidR="004C0C50" w:rsidRDefault="004C0C50">
      <w:r>
        <w:t xml:space="preserve">отсчета показания, </w:t>
      </w:r>
      <w:proofErr w:type="gramStart"/>
      <w:r>
        <w:t>которую</w:t>
      </w:r>
      <w:proofErr w:type="gramEnd"/>
      <w:r>
        <w:t xml:space="preserve"> можем рассчитать по </w:t>
      </w:r>
      <w:proofErr w:type="spellStart"/>
      <w:r>
        <w:t>фор</w:t>
      </w:r>
      <w:r>
        <w:t>муде</w:t>
      </w:r>
      <w:proofErr w:type="spellEnd"/>
      <w:r>
        <w:t>:</w:t>
      </w:r>
    </w:p>
    <w:p w:rsidR="004C0C50" w:rsidRPr="004C0C50" w:rsidRDefault="004C0C50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отсчета</m:t>
              </m:r>
            </m:sub>
          </m:sSub>
          <m:r>
            <w:rPr>
              <w:rFonts w:ascii="Cambria Math" w:hAnsi="Cambria Math"/>
            </w:rPr>
            <m:t>= ±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цд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=0,500 мкм</m:t>
          </m:r>
        </m:oMath>
      </m:oMathPara>
    </w:p>
    <w:p w:rsidR="004C0C50" w:rsidRDefault="004C0C50">
      <w:r>
        <w:t>Принимаем, что вероятность того, что величина</w:t>
      </w:r>
      <w:r w:rsidR="004B7CFF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отсчета</m:t>
            </m:r>
          </m:sub>
        </m:sSub>
      </m:oMath>
      <w:r w:rsidR="004B7CFF">
        <w:t xml:space="preserve"> при</w:t>
      </w:r>
      <w:r w:rsidR="004B7CFF">
        <w:t>мет любое значение в этом интервале, одинакова.</w:t>
      </w:r>
      <w:r w:rsidR="004B7CFF">
        <w:t xml:space="preserve"> </w:t>
      </w:r>
      <w:r w:rsidR="004B7CFF">
        <w:t>Это соответствует либо равномерному, либо прямоугольному законам</w:t>
      </w:r>
      <w:r w:rsidR="004B7CFF">
        <w:t xml:space="preserve"> рас</w:t>
      </w:r>
      <w:r w:rsidR="004B7CFF">
        <w:t>пределения вероятностей. Стандартную неопределенность, оцениваемую по типу В</w:t>
      </w:r>
      <w:r w:rsidR="004B7CFF">
        <w:t xml:space="preserve"> </w:t>
      </w:r>
      <w:r w:rsidR="004B7CFF">
        <w:t>от применения СИ в это</w:t>
      </w:r>
      <w:r w:rsidR="004B7CFF">
        <w:t>м случае определяем по формуле</w:t>
      </w:r>
      <w:proofErr w:type="gramStart"/>
      <w:r w:rsidR="004B7CFF">
        <w:t xml:space="preserve"> :</w:t>
      </w:r>
      <w:proofErr w:type="gramEnd"/>
    </w:p>
    <w:p w:rsidR="004B7CFF" w:rsidRPr="004C04DB" w:rsidRDefault="004B7CFF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Вси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отсчета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0,500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/>
            </w:rPr>
            <m:t>=0,289 мкм</m:t>
          </m:r>
        </m:oMath>
      </m:oMathPara>
    </w:p>
    <w:p w:rsidR="008078D8" w:rsidRDefault="008078D8">
      <w:r>
        <w:t>Суммарную стандартную неопределенность результата</w:t>
      </w:r>
      <w:r>
        <w:t xml:space="preserve"> измерения длины </w:t>
      </w:r>
      <w:r>
        <w:t>детали</w:t>
      </w:r>
      <w:r w:rsidR="00001463">
        <w:t xml:space="preserve"> </w:t>
      </w:r>
      <m:oMath>
        <m:r>
          <w:rPr>
            <w:rFonts w:ascii="Cambria Math" w:hAnsi="Cambria Math"/>
          </w:rPr>
          <m:t>L=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25</m:t>
            </m:r>
          </m:e>
          <m:sub>
            <m:r>
              <w:rPr>
                <w:rFonts w:ascii="Cambria Math" w:hAnsi="Cambria Math"/>
              </w:rPr>
              <m:t>-0.020</m:t>
            </m:r>
          </m:sub>
          <m:sup>
            <m:r>
              <w:rPr>
                <w:rFonts w:ascii="Cambria Math" w:hAnsi="Cambria Math"/>
              </w:rPr>
              <m:t>-0.007</m:t>
            </m:r>
          </m:sup>
        </m:sSubSup>
        <m:r>
          <w:rPr>
            <w:rFonts w:ascii="Cambria Math" w:hAnsi="Cambria Math"/>
          </w:rPr>
          <m:t xml:space="preserve"> мм</m:t>
        </m:r>
      </m:oMath>
      <w:r w:rsidR="00001463">
        <w:t xml:space="preserve"> </w:t>
      </w:r>
      <w:r w:rsidR="00001463">
        <w:t>при помощи миниметра с использованием блока концевых мер класса точности 1, оцененную по типу</w:t>
      </w:r>
      <w:proofErr w:type="gramStart"/>
      <w:r w:rsidR="00001463">
        <w:t xml:space="preserve"> А</w:t>
      </w:r>
      <w:proofErr w:type="gramEnd"/>
      <w:r w:rsidR="00001463">
        <w:t xml:space="preserve"> и по типу В, определим по фор</w:t>
      </w:r>
      <w:r w:rsidR="00001463">
        <w:t>муле</w:t>
      </w:r>
      <w:r w:rsidR="00585963">
        <w:t>:</w:t>
      </w:r>
    </w:p>
    <w:p w:rsidR="00585963" w:rsidRPr="004C0C50" w:rsidRDefault="004C04DB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L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BL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В</m:t>
                    </m:r>
                    <m:r>
                      <w:rPr>
                        <w:rFonts w:ascii="Cambria Math" w:hAnsi="Cambria Math"/>
                      </w:rPr>
                      <m:t>си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А</m:t>
                    </m:r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=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0,20</m:t>
                    </m:r>
                    <m:r>
                      <w:rPr>
                        <w:rFonts w:ascii="Cambria Math" w:hAnsi="Cambria Math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0,289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0,32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</w:rPr>
              <m:t>=</m:t>
            </m:r>
          </m:e>
        </m:rad>
      </m:oMath>
      <w:r w:rsidR="00905BC1">
        <w:t xml:space="preserve"> 0,479</w:t>
      </w:r>
      <w:r w:rsidR="004C0C50">
        <w:t xml:space="preserve"> мкм</w:t>
      </w:r>
    </w:p>
    <w:p w:rsidR="004C0C50" w:rsidRDefault="004C0C50"/>
    <w:p w:rsidR="00585963" w:rsidRDefault="00585963">
      <w:r>
        <w:t>Значение коэффициента охвата выбираем на основе принятого уровня</w:t>
      </w:r>
      <w:r>
        <w:t xml:space="preserve"> доверия </w:t>
      </w:r>
      <m:oMath>
        <m:r>
          <w:rPr>
            <w:rFonts w:ascii="Cambria Math" w:hAnsi="Cambria Math"/>
          </w:rPr>
          <m:t>P=95 %</m:t>
        </m:r>
      </m:oMath>
      <w:r w:rsidRPr="00585963"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>=1.960</m:t>
        </m:r>
      </m:oMath>
      <w:r>
        <w:t>.</w:t>
      </w:r>
    </w:p>
    <w:p w:rsidR="00585963" w:rsidRDefault="00585963">
      <w:r>
        <w:t>Расширенную не</w:t>
      </w:r>
      <w:r>
        <w:t>о</w:t>
      </w:r>
      <w:r>
        <w:t>пределенность рассчитываем по формуле</w:t>
      </w:r>
      <w:r>
        <w:t>:</w:t>
      </w:r>
    </w:p>
    <w:p w:rsidR="00585963" w:rsidRPr="005E006B" w:rsidRDefault="00585963">
      <w:pPr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U=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∙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L</m:t>
              </m:r>
            </m:e>
          </m:d>
          <m:r>
            <w:rPr>
              <w:rFonts w:ascii="Cambria Math" w:hAnsi="Cambria Math"/>
            </w:rPr>
            <m:t>=1.960 ∙</m:t>
          </m:r>
          <m:r>
            <w:rPr>
              <w:rFonts w:ascii="Cambria Math" w:hAnsi="Cambria Math"/>
            </w:rPr>
            <m:t>0.479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0.938</m:t>
          </m:r>
          <m:r>
            <w:rPr>
              <w:rFonts w:ascii="Cambria Math" w:hAnsi="Cambria Math"/>
            </w:rPr>
            <m:t xml:space="preserve"> мкм=</m:t>
          </m:r>
          <m:r>
            <w:rPr>
              <w:rFonts w:ascii="Cambria Math" w:hAnsi="Cambria Math"/>
            </w:rPr>
            <m:t>0,000938</m:t>
          </m:r>
          <m:r>
            <w:rPr>
              <w:rFonts w:ascii="Cambria Math" w:hAnsi="Cambria Math"/>
            </w:rPr>
            <m:t xml:space="preserve"> мм</m:t>
          </m:r>
        </m:oMath>
      </m:oMathPara>
    </w:p>
    <w:p w:rsidR="00585963" w:rsidRDefault="00585963">
      <w:r>
        <w:t>Результат измерения записываем в виде:</w:t>
      </w:r>
    </w:p>
    <w:p w:rsidR="00585963" w:rsidRPr="00585963" w:rsidRDefault="00585963">
      <w:pPr>
        <w:rPr>
          <w:i/>
        </w:rPr>
      </w:pPr>
      <m:oMathPara>
        <m:oMath>
          <m:r>
            <w:rPr>
              <w:rFonts w:ascii="Cambria Math" w:hAnsi="Cambria Math"/>
            </w:rPr>
            <m:t>Y=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</m:acc>
            </m:e>
            <m:sub>
              <m:r>
                <w:rPr>
                  <w:rFonts w:ascii="Cambria Math" w:hAnsi="Cambria Math"/>
                  <w:lang w:val="en-US"/>
                </w:rPr>
                <m:t>l</m:t>
              </m:r>
            </m:sub>
          </m:sSub>
          <m:r>
            <w:rPr>
              <w:rFonts w:ascii="Cambria Math" w:hAnsi="Cambria Math"/>
            </w:rPr>
            <m:t>±U=(24.98200±</m:t>
          </m:r>
          <m:r>
            <w:rPr>
              <w:rFonts w:ascii="Cambria Math" w:hAnsi="Cambria Math"/>
            </w:rPr>
            <m:t>0.00094</m:t>
          </m:r>
          <m:r>
            <w:rPr>
              <w:rFonts w:ascii="Cambria Math" w:hAnsi="Cambria Math"/>
            </w:rPr>
            <m:t>) мм</m:t>
          </m:r>
        </m:oMath>
      </m:oMathPara>
    </w:p>
    <w:sectPr w:rsidR="00585963" w:rsidRPr="00585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1F"/>
    <w:rsid w:val="00001463"/>
    <w:rsid w:val="000D4DA4"/>
    <w:rsid w:val="0044285F"/>
    <w:rsid w:val="004B7CFF"/>
    <w:rsid w:val="004C04DB"/>
    <w:rsid w:val="004C0C50"/>
    <w:rsid w:val="00585963"/>
    <w:rsid w:val="005C0500"/>
    <w:rsid w:val="005E006B"/>
    <w:rsid w:val="008078D8"/>
    <w:rsid w:val="00905BC1"/>
    <w:rsid w:val="00D12ACD"/>
    <w:rsid w:val="00EF6E4F"/>
    <w:rsid w:val="00F4081F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4F"/>
  </w:style>
  <w:style w:type="paragraph" w:styleId="1">
    <w:name w:val="heading 1"/>
    <w:basedOn w:val="a"/>
    <w:next w:val="a0"/>
    <w:link w:val="10"/>
    <w:qFormat/>
    <w:rsid w:val="00EF6E4F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EF6E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6E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E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F6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6E4F"/>
    <w:pPr>
      <w:spacing w:before="240" w:after="6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Title"/>
    <w:basedOn w:val="a"/>
    <w:link w:val="a7"/>
    <w:qFormat/>
    <w:rsid w:val="00EF6E4F"/>
    <w:pPr>
      <w:jc w:val="center"/>
    </w:pPr>
    <w:rPr>
      <w:rFonts w:cs="Times New Roman"/>
      <w:sz w:val="32"/>
      <w:szCs w:val="20"/>
      <w:lang w:eastAsia="ru-RU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spacing w:line="256" w:lineRule="auto"/>
      <w:ind w:left="720"/>
      <w:contextualSpacing/>
    </w:pPr>
    <w:rPr>
      <w:rFonts w:eastAsia="Calibri" w:cs="Times New Roman"/>
    </w:rPr>
  </w:style>
  <w:style w:type="character" w:styleId="ab">
    <w:name w:val="Placeholder Text"/>
    <w:basedOn w:val="a1"/>
    <w:uiPriority w:val="99"/>
    <w:semiHidden/>
    <w:rsid w:val="00F4081F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408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4081F"/>
    <w:rPr>
      <w:rFonts w:ascii="Tahoma" w:hAnsi="Tahoma" w:cs="Tahoma"/>
      <w:sz w:val="16"/>
      <w:szCs w:val="16"/>
    </w:rPr>
  </w:style>
  <w:style w:type="character" w:styleId="ae">
    <w:name w:val="Hyperlink"/>
    <w:basedOn w:val="a1"/>
    <w:uiPriority w:val="99"/>
    <w:semiHidden/>
    <w:unhideWhenUsed/>
    <w:rsid w:val="00D12A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4F"/>
  </w:style>
  <w:style w:type="paragraph" w:styleId="1">
    <w:name w:val="heading 1"/>
    <w:basedOn w:val="a"/>
    <w:next w:val="a0"/>
    <w:link w:val="10"/>
    <w:qFormat/>
    <w:rsid w:val="00EF6E4F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EF6E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6E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E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F6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6E4F"/>
    <w:pPr>
      <w:spacing w:before="240" w:after="6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Title"/>
    <w:basedOn w:val="a"/>
    <w:link w:val="a7"/>
    <w:qFormat/>
    <w:rsid w:val="00EF6E4F"/>
    <w:pPr>
      <w:jc w:val="center"/>
    </w:pPr>
    <w:rPr>
      <w:rFonts w:cs="Times New Roman"/>
      <w:sz w:val="32"/>
      <w:szCs w:val="20"/>
      <w:lang w:eastAsia="ru-RU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spacing w:line="256" w:lineRule="auto"/>
      <w:ind w:left="720"/>
      <w:contextualSpacing/>
    </w:pPr>
    <w:rPr>
      <w:rFonts w:eastAsia="Calibri" w:cs="Times New Roman"/>
    </w:rPr>
  </w:style>
  <w:style w:type="character" w:styleId="ab">
    <w:name w:val="Placeholder Text"/>
    <w:basedOn w:val="a1"/>
    <w:uiPriority w:val="99"/>
    <w:semiHidden/>
    <w:rsid w:val="00F4081F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408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4081F"/>
    <w:rPr>
      <w:rFonts w:ascii="Tahoma" w:hAnsi="Tahoma" w:cs="Tahoma"/>
      <w:sz w:val="16"/>
      <w:szCs w:val="16"/>
    </w:rPr>
  </w:style>
  <w:style w:type="character" w:styleId="ae">
    <w:name w:val="Hyperlink"/>
    <w:basedOn w:val="a1"/>
    <w:uiPriority w:val="99"/>
    <w:semiHidden/>
    <w:unhideWhenUsed/>
    <w:rsid w:val="00D12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madi.ru/fel/fel1/fel16E39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</dc:creator>
  <cp:lastModifiedBy>AGL</cp:lastModifiedBy>
  <cp:revision>4</cp:revision>
  <dcterms:created xsi:type="dcterms:W3CDTF">2020-06-10T12:39:00Z</dcterms:created>
  <dcterms:modified xsi:type="dcterms:W3CDTF">2020-06-10T15:14:00Z</dcterms:modified>
</cp:coreProperties>
</file>