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6FD" w:rsidRPr="00602B46" w:rsidRDefault="00DC46FD" w:rsidP="00DC46FD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Лабораторная работа №</w:t>
      </w:r>
      <w:r w:rsidR="00C51443">
        <w:rPr>
          <w:rFonts w:ascii="Times New Roman" w:hAnsi="Times New Roman"/>
          <w:b/>
          <w:sz w:val="28"/>
          <w:szCs w:val="28"/>
        </w:rPr>
        <w:t>5</w:t>
      </w:r>
    </w:p>
    <w:p w:rsidR="00DC46FD" w:rsidRDefault="00DB103E" w:rsidP="00DC46FD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настроек </w:t>
      </w:r>
      <w:r w:rsidR="002867D2">
        <w:rPr>
          <w:rFonts w:ascii="Times New Roman" w:hAnsi="Times New Roman"/>
          <w:b/>
          <w:sz w:val="28"/>
          <w:szCs w:val="28"/>
        </w:rPr>
        <w:t>ПИД-регулятора</w:t>
      </w:r>
      <w:r>
        <w:rPr>
          <w:rFonts w:ascii="Times New Roman" w:hAnsi="Times New Roman"/>
          <w:b/>
          <w:sz w:val="28"/>
          <w:szCs w:val="28"/>
        </w:rPr>
        <w:t xml:space="preserve"> различными </w:t>
      </w:r>
      <w:r w:rsidR="00CA702A">
        <w:rPr>
          <w:rFonts w:ascii="Times New Roman" w:hAnsi="Times New Roman"/>
          <w:b/>
          <w:sz w:val="28"/>
          <w:szCs w:val="28"/>
        </w:rPr>
        <w:t>методами</w:t>
      </w:r>
    </w:p>
    <w:p w:rsidR="00DC46FD" w:rsidRPr="00DF2D42" w:rsidRDefault="00DC46FD" w:rsidP="00DC46FD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D73B3">
        <w:rPr>
          <w:rFonts w:ascii="Times New Roman" w:hAnsi="Times New Roman"/>
          <w:b/>
          <w:sz w:val="28"/>
          <w:szCs w:val="28"/>
        </w:rPr>
        <w:t>Цель работы:</w:t>
      </w:r>
      <w:r w:rsidR="00DB103E">
        <w:rPr>
          <w:rFonts w:ascii="Times New Roman" w:hAnsi="Times New Roman"/>
          <w:sz w:val="28"/>
          <w:szCs w:val="28"/>
        </w:rPr>
        <w:t xml:space="preserve"> изучить методики расчета настроек ПИД-регулятора</w:t>
      </w:r>
      <w:r w:rsidRPr="008D73B3">
        <w:rPr>
          <w:rFonts w:ascii="Times New Roman" w:hAnsi="Times New Roman"/>
          <w:sz w:val="28"/>
          <w:szCs w:val="28"/>
        </w:rPr>
        <w:t xml:space="preserve"> </w:t>
      </w:r>
      <w:r w:rsidR="00DB103E">
        <w:rPr>
          <w:rFonts w:ascii="Times New Roman" w:hAnsi="Times New Roman"/>
          <w:sz w:val="28"/>
          <w:szCs w:val="28"/>
        </w:rPr>
        <w:t xml:space="preserve">в составе </w:t>
      </w:r>
      <w:r w:rsidRPr="008D73B3">
        <w:rPr>
          <w:rFonts w:ascii="Times New Roman" w:hAnsi="Times New Roman"/>
          <w:sz w:val="28"/>
          <w:szCs w:val="28"/>
        </w:rPr>
        <w:t xml:space="preserve">одноконтурной </w:t>
      </w:r>
      <w:r w:rsidR="00DB103E">
        <w:rPr>
          <w:rFonts w:ascii="Times New Roman" w:hAnsi="Times New Roman"/>
          <w:sz w:val="28"/>
          <w:szCs w:val="28"/>
        </w:rPr>
        <w:t>системы</w:t>
      </w:r>
      <w:r>
        <w:rPr>
          <w:rFonts w:ascii="Times New Roman" w:hAnsi="Times New Roman"/>
          <w:sz w:val="28"/>
          <w:szCs w:val="28"/>
        </w:rPr>
        <w:t xml:space="preserve"> автоматического регулирования (</w:t>
      </w:r>
      <w:r w:rsidRPr="008D73B3">
        <w:rPr>
          <w:rFonts w:ascii="Times New Roman" w:hAnsi="Times New Roman"/>
          <w:sz w:val="28"/>
          <w:szCs w:val="28"/>
        </w:rPr>
        <w:t>САР</w:t>
      </w:r>
      <w:r>
        <w:rPr>
          <w:rFonts w:ascii="Times New Roman" w:hAnsi="Times New Roman"/>
          <w:sz w:val="28"/>
          <w:szCs w:val="28"/>
        </w:rPr>
        <w:t>)</w:t>
      </w:r>
      <w:r w:rsidRPr="008D73B3">
        <w:rPr>
          <w:rFonts w:ascii="Times New Roman" w:hAnsi="Times New Roman"/>
          <w:sz w:val="28"/>
          <w:szCs w:val="28"/>
        </w:rPr>
        <w:t xml:space="preserve"> </w:t>
      </w:r>
      <w:r w:rsidR="003905AB">
        <w:rPr>
          <w:rFonts w:ascii="Times New Roman" w:hAnsi="Times New Roman"/>
          <w:sz w:val="28"/>
          <w:szCs w:val="28"/>
        </w:rPr>
        <w:t>методами</w:t>
      </w:r>
      <w:r w:rsidR="00DB103E">
        <w:rPr>
          <w:rFonts w:ascii="Times New Roman" w:hAnsi="Times New Roman"/>
          <w:sz w:val="28"/>
          <w:szCs w:val="28"/>
        </w:rPr>
        <w:t xml:space="preserve"> </w:t>
      </w:r>
      <w:r w:rsidR="00D52E6C">
        <w:rPr>
          <w:rFonts w:ascii="Times New Roman" w:hAnsi="Times New Roman"/>
          <w:sz w:val="28"/>
          <w:szCs w:val="28"/>
        </w:rPr>
        <w:t xml:space="preserve">Копеловича, </w:t>
      </w:r>
      <w:r w:rsidR="00DB103E">
        <w:rPr>
          <w:rFonts w:ascii="Times New Roman" w:hAnsi="Times New Roman"/>
          <w:sz w:val="28"/>
          <w:szCs w:val="28"/>
          <w:lang w:val="en-US"/>
        </w:rPr>
        <w:t>Zi</w:t>
      </w:r>
      <w:r w:rsidR="000567D0">
        <w:rPr>
          <w:rFonts w:ascii="Times New Roman" w:hAnsi="Times New Roman"/>
          <w:sz w:val="28"/>
          <w:szCs w:val="28"/>
          <w:lang w:val="en-US"/>
        </w:rPr>
        <w:t>e</w:t>
      </w:r>
      <w:r w:rsidR="00DB103E">
        <w:rPr>
          <w:rFonts w:ascii="Times New Roman" w:hAnsi="Times New Roman"/>
          <w:sz w:val="28"/>
          <w:szCs w:val="28"/>
          <w:lang w:val="en-US"/>
        </w:rPr>
        <w:t>gler</w:t>
      </w:r>
      <w:r w:rsidR="00DB103E" w:rsidRPr="00DB103E">
        <w:rPr>
          <w:rFonts w:ascii="Times New Roman" w:hAnsi="Times New Roman"/>
          <w:sz w:val="28"/>
          <w:szCs w:val="28"/>
        </w:rPr>
        <w:t>-</w:t>
      </w:r>
      <w:r w:rsidR="00DB103E">
        <w:rPr>
          <w:rFonts w:ascii="Times New Roman" w:hAnsi="Times New Roman"/>
          <w:sz w:val="28"/>
          <w:szCs w:val="28"/>
          <w:lang w:val="en-US"/>
        </w:rPr>
        <w:t>Nichols</w:t>
      </w:r>
      <w:r w:rsidR="00E12827">
        <w:rPr>
          <w:rFonts w:ascii="Times New Roman" w:hAnsi="Times New Roman"/>
          <w:sz w:val="28"/>
          <w:szCs w:val="28"/>
        </w:rPr>
        <w:t xml:space="preserve">, </w:t>
      </w:r>
      <w:r w:rsidR="00DB103E">
        <w:rPr>
          <w:rFonts w:ascii="Times New Roman" w:hAnsi="Times New Roman"/>
          <w:sz w:val="28"/>
          <w:szCs w:val="28"/>
        </w:rPr>
        <w:t>С</w:t>
      </w:r>
      <w:r w:rsidR="00DB103E">
        <w:rPr>
          <w:rFonts w:ascii="Times New Roman" w:hAnsi="Times New Roman"/>
          <w:sz w:val="28"/>
          <w:szCs w:val="28"/>
          <w:lang w:val="en-US"/>
        </w:rPr>
        <w:t>HR</w:t>
      </w:r>
      <w:r w:rsidR="000567D0">
        <w:rPr>
          <w:rFonts w:ascii="Times New Roman" w:hAnsi="Times New Roman"/>
          <w:sz w:val="28"/>
          <w:szCs w:val="28"/>
        </w:rPr>
        <w:t xml:space="preserve"> (</w:t>
      </w:r>
      <w:r w:rsidR="000567D0">
        <w:rPr>
          <w:rFonts w:ascii="Times New Roman" w:hAnsi="Times New Roman"/>
          <w:sz w:val="28"/>
          <w:szCs w:val="28"/>
          <w:lang w:val="en-US"/>
        </w:rPr>
        <w:t>Chien</w:t>
      </w:r>
      <w:r w:rsidR="000567D0" w:rsidRPr="000567D0">
        <w:rPr>
          <w:rFonts w:ascii="Times New Roman" w:hAnsi="Times New Roman"/>
          <w:sz w:val="28"/>
          <w:szCs w:val="28"/>
        </w:rPr>
        <w:t xml:space="preserve">, </w:t>
      </w:r>
      <w:r w:rsidR="000567D0">
        <w:rPr>
          <w:rFonts w:ascii="Times New Roman" w:hAnsi="Times New Roman"/>
          <w:sz w:val="28"/>
          <w:szCs w:val="28"/>
          <w:lang w:val="en-US"/>
        </w:rPr>
        <w:t>Hrones</w:t>
      </w:r>
      <w:r w:rsidR="000567D0" w:rsidRPr="000567D0">
        <w:rPr>
          <w:rFonts w:ascii="Times New Roman" w:hAnsi="Times New Roman"/>
          <w:sz w:val="28"/>
          <w:szCs w:val="28"/>
        </w:rPr>
        <w:t xml:space="preserve">, </w:t>
      </w:r>
      <w:r w:rsidR="000567D0">
        <w:rPr>
          <w:rFonts w:ascii="Times New Roman" w:hAnsi="Times New Roman"/>
          <w:sz w:val="28"/>
          <w:szCs w:val="28"/>
          <w:lang w:val="en-US"/>
        </w:rPr>
        <w:t>Reswick</w:t>
      </w:r>
      <w:r w:rsidR="000567D0">
        <w:rPr>
          <w:rFonts w:ascii="Times New Roman" w:hAnsi="Times New Roman"/>
          <w:sz w:val="28"/>
          <w:szCs w:val="28"/>
        </w:rPr>
        <w:t>)</w:t>
      </w:r>
      <w:r w:rsidR="00DB103E">
        <w:rPr>
          <w:rFonts w:ascii="Times New Roman" w:hAnsi="Times New Roman"/>
          <w:sz w:val="28"/>
          <w:szCs w:val="28"/>
        </w:rPr>
        <w:t>,</w:t>
      </w:r>
      <w:r w:rsidR="00E12827">
        <w:rPr>
          <w:rFonts w:ascii="Times New Roman" w:hAnsi="Times New Roman"/>
          <w:sz w:val="28"/>
          <w:szCs w:val="28"/>
        </w:rPr>
        <w:t xml:space="preserve"> Куна, ручной настройки;</w:t>
      </w:r>
      <w:r w:rsidRPr="008D73B3">
        <w:rPr>
          <w:rFonts w:ascii="Times New Roman" w:hAnsi="Times New Roman"/>
          <w:sz w:val="28"/>
          <w:szCs w:val="28"/>
        </w:rPr>
        <w:t xml:space="preserve"> </w:t>
      </w:r>
      <w:r w:rsidR="00DB103E" w:rsidRPr="00DB103E">
        <w:rPr>
          <w:rFonts w:ascii="Times New Roman" w:hAnsi="Times New Roman"/>
          <w:sz w:val="28"/>
          <w:szCs w:val="28"/>
        </w:rPr>
        <w:t>провести сравнительный анализ</w:t>
      </w:r>
      <w:r w:rsidR="00DB103E">
        <w:rPr>
          <w:rFonts w:ascii="Times New Roman" w:hAnsi="Times New Roman"/>
          <w:sz w:val="28"/>
          <w:szCs w:val="28"/>
        </w:rPr>
        <w:t xml:space="preserve"> </w:t>
      </w:r>
      <w:r w:rsidR="002867D2">
        <w:rPr>
          <w:rFonts w:ascii="Times New Roman" w:hAnsi="Times New Roman"/>
          <w:sz w:val="28"/>
          <w:szCs w:val="28"/>
        </w:rPr>
        <w:t>качества регулирования в системе с</w:t>
      </w:r>
      <w:r w:rsidRPr="008D73B3">
        <w:rPr>
          <w:rFonts w:ascii="Times New Roman" w:hAnsi="Times New Roman"/>
          <w:sz w:val="28"/>
          <w:szCs w:val="28"/>
        </w:rPr>
        <w:t xml:space="preserve"> ПИ</w:t>
      </w:r>
      <w:r w:rsidR="00DB103E">
        <w:rPr>
          <w:rFonts w:ascii="Times New Roman" w:hAnsi="Times New Roman"/>
          <w:sz w:val="28"/>
          <w:szCs w:val="28"/>
        </w:rPr>
        <w:t>Д</w:t>
      </w:r>
      <w:r w:rsidR="002867D2">
        <w:rPr>
          <w:rFonts w:ascii="Times New Roman" w:hAnsi="Times New Roman"/>
          <w:sz w:val="28"/>
          <w:szCs w:val="28"/>
        </w:rPr>
        <w:t>-регулятором, рассчитанным различными методами</w:t>
      </w:r>
      <w:r w:rsidRPr="008D73B3">
        <w:rPr>
          <w:rFonts w:ascii="Times New Roman" w:hAnsi="Times New Roman"/>
          <w:sz w:val="28"/>
          <w:szCs w:val="28"/>
        </w:rPr>
        <w:t>.</w:t>
      </w:r>
    </w:p>
    <w:p w:rsidR="00DC46FD" w:rsidRPr="008D73B3" w:rsidRDefault="00DC46FD" w:rsidP="00DC46FD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D73B3">
        <w:rPr>
          <w:rFonts w:ascii="Times New Roman" w:hAnsi="Times New Roman"/>
          <w:b/>
          <w:sz w:val="28"/>
          <w:szCs w:val="28"/>
        </w:rPr>
        <w:t>Описание работы</w:t>
      </w:r>
    </w:p>
    <w:p w:rsidR="00223B3D" w:rsidRDefault="005B59B7" w:rsidP="00EF5F5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универсальным регулятором</w:t>
      </w:r>
      <w:r w:rsidR="00EF5F5D">
        <w:rPr>
          <w:rFonts w:ascii="Times New Roman" w:hAnsi="Times New Roman"/>
          <w:sz w:val="28"/>
          <w:szCs w:val="28"/>
        </w:rPr>
        <w:t>, применяемым в промышленных контроллерах,</w:t>
      </w:r>
      <w:r>
        <w:rPr>
          <w:rFonts w:ascii="Times New Roman" w:hAnsi="Times New Roman"/>
          <w:sz w:val="28"/>
          <w:szCs w:val="28"/>
        </w:rPr>
        <w:t xml:space="preserve"> является регулятор, формирующий одновременно как П-, И-, так и Д-закон</w:t>
      </w:r>
      <w:r w:rsidR="00DC46FD" w:rsidRPr="008D73B3">
        <w:rPr>
          <w:rFonts w:ascii="Times New Roman" w:hAnsi="Times New Roman"/>
          <w:sz w:val="28"/>
          <w:szCs w:val="28"/>
        </w:rPr>
        <w:t xml:space="preserve"> регулирования. </w:t>
      </w:r>
      <w:r w:rsidR="00EF5F5D">
        <w:rPr>
          <w:rFonts w:ascii="Times New Roman" w:hAnsi="Times New Roman"/>
          <w:sz w:val="28"/>
          <w:szCs w:val="28"/>
        </w:rPr>
        <w:t xml:space="preserve">С его помощью можно перейти к любому простому закону, обнулив ту или иную составляющую. </w:t>
      </w:r>
      <w:r w:rsidR="00DC46FD" w:rsidRPr="008D73B3">
        <w:rPr>
          <w:rFonts w:ascii="Times New Roman" w:hAnsi="Times New Roman"/>
          <w:sz w:val="28"/>
          <w:szCs w:val="28"/>
        </w:rPr>
        <w:t>Такие регуляторы называют</w:t>
      </w:r>
      <w:r w:rsidR="00EF5F5D">
        <w:rPr>
          <w:rFonts w:ascii="Times New Roman" w:hAnsi="Times New Roman"/>
          <w:sz w:val="28"/>
          <w:szCs w:val="28"/>
        </w:rPr>
        <w:t xml:space="preserve">ся </w:t>
      </w:r>
      <w:r w:rsidR="00EF5F5D" w:rsidRPr="00EF5F5D">
        <w:rPr>
          <w:rFonts w:ascii="Times New Roman" w:hAnsi="Times New Roman"/>
          <w:b/>
          <w:sz w:val="28"/>
          <w:szCs w:val="28"/>
        </w:rPr>
        <w:t>пропорционально-инте</w:t>
      </w:r>
      <w:r w:rsidR="00EF5F5D">
        <w:rPr>
          <w:rFonts w:ascii="Times New Roman" w:hAnsi="Times New Roman"/>
          <w:b/>
          <w:sz w:val="28"/>
          <w:szCs w:val="28"/>
        </w:rPr>
        <w:t>грально-</w:t>
      </w:r>
      <w:r w:rsidR="00EF5F5D" w:rsidRPr="00EF5F5D">
        <w:rPr>
          <w:rFonts w:ascii="Times New Roman" w:hAnsi="Times New Roman"/>
          <w:b/>
          <w:sz w:val="28"/>
          <w:szCs w:val="28"/>
        </w:rPr>
        <w:t>дифференциальными</w:t>
      </w:r>
      <w:r w:rsidR="00EF5F5D">
        <w:rPr>
          <w:rFonts w:ascii="Times New Roman" w:hAnsi="Times New Roman"/>
          <w:sz w:val="28"/>
          <w:szCs w:val="28"/>
        </w:rPr>
        <w:t xml:space="preserve"> или, сокращенно,</w:t>
      </w:r>
      <w:r w:rsidR="00DC46FD" w:rsidRPr="008D73B3">
        <w:rPr>
          <w:rFonts w:ascii="Times New Roman" w:hAnsi="Times New Roman"/>
          <w:sz w:val="28"/>
          <w:szCs w:val="28"/>
        </w:rPr>
        <w:t xml:space="preserve"> </w:t>
      </w:r>
      <w:r w:rsidR="00DC46FD" w:rsidRPr="00EF5F5D">
        <w:rPr>
          <w:rFonts w:ascii="Times New Roman" w:hAnsi="Times New Roman"/>
          <w:b/>
          <w:sz w:val="28"/>
          <w:szCs w:val="28"/>
        </w:rPr>
        <w:t>ПИ</w:t>
      </w:r>
      <w:r w:rsidR="00EF5F5D" w:rsidRPr="00EF5F5D">
        <w:rPr>
          <w:rFonts w:ascii="Times New Roman" w:hAnsi="Times New Roman"/>
          <w:b/>
          <w:sz w:val="28"/>
          <w:szCs w:val="28"/>
        </w:rPr>
        <w:t>Д</w:t>
      </w:r>
      <w:r w:rsidR="00DC46FD" w:rsidRPr="00EF5F5D">
        <w:rPr>
          <w:rFonts w:ascii="Times New Roman" w:hAnsi="Times New Roman"/>
          <w:b/>
          <w:sz w:val="28"/>
          <w:szCs w:val="28"/>
        </w:rPr>
        <w:t>-регуляторами</w:t>
      </w:r>
      <w:r w:rsidR="00DC46FD" w:rsidRPr="008D73B3">
        <w:rPr>
          <w:rFonts w:ascii="Times New Roman" w:hAnsi="Times New Roman"/>
          <w:sz w:val="28"/>
          <w:szCs w:val="28"/>
        </w:rPr>
        <w:t>.</w:t>
      </w:r>
      <w:r w:rsidR="00EF5F5D">
        <w:rPr>
          <w:rFonts w:ascii="Times New Roman" w:hAnsi="Times New Roman"/>
          <w:sz w:val="28"/>
          <w:szCs w:val="28"/>
        </w:rPr>
        <w:t xml:space="preserve"> Они обеспечивают высокое качество регулирования, </w:t>
      </w:r>
      <w:r w:rsidR="00D50407">
        <w:rPr>
          <w:rFonts w:ascii="Times New Roman" w:hAnsi="Times New Roman"/>
          <w:sz w:val="28"/>
          <w:szCs w:val="28"/>
        </w:rPr>
        <w:t xml:space="preserve">обладают высоким быстродействием и </w:t>
      </w:r>
      <w:r w:rsidR="00EF5F5D">
        <w:rPr>
          <w:rFonts w:ascii="Times New Roman" w:hAnsi="Times New Roman"/>
          <w:sz w:val="28"/>
          <w:szCs w:val="28"/>
        </w:rPr>
        <w:t>устраняют статическую ошибку регулирования</w:t>
      </w:r>
      <w:r w:rsidR="00301C89">
        <w:rPr>
          <w:rFonts w:ascii="Times New Roman" w:hAnsi="Times New Roman"/>
          <w:sz w:val="28"/>
          <w:szCs w:val="28"/>
        </w:rPr>
        <w:t>, поддается</w:t>
      </w:r>
      <w:r w:rsidR="00DD2633">
        <w:rPr>
          <w:rFonts w:ascii="Times New Roman" w:hAnsi="Times New Roman"/>
          <w:sz w:val="28"/>
          <w:szCs w:val="28"/>
        </w:rPr>
        <w:t xml:space="preserve"> оптимизации настроек на различн</w:t>
      </w:r>
      <w:r w:rsidR="00301C89">
        <w:rPr>
          <w:rFonts w:ascii="Times New Roman" w:hAnsi="Times New Roman"/>
          <w:sz w:val="28"/>
          <w:szCs w:val="28"/>
        </w:rPr>
        <w:t>ые критерии качества регулирования</w:t>
      </w:r>
      <w:r w:rsidR="00223B3D">
        <w:rPr>
          <w:rFonts w:ascii="Times New Roman" w:hAnsi="Times New Roman"/>
          <w:sz w:val="28"/>
          <w:szCs w:val="28"/>
        </w:rPr>
        <w:t>.</w:t>
      </w:r>
    </w:p>
    <w:p w:rsidR="00DC46FD" w:rsidRPr="00301803" w:rsidRDefault="00DC46FD" w:rsidP="00301803">
      <w:pPr>
        <w:ind w:firstLine="567"/>
        <w:jc w:val="both"/>
        <w:rPr>
          <w:rFonts w:ascii="Times New Roman" w:hAnsi="Times New Roman"/>
          <w:sz w:val="28"/>
        </w:rPr>
      </w:pPr>
      <w:r w:rsidRPr="008D73B3">
        <w:rPr>
          <w:rFonts w:ascii="Times New Roman" w:hAnsi="Times New Roman"/>
          <w:sz w:val="28"/>
          <w:szCs w:val="28"/>
        </w:rPr>
        <w:t>ПИ</w:t>
      </w:r>
      <w:r w:rsidR="004B6FE0">
        <w:rPr>
          <w:rFonts w:ascii="Times New Roman" w:hAnsi="Times New Roman"/>
          <w:sz w:val="28"/>
          <w:szCs w:val="28"/>
        </w:rPr>
        <w:t>Д</w:t>
      </w:r>
      <w:r w:rsidRPr="008D73B3">
        <w:rPr>
          <w:rFonts w:ascii="Times New Roman" w:hAnsi="Times New Roman"/>
          <w:sz w:val="28"/>
          <w:szCs w:val="28"/>
        </w:rPr>
        <w:t xml:space="preserve">-регуляторы оказывают воздействие на регулирующий орган пропорционально отклонению </w:t>
      </w:r>
      <w:r w:rsidR="00301803">
        <w:rPr>
          <w:rFonts w:ascii="Times New Roman" w:hAnsi="Times New Roman"/>
          <w:sz w:val="28"/>
          <w:szCs w:val="28"/>
        </w:rPr>
        <w:t>регулируемой величины</w:t>
      </w:r>
      <w:r w:rsidR="00301803" w:rsidRPr="008D73B3">
        <w:rPr>
          <w:rFonts w:ascii="Times New Roman" w:hAnsi="Times New Roman"/>
          <w:sz w:val="28"/>
          <w:szCs w:val="28"/>
        </w:rPr>
        <w:t xml:space="preserve"> </w:t>
      </w:r>
      <w:r w:rsidR="00301803">
        <w:rPr>
          <w:rFonts w:ascii="Times New Roman" w:hAnsi="Times New Roman"/>
          <w:sz w:val="28"/>
          <w:szCs w:val="28"/>
        </w:rPr>
        <w:t xml:space="preserve">от задания </w:t>
      </w:r>
      <w:r w:rsidRPr="008D73B3">
        <w:rPr>
          <w:rFonts w:ascii="Times New Roman" w:hAnsi="Times New Roman"/>
          <w:sz w:val="28"/>
          <w:szCs w:val="28"/>
        </w:rPr>
        <w:t>ε(</w:t>
      </w:r>
      <w:r w:rsidRPr="008D73B3">
        <w:rPr>
          <w:rFonts w:ascii="Times New Roman" w:hAnsi="Times New Roman"/>
          <w:sz w:val="28"/>
          <w:szCs w:val="28"/>
          <w:lang w:val="en-US"/>
        </w:rPr>
        <w:t>t</w:t>
      </w:r>
      <w:r w:rsidR="004B6FE0">
        <w:rPr>
          <w:rFonts w:ascii="Times New Roman" w:hAnsi="Times New Roman"/>
          <w:sz w:val="28"/>
          <w:szCs w:val="28"/>
        </w:rPr>
        <w:t xml:space="preserve">), </w:t>
      </w:r>
      <w:r w:rsidRPr="008D73B3">
        <w:rPr>
          <w:rFonts w:ascii="Times New Roman" w:hAnsi="Times New Roman"/>
          <w:sz w:val="28"/>
          <w:szCs w:val="28"/>
        </w:rPr>
        <w:t>интегралу от отк</w:t>
      </w:r>
      <w:r>
        <w:rPr>
          <w:rFonts w:ascii="Times New Roman" w:hAnsi="Times New Roman"/>
          <w:sz w:val="28"/>
          <w:szCs w:val="28"/>
        </w:rPr>
        <w:t xml:space="preserve">лонения регулируемой величины </w:t>
      </w:r>
      <w:r w:rsidR="004B6FE0">
        <w:rPr>
          <w:rFonts w:ascii="Times New Roman" w:hAnsi="Times New Roman"/>
          <w:sz w:val="28"/>
          <w:szCs w:val="28"/>
        </w:rPr>
        <w:t xml:space="preserve">и дифференциалу от </w:t>
      </w:r>
      <w:r w:rsidR="004B6FE0" w:rsidRPr="008D73B3">
        <w:rPr>
          <w:rFonts w:ascii="Times New Roman" w:hAnsi="Times New Roman"/>
          <w:sz w:val="28"/>
          <w:szCs w:val="28"/>
        </w:rPr>
        <w:t>отк</w:t>
      </w:r>
      <w:r w:rsidR="004B6FE0">
        <w:rPr>
          <w:rFonts w:ascii="Times New Roman" w:hAnsi="Times New Roman"/>
          <w:sz w:val="28"/>
          <w:szCs w:val="28"/>
        </w:rPr>
        <w:t>лонения регулируемой величины</w:t>
      </w:r>
      <w:r w:rsidR="00301803">
        <w:rPr>
          <w:rFonts w:ascii="Times New Roman" w:hAnsi="Times New Roman"/>
          <w:sz w:val="28"/>
          <w:szCs w:val="28"/>
        </w:rPr>
        <w:t xml:space="preserve">. </w:t>
      </w:r>
      <w:r w:rsidR="00301803">
        <w:rPr>
          <w:rFonts w:ascii="Times New Roman" w:hAnsi="Times New Roman"/>
          <w:sz w:val="28"/>
        </w:rPr>
        <w:t>Аддитивная форма записи</w:t>
      </w:r>
      <w:r w:rsidR="00315EAF">
        <w:rPr>
          <w:rFonts w:ascii="Times New Roman" w:hAnsi="Times New Roman"/>
          <w:sz w:val="28"/>
        </w:rPr>
        <w:t xml:space="preserve"> уравнения работы ПИД-регулятора</w:t>
      </w:r>
      <w:r w:rsidR="00301803">
        <w:rPr>
          <w:rFonts w:ascii="Times New Roman" w:hAnsi="Times New Roman"/>
          <w:sz w:val="28"/>
        </w:rPr>
        <w:t xml:space="preserve">, при которой настройки не зависят друг от друга, имеет вид </w:t>
      </w:r>
      <w:r w:rsidR="004B6FE0">
        <w:rPr>
          <w:rFonts w:ascii="Times New Roman" w:hAnsi="Times New Roman"/>
          <w:sz w:val="28"/>
          <w:szCs w:val="28"/>
        </w:rPr>
        <w:t>(</w:t>
      </w:r>
      <w:r w:rsidR="007F6A1C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.1</w:t>
      </w:r>
      <w:r w:rsidRPr="008D73B3">
        <w:rPr>
          <w:rFonts w:ascii="Times New Roman" w:hAnsi="Times New Roman"/>
          <w:sz w:val="28"/>
          <w:szCs w:val="28"/>
        </w:rPr>
        <w:t xml:space="preserve">). </w:t>
      </w:r>
    </w:p>
    <w:p w:rsidR="00DC46FD" w:rsidRPr="00301803" w:rsidRDefault="00301803" w:rsidP="00301803">
      <w:pPr>
        <w:tabs>
          <w:tab w:val="center" w:pos="4678"/>
          <w:tab w:val="right" w:pos="9355"/>
        </w:tabs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ab/>
      </w:r>
      <m:oMath>
        <m:r>
          <w:rPr>
            <w:rFonts w:ascii="Cambria Math" w:hAnsi="Cambria Math"/>
            <w:sz w:val="28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</m:d>
        <m:r>
          <w:rPr>
            <w:rFonts w:ascii="Cambria Math" w:hAns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</w:rPr>
              <m:t>p</m:t>
            </m:r>
          </m:sub>
        </m:sSub>
        <m:r>
          <w:rPr>
            <w:rFonts w:ascii="Cambria Math" w:hAnsi="Cambria Math"/>
            <w:sz w:val="28"/>
          </w:rPr>
          <m:t>ε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t</m:t>
            </m:r>
          </m:e>
        </m:d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и</m:t>
                </m:r>
              </m:sub>
            </m:sSub>
          </m:den>
        </m:f>
        <m:nary>
          <m:naryPr>
            <m:limLoc m:val="subSup"/>
            <m:ctrlPr>
              <w:rPr>
                <w:rFonts w:ascii="Cambria Math" w:hAnsi="Cambria Math"/>
                <w:i/>
                <w:sz w:val="28"/>
              </w:rPr>
            </m:ctrlPr>
          </m:naryPr>
          <m:sub>
            <m:r>
              <w:rPr>
                <w:rFonts w:ascii="Cambria Math" w:hAnsi="Cambria Math"/>
                <w:sz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</w:rPr>
              <m:t>t</m:t>
            </m:r>
          </m:sup>
          <m:e>
            <m:r>
              <w:rPr>
                <w:rFonts w:ascii="Cambria Math" w:hAnsi="Cambria Math"/>
                <w:sz w:val="28"/>
              </w:rPr>
              <m:t>ε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</m:d>
            <m:r>
              <w:rPr>
                <w:rFonts w:ascii="Cambria Math" w:hAnsi="Cambria Math"/>
                <w:sz w:val="28"/>
              </w:rPr>
              <m:t>dt</m:t>
            </m:r>
          </m:e>
        </m:nary>
        <m:r>
          <w:rPr>
            <w:rFonts w:ascii="Cambria Math" w:hAnsi="Cambria Math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</w:rPr>
              <m:t>д</m:t>
            </m:r>
          </m:sub>
        </m:sSub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dε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</m:d>
          </m:num>
          <m:den>
            <m:r>
              <w:rPr>
                <w:rFonts w:ascii="Cambria Math" w:hAnsi="Cambria Math"/>
                <w:sz w:val="28"/>
              </w:rPr>
              <m:t>d</m:t>
            </m:r>
            <m:r>
              <w:rPr>
                <w:rFonts w:ascii="Cambria Math" w:hAnsi="Cambria Math"/>
                <w:sz w:val="28"/>
                <w:lang w:val="en-US"/>
              </w:rPr>
              <m:t>t</m:t>
            </m:r>
          </m:den>
        </m:f>
      </m:oMath>
      <w:r>
        <w:rPr>
          <w:rFonts w:ascii="Times New Roman" w:hAnsi="Times New Roman"/>
          <w:sz w:val="28"/>
          <w:szCs w:val="28"/>
        </w:rPr>
        <w:tab/>
        <w:t>(</w:t>
      </w:r>
      <w:r w:rsidR="007F6A1C">
        <w:rPr>
          <w:rFonts w:ascii="Times New Roman" w:hAnsi="Times New Roman"/>
          <w:sz w:val="28"/>
          <w:szCs w:val="28"/>
        </w:rPr>
        <w:t>5</w:t>
      </w:r>
      <w:r w:rsidR="00DC46FD">
        <w:rPr>
          <w:rFonts w:ascii="Times New Roman" w:hAnsi="Times New Roman"/>
          <w:sz w:val="28"/>
          <w:szCs w:val="28"/>
        </w:rPr>
        <w:t>.1</w:t>
      </w:r>
      <w:r w:rsidR="00DC46FD" w:rsidRPr="008D73B3">
        <w:rPr>
          <w:rFonts w:ascii="Times New Roman" w:hAnsi="Times New Roman"/>
          <w:sz w:val="28"/>
          <w:szCs w:val="28"/>
        </w:rPr>
        <w:t>)</w:t>
      </w:r>
    </w:p>
    <w:p w:rsidR="002665D3" w:rsidRPr="00315EAF" w:rsidRDefault="00DC46FD" w:rsidP="00315EAF">
      <w:pPr>
        <w:tabs>
          <w:tab w:val="center" w:pos="4678"/>
          <w:tab w:val="right" w:pos="9355"/>
        </w:tabs>
        <w:spacing w:after="0"/>
        <w:jc w:val="both"/>
        <w:rPr>
          <w:rFonts w:ascii="Times New Roman" w:eastAsiaTheme="minorEastAsia" w:hAnsi="Times New Roman"/>
          <w:sz w:val="28"/>
        </w:rPr>
      </w:pPr>
      <w:r w:rsidRPr="008D73B3">
        <w:rPr>
          <w:rFonts w:ascii="Times New Roman" w:hAnsi="Times New Roman"/>
          <w:sz w:val="28"/>
          <w:szCs w:val="28"/>
        </w:rPr>
        <w:tab/>
      </w:r>
      <w:r w:rsidR="00BD6156">
        <w:rPr>
          <w:rFonts w:ascii="Times New Roman" w:hAnsi="Times New Roman"/>
          <w:sz w:val="28"/>
          <w:szCs w:val="28"/>
        </w:rPr>
        <w:t>К</w:t>
      </w:r>
      <w:r w:rsidR="00BD6156" w:rsidRPr="00BD6156">
        <w:rPr>
          <w:rFonts w:ascii="Times New Roman" w:hAnsi="Times New Roman"/>
          <w:sz w:val="28"/>
          <w:szCs w:val="28"/>
          <w:vertAlign w:val="subscript"/>
        </w:rPr>
        <w:t>р</w:t>
      </w:r>
      <w:r w:rsidR="00BD6156">
        <w:rPr>
          <w:rFonts w:ascii="Times New Roman" w:hAnsi="Times New Roman"/>
          <w:sz w:val="28"/>
          <w:szCs w:val="28"/>
        </w:rPr>
        <w:t xml:space="preserve"> называют коэффициентом усиления </w:t>
      </w:r>
      <w:r w:rsidR="00BD6156">
        <w:rPr>
          <w:rFonts w:ascii="Times New Roman" w:hAnsi="Times New Roman"/>
          <w:sz w:val="28"/>
        </w:rPr>
        <w:t>регулятора</w:t>
      </w:r>
      <w:r w:rsidR="00BD6156">
        <w:rPr>
          <w:rFonts w:ascii="Times New Roman" w:hAnsi="Times New Roman"/>
          <w:sz w:val="28"/>
          <w:szCs w:val="28"/>
        </w:rPr>
        <w:t xml:space="preserve">, </w:t>
      </w:r>
      <w:r w:rsidR="00BD6156">
        <w:rPr>
          <w:rFonts w:ascii="Times New Roman" w:hAnsi="Times New Roman"/>
          <w:sz w:val="28"/>
        </w:rPr>
        <w:t>п</w:t>
      </w:r>
      <w:r w:rsidR="00C22D78">
        <w:rPr>
          <w:rFonts w:ascii="Times New Roman" w:hAnsi="Times New Roman"/>
          <w:sz w:val="28"/>
        </w:rPr>
        <w:t>остоянные Т</w:t>
      </w:r>
      <w:r w:rsidR="00C22D78" w:rsidRPr="00262F39">
        <w:rPr>
          <w:rFonts w:ascii="Times New Roman" w:hAnsi="Times New Roman"/>
          <w:sz w:val="28"/>
          <w:vertAlign w:val="subscript"/>
        </w:rPr>
        <w:t>и</w:t>
      </w:r>
      <w:r w:rsidR="00C22D78">
        <w:rPr>
          <w:rFonts w:ascii="Times New Roman" w:hAnsi="Times New Roman"/>
          <w:sz w:val="28"/>
        </w:rPr>
        <w:t xml:space="preserve"> и Т</w:t>
      </w:r>
      <w:r w:rsidR="00C22D78" w:rsidRPr="00262F39">
        <w:rPr>
          <w:rFonts w:ascii="Times New Roman" w:hAnsi="Times New Roman"/>
          <w:sz w:val="28"/>
          <w:vertAlign w:val="subscript"/>
        </w:rPr>
        <w:t>д</w:t>
      </w:r>
      <w:r w:rsidR="00C22D78">
        <w:rPr>
          <w:rFonts w:ascii="Times New Roman" w:hAnsi="Times New Roman"/>
          <w:sz w:val="28"/>
        </w:rPr>
        <w:t xml:space="preserve"> называют постоянными времени интегрирования и дифференцирования соответственно. Производную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dε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</m:d>
          </m:num>
          <m:den>
            <m:r>
              <w:rPr>
                <w:rFonts w:ascii="Cambria Math" w:hAnsi="Cambria Math"/>
                <w:sz w:val="28"/>
              </w:rPr>
              <m:t>d</m:t>
            </m:r>
            <m:r>
              <w:rPr>
                <w:rFonts w:ascii="Cambria Math" w:hAnsi="Cambria Math"/>
                <w:sz w:val="28"/>
                <w:lang w:val="en-US"/>
              </w:rPr>
              <m:t>t</m:t>
            </m:r>
          </m:den>
        </m:f>
      </m:oMath>
      <w:r w:rsidR="00C22D78">
        <w:rPr>
          <w:rFonts w:ascii="Times New Roman" w:eastAsiaTheme="minorEastAsia" w:hAnsi="Times New Roman"/>
          <w:sz w:val="28"/>
        </w:rPr>
        <w:t xml:space="preserve"> </w:t>
      </w:r>
      <w:r w:rsidR="00C22D78">
        <w:rPr>
          <w:rFonts w:ascii="Times New Roman" w:hAnsi="Times New Roman"/>
          <w:sz w:val="28"/>
        </w:rPr>
        <w:t xml:space="preserve">вводят в закон </w:t>
      </w:r>
      <w:r w:rsidR="00C22D78" w:rsidRPr="00315EAF">
        <w:rPr>
          <w:rFonts w:ascii="Times New Roman" w:hAnsi="Times New Roman"/>
          <w:sz w:val="28"/>
        </w:rPr>
        <w:t xml:space="preserve">регулирования для повышения качества процесса регулирования. </w:t>
      </w:r>
      <w:r w:rsidR="00C22D78" w:rsidRPr="00315EAF">
        <w:rPr>
          <w:rFonts w:ascii="Times New Roman" w:eastAsiaTheme="minorEastAsia" w:hAnsi="Times New Roman"/>
          <w:sz w:val="28"/>
        </w:rPr>
        <w:t>Д-составляющая уменьшает инерционность САР.</w:t>
      </w:r>
      <w:r w:rsidR="00315EAF" w:rsidRPr="00315EAF">
        <w:rPr>
          <w:rFonts w:ascii="Times New Roman" w:eastAsiaTheme="minorEastAsia" w:hAnsi="Times New Roman"/>
          <w:sz w:val="28"/>
        </w:rPr>
        <w:t xml:space="preserve"> </w:t>
      </w:r>
      <w:r w:rsidR="002665D3" w:rsidRPr="00315EAF">
        <w:rPr>
          <w:rFonts w:ascii="Times New Roman" w:hAnsi="Times New Roman"/>
          <w:sz w:val="28"/>
          <w:szCs w:val="28"/>
        </w:rPr>
        <w:t xml:space="preserve">На высоких частотах в начале переходного процесса благодаря Д-составляющей </w:t>
      </w:r>
      <w:r w:rsidR="00DD2633">
        <w:rPr>
          <w:rFonts w:ascii="Times New Roman" w:hAnsi="Times New Roman"/>
          <w:sz w:val="28"/>
          <w:szCs w:val="28"/>
        </w:rPr>
        <w:t xml:space="preserve">регулятор </w:t>
      </w:r>
      <w:r w:rsidR="002665D3" w:rsidRPr="00315EAF">
        <w:rPr>
          <w:rFonts w:ascii="Times New Roman" w:hAnsi="Times New Roman"/>
          <w:sz w:val="28"/>
          <w:szCs w:val="28"/>
        </w:rPr>
        <w:t>имеет высокое усиление, а на низких частотах в установившемся режиме благ</w:t>
      </w:r>
      <w:r w:rsidR="006C11A1">
        <w:rPr>
          <w:rFonts w:ascii="Times New Roman" w:hAnsi="Times New Roman"/>
          <w:sz w:val="28"/>
          <w:szCs w:val="28"/>
        </w:rPr>
        <w:t>одаря И-составляющей устраняет статическую ошибку</w:t>
      </w:r>
      <w:r w:rsidR="00315EAF" w:rsidRPr="00315EAF">
        <w:rPr>
          <w:rFonts w:ascii="Times New Roman" w:hAnsi="Times New Roman"/>
          <w:sz w:val="28"/>
          <w:szCs w:val="28"/>
        </w:rPr>
        <w:t>.</w:t>
      </w:r>
      <w:r w:rsidR="002665D3" w:rsidRPr="00315EAF">
        <w:rPr>
          <w:rFonts w:ascii="Times New Roman" w:hAnsi="Times New Roman"/>
          <w:sz w:val="28"/>
          <w:szCs w:val="28"/>
        </w:rPr>
        <w:t xml:space="preserve"> </w:t>
      </w:r>
      <w:r w:rsidR="00315EAF" w:rsidRPr="00315EAF">
        <w:rPr>
          <w:rFonts w:ascii="Times New Roman" w:eastAsiaTheme="minorEastAsia" w:hAnsi="Times New Roman"/>
          <w:sz w:val="28"/>
        </w:rPr>
        <w:t xml:space="preserve">При этом </w:t>
      </w:r>
      <w:r w:rsidR="00315EAF" w:rsidRPr="00315EAF">
        <w:rPr>
          <w:rFonts w:ascii="Times New Roman" w:hAnsi="Times New Roman"/>
          <w:sz w:val="28"/>
          <w:szCs w:val="28"/>
        </w:rPr>
        <w:t>Д-составляющая</w:t>
      </w:r>
      <w:r w:rsidR="002665D3" w:rsidRPr="00315EAF">
        <w:rPr>
          <w:rFonts w:ascii="Times New Roman" w:hAnsi="Times New Roman"/>
          <w:sz w:val="28"/>
          <w:szCs w:val="28"/>
        </w:rPr>
        <w:t xml:space="preserve"> на </w:t>
      </w:r>
      <w:r w:rsidR="00315EAF" w:rsidRPr="00315EAF">
        <w:rPr>
          <w:rFonts w:ascii="Times New Roman" w:hAnsi="Times New Roman"/>
          <w:sz w:val="28"/>
          <w:szCs w:val="28"/>
        </w:rPr>
        <w:t xml:space="preserve">низких частотах </w:t>
      </w:r>
      <w:r w:rsidR="002665D3" w:rsidRPr="00315EAF">
        <w:rPr>
          <w:rFonts w:ascii="Times New Roman" w:hAnsi="Times New Roman"/>
          <w:sz w:val="28"/>
          <w:szCs w:val="28"/>
        </w:rPr>
        <w:t>в установившемся режиме повышает чувствительность к шумам и пульсациям входного сигнала.</w:t>
      </w:r>
    </w:p>
    <w:p w:rsidR="00223B3D" w:rsidRDefault="00223B3D" w:rsidP="00223B3D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Передаточная функция ПИД-регулятора с независимыми настройками </w:t>
      </w:r>
      <w:r w:rsidR="00073784">
        <w:rPr>
          <w:rFonts w:ascii="Times New Roman" w:hAnsi="Times New Roman"/>
          <w:sz w:val="28"/>
        </w:rPr>
        <w:t>определяется соотношением (</w:t>
      </w:r>
      <w:r w:rsidR="007F6A1C">
        <w:rPr>
          <w:rFonts w:ascii="Times New Roman" w:hAnsi="Times New Roman"/>
          <w:sz w:val="28"/>
        </w:rPr>
        <w:t>5</w:t>
      </w:r>
      <w:r w:rsidR="00073784">
        <w:rPr>
          <w:rFonts w:ascii="Times New Roman" w:hAnsi="Times New Roman"/>
          <w:sz w:val="28"/>
        </w:rPr>
        <w:t>.2)</w:t>
      </w:r>
    </w:p>
    <w:p w:rsidR="00223B3D" w:rsidRPr="00E06B4B" w:rsidRDefault="00301803" w:rsidP="00301803">
      <w:pPr>
        <w:tabs>
          <w:tab w:val="center" w:pos="4678"/>
          <w:tab w:val="right" w:pos="9355"/>
        </w:tabs>
        <w:jc w:val="both"/>
        <w:rPr>
          <w:rFonts w:ascii="Times New Roman" w:hAnsi="Times New Roman"/>
          <w:i/>
          <w:sz w:val="28"/>
        </w:rPr>
      </w:pPr>
      <w:r w:rsidRPr="002665D3">
        <w:rPr>
          <w:rFonts w:ascii="Times New Roman" w:hAnsi="Times New Roman"/>
          <w:sz w:val="28"/>
        </w:rPr>
        <w:lastRenderedPageBreak/>
        <w:tab/>
      </w:r>
      <m:oMath>
        <m:r>
          <w:rPr>
            <w:rFonts w:ascii="Cambria Math" w:hAnsi="Cambria Math"/>
            <w:sz w:val="28"/>
            <w:lang w:val="en-US"/>
          </w:rPr>
          <m:t>W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s</m:t>
            </m:r>
          </m:e>
        </m:d>
        <m:r>
          <w:rPr>
            <w:rFonts w:ascii="Cambria Math" w:hAns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</w:rPr>
              <m:t>p</m:t>
            </m:r>
          </m:sub>
        </m:sSub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и</m:t>
                </m:r>
              </m:sub>
            </m:sSub>
            <m:r>
              <w:rPr>
                <w:rFonts w:ascii="Cambria Math" w:hAnsi="Cambria Math"/>
                <w:sz w:val="28"/>
              </w:rPr>
              <m:t>∙</m:t>
            </m:r>
            <m:r>
              <w:rPr>
                <w:rFonts w:ascii="Cambria Math" w:hAnsi="Cambria Math"/>
                <w:sz w:val="28"/>
                <w:lang w:val="en-US"/>
              </w:rPr>
              <m:t>s</m:t>
            </m:r>
          </m:den>
        </m:f>
        <m:r>
          <w:rPr>
            <w:rFonts w:ascii="Cambria Math" w:hAnsi="Cambria Math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</w:rPr>
              <m:t>д</m:t>
            </m:r>
          </m:sub>
        </m:sSub>
        <m:r>
          <w:rPr>
            <w:rFonts w:ascii="Cambria Math" w:hAnsi="Cambria Math"/>
            <w:sz w:val="28"/>
          </w:rPr>
          <m:t>∙</m:t>
        </m:r>
        <m:r>
          <w:rPr>
            <w:rFonts w:ascii="Cambria Math" w:hAnsi="Cambria Math"/>
            <w:sz w:val="28"/>
            <w:lang w:val="en-US"/>
          </w:rPr>
          <m:t>s</m:t>
        </m:r>
      </m:oMath>
      <w:r w:rsidRPr="00E06B4B">
        <w:rPr>
          <w:rFonts w:ascii="Times New Roman" w:hAnsi="Times New Roman"/>
          <w:sz w:val="28"/>
        </w:rPr>
        <w:tab/>
        <w:t>(</w:t>
      </w:r>
      <w:r w:rsidR="007F6A1C">
        <w:rPr>
          <w:rFonts w:ascii="Times New Roman" w:hAnsi="Times New Roman"/>
          <w:sz w:val="28"/>
        </w:rPr>
        <w:t>5</w:t>
      </w:r>
      <w:r w:rsidRPr="00E06B4B">
        <w:rPr>
          <w:rFonts w:ascii="Times New Roman" w:hAnsi="Times New Roman"/>
          <w:sz w:val="28"/>
        </w:rPr>
        <w:t>.2)</w:t>
      </w:r>
    </w:p>
    <w:p w:rsidR="00223B3D" w:rsidRDefault="00223B3D" w:rsidP="00223B3D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Мультипликативная форма записи </w:t>
      </w:r>
      <w:r w:rsidR="00315EAF">
        <w:rPr>
          <w:rFonts w:ascii="Times New Roman" w:hAnsi="Times New Roman"/>
          <w:sz w:val="28"/>
        </w:rPr>
        <w:t xml:space="preserve">уравнения работы ПИД-регулятора </w:t>
      </w:r>
      <w:r>
        <w:rPr>
          <w:rFonts w:ascii="Times New Roman" w:hAnsi="Times New Roman"/>
          <w:sz w:val="28"/>
        </w:rPr>
        <w:t>с зависимыми настройками имеет вид</w:t>
      </w:r>
      <w:r w:rsidR="00301803">
        <w:rPr>
          <w:rFonts w:ascii="Times New Roman" w:hAnsi="Times New Roman"/>
          <w:sz w:val="28"/>
        </w:rPr>
        <w:t xml:space="preserve"> (</w:t>
      </w:r>
      <w:r w:rsidR="007F6A1C">
        <w:rPr>
          <w:rFonts w:ascii="Times New Roman" w:hAnsi="Times New Roman"/>
          <w:sz w:val="28"/>
        </w:rPr>
        <w:t>5</w:t>
      </w:r>
      <w:r w:rsidR="00301803">
        <w:rPr>
          <w:rFonts w:ascii="Times New Roman" w:hAnsi="Times New Roman"/>
          <w:sz w:val="28"/>
        </w:rPr>
        <w:t>.3)</w:t>
      </w:r>
    </w:p>
    <w:p w:rsidR="00223B3D" w:rsidRPr="00480153" w:rsidRDefault="00301803" w:rsidP="00301803">
      <w:pPr>
        <w:tabs>
          <w:tab w:val="center" w:pos="4678"/>
          <w:tab w:val="right" w:pos="9355"/>
        </w:tabs>
        <w:jc w:val="both"/>
        <w:rPr>
          <w:rFonts w:ascii="Times New Roman" w:eastAsiaTheme="minorEastAsia" w:hAnsi="Times New Roman"/>
          <w:i/>
          <w:sz w:val="28"/>
        </w:rPr>
      </w:pPr>
      <w:r>
        <w:rPr>
          <w:rFonts w:ascii="Times New Roman" w:hAnsi="Times New Roman"/>
          <w:sz w:val="28"/>
        </w:rPr>
        <w:tab/>
      </w:r>
      <m:oMath>
        <m:r>
          <w:rPr>
            <w:rFonts w:ascii="Cambria Math" w:hAnsi="Cambria Math"/>
            <w:sz w:val="28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</m:d>
        <m:r>
          <w:rPr>
            <w:rFonts w:ascii="Cambria Math" w:hAns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ε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</m:d>
            <m:r>
              <w:rPr>
                <w:rFonts w:ascii="Cambria Math" w:hAnsi="Cambria Math"/>
                <w:sz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из</m:t>
                    </m:r>
                  </m:sub>
                </m:sSub>
              </m:den>
            </m:f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8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t</m:t>
                </m:r>
              </m:sup>
              <m:e>
                <m:r>
                  <w:rPr>
                    <w:rFonts w:ascii="Cambria Math" w:hAnsi="Cambria Math"/>
                    <w:sz w:val="28"/>
                  </w:rPr>
                  <m:t>ε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28"/>
                  </w:rPr>
                  <m:t>dt</m:t>
                </m:r>
              </m:e>
            </m:nary>
            <m:r>
              <w:rPr>
                <w:rFonts w:ascii="Cambria Math" w:hAnsi="Cambria Math"/>
                <w:sz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пр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dε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t</m:t>
                    </m:r>
                  </m:e>
                </m:d>
              </m:num>
              <m:den>
                <m:r>
                  <w:rPr>
                    <w:rFonts w:ascii="Cambria Math" w:hAnsi="Cambria Math"/>
                    <w:sz w:val="28"/>
                  </w:rPr>
                  <m:t>d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den>
            </m:f>
          </m:e>
        </m:d>
      </m:oMath>
      <w:r>
        <w:rPr>
          <w:rFonts w:ascii="Times New Roman" w:hAnsi="Times New Roman"/>
          <w:sz w:val="28"/>
        </w:rPr>
        <w:tab/>
      </w:r>
      <w:r w:rsidRPr="00301803">
        <w:rPr>
          <w:rFonts w:ascii="Times New Roman" w:eastAsiaTheme="minorEastAsia" w:hAnsi="Times New Roman"/>
          <w:sz w:val="28"/>
        </w:rPr>
        <w:t>(</w:t>
      </w:r>
      <w:r w:rsidR="007F6A1C">
        <w:rPr>
          <w:rFonts w:ascii="Times New Roman" w:eastAsiaTheme="minorEastAsia" w:hAnsi="Times New Roman"/>
          <w:sz w:val="28"/>
        </w:rPr>
        <w:t>5</w:t>
      </w:r>
      <w:r>
        <w:rPr>
          <w:rFonts w:ascii="Times New Roman" w:eastAsiaTheme="minorEastAsia" w:hAnsi="Times New Roman"/>
          <w:sz w:val="28"/>
        </w:rPr>
        <w:t>.3</w:t>
      </w:r>
      <w:r w:rsidRPr="00301803">
        <w:rPr>
          <w:rFonts w:ascii="Times New Roman" w:eastAsiaTheme="minorEastAsia" w:hAnsi="Times New Roman"/>
          <w:sz w:val="28"/>
        </w:rPr>
        <w:t>)</w:t>
      </w:r>
    </w:p>
    <w:p w:rsidR="00513276" w:rsidRDefault="00223B3D" w:rsidP="004347B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Постоянную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</w:rPr>
              <m:t>пр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д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р</m:t>
                </m:r>
              </m:sub>
            </m:sSub>
          </m:den>
        </m:f>
      </m:oMath>
      <w:r>
        <w:rPr>
          <w:rFonts w:ascii="Times New Roman" w:eastAsiaTheme="minorEastAsia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называют временем предварения.</w:t>
      </w:r>
    </w:p>
    <w:p w:rsidR="00223B3D" w:rsidRDefault="00513276" w:rsidP="004347B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Постоянную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</w:rPr>
              <m:t>из</m:t>
            </m:r>
          </m:sub>
        </m:sSub>
        <m:r>
          <w:rPr>
            <w:rFonts w:ascii="Cambria Math" w:hAns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</w:rPr>
              <m:t>р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</w:rPr>
              <m:t>И</m:t>
            </m:r>
          </m:sub>
        </m:sSub>
      </m:oMath>
      <w:r w:rsidR="00C77E1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называют временем изодрома.</w:t>
      </w:r>
    </w:p>
    <w:p w:rsidR="00223B3D" w:rsidRDefault="00223B3D" w:rsidP="00223B3D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Передаточная функция ПИД-регулятора с зависимыми настройками </w:t>
      </w:r>
      <w:r w:rsidR="00301803">
        <w:rPr>
          <w:rFonts w:ascii="Times New Roman" w:hAnsi="Times New Roman"/>
          <w:sz w:val="28"/>
        </w:rPr>
        <w:t>определяется соотношением (</w:t>
      </w:r>
      <w:r w:rsidR="006C11A1">
        <w:rPr>
          <w:rFonts w:ascii="Times New Roman" w:hAnsi="Times New Roman"/>
          <w:sz w:val="28"/>
        </w:rPr>
        <w:t>5</w:t>
      </w:r>
      <w:r w:rsidR="00301803">
        <w:rPr>
          <w:rFonts w:ascii="Times New Roman" w:hAnsi="Times New Roman"/>
          <w:sz w:val="28"/>
        </w:rPr>
        <w:t>.4)</w:t>
      </w:r>
    </w:p>
    <w:p w:rsidR="00223B3D" w:rsidRPr="00E06B4B" w:rsidRDefault="00301803" w:rsidP="00301803">
      <w:pPr>
        <w:tabs>
          <w:tab w:val="center" w:pos="4678"/>
          <w:tab w:val="right" w:pos="9355"/>
        </w:tabs>
        <w:jc w:val="both"/>
        <w:rPr>
          <w:rFonts w:ascii="Times New Roman" w:hAnsi="Times New Roman"/>
          <w:i/>
          <w:sz w:val="28"/>
        </w:rPr>
      </w:pPr>
      <w:r w:rsidRPr="00E06B4B">
        <w:rPr>
          <w:rFonts w:ascii="Times New Roman" w:hAnsi="Times New Roman"/>
          <w:sz w:val="28"/>
        </w:rPr>
        <w:tab/>
      </w:r>
      <m:oMath>
        <m:r>
          <w:rPr>
            <w:rFonts w:ascii="Cambria Math" w:hAnsi="Cambria Math"/>
            <w:sz w:val="28"/>
            <w:lang w:val="en-US"/>
          </w:rPr>
          <m:t>W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s</m:t>
            </m:r>
          </m:e>
        </m:d>
        <m:r>
          <w:rPr>
            <w:rFonts w:ascii="Cambria Math" w:hAns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</w:rPr>
              <m:t>p</m:t>
            </m:r>
          </m:sub>
        </m:sSub>
        <m:r>
          <w:rPr>
            <w:rFonts w:ascii="Cambria Math" w:hAnsi="Cambria Math"/>
            <w:sz w:val="28"/>
          </w:rPr>
          <m:t>(1+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из</m:t>
                </m:r>
              </m:sub>
            </m:sSub>
            <m:r>
              <w:rPr>
                <w:rFonts w:ascii="Cambria Math" w:hAnsi="Cambria Math"/>
                <w:sz w:val="28"/>
              </w:rPr>
              <m:t>∙</m:t>
            </m:r>
            <m:r>
              <w:rPr>
                <w:rFonts w:ascii="Cambria Math" w:hAnsi="Cambria Math"/>
                <w:sz w:val="28"/>
                <w:lang w:val="en-US"/>
              </w:rPr>
              <m:t>s</m:t>
            </m:r>
          </m:den>
        </m:f>
        <m:r>
          <w:rPr>
            <w:rFonts w:ascii="Cambria Math" w:hAnsi="Cambria Math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</w:rPr>
              <m:t>пр</m:t>
            </m:r>
          </m:sub>
        </m:sSub>
        <m:r>
          <w:rPr>
            <w:rFonts w:ascii="Cambria Math" w:hAnsi="Cambria Math"/>
            <w:sz w:val="28"/>
          </w:rPr>
          <m:t>∙</m:t>
        </m:r>
        <m:r>
          <w:rPr>
            <w:rFonts w:ascii="Cambria Math" w:hAnsi="Cambria Math"/>
            <w:sz w:val="28"/>
            <w:lang w:val="en-US"/>
          </w:rPr>
          <m:t>s</m:t>
        </m:r>
        <m:r>
          <w:rPr>
            <w:rFonts w:ascii="Cambria Math" w:hAnsi="Cambria Math"/>
            <w:sz w:val="28"/>
          </w:rPr>
          <m:t>)</m:t>
        </m:r>
      </m:oMath>
      <w:r w:rsidRPr="00E06B4B">
        <w:rPr>
          <w:rFonts w:ascii="Times New Roman" w:hAnsi="Times New Roman"/>
          <w:sz w:val="28"/>
        </w:rPr>
        <w:tab/>
        <w:t>(</w:t>
      </w:r>
      <w:r w:rsidR="006C11A1">
        <w:rPr>
          <w:rFonts w:ascii="Times New Roman" w:hAnsi="Times New Roman"/>
          <w:sz w:val="28"/>
        </w:rPr>
        <w:t>5</w:t>
      </w:r>
      <w:r w:rsidRPr="00E06B4B">
        <w:rPr>
          <w:rFonts w:ascii="Times New Roman" w:hAnsi="Times New Roman"/>
          <w:sz w:val="28"/>
        </w:rPr>
        <w:t>.4)</w:t>
      </w:r>
    </w:p>
    <w:p w:rsidR="00C22D78" w:rsidRDefault="00C22D78" w:rsidP="00C22D78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Соответствующий</w:t>
      </w:r>
      <w:r w:rsidRPr="00BC5DE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график зависимости управляющего воздействия </w:t>
      </w:r>
      <w:r w:rsidR="00301803">
        <w:rPr>
          <w:rFonts w:ascii="Times New Roman" w:hAnsi="Times New Roman"/>
          <w:sz w:val="28"/>
        </w:rPr>
        <w:t xml:space="preserve">ПИД-регулятора </w:t>
      </w:r>
      <w:r>
        <w:rPr>
          <w:rFonts w:ascii="Times New Roman" w:hAnsi="Times New Roman"/>
          <w:sz w:val="28"/>
        </w:rPr>
        <w:t xml:space="preserve">от времени показан на рисунке </w:t>
      </w:r>
      <w:r w:rsidR="006C11A1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.1.</w:t>
      </w:r>
    </w:p>
    <w:p w:rsidR="00070F72" w:rsidRDefault="008B63E6" w:rsidP="00223B3D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780915" cy="198755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B3D" w:rsidRPr="001D4100" w:rsidRDefault="00223B3D" w:rsidP="00223B3D">
      <w:pPr>
        <w:jc w:val="center"/>
        <w:rPr>
          <w:rFonts w:ascii="Times New Roman" w:hAnsi="Times New Roman"/>
          <w:sz w:val="28"/>
        </w:rPr>
      </w:pPr>
      <w:r w:rsidRPr="00804D35">
        <w:rPr>
          <w:rFonts w:ascii="Times New Roman" w:hAnsi="Times New Roman"/>
          <w:sz w:val="28"/>
        </w:rPr>
        <w:t xml:space="preserve">Рисунок </w:t>
      </w:r>
      <w:r w:rsidR="006C11A1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.1</w:t>
      </w:r>
      <w:r w:rsidRPr="00804D35">
        <w:rPr>
          <w:rFonts w:ascii="Times New Roman" w:hAnsi="Times New Roman"/>
          <w:sz w:val="28"/>
        </w:rPr>
        <w:t xml:space="preserve"> –</w:t>
      </w:r>
      <w:r w:rsidR="004347B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Переходная характеристика ПИД-регулятора</w:t>
      </w:r>
    </w:p>
    <w:p w:rsidR="00D769CB" w:rsidRDefault="00D769CB" w:rsidP="00D769CB">
      <w:pPr>
        <w:tabs>
          <w:tab w:val="center" w:pos="4678"/>
          <w:tab w:val="right" w:pos="935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D73B3">
        <w:rPr>
          <w:rFonts w:ascii="Times New Roman" w:hAnsi="Times New Roman"/>
          <w:sz w:val="28"/>
          <w:szCs w:val="28"/>
        </w:rPr>
        <w:t>По структуре ПИ</w:t>
      </w:r>
      <w:r>
        <w:rPr>
          <w:rFonts w:ascii="Times New Roman" w:hAnsi="Times New Roman"/>
          <w:sz w:val="28"/>
          <w:szCs w:val="28"/>
        </w:rPr>
        <w:t>Д</w:t>
      </w:r>
      <w:r w:rsidRPr="008D73B3">
        <w:rPr>
          <w:rFonts w:ascii="Times New Roman" w:hAnsi="Times New Roman"/>
          <w:sz w:val="28"/>
          <w:szCs w:val="28"/>
        </w:rPr>
        <w:t>-регулятор эквивалентен параллельному соединению П-регулятора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D73B3">
        <w:rPr>
          <w:rFonts w:ascii="Times New Roman" w:hAnsi="Times New Roman"/>
          <w:sz w:val="28"/>
          <w:szCs w:val="28"/>
        </w:rPr>
        <w:t xml:space="preserve">И-регулятора </w:t>
      </w:r>
      <w:r>
        <w:rPr>
          <w:rFonts w:ascii="Times New Roman" w:hAnsi="Times New Roman"/>
          <w:sz w:val="28"/>
          <w:szCs w:val="28"/>
        </w:rPr>
        <w:t>и Д-регулятора</w:t>
      </w:r>
      <w:r w:rsidR="00070F72">
        <w:rPr>
          <w:rFonts w:ascii="Times New Roman" w:hAnsi="Times New Roman"/>
          <w:sz w:val="28"/>
          <w:szCs w:val="28"/>
        </w:rPr>
        <w:t xml:space="preserve"> (рисунок </w:t>
      </w:r>
      <w:r w:rsidR="006C11A1">
        <w:rPr>
          <w:rFonts w:ascii="Times New Roman" w:hAnsi="Times New Roman"/>
          <w:sz w:val="28"/>
          <w:szCs w:val="28"/>
        </w:rPr>
        <w:t>5</w:t>
      </w:r>
      <w:r w:rsidR="00070F72">
        <w:rPr>
          <w:rFonts w:ascii="Times New Roman" w:hAnsi="Times New Roman"/>
          <w:sz w:val="28"/>
          <w:szCs w:val="28"/>
        </w:rPr>
        <w:t>.2)</w:t>
      </w:r>
      <w:r w:rsidR="00C51443">
        <w:rPr>
          <w:rFonts w:ascii="Times New Roman" w:hAnsi="Times New Roman"/>
          <w:sz w:val="28"/>
          <w:szCs w:val="28"/>
        </w:rPr>
        <w:t>.</w:t>
      </w:r>
      <w:r w:rsidR="00070F72">
        <w:rPr>
          <w:rFonts w:ascii="Times New Roman" w:hAnsi="Times New Roman"/>
          <w:sz w:val="28"/>
          <w:szCs w:val="28"/>
        </w:rPr>
        <w:t xml:space="preserve"> </w:t>
      </w:r>
    </w:p>
    <w:p w:rsidR="00B76B7D" w:rsidRDefault="00B76B7D" w:rsidP="00D769C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78385" cy="1504634"/>
            <wp:effectExtent l="0" t="0" r="0" b="6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086" cy="151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CEB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349743" cy="141097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07" cy="142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F72" w:rsidRPr="001D4100" w:rsidRDefault="00070F72" w:rsidP="00070F72">
      <w:pPr>
        <w:jc w:val="center"/>
        <w:rPr>
          <w:rFonts w:ascii="Times New Roman" w:hAnsi="Times New Roman"/>
          <w:sz w:val="28"/>
        </w:rPr>
      </w:pPr>
      <w:r w:rsidRPr="00804D35">
        <w:rPr>
          <w:rFonts w:ascii="Times New Roman" w:hAnsi="Times New Roman"/>
          <w:sz w:val="28"/>
        </w:rPr>
        <w:t xml:space="preserve">Рисунок </w:t>
      </w:r>
      <w:r w:rsidR="006C11A1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.2</w:t>
      </w:r>
      <w:r w:rsidRPr="00804D35">
        <w:rPr>
          <w:rFonts w:ascii="Times New Roman" w:hAnsi="Times New Roman"/>
          <w:sz w:val="28"/>
        </w:rPr>
        <w:t xml:space="preserve"> –</w:t>
      </w:r>
      <w:r>
        <w:rPr>
          <w:rFonts w:ascii="Times New Roman" w:hAnsi="Times New Roman"/>
          <w:sz w:val="28"/>
        </w:rPr>
        <w:t xml:space="preserve"> Структурная схема ПИД-регулятора: а - с независимыми настройками (аддитивная форма); б - с зависимыми настройками (мультипликативная форма)</w:t>
      </w:r>
    </w:p>
    <w:p w:rsidR="003044E9" w:rsidRPr="003044E9" w:rsidRDefault="003044E9" w:rsidP="003044E9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Существует множество методов настройки ПИД-регуляторов. Их можно разделить на две основные группы: точные и приближенные. К приближенным методам можно отнести методы </w:t>
      </w:r>
      <w:r w:rsidR="00070F72">
        <w:rPr>
          <w:rFonts w:ascii="Times New Roman" w:hAnsi="Times New Roman"/>
          <w:sz w:val="28"/>
        </w:rPr>
        <w:t xml:space="preserve">Копеловича, </w:t>
      </w:r>
      <w:r>
        <w:rPr>
          <w:rFonts w:ascii="Times New Roman" w:hAnsi="Times New Roman"/>
          <w:sz w:val="28"/>
          <w:lang w:val="en-US"/>
        </w:rPr>
        <w:t>Ziegler</w:t>
      </w:r>
      <w:r w:rsidRPr="003044E9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  <w:lang w:val="en-US"/>
        </w:rPr>
        <w:t>Nichols</w:t>
      </w:r>
      <w:r w:rsidRPr="003044E9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CHR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Chien</w:t>
      </w:r>
      <w:r w:rsidRPr="000567D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Hrones</w:t>
      </w:r>
      <w:r w:rsidRPr="000567D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Reswick</w:t>
      </w:r>
      <w:r>
        <w:rPr>
          <w:rFonts w:ascii="Times New Roman" w:hAnsi="Times New Roman"/>
          <w:sz w:val="28"/>
        </w:rPr>
        <w:t>)</w:t>
      </w:r>
      <w:r w:rsidRPr="003044E9">
        <w:rPr>
          <w:rFonts w:ascii="Times New Roman" w:hAnsi="Times New Roman"/>
          <w:sz w:val="28"/>
        </w:rPr>
        <w:t xml:space="preserve">, </w:t>
      </w:r>
      <w:r w:rsidR="00782918">
        <w:rPr>
          <w:rFonts w:ascii="Times New Roman" w:hAnsi="Times New Roman"/>
          <w:sz w:val="28"/>
        </w:rPr>
        <w:t xml:space="preserve">метод Куна, </w:t>
      </w:r>
      <w:r>
        <w:rPr>
          <w:rFonts w:ascii="Times New Roman" w:hAnsi="Times New Roman"/>
          <w:sz w:val="28"/>
        </w:rPr>
        <w:t xml:space="preserve">метод ручной настройки. </w:t>
      </w:r>
      <w:r w:rsidRPr="00A41B33">
        <w:rPr>
          <w:rFonts w:ascii="Times New Roman" w:hAnsi="Times New Roman"/>
          <w:sz w:val="28"/>
        </w:rPr>
        <w:t>К точным можно отнести метод логарифмических частотных характеристик (ЛЧХ).</w:t>
      </w:r>
    </w:p>
    <w:p w:rsidR="00EB48FD" w:rsidRDefault="00EB48FD" w:rsidP="00E859F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859F4" w:rsidRPr="006733C0" w:rsidRDefault="00E859F4" w:rsidP="00E859F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F5D">
        <w:rPr>
          <w:rFonts w:ascii="Times New Roman" w:hAnsi="Times New Roman"/>
          <w:b/>
          <w:sz w:val="28"/>
          <w:szCs w:val="28"/>
        </w:rPr>
        <w:t>Метод</w:t>
      </w:r>
      <w:r w:rsidRPr="006733C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Копеловича</w:t>
      </w:r>
      <w:r w:rsidRPr="006733C0">
        <w:rPr>
          <w:rFonts w:ascii="Times New Roman" w:hAnsi="Times New Roman"/>
          <w:sz w:val="28"/>
          <w:szCs w:val="28"/>
        </w:rPr>
        <w:t>.</w:t>
      </w:r>
      <w:r w:rsidRPr="006733C0">
        <w:rPr>
          <w:rFonts w:ascii="Times New Roman" w:hAnsi="Times New Roman"/>
          <w:b/>
          <w:sz w:val="28"/>
          <w:szCs w:val="28"/>
        </w:rPr>
        <w:t xml:space="preserve"> </w:t>
      </w:r>
    </w:p>
    <w:p w:rsidR="00E859F4" w:rsidRDefault="00E859F4" w:rsidP="00E2030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его помощью ПИД-регулятор можно настроить на три типовых переходных процесса – апериодический с минимальным </w:t>
      </w:r>
      <w:r>
        <w:rPr>
          <w:rFonts w:ascii="Times New Roman" w:hAnsi="Times New Roman"/>
          <w:sz w:val="28"/>
          <w:lang w:val="en-US"/>
        </w:rPr>
        <w:t>t</w:t>
      </w:r>
      <w:r w:rsidRPr="00456738">
        <w:rPr>
          <w:rFonts w:ascii="Times New Roman" w:hAnsi="Times New Roman"/>
          <w:sz w:val="28"/>
          <w:vertAlign w:val="subscript"/>
          <w:lang w:val="en-US"/>
        </w:rPr>
        <w:t>p</w:t>
      </w:r>
      <w:r>
        <w:rPr>
          <w:rFonts w:ascii="Times New Roman" w:hAnsi="Times New Roman"/>
          <w:sz w:val="28"/>
        </w:rPr>
        <w:t>, с 20%-ным перерегулированием, с 40%-ным перерегулированием (минимальной квадратичной оценкой).</w:t>
      </w:r>
    </w:p>
    <w:p w:rsidR="00E859F4" w:rsidRPr="00E859F4" w:rsidRDefault="00E859F4" w:rsidP="00E20305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этом предварительно необходимо аппроксимировать кривую разгона объекта управления апериодическим звеном 1-го порядка с запаздыванием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оу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(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s</m:t>
        </m:r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)=</m:t>
        </m:r>
        <m:f>
          <m:fPr>
            <m:ctrlPr>
              <w:rPr>
                <w:rFonts w:ascii="Cambria Math" w:hAnsi="Cambria Math"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+1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</m:sup>
        </m:sSup>
      </m:oMath>
      <w:r w:rsidR="00E20305">
        <w:rPr>
          <w:rFonts w:ascii="Times New Roman" w:hAnsi="Times New Roman"/>
          <w:color w:val="000000"/>
          <w:sz w:val="28"/>
          <w:szCs w:val="28"/>
        </w:rPr>
        <w:t>.</w:t>
      </w:r>
    </w:p>
    <w:p w:rsidR="00E859F4" w:rsidRDefault="00E859F4" w:rsidP="00E20305">
      <w:pPr>
        <w:spacing w:after="0"/>
        <w:ind w:firstLine="567"/>
        <w:jc w:val="both"/>
        <w:rPr>
          <w:rFonts w:ascii="Times New Roman" w:eastAsiaTheme="minorEastAsia" w:hAnsi="Times New Roman"/>
          <w:sz w:val="28"/>
        </w:rPr>
      </w:pPr>
      <w:r>
        <w:rPr>
          <w:rFonts w:ascii="Times New Roman" w:hAnsi="Times New Roman"/>
          <w:sz w:val="28"/>
        </w:rPr>
        <w:t>Для аппроксимации используют либо графический способ</w:t>
      </w:r>
      <w:r w:rsidRPr="004A2E7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нахождения </w:t>
      </w:r>
      <w:r>
        <w:rPr>
          <w:rFonts w:ascii="Times New Roman" w:hAnsi="Times New Roman"/>
          <w:sz w:val="28"/>
          <w:lang w:val="en-US"/>
        </w:rPr>
        <w:t>k</w:t>
      </w:r>
      <w:r w:rsidR="00D92A93" w:rsidRPr="00D92A93">
        <w:rPr>
          <w:rFonts w:ascii="Times New Roman" w:hAnsi="Times New Roman"/>
          <w:sz w:val="28"/>
          <w:vertAlign w:val="subscript"/>
        </w:rPr>
        <w:t>оу</w:t>
      </w:r>
      <w:r w:rsidRPr="004A2E72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  <w:lang w:val="en-US"/>
        </w:rPr>
        <w:t>T</w:t>
      </w:r>
      <w:r w:rsidR="00D92A93" w:rsidRPr="00D92A93">
        <w:rPr>
          <w:rFonts w:ascii="Times New Roman" w:hAnsi="Times New Roman"/>
          <w:sz w:val="28"/>
          <w:vertAlign w:val="subscript"/>
        </w:rPr>
        <w:t>оу</w:t>
      </w:r>
      <w:r w:rsidRPr="004A2E72">
        <w:rPr>
          <w:rFonts w:ascii="Times New Roman" w:hAnsi="Times New Roman"/>
          <w:sz w:val="28"/>
        </w:rPr>
        <w:t xml:space="preserve">, </w:t>
      </w:r>
      <w:r>
        <w:rPr>
          <w:rFonts w:ascii="Times New Roman" w:eastAsiaTheme="minorEastAsia" w:hAnsi="Times New Roman"/>
          <w:sz w:val="28"/>
        </w:rPr>
        <w:t>τ</w:t>
      </w:r>
      <w:r w:rsidR="00D92A93" w:rsidRPr="00D92A93">
        <w:rPr>
          <w:rFonts w:ascii="Times New Roman" w:hAnsi="Times New Roman"/>
          <w:sz w:val="28"/>
          <w:vertAlign w:val="subscript"/>
        </w:rPr>
        <w:t>оу</w:t>
      </w:r>
      <w:r>
        <w:rPr>
          <w:rFonts w:ascii="Times New Roman" w:hAnsi="Times New Roman"/>
          <w:sz w:val="28"/>
        </w:rPr>
        <w:t>, заключающийся в дополнительных построениях на полученной кривой разгона</w:t>
      </w:r>
      <w:r>
        <w:rPr>
          <w:rFonts w:ascii="Times New Roman" w:eastAsiaTheme="minorEastAsia" w:hAnsi="Times New Roman"/>
          <w:sz w:val="28"/>
        </w:rPr>
        <w:t>. Либо используют интерполяционные способы определения параметров объекта управления, например, по методу Ормана:</w:t>
      </w:r>
    </w:p>
    <w:p w:rsidR="00E859F4" w:rsidRDefault="00E859F4" w:rsidP="00E20305">
      <w:pPr>
        <w:spacing w:after="0"/>
        <w:ind w:firstLine="567"/>
        <w:jc w:val="both"/>
        <w:rPr>
          <w:rFonts w:ascii="Times New Roman" w:eastAsiaTheme="minorEastAsia" w:hAnsi="Times New Roman"/>
          <w:sz w:val="28"/>
        </w:rPr>
      </w:pPr>
      <w:r>
        <w:rPr>
          <w:rFonts w:ascii="Times New Roman" w:eastAsiaTheme="minorEastAsia" w:hAnsi="Times New Roman"/>
          <w:sz w:val="28"/>
        </w:rPr>
        <w:t xml:space="preserve">1) </w:t>
      </w:r>
      <w:r w:rsidRPr="00DA5EED">
        <w:rPr>
          <w:rFonts w:ascii="Times New Roman" w:eastAsiaTheme="minorEastAsia" w:hAnsi="Times New Roman"/>
          <w:sz w:val="28"/>
        </w:rPr>
        <w:t xml:space="preserve">По кривой разгона </w:t>
      </w:r>
      <w:r>
        <w:rPr>
          <w:rFonts w:ascii="Times New Roman" w:eastAsiaTheme="minorEastAsia" w:hAnsi="Times New Roman"/>
          <w:sz w:val="28"/>
        </w:rPr>
        <w:t xml:space="preserve">объекта управления (рисунок </w:t>
      </w:r>
      <w:r w:rsidR="00A41B33">
        <w:rPr>
          <w:rFonts w:ascii="Times New Roman" w:eastAsiaTheme="minorEastAsia" w:hAnsi="Times New Roman"/>
          <w:sz w:val="28"/>
        </w:rPr>
        <w:t>5</w:t>
      </w:r>
      <w:r w:rsidR="00E20305">
        <w:rPr>
          <w:rFonts w:ascii="Times New Roman" w:eastAsiaTheme="minorEastAsia" w:hAnsi="Times New Roman"/>
          <w:sz w:val="28"/>
        </w:rPr>
        <w:t>.</w:t>
      </w:r>
      <w:r w:rsidR="00B94FE2">
        <w:rPr>
          <w:rFonts w:ascii="Times New Roman" w:eastAsiaTheme="minorEastAsia" w:hAnsi="Times New Roman"/>
          <w:sz w:val="28"/>
        </w:rPr>
        <w:t>3</w:t>
      </w:r>
      <w:r>
        <w:rPr>
          <w:rFonts w:ascii="Times New Roman" w:eastAsiaTheme="minorEastAsia" w:hAnsi="Times New Roman"/>
          <w:sz w:val="28"/>
        </w:rPr>
        <w:t>) находят значения у1 и у2:</w:t>
      </w:r>
    </w:p>
    <w:p w:rsidR="00E859F4" w:rsidRDefault="00E859F4" w:rsidP="00E20305">
      <w:pPr>
        <w:spacing w:after="0"/>
        <w:jc w:val="center"/>
        <w:rPr>
          <w:rFonts w:ascii="Times New Roman" w:eastAsiaTheme="minorEastAsia" w:hAnsi="Times New Roman"/>
          <w:sz w:val="28"/>
        </w:rPr>
      </w:pPr>
      <w:r w:rsidRPr="00DA5EED">
        <w:rPr>
          <w:rFonts w:ascii="Times New Roman" w:eastAsiaTheme="minorEastAsia" w:hAnsi="Times New Roman"/>
          <w:sz w:val="28"/>
        </w:rPr>
        <w:t>y1 = 0.33(y(∞) - y(0)) + y(0)</w:t>
      </w:r>
    </w:p>
    <w:p w:rsidR="00E859F4" w:rsidRDefault="00E859F4" w:rsidP="00E20305">
      <w:pPr>
        <w:spacing w:after="0"/>
        <w:jc w:val="center"/>
        <w:rPr>
          <w:rFonts w:ascii="Times New Roman" w:eastAsiaTheme="minorEastAsia" w:hAnsi="Times New Roman"/>
          <w:sz w:val="28"/>
        </w:rPr>
      </w:pPr>
      <w:r w:rsidRPr="00DA5EED">
        <w:rPr>
          <w:rFonts w:ascii="Times New Roman" w:eastAsiaTheme="minorEastAsia" w:hAnsi="Times New Roman"/>
          <w:sz w:val="28"/>
        </w:rPr>
        <w:t>y2 = 0.7(y(∞) - y(0)) + y(0)</w:t>
      </w:r>
    </w:p>
    <w:p w:rsidR="00E859F4" w:rsidRDefault="00E859F4" w:rsidP="00E20305">
      <w:pPr>
        <w:spacing w:after="0"/>
        <w:ind w:firstLine="567"/>
        <w:jc w:val="both"/>
        <w:rPr>
          <w:rFonts w:ascii="Times New Roman" w:eastAsiaTheme="minorEastAsia" w:hAnsi="Times New Roman"/>
          <w:sz w:val="28"/>
        </w:rPr>
      </w:pPr>
      <w:r>
        <w:rPr>
          <w:rFonts w:ascii="Times New Roman" w:eastAsiaTheme="minorEastAsia" w:hAnsi="Times New Roman"/>
          <w:sz w:val="28"/>
        </w:rPr>
        <w:t>2)</w:t>
      </w:r>
      <w:r w:rsidRPr="00DA5EED">
        <w:t xml:space="preserve"> </w:t>
      </w:r>
      <w:r w:rsidRPr="00DA5EED">
        <w:rPr>
          <w:rFonts w:ascii="Times New Roman" w:eastAsiaTheme="minorEastAsia" w:hAnsi="Times New Roman"/>
          <w:sz w:val="28"/>
        </w:rPr>
        <w:t>Проведя перпендикуляры к кривой разгона, определяют значения</w:t>
      </w:r>
      <w:r w:rsidRPr="00DA5EED">
        <w:t xml:space="preserve"> </w:t>
      </w:r>
      <w:r w:rsidRPr="00DA5EED">
        <w:rPr>
          <w:rFonts w:ascii="Times New Roman" w:eastAsiaTheme="minorEastAsia" w:hAnsi="Times New Roman"/>
          <w:sz w:val="28"/>
        </w:rPr>
        <w:t>t1' и t2'.</w:t>
      </w:r>
    </w:p>
    <w:p w:rsidR="00E859F4" w:rsidRDefault="00E859F4" w:rsidP="00E20305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</w:t>
      </w:r>
      <w:r w:rsidRPr="00DA5EED">
        <w:rPr>
          <w:rFonts w:ascii="Times New Roman" w:hAnsi="Times New Roman"/>
          <w:sz w:val="28"/>
        </w:rPr>
        <w:t>Определяют значения t1 и t2 по формулам (</w:t>
      </w:r>
      <w:r w:rsidR="00A41B33">
        <w:rPr>
          <w:rFonts w:ascii="Times New Roman" w:hAnsi="Times New Roman"/>
          <w:sz w:val="28"/>
        </w:rPr>
        <w:t>5</w:t>
      </w:r>
      <w:r w:rsidRPr="00DA5EED">
        <w:rPr>
          <w:rFonts w:ascii="Times New Roman" w:hAnsi="Times New Roman"/>
          <w:sz w:val="28"/>
        </w:rPr>
        <w:t>.</w:t>
      </w:r>
      <w:r w:rsidR="00A41B33">
        <w:rPr>
          <w:rFonts w:ascii="Times New Roman" w:hAnsi="Times New Roman"/>
          <w:sz w:val="28"/>
        </w:rPr>
        <w:t>5</w:t>
      </w:r>
      <w:r w:rsidRPr="00DA5EED">
        <w:rPr>
          <w:rFonts w:ascii="Times New Roman" w:hAnsi="Times New Roman"/>
          <w:sz w:val="28"/>
        </w:rPr>
        <w:t>) и (</w:t>
      </w:r>
      <w:r w:rsidR="00A41B33">
        <w:rPr>
          <w:rFonts w:ascii="Times New Roman" w:hAnsi="Times New Roman"/>
          <w:sz w:val="28"/>
        </w:rPr>
        <w:t>5</w:t>
      </w:r>
      <w:r w:rsidRPr="00DA5EED">
        <w:rPr>
          <w:rFonts w:ascii="Times New Roman" w:hAnsi="Times New Roman"/>
          <w:sz w:val="28"/>
        </w:rPr>
        <w:t>.</w:t>
      </w:r>
      <w:r w:rsidR="00A41B33">
        <w:rPr>
          <w:rFonts w:ascii="Times New Roman" w:hAnsi="Times New Roman"/>
          <w:sz w:val="28"/>
        </w:rPr>
        <w:t>6</w:t>
      </w:r>
      <w:r w:rsidRPr="00DA5EED">
        <w:rPr>
          <w:rFonts w:ascii="Times New Roman" w:hAnsi="Times New Roman"/>
          <w:sz w:val="28"/>
        </w:rPr>
        <w:t>) соответственно:</w:t>
      </w:r>
    </w:p>
    <w:p w:rsidR="00B94FE2" w:rsidRDefault="00B94FE2" w:rsidP="00B94FE2">
      <w:pPr>
        <w:tabs>
          <w:tab w:val="center" w:pos="4820"/>
          <w:tab w:val="right" w:pos="9355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="00E859F4">
        <w:rPr>
          <w:rFonts w:ascii="Times New Roman" w:hAnsi="Times New Roman"/>
          <w:sz w:val="28"/>
        </w:rPr>
        <w:t>t1 = t1' – t0</w:t>
      </w:r>
      <w:r>
        <w:rPr>
          <w:rFonts w:ascii="Times New Roman" w:hAnsi="Times New Roman"/>
          <w:sz w:val="28"/>
        </w:rPr>
        <w:tab/>
      </w:r>
      <w:r w:rsidR="00E20305">
        <w:rPr>
          <w:rFonts w:ascii="Times New Roman" w:hAnsi="Times New Roman"/>
          <w:sz w:val="28"/>
        </w:rPr>
        <w:t>(</w:t>
      </w:r>
      <w:r w:rsidR="00A41B33">
        <w:rPr>
          <w:rFonts w:ascii="Times New Roman" w:hAnsi="Times New Roman"/>
          <w:sz w:val="28"/>
        </w:rPr>
        <w:t>5</w:t>
      </w:r>
      <w:r w:rsidR="00E20305">
        <w:rPr>
          <w:rFonts w:ascii="Times New Roman" w:hAnsi="Times New Roman"/>
          <w:sz w:val="28"/>
        </w:rPr>
        <w:t>.</w:t>
      </w:r>
      <w:r w:rsidR="00A41B33">
        <w:rPr>
          <w:rFonts w:ascii="Times New Roman" w:hAnsi="Times New Roman"/>
          <w:sz w:val="28"/>
        </w:rPr>
        <w:t>5</w:t>
      </w:r>
      <w:r w:rsidR="00E20305">
        <w:rPr>
          <w:rFonts w:ascii="Times New Roman" w:hAnsi="Times New Roman"/>
          <w:sz w:val="28"/>
        </w:rPr>
        <w:t>)</w:t>
      </w:r>
    </w:p>
    <w:p w:rsidR="00E859F4" w:rsidRDefault="00B94FE2" w:rsidP="00B94FE2">
      <w:pPr>
        <w:tabs>
          <w:tab w:val="center" w:pos="4820"/>
          <w:tab w:val="right" w:pos="9355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="00E859F4" w:rsidRPr="00DA5EED">
        <w:rPr>
          <w:rFonts w:ascii="Times New Roman" w:hAnsi="Times New Roman"/>
          <w:sz w:val="28"/>
        </w:rPr>
        <w:t>t2 = t2' – t0</w:t>
      </w:r>
      <w:r>
        <w:rPr>
          <w:rFonts w:ascii="Times New Roman" w:hAnsi="Times New Roman"/>
          <w:sz w:val="28"/>
        </w:rPr>
        <w:tab/>
      </w:r>
      <w:r w:rsidR="00E20305">
        <w:rPr>
          <w:rFonts w:ascii="Times New Roman" w:hAnsi="Times New Roman"/>
          <w:sz w:val="28"/>
        </w:rPr>
        <w:t>(</w:t>
      </w:r>
      <w:r w:rsidR="00A41B33">
        <w:rPr>
          <w:rFonts w:ascii="Times New Roman" w:hAnsi="Times New Roman"/>
          <w:sz w:val="28"/>
        </w:rPr>
        <w:t>5</w:t>
      </w:r>
      <w:r w:rsidR="00E20305">
        <w:rPr>
          <w:rFonts w:ascii="Times New Roman" w:hAnsi="Times New Roman"/>
          <w:sz w:val="28"/>
        </w:rPr>
        <w:t>.</w:t>
      </w:r>
      <w:r w:rsidR="00A41B33">
        <w:rPr>
          <w:rFonts w:ascii="Times New Roman" w:hAnsi="Times New Roman"/>
          <w:sz w:val="28"/>
        </w:rPr>
        <w:t>6</w:t>
      </w:r>
      <w:r w:rsidR="00E20305">
        <w:rPr>
          <w:rFonts w:ascii="Times New Roman" w:hAnsi="Times New Roman"/>
          <w:sz w:val="28"/>
        </w:rPr>
        <w:t>)</w:t>
      </w:r>
    </w:p>
    <w:p w:rsidR="00E859F4" w:rsidRDefault="00E859F4" w:rsidP="00E20305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</w:t>
      </w:r>
      <w:r w:rsidRPr="00DA5EED">
        <w:rPr>
          <w:rFonts w:ascii="Times New Roman" w:hAnsi="Times New Roman"/>
          <w:sz w:val="28"/>
        </w:rPr>
        <w:t>Определяют значения времени запаздывания τ</w:t>
      </w:r>
      <w:r w:rsidR="00E20305" w:rsidRPr="00E20305">
        <w:rPr>
          <w:rFonts w:ascii="Times New Roman" w:hAnsi="Times New Roman"/>
          <w:sz w:val="28"/>
          <w:vertAlign w:val="subscript"/>
        </w:rPr>
        <w:t>оу</w:t>
      </w:r>
      <w:r w:rsidRPr="00DA5EED">
        <w:rPr>
          <w:rFonts w:ascii="Times New Roman" w:hAnsi="Times New Roman"/>
          <w:sz w:val="28"/>
        </w:rPr>
        <w:t xml:space="preserve"> и постоянной времени Т</w:t>
      </w:r>
      <w:r w:rsidR="00E20305" w:rsidRPr="00E20305">
        <w:rPr>
          <w:rFonts w:ascii="Times New Roman" w:hAnsi="Times New Roman"/>
          <w:sz w:val="28"/>
          <w:vertAlign w:val="subscript"/>
        </w:rPr>
        <w:t>оу</w:t>
      </w:r>
      <w:r>
        <w:rPr>
          <w:rFonts w:ascii="Times New Roman" w:hAnsi="Times New Roman"/>
          <w:sz w:val="28"/>
        </w:rPr>
        <w:t xml:space="preserve"> по формулам</w:t>
      </w:r>
      <w:r w:rsidR="00E20305">
        <w:rPr>
          <w:rFonts w:ascii="Times New Roman" w:hAnsi="Times New Roman"/>
          <w:sz w:val="28"/>
        </w:rPr>
        <w:t xml:space="preserve"> (</w:t>
      </w:r>
      <w:r w:rsidR="00A41B33">
        <w:rPr>
          <w:rFonts w:ascii="Times New Roman" w:hAnsi="Times New Roman"/>
          <w:sz w:val="28"/>
        </w:rPr>
        <w:t>5</w:t>
      </w:r>
      <w:r w:rsidR="00E20305">
        <w:rPr>
          <w:rFonts w:ascii="Times New Roman" w:hAnsi="Times New Roman"/>
          <w:sz w:val="28"/>
        </w:rPr>
        <w:t>.</w:t>
      </w:r>
      <w:r w:rsidR="00A41B33">
        <w:rPr>
          <w:rFonts w:ascii="Times New Roman" w:hAnsi="Times New Roman"/>
          <w:sz w:val="28"/>
        </w:rPr>
        <w:t>7</w:t>
      </w:r>
      <w:r w:rsidR="00E20305">
        <w:rPr>
          <w:rFonts w:ascii="Times New Roman" w:hAnsi="Times New Roman"/>
          <w:sz w:val="28"/>
        </w:rPr>
        <w:t>) - (</w:t>
      </w:r>
      <w:r w:rsidR="00A41B33">
        <w:rPr>
          <w:rFonts w:ascii="Times New Roman" w:hAnsi="Times New Roman"/>
          <w:sz w:val="28"/>
        </w:rPr>
        <w:t>5</w:t>
      </w:r>
      <w:r w:rsidR="00E20305">
        <w:rPr>
          <w:rFonts w:ascii="Times New Roman" w:hAnsi="Times New Roman"/>
          <w:sz w:val="28"/>
        </w:rPr>
        <w:t>.</w:t>
      </w:r>
      <w:r w:rsidR="00A41B33">
        <w:rPr>
          <w:rFonts w:ascii="Times New Roman" w:hAnsi="Times New Roman"/>
          <w:sz w:val="28"/>
        </w:rPr>
        <w:t>8</w:t>
      </w:r>
      <w:r w:rsidR="00E20305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:</w:t>
      </w:r>
    </w:p>
    <w:p w:rsidR="00E838AF" w:rsidRDefault="00E838AF" w:rsidP="00E838AF">
      <w:pPr>
        <w:tabs>
          <w:tab w:val="center" w:pos="4820"/>
          <w:tab w:val="right" w:pos="9355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="00E859F4" w:rsidRPr="00DA5EED">
        <w:rPr>
          <w:rFonts w:ascii="Times New Roman" w:hAnsi="Times New Roman"/>
          <w:sz w:val="28"/>
        </w:rPr>
        <w:t>τ</w:t>
      </w:r>
      <w:r w:rsidR="00A41B33" w:rsidRPr="00A41B33">
        <w:rPr>
          <w:rFonts w:ascii="Times New Roman" w:hAnsi="Times New Roman"/>
          <w:sz w:val="28"/>
          <w:vertAlign w:val="subscript"/>
        </w:rPr>
        <w:t>оу</w:t>
      </w:r>
      <w:r w:rsidR="00E859F4" w:rsidRPr="00DA5EED">
        <w:rPr>
          <w:rFonts w:ascii="Times New Roman" w:hAnsi="Times New Roman"/>
          <w:sz w:val="28"/>
        </w:rPr>
        <w:t xml:space="preserve"> = 0.5(3t1 − t2)</w:t>
      </w:r>
      <w:r>
        <w:rPr>
          <w:rFonts w:ascii="Times New Roman" w:hAnsi="Times New Roman"/>
          <w:sz w:val="28"/>
        </w:rPr>
        <w:tab/>
      </w:r>
      <w:r w:rsidR="00E20305">
        <w:rPr>
          <w:rFonts w:ascii="Times New Roman" w:hAnsi="Times New Roman"/>
          <w:sz w:val="28"/>
        </w:rPr>
        <w:t>(</w:t>
      </w:r>
      <w:r w:rsidR="00A41B33">
        <w:rPr>
          <w:rFonts w:ascii="Times New Roman" w:hAnsi="Times New Roman"/>
          <w:sz w:val="28"/>
        </w:rPr>
        <w:t>5</w:t>
      </w:r>
      <w:r w:rsidR="00E20305">
        <w:rPr>
          <w:rFonts w:ascii="Times New Roman" w:hAnsi="Times New Roman"/>
          <w:sz w:val="28"/>
        </w:rPr>
        <w:t>.</w:t>
      </w:r>
      <w:r w:rsidR="00A41B33">
        <w:rPr>
          <w:rFonts w:ascii="Times New Roman" w:hAnsi="Times New Roman"/>
          <w:sz w:val="28"/>
        </w:rPr>
        <w:t>7</w:t>
      </w:r>
      <w:r w:rsidR="00E20305">
        <w:rPr>
          <w:rFonts w:ascii="Times New Roman" w:hAnsi="Times New Roman"/>
          <w:sz w:val="28"/>
        </w:rPr>
        <w:t>)</w:t>
      </w:r>
    </w:p>
    <w:p w:rsidR="00E859F4" w:rsidRDefault="00E838AF" w:rsidP="00E838AF">
      <w:pPr>
        <w:tabs>
          <w:tab w:val="center" w:pos="4820"/>
          <w:tab w:val="right" w:pos="9355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="00E859F4" w:rsidRPr="00DA5EED">
        <w:rPr>
          <w:rFonts w:ascii="Times New Roman" w:hAnsi="Times New Roman"/>
          <w:sz w:val="28"/>
        </w:rPr>
        <w:t>T</w:t>
      </w:r>
      <w:r w:rsidR="00A41B33" w:rsidRPr="00A41B33">
        <w:rPr>
          <w:rFonts w:ascii="Times New Roman" w:hAnsi="Times New Roman"/>
          <w:sz w:val="28"/>
          <w:vertAlign w:val="subscript"/>
        </w:rPr>
        <w:t>оу</w:t>
      </w:r>
      <w:r w:rsidR="00E859F4" w:rsidRPr="00DA5EED">
        <w:rPr>
          <w:rFonts w:ascii="Times New Roman" w:hAnsi="Times New Roman"/>
          <w:sz w:val="28"/>
        </w:rPr>
        <w:t xml:space="preserve"> =</w:t>
      </w:r>
      <w:r w:rsidR="00E859F4" w:rsidRPr="00DA5EED">
        <w:t xml:space="preserve"> </w:t>
      </w:r>
      <w:r w:rsidR="00E859F4" w:rsidRPr="00DA5EED">
        <w:rPr>
          <w:rFonts w:ascii="Times New Roman" w:hAnsi="Times New Roman"/>
          <w:sz w:val="28"/>
        </w:rPr>
        <w:t>1.25(t2 − t1)</w:t>
      </w:r>
      <w:r>
        <w:rPr>
          <w:rFonts w:ascii="Times New Roman" w:hAnsi="Times New Roman"/>
          <w:sz w:val="28"/>
        </w:rPr>
        <w:tab/>
      </w:r>
      <w:r w:rsidR="00E20305">
        <w:rPr>
          <w:rFonts w:ascii="Times New Roman" w:hAnsi="Times New Roman"/>
          <w:sz w:val="28"/>
        </w:rPr>
        <w:t>(</w:t>
      </w:r>
      <w:r w:rsidR="00A41B33">
        <w:rPr>
          <w:rFonts w:ascii="Times New Roman" w:hAnsi="Times New Roman"/>
          <w:sz w:val="28"/>
        </w:rPr>
        <w:t>5</w:t>
      </w:r>
      <w:r w:rsidR="00E20305">
        <w:rPr>
          <w:rFonts w:ascii="Times New Roman" w:hAnsi="Times New Roman"/>
          <w:sz w:val="28"/>
        </w:rPr>
        <w:t>.</w:t>
      </w:r>
      <w:r w:rsidR="00A41B33">
        <w:rPr>
          <w:rFonts w:ascii="Times New Roman" w:hAnsi="Times New Roman"/>
          <w:sz w:val="28"/>
        </w:rPr>
        <w:t>8</w:t>
      </w:r>
      <w:r w:rsidR="00E20305">
        <w:rPr>
          <w:rFonts w:ascii="Times New Roman" w:hAnsi="Times New Roman"/>
          <w:sz w:val="28"/>
        </w:rPr>
        <w:t>)</w:t>
      </w:r>
    </w:p>
    <w:p w:rsidR="00E838AF" w:rsidRDefault="00E859F4" w:rsidP="00E838AF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Коэффициент усиления </w:t>
      </w:r>
      <w:r>
        <w:rPr>
          <w:rFonts w:ascii="Times New Roman" w:hAnsi="Times New Roman"/>
          <w:sz w:val="28"/>
          <w:lang w:val="en-US"/>
        </w:rPr>
        <w:t>k</w:t>
      </w:r>
      <w:r w:rsidR="00E20305" w:rsidRPr="00E20305">
        <w:rPr>
          <w:rFonts w:ascii="Times New Roman" w:hAnsi="Times New Roman"/>
          <w:sz w:val="28"/>
          <w:vertAlign w:val="subscript"/>
        </w:rPr>
        <w:t>оу</w:t>
      </w:r>
      <w:r w:rsidRPr="00DA5EED">
        <w:rPr>
          <w:rFonts w:ascii="Times New Roman" w:hAnsi="Times New Roman"/>
          <w:sz w:val="28"/>
        </w:rPr>
        <w:t xml:space="preserve"> определяется отношением приращений</w:t>
      </w:r>
      <w:r w:rsidRPr="00DA5EED">
        <w:t xml:space="preserve"> </w:t>
      </w:r>
      <w:r w:rsidRPr="00DA5EED">
        <w:rPr>
          <w:rFonts w:ascii="Times New Roman" w:hAnsi="Times New Roman"/>
          <w:sz w:val="28"/>
        </w:rPr>
        <w:t>выходной величины объекта Δ</w:t>
      </w:r>
      <w:r>
        <w:rPr>
          <w:rFonts w:ascii="Times New Roman" w:hAnsi="Times New Roman"/>
          <w:sz w:val="28"/>
          <w:lang w:val="en-US"/>
        </w:rPr>
        <w:t>y</w:t>
      </w:r>
      <w:r w:rsidRPr="00DA5EED">
        <w:rPr>
          <w:rFonts w:ascii="Times New Roman" w:hAnsi="Times New Roman"/>
          <w:sz w:val="28"/>
        </w:rPr>
        <w:t xml:space="preserve"> к величине </w:t>
      </w:r>
      <w:r>
        <w:rPr>
          <w:rFonts w:ascii="Times New Roman" w:hAnsi="Times New Roman"/>
          <w:sz w:val="28"/>
        </w:rPr>
        <w:t xml:space="preserve">входного </w:t>
      </w:r>
      <w:r w:rsidRPr="00DA5EED">
        <w:rPr>
          <w:rFonts w:ascii="Times New Roman" w:hAnsi="Times New Roman"/>
          <w:sz w:val="28"/>
        </w:rPr>
        <w:t>воздейств</w:t>
      </w:r>
      <w:r>
        <w:rPr>
          <w:rFonts w:ascii="Times New Roman" w:hAnsi="Times New Roman"/>
          <w:sz w:val="28"/>
        </w:rPr>
        <w:t>ия на объект Δ</w:t>
      </w:r>
      <w:r>
        <w:rPr>
          <w:rFonts w:ascii="Times New Roman" w:hAnsi="Times New Roman"/>
          <w:sz w:val="28"/>
          <w:lang w:val="en-US"/>
        </w:rPr>
        <w:t>g</w:t>
      </w:r>
      <w:r>
        <w:rPr>
          <w:rFonts w:ascii="Times New Roman" w:hAnsi="Times New Roman"/>
          <w:sz w:val="28"/>
        </w:rPr>
        <w:t xml:space="preserve"> по формуле</w:t>
      </w:r>
      <w:r w:rsidR="00E20305">
        <w:rPr>
          <w:rFonts w:ascii="Times New Roman" w:hAnsi="Times New Roman"/>
          <w:sz w:val="28"/>
        </w:rPr>
        <w:t xml:space="preserve"> (</w:t>
      </w:r>
      <w:r w:rsidR="00A41B33">
        <w:rPr>
          <w:rFonts w:ascii="Times New Roman" w:hAnsi="Times New Roman"/>
          <w:sz w:val="28"/>
        </w:rPr>
        <w:t>5</w:t>
      </w:r>
      <w:r w:rsidR="00E20305">
        <w:rPr>
          <w:rFonts w:ascii="Times New Roman" w:hAnsi="Times New Roman"/>
          <w:sz w:val="28"/>
        </w:rPr>
        <w:t>.</w:t>
      </w:r>
      <w:r w:rsidR="00A41B33">
        <w:rPr>
          <w:rFonts w:ascii="Times New Roman" w:hAnsi="Times New Roman"/>
          <w:sz w:val="28"/>
        </w:rPr>
        <w:t>9</w:t>
      </w:r>
      <w:r w:rsidR="00E20305">
        <w:rPr>
          <w:rFonts w:ascii="Times New Roman" w:hAnsi="Times New Roman"/>
          <w:sz w:val="28"/>
        </w:rPr>
        <w:t>)</w:t>
      </w:r>
    </w:p>
    <w:p w:rsidR="00D60A5D" w:rsidRPr="00E838AF" w:rsidRDefault="00E838AF" w:rsidP="00E838AF">
      <w:pPr>
        <w:tabs>
          <w:tab w:val="center" w:pos="4820"/>
          <w:tab w:val="right" w:pos="9355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</w:rPr>
              <m:t>оу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∆y</m:t>
            </m:r>
          </m:num>
          <m:den>
            <m:r>
              <w:rPr>
                <w:rFonts w:ascii="Cambria Math" w:hAnsi="Cambria Math"/>
                <w:sz w:val="28"/>
              </w:rPr>
              <m:t>∆g</m:t>
            </m:r>
          </m:den>
        </m:f>
      </m:oMath>
      <w:r>
        <w:rPr>
          <w:rFonts w:ascii="Times New Roman" w:hAnsi="Times New Roman"/>
          <w:sz w:val="28"/>
        </w:rPr>
        <w:tab/>
      </w:r>
      <w:r w:rsidR="00E20305">
        <w:rPr>
          <w:rFonts w:ascii="Times New Roman" w:eastAsiaTheme="minorEastAsia" w:hAnsi="Times New Roman"/>
          <w:sz w:val="28"/>
        </w:rPr>
        <w:t>(</w:t>
      </w:r>
      <w:r w:rsidR="00A41B33">
        <w:rPr>
          <w:rFonts w:ascii="Times New Roman" w:eastAsiaTheme="minorEastAsia" w:hAnsi="Times New Roman"/>
          <w:sz w:val="28"/>
        </w:rPr>
        <w:t>5</w:t>
      </w:r>
      <w:r w:rsidR="00E20305">
        <w:rPr>
          <w:rFonts w:ascii="Times New Roman" w:eastAsiaTheme="minorEastAsia" w:hAnsi="Times New Roman"/>
          <w:sz w:val="28"/>
        </w:rPr>
        <w:t>.</w:t>
      </w:r>
      <w:r w:rsidR="00A41B33">
        <w:rPr>
          <w:rFonts w:ascii="Times New Roman" w:eastAsiaTheme="minorEastAsia" w:hAnsi="Times New Roman"/>
          <w:sz w:val="28"/>
        </w:rPr>
        <w:t>9</w:t>
      </w:r>
      <w:r w:rsidR="00E20305">
        <w:rPr>
          <w:rFonts w:ascii="Times New Roman" w:eastAsiaTheme="minorEastAsia" w:hAnsi="Times New Roman"/>
          <w:sz w:val="28"/>
        </w:rPr>
        <w:t>)</w:t>
      </w:r>
    </w:p>
    <w:p w:rsidR="00D60A5D" w:rsidRDefault="00D60A5D" w:rsidP="00D60A5D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найденному отношению τ</w:t>
      </w:r>
      <w:r w:rsidRPr="00BB78E5">
        <w:rPr>
          <w:rFonts w:ascii="Times New Roman" w:hAnsi="Times New Roman"/>
          <w:sz w:val="28"/>
          <w:vertAlign w:val="subscript"/>
        </w:rPr>
        <w:t>оу</w:t>
      </w:r>
      <w:r>
        <w:rPr>
          <w:rFonts w:ascii="Times New Roman" w:hAnsi="Times New Roman"/>
          <w:sz w:val="28"/>
        </w:rPr>
        <w:t>/Т</w:t>
      </w:r>
      <w:r w:rsidRPr="00BB78E5">
        <w:rPr>
          <w:rFonts w:ascii="Times New Roman" w:hAnsi="Times New Roman"/>
          <w:sz w:val="28"/>
          <w:vertAlign w:val="subscript"/>
        </w:rPr>
        <w:t>оу</w:t>
      </w:r>
      <w:r>
        <w:rPr>
          <w:rFonts w:ascii="Times New Roman" w:hAnsi="Times New Roman"/>
          <w:sz w:val="28"/>
        </w:rPr>
        <w:t xml:space="preserve"> объекта управления определяют настройки регулятора либо по известным номограммам Копеловича, либо по расчетным формулам (таблица </w:t>
      </w:r>
      <w:r w:rsidR="0046706E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.1).</w:t>
      </w:r>
    </w:p>
    <w:p w:rsidR="00E859F4" w:rsidRPr="00D60A5D" w:rsidRDefault="00E859F4" w:rsidP="00D60A5D">
      <w:pPr>
        <w:rPr>
          <w:rFonts w:ascii="Times New Roman" w:eastAsiaTheme="minorEastAsia" w:hAnsi="Times New Roman"/>
          <w:sz w:val="28"/>
        </w:rPr>
      </w:pPr>
    </w:p>
    <w:p w:rsidR="00E859F4" w:rsidRDefault="00E859F4" w:rsidP="00E20305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 wp14:anchorId="7C657884" wp14:editId="5BCD6014">
            <wp:extent cx="3541662" cy="298069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5" b="1348"/>
                    <a:stretch/>
                  </pic:blipFill>
                  <pic:spPr bwMode="auto">
                    <a:xfrm>
                      <a:off x="0" y="0"/>
                      <a:ext cx="3556262" cy="299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9F4" w:rsidRPr="001D4100" w:rsidRDefault="00E859F4" w:rsidP="00E20305">
      <w:pPr>
        <w:spacing w:after="0"/>
        <w:jc w:val="center"/>
        <w:rPr>
          <w:rFonts w:ascii="Times New Roman" w:hAnsi="Times New Roman"/>
          <w:sz w:val="28"/>
        </w:rPr>
      </w:pPr>
      <w:r w:rsidRPr="00804D35">
        <w:rPr>
          <w:rFonts w:ascii="Times New Roman" w:hAnsi="Times New Roman"/>
          <w:sz w:val="28"/>
        </w:rPr>
        <w:t xml:space="preserve">Рисунок </w:t>
      </w:r>
      <w:r w:rsidR="00D92A93">
        <w:rPr>
          <w:rFonts w:ascii="Times New Roman" w:hAnsi="Times New Roman"/>
          <w:sz w:val="28"/>
        </w:rPr>
        <w:t>5</w:t>
      </w:r>
      <w:r w:rsidR="00E20305">
        <w:rPr>
          <w:rFonts w:ascii="Times New Roman" w:hAnsi="Times New Roman"/>
          <w:sz w:val="28"/>
        </w:rPr>
        <w:t>.</w:t>
      </w:r>
      <w:r w:rsidR="00B94FE2">
        <w:rPr>
          <w:rFonts w:ascii="Times New Roman" w:hAnsi="Times New Roman"/>
          <w:sz w:val="28"/>
        </w:rPr>
        <w:t>3</w:t>
      </w:r>
      <w:r w:rsidRPr="00804D35">
        <w:rPr>
          <w:rFonts w:ascii="Times New Roman" w:hAnsi="Times New Roman"/>
          <w:sz w:val="28"/>
        </w:rPr>
        <w:t xml:space="preserve"> –</w:t>
      </w:r>
      <w:r>
        <w:rPr>
          <w:rFonts w:ascii="Times New Roman" w:hAnsi="Times New Roman"/>
          <w:sz w:val="28"/>
        </w:rPr>
        <w:t xml:space="preserve"> Аппроксимация по методу Ормана</w:t>
      </w:r>
    </w:p>
    <w:p w:rsidR="00E859F4" w:rsidRPr="004A2E72" w:rsidRDefault="00E859F4" w:rsidP="00E20305">
      <w:pPr>
        <w:spacing w:after="0"/>
        <w:jc w:val="center"/>
        <w:rPr>
          <w:rFonts w:ascii="Times New Roman" w:hAnsi="Times New Roman"/>
          <w:sz w:val="28"/>
        </w:rPr>
      </w:pPr>
    </w:p>
    <w:p w:rsidR="00E859F4" w:rsidRDefault="00AE33EC" w:rsidP="00E20305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Подразумевается, что регулятор имее</w:t>
      </w:r>
      <w:r w:rsidR="00E859F4">
        <w:rPr>
          <w:rFonts w:ascii="Times New Roman" w:hAnsi="Times New Roman"/>
          <w:sz w:val="28"/>
        </w:rPr>
        <w:t>т зависимые настройки, т.е. по формулам и номограммам определяются время изодрома Т</w:t>
      </w:r>
      <w:r w:rsidR="00E859F4" w:rsidRPr="0028326A">
        <w:rPr>
          <w:rFonts w:ascii="Times New Roman" w:hAnsi="Times New Roman"/>
          <w:sz w:val="28"/>
          <w:vertAlign w:val="subscript"/>
        </w:rPr>
        <w:t>из</w:t>
      </w:r>
      <w:r w:rsidR="00E859F4">
        <w:rPr>
          <w:rFonts w:ascii="Times New Roman" w:hAnsi="Times New Roman"/>
          <w:sz w:val="28"/>
        </w:rPr>
        <w:t xml:space="preserve"> и время предварения Т</w:t>
      </w:r>
      <w:r w:rsidR="00E859F4">
        <w:rPr>
          <w:rFonts w:ascii="Times New Roman" w:hAnsi="Times New Roman"/>
          <w:sz w:val="28"/>
          <w:vertAlign w:val="subscript"/>
        </w:rPr>
        <w:t>пр</w:t>
      </w:r>
      <w:r w:rsidR="00E859F4">
        <w:rPr>
          <w:rFonts w:ascii="Times New Roman" w:hAnsi="Times New Roman"/>
          <w:sz w:val="28"/>
        </w:rPr>
        <w:t>. Дальше нужен пересчет на постоянную времени интегрирования Т</w:t>
      </w:r>
      <w:r w:rsidR="00E859F4">
        <w:rPr>
          <w:rFonts w:ascii="Times New Roman" w:hAnsi="Times New Roman"/>
          <w:sz w:val="28"/>
          <w:vertAlign w:val="subscript"/>
        </w:rPr>
        <w:t>и</w:t>
      </w:r>
      <w:r w:rsidR="00E859F4">
        <w:rPr>
          <w:rFonts w:ascii="Times New Roman" w:hAnsi="Times New Roman"/>
          <w:sz w:val="28"/>
        </w:rPr>
        <w:t xml:space="preserve"> и дифференцирования Т</w:t>
      </w:r>
      <w:r w:rsidR="00E859F4">
        <w:rPr>
          <w:rFonts w:ascii="Times New Roman" w:hAnsi="Times New Roman"/>
          <w:sz w:val="28"/>
          <w:vertAlign w:val="subscript"/>
        </w:rPr>
        <w:t>д</w:t>
      </w:r>
      <w:r w:rsidR="00E859F4">
        <w:rPr>
          <w:rFonts w:ascii="Times New Roman" w:hAnsi="Times New Roman"/>
          <w:sz w:val="28"/>
        </w:rPr>
        <w:t>.</w:t>
      </w:r>
    </w:p>
    <w:p w:rsidR="00013428" w:rsidRDefault="00013428" w:rsidP="00E2030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59F4" w:rsidRDefault="00E859F4" w:rsidP="00E2030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46706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.1</w:t>
      </w:r>
      <w:r w:rsidRPr="003A7D31">
        <w:rPr>
          <w:rFonts w:ascii="Times New Roman" w:hAnsi="Times New Roman"/>
          <w:sz w:val="28"/>
          <w:szCs w:val="28"/>
        </w:rPr>
        <w:t xml:space="preserve"> – Формулы расчета приближенных настроек </w:t>
      </w:r>
      <w:r>
        <w:rPr>
          <w:rFonts w:ascii="Times New Roman" w:hAnsi="Times New Roman"/>
          <w:sz w:val="28"/>
          <w:szCs w:val="28"/>
        </w:rPr>
        <w:t>ПИД-</w:t>
      </w:r>
      <w:r w:rsidRPr="003A7D31">
        <w:rPr>
          <w:rFonts w:ascii="Times New Roman" w:hAnsi="Times New Roman"/>
          <w:sz w:val="28"/>
          <w:szCs w:val="28"/>
        </w:rPr>
        <w:t>регулятора</w:t>
      </w:r>
      <w:r>
        <w:rPr>
          <w:rFonts w:ascii="Times New Roman" w:hAnsi="Times New Roman"/>
          <w:sz w:val="28"/>
          <w:szCs w:val="28"/>
        </w:rPr>
        <w:t xml:space="preserve"> с </w:t>
      </w:r>
      <w:r w:rsidRPr="0041176D">
        <w:rPr>
          <w:rFonts w:ascii="Times New Roman" w:hAnsi="Times New Roman"/>
          <w:b/>
          <w:sz w:val="28"/>
          <w:szCs w:val="28"/>
        </w:rPr>
        <w:t>зависимыми настройками</w:t>
      </w:r>
      <w:r>
        <w:rPr>
          <w:rFonts w:ascii="Times New Roman" w:hAnsi="Times New Roman"/>
          <w:sz w:val="28"/>
          <w:szCs w:val="28"/>
        </w:rPr>
        <w:t xml:space="preserve"> методом Копеловича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2"/>
        <w:gridCol w:w="1317"/>
        <w:gridCol w:w="771"/>
        <w:gridCol w:w="771"/>
        <w:gridCol w:w="1317"/>
        <w:gridCol w:w="607"/>
        <w:gridCol w:w="771"/>
        <w:gridCol w:w="1317"/>
        <w:gridCol w:w="771"/>
        <w:gridCol w:w="771"/>
      </w:tblGrid>
      <w:tr w:rsidR="00E859F4" w:rsidTr="00013428">
        <w:trPr>
          <w:trHeight w:val="149"/>
        </w:trPr>
        <w:tc>
          <w:tcPr>
            <w:tcW w:w="933" w:type="dxa"/>
            <w:vMerge w:val="restart"/>
            <w:vAlign w:val="center"/>
          </w:tcPr>
          <w:p w:rsidR="00E859F4" w:rsidRPr="00013428" w:rsidRDefault="00E859F4" w:rsidP="00E20305">
            <w:pPr>
              <w:pStyle w:val="justify"/>
              <w:spacing w:before="0" w:beforeAutospacing="0" w:after="0" w:afterAutospacing="0" w:line="259" w:lineRule="auto"/>
              <w:ind w:right="-4" w:firstLine="25"/>
              <w:jc w:val="center"/>
              <w:rPr>
                <w:sz w:val="22"/>
                <w:szCs w:val="28"/>
              </w:rPr>
            </w:pPr>
            <w:r w:rsidRPr="00013428">
              <w:rPr>
                <w:sz w:val="22"/>
                <w:szCs w:val="28"/>
              </w:rPr>
              <w:t>Регуля</w:t>
            </w:r>
            <w:r w:rsidR="00013428">
              <w:rPr>
                <w:sz w:val="22"/>
                <w:szCs w:val="28"/>
              </w:rPr>
              <w:t>-</w:t>
            </w:r>
            <w:r w:rsidRPr="00013428">
              <w:rPr>
                <w:sz w:val="22"/>
                <w:szCs w:val="28"/>
              </w:rPr>
              <w:t>тор</w:t>
            </w:r>
          </w:p>
        </w:tc>
        <w:tc>
          <w:tcPr>
            <w:tcW w:w="8412" w:type="dxa"/>
            <w:gridSpan w:val="9"/>
            <w:vAlign w:val="center"/>
          </w:tcPr>
          <w:p w:rsidR="00E859F4" w:rsidRPr="00013428" w:rsidRDefault="00E859F4" w:rsidP="00E20305">
            <w:pPr>
              <w:pStyle w:val="justify"/>
              <w:spacing w:before="0" w:beforeAutospacing="0" w:after="0" w:afterAutospacing="0" w:line="259" w:lineRule="auto"/>
              <w:jc w:val="center"/>
              <w:rPr>
                <w:sz w:val="28"/>
                <w:szCs w:val="28"/>
              </w:rPr>
            </w:pPr>
            <w:r w:rsidRPr="00013428">
              <w:rPr>
                <w:sz w:val="28"/>
                <w:szCs w:val="28"/>
              </w:rPr>
              <w:t>Тип переходного процесса</w:t>
            </w:r>
          </w:p>
        </w:tc>
      </w:tr>
      <w:tr w:rsidR="00013428" w:rsidTr="00013428">
        <w:trPr>
          <w:trHeight w:val="149"/>
        </w:trPr>
        <w:tc>
          <w:tcPr>
            <w:tcW w:w="933" w:type="dxa"/>
            <w:vMerge/>
            <w:vAlign w:val="center"/>
          </w:tcPr>
          <w:p w:rsidR="00E859F4" w:rsidRPr="00E859F4" w:rsidRDefault="00E859F4" w:rsidP="00E20305">
            <w:pPr>
              <w:pStyle w:val="justify"/>
              <w:spacing w:before="0" w:beforeAutospacing="0" w:after="0" w:afterAutospacing="0" w:line="259" w:lineRule="auto"/>
              <w:ind w:right="-4" w:firstLine="25"/>
              <w:jc w:val="center"/>
              <w:rPr>
                <w:sz w:val="22"/>
                <w:szCs w:val="28"/>
              </w:rPr>
            </w:pPr>
          </w:p>
        </w:tc>
        <w:tc>
          <w:tcPr>
            <w:tcW w:w="2859" w:type="dxa"/>
            <w:gridSpan w:val="3"/>
            <w:vAlign w:val="center"/>
          </w:tcPr>
          <w:p w:rsidR="00E859F4" w:rsidRPr="00E859F4" w:rsidRDefault="00E859F4" w:rsidP="00E20305">
            <w:pPr>
              <w:pStyle w:val="justify"/>
              <w:spacing w:before="0" w:beforeAutospacing="0" w:after="0" w:afterAutospacing="0" w:line="259" w:lineRule="auto"/>
              <w:ind w:hanging="19"/>
              <w:jc w:val="center"/>
              <w:rPr>
                <w:sz w:val="22"/>
                <w:szCs w:val="28"/>
              </w:rPr>
            </w:pPr>
            <w:r w:rsidRPr="00E859F4">
              <w:rPr>
                <w:sz w:val="22"/>
                <w:szCs w:val="28"/>
              </w:rPr>
              <w:t xml:space="preserve">Апериодический с </w:t>
            </w:r>
            <w:r w:rsidRPr="00E859F4">
              <w:rPr>
                <w:sz w:val="22"/>
                <w:szCs w:val="28"/>
                <w:lang w:val="en-US"/>
              </w:rPr>
              <w:t>min tp</w:t>
            </w:r>
          </w:p>
        </w:tc>
        <w:tc>
          <w:tcPr>
            <w:tcW w:w="2693" w:type="dxa"/>
            <w:gridSpan w:val="3"/>
            <w:vAlign w:val="center"/>
          </w:tcPr>
          <w:p w:rsidR="00E859F4" w:rsidRPr="00E859F4" w:rsidRDefault="00E859F4" w:rsidP="00E20305">
            <w:pPr>
              <w:pStyle w:val="justify"/>
              <w:spacing w:before="0" w:beforeAutospacing="0" w:after="0" w:afterAutospacing="0" w:line="259" w:lineRule="auto"/>
              <w:jc w:val="center"/>
              <w:rPr>
                <w:sz w:val="22"/>
                <w:szCs w:val="28"/>
              </w:rPr>
            </w:pPr>
            <w:r w:rsidRPr="00E859F4">
              <w:rPr>
                <w:sz w:val="22"/>
                <w:szCs w:val="28"/>
              </w:rPr>
              <w:t>20 % перерегулирование</w:t>
            </w:r>
          </w:p>
        </w:tc>
        <w:tc>
          <w:tcPr>
            <w:tcW w:w="2860" w:type="dxa"/>
            <w:gridSpan w:val="3"/>
            <w:vAlign w:val="center"/>
          </w:tcPr>
          <w:p w:rsidR="00E859F4" w:rsidRPr="00E859F4" w:rsidRDefault="00E859F4" w:rsidP="00E20305">
            <w:pPr>
              <w:pStyle w:val="justify"/>
              <w:spacing w:before="0" w:beforeAutospacing="0" w:after="0" w:afterAutospacing="0" w:line="259" w:lineRule="auto"/>
              <w:jc w:val="center"/>
              <w:rPr>
                <w:sz w:val="22"/>
                <w:szCs w:val="28"/>
              </w:rPr>
            </w:pPr>
            <w:r w:rsidRPr="00E859F4">
              <w:rPr>
                <w:sz w:val="22"/>
                <w:szCs w:val="28"/>
                <w:lang w:val="en-US"/>
              </w:rPr>
              <w:t>min ∫e</w:t>
            </w:r>
            <w:r w:rsidRPr="00E859F4">
              <w:rPr>
                <w:sz w:val="22"/>
                <w:szCs w:val="28"/>
                <w:vertAlign w:val="superscript"/>
                <w:lang w:val="en-US"/>
              </w:rPr>
              <w:t>2</w:t>
            </w:r>
            <w:r w:rsidRPr="00E859F4">
              <w:rPr>
                <w:sz w:val="22"/>
                <w:szCs w:val="28"/>
                <w:lang w:val="en-US"/>
              </w:rPr>
              <w:t xml:space="preserve">(t)dt </w:t>
            </w:r>
            <w:r w:rsidRPr="00E859F4">
              <w:rPr>
                <w:sz w:val="22"/>
                <w:szCs w:val="28"/>
              </w:rPr>
              <w:t xml:space="preserve"> </w:t>
            </w:r>
          </w:p>
        </w:tc>
      </w:tr>
      <w:tr w:rsidR="00013428" w:rsidTr="00013428">
        <w:trPr>
          <w:trHeight w:val="149"/>
        </w:trPr>
        <w:tc>
          <w:tcPr>
            <w:tcW w:w="933" w:type="dxa"/>
            <w:vMerge/>
            <w:vAlign w:val="center"/>
          </w:tcPr>
          <w:p w:rsidR="00013428" w:rsidRPr="00E859F4" w:rsidRDefault="00013428" w:rsidP="00013428">
            <w:pPr>
              <w:pStyle w:val="justify"/>
              <w:spacing w:before="0" w:beforeAutospacing="0" w:after="0" w:afterAutospacing="0" w:line="259" w:lineRule="auto"/>
              <w:ind w:right="-4" w:firstLine="25"/>
              <w:jc w:val="center"/>
              <w:rPr>
                <w:sz w:val="22"/>
                <w:szCs w:val="28"/>
              </w:rPr>
            </w:pPr>
          </w:p>
        </w:tc>
        <w:tc>
          <w:tcPr>
            <w:tcW w:w="1318" w:type="dxa"/>
            <w:vAlign w:val="center"/>
          </w:tcPr>
          <w:p w:rsidR="00013428" w:rsidRPr="00E859F4" w:rsidRDefault="00013428" w:rsidP="00013428">
            <w:pPr>
              <w:pStyle w:val="justify"/>
              <w:spacing w:before="0" w:beforeAutospacing="0" w:after="0" w:afterAutospacing="0" w:line="259" w:lineRule="auto"/>
              <w:jc w:val="center"/>
              <w:rPr>
                <w:sz w:val="22"/>
                <w:szCs w:val="28"/>
              </w:rPr>
            </w:pPr>
            <w:r w:rsidRPr="00E859F4">
              <w:rPr>
                <w:sz w:val="22"/>
                <w:szCs w:val="28"/>
              </w:rPr>
              <w:t>К</w:t>
            </w:r>
            <w:r w:rsidRPr="00E859F4">
              <w:rPr>
                <w:sz w:val="22"/>
                <w:szCs w:val="28"/>
                <w:vertAlign w:val="subscript"/>
              </w:rPr>
              <w:t>Р</w:t>
            </w:r>
          </w:p>
        </w:tc>
        <w:tc>
          <w:tcPr>
            <w:tcW w:w="771" w:type="dxa"/>
            <w:vAlign w:val="center"/>
          </w:tcPr>
          <w:p w:rsidR="00013428" w:rsidRPr="00E859F4" w:rsidRDefault="00013428" w:rsidP="00013428">
            <w:pPr>
              <w:pStyle w:val="justify"/>
              <w:spacing w:before="0" w:beforeAutospacing="0" w:after="0" w:afterAutospacing="0" w:line="259" w:lineRule="auto"/>
              <w:jc w:val="center"/>
              <w:rPr>
                <w:sz w:val="22"/>
                <w:szCs w:val="28"/>
              </w:rPr>
            </w:pPr>
            <w:r w:rsidRPr="00E859F4">
              <w:rPr>
                <w:sz w:val="22"/>
                <w:szCs w:val="28"/>
              </w:rPr>
              <w:t>Т</w:t>
            </w:r>
            <w:r w:rsidRPr="00E859F4">
              <w:rPr>
                <w:sz w:val="22"/>
                <w:szCs w:val="28"/>
                <w:vertAlign w:val="subscript"/>
              </w:rPr>
              <w:t>И</w:t>
            </w:r>
            <w:r>
              <w:rPr>
                <w:sz w:val="22"/>
                <w:szCs w:val="28"/>
                <w:vertAlign w:val="subscript"/>
              </w:rPr>
              <w:t>З</w:t>
            </w:r>
          </w:p>
        </w:tc>
        <w:tc>
          <w:tcPr>
            <w:tcW w:w="770" w:type="dxa"/>
            <w:vAlign w:val="center"/>
          </w:tcPr>
          <w:p w:rsidR="00013428" w:rsidRPr="00E859F4" w:rsidRDefault="00013428" w:rsidP="00013428">
            <w:pPr>
              <w:pStyle w:val="justify"/>
              <w:spacing w:before="0" w:beforeAutospacing="0" w:after="0" w:afterAutospacing="0" w:line="259" w:lineRule="auto"/>
              <w:ind w:hanging="19"/>
              <w:jc w:val="center"/>
              <w:rPr>
                <w:sz w:val="22"/>
                <w:szCs w:val="28"/>
              </w:rPr>
            </w:pPr>
            <w:r w:rsidRPr="00E859F4">
              <w:rPr>
                <w:sz w:val="22"/>
                <w:szCs w:val="28"/>
              </w:rPr>
              <w:t>Т</w:t>
            </w:r>
            <w:r>
              <w:rPr>
                <w:sz w:val="22"/>
                <w:szCs w:val="28"/>
                <w:vertAlign w:val="subscript"/>
              </w:rPr>
              <w:t>ПР</w:t>
            </w:r>
          </w:p>
        </w:tc>
        <w:tc>
          <w:tcPr>
            <w:tcW w:w="1317" w:type="dxa"/>
            <w:vAlign w:val="center"/>
          </w:tcPr>
          <w:p w:rsidR="00013428" w:rsidRPr="00E859F4" w:rsidRDefault="00013428" w:rsidP="00013428">
            <w:pPr>
              <w:pStyle w:val="justify"/>
              <w:spacing w:before="0" w:beforeAutospacing="0" w:after="0" w:afterAutospacing="0" w:line="259" w:lineRule="auto"/>
              <w:jc w:val="center"/>
              <w:rPr>
                <w:sz w:val="22"/>
                <w:szCs w:val="28"/>
              </w:rPr>
            </w:pPr>
            <w:r w:rsidRPr="00E859F4">
              <w:rPr>
                <w:sz w:val="22"/>
                <w:szCs w:val="28"/>
              </w:rPr>
              <w:t>К</w:t>
            </w:r>
            <w:r w:rsidRPr="00E859F4">
              <w:rPr>
                <w:sz w:val="22"/>
                <w:szCs w:val="28"/>
                <w:vertAlign w:val="subscript"/>
              </w:rPr>
              <w:t>Р</w:t>
            </w:r>
          </w:p>
        </w:tc>
        <w:tc>
          <w:tcPr>
            <w:tcW w:w="606" w:type="dxa"/>
            <w:vAlign w:val="center"/>
          </w:tcPr>
          <w:p w:rsidR="00013428" w:rsidRPr="00E859F4" w:rsidRDefault="00013428" w:rsidP="00013428">
            <w:pPr>
              <w:pStyle w:val="justify"/>
              <w:spacing w:before="0" w:beforeAutospacing="0" w:after="0" w:afterAutospacing="0" w:line="259" w:lineRule="auto"/>
              <w:jc w:val="center"/>
              <w:rPr>
                <w:sz w:val="22"/>
                <w:szCs w:val="28"/>
              </w:rPr>
            </w:pPr>
            <w:r w:rsidRPr="00E859F4">
              <w:rPr>
                <w:sz w:val="22"/>
                <w:szCs w:val="28"/>
              </w:rPr>
              <w:t>Т</w:t>
            </w:r>
            <w:r w:rsidRPr="00E859F4">
              <w:rPr>
                <w:sz w:val="22"/>
                <w:szCs w:val="28"/>
                <w:vertAlign w:val="subscript"/>
              </w:rPr>
              <w:t>И</w:t>
            </w:r>
            <w:r>
              <w:rPr>
                <w:sz w:val="22"/>
                <w:szCs w:val="28"/>
                <w:vertAlign w:val="subscript"/>
              </w:rPr>
              <w:t>З</w:t>
            </w:r>
          </w:p>
        </w:tc>
        <w:tc>
          <w:tcPr>
            <w:tcW w:w="770" w:type="dxa"/>
            <w:vAlign w:val="center"/>
          </w:tcPr>
          <w:p w:rsidR="00013428" w:rsidRPr="00E859F4" w:rsidRDefault="00013428" w:rsidP="00013428">
            <w:pPr>
              <w:pStyle w:val="justify"/>
              <w:spacing w:before="0" w:beforeAutospacing="0" w:after="0" w:afterAutospacing="0" w:line="259" w:lineRule="auto"/>
              <w:ind w:hanging="19"/>
              <w:jc w:val="center"/>
              <w:rPr>
                <w:sz w:val="22"/>
                <w:szCs w:val="28"/>
              </w:rPr>
            </w:pPr>
            <w:r w:rsidRPr="00E859F4">
              <w:rPr>
                <w:sz w:val="22"/>
                <w:szCs w:val="28"/>
              </w:rPr>
              <w:t>Т</w:t>
            </w:r>
            <w:r>
              <w:rPr>
                <w:sz w:val="22"/>
                <w:szCs w:val="28"/>
                <w:vertAlign w:val="subscript"/>
              </w:rPr>
              <w:t>ПР</w:t>
            </w:r>
          </w:p>
        </w:tc>
        <w:tc>
          <w:tcPr>
            <w:tcW w:w="1320" w:type="dxa"/>
            <w:vAlign w:val="center"/>
          </w:tcPr>
          <w:p w:rsidR="00013428" w:rsidRPr="00E859F4" w:rsidRDefault="00013428" w:rsidP="00013428">
            <w:pPr>
              <w:pStyle w:val="justify"/>
              <w:spacing w:before="0" w:beforeAutospacing="0" w:after="0" w:afterAutospacing="0" w:line="259" w:lineRule="auto"/>
              <w:jc w:val="center"/>
              <w:rPr>
                <w:sz w:val="22"/>
                <w:szCs w:val="28"/>
              </w:rPr>
            </w:pPr>
            <w:r w:rsidRPr="00E859F4">
              <w:rPr>
                <w:sz w:val="22"/>
                <w:szCs w:val="28"/>
              </w:rPr>
              <w:t>К</w:t>
            </w:r>
            <w:r w:rsidRPr="00E859F4">
              <w:rPr>
                <w:sz w:val="22"/>
                <w:szCs w:val="28"/>
                <w:vertAlign w:val="subscript"/>
              </w:rPr>
              <w:t>Р</w:t>
            </w:r>
          </w:p>
        </w:tc>
        <w:tc>
          <w:tcPr>
            <w:tcW w:w="770" w:type="dxa"/>
            <w:vAlign w:val="center"/>
          </w:tcPr>
          <w:p w:rsidR="00013428" w:rsidRPr="00E859F4" w:rsidRDefault="00013428" w:rsidP="00013428">
            <w:pPr>
              <w:pStyle w:val="justify"/>
              <w:spacing w:before="0" w:beforeAutospacing="0" w:after="0" w:afterAutospacing="0" w:line="259" w:lineRule="auto"/>
              <w:jc w:val="center"/>
              <w:rPr>
                <w:sz w:val="22"/>
                <w:szCs w:val="28"/>
              </w:rPr>
            </w:pPr>
            <w:r w:rsidRPr="00E859F4">
              <w:rPr>
                <w:sz w:val="22"/>
                <w:szCs w:val="28"/>
              </w:rPr>
              <w:t>Т</w:t>
            </w:r>
            <w:r w:rsidRPr="00E859F4">
              <w:rPr>
                <w:sz w:val="22"/>
                <w:szCs w:val="28"/>
                <w:vertAlign w:val="subscript"/>
              </w:rPr>
              <w:t>И</w:t>
            </w:r>
            <w:r>
              <w:rPr>
                <w:sz w:val="22"/>
                <w:szCs w:val="28"/>
                <w:vertAlign w:val="subscript"/>
              </w:rPr>
              <w:t>З</w:t>
            </w:r>
          </w:p>
        </w:tc>
        <w:tc>
          <w:tcPr>
            <w:tcW w:w="770" w:type="dxa"/>
            <w:vAlign w:val="center"/>
          </w:tcPr>
          <w:p w:rsidR="00013428" w:rsidRPr="00E859F4" w:rsidRDefault="00013428" w:rsidP="00013428">
            <w:pPr>
              <w:pStyle w:val="justify"/>
              <w:spacing w:before="0" w:beforeAutospacing="0" w:after="0" w:afterAutospacing="0" w:line="259" w:lineRule="auto"/>
              <w:ind w:hanging="19"/>
              <w:jc w:val="center"/>
              <w:rPr>
                <w:sz w:val="22"/>
                <w:szCs w:val="28"/>
              </w:rPr>
            </w:pPr>
            <w:r w:rsidRPr="00E859F4">
              <w:rPr>
                <w:sz w:val="22"/>
                <w:szCs w:val="28"/>
              </w:rPr>
              <w:t>Т</w:t>
            </w:r>
            <w:r>
              <w:rPr>
                <w:sz w:val="22"/>
                <w:szCs w:val="28"/>
                <w:vertAlign w:val="subscript"/>
              </w:rPr>
              <w:t>ПР</w:t>
            </w:r>
          </w:p>
        </w:tc>
      </w:tr>
      <w:tr w:rsidR="00013428" w:rsidTr="00013428">
        <w:tc>
          <w:tcPr>
            <w:tcW w:w="933" w:type="dxa"/>
            <w:vAlign w:val="center"/>
          </w:tcPr>
          <w:p w:rsidR="00E20305" w:rsidRPr="00E859F4" w:rsidRDefault="00E20305" w:rsidP="00E20305">
            <w:pPr>
              <w:pStyle w:val="justify"/>
              <w:spacing w:before="0" w:beforeAutospacing="0" w:after="0" w:afterAutospacing="0" w:line="259" w:lineRule="auto"/>
              <w:ind w:right="-146" w:firstLine="25"/>
              <w:jc w:val="center"/>
              <w:rPr>
                <w:sz w:val="22"/>
                <w:szCs w:val="28"/>
              </w:rPr>
            </w:pPr>
            <w:r w:rsidRPr="00E859F4">
              <w:rPr>
                <w:sz w:val="22"/>
                <w:szCs w:val="28"/>
              </w:rPr>
              <w:t>ПИД</w:t>
            </w:r>
          </w:p>
        </w:tc>
        <w:tc>
          <w:tcPr>
            <w:tcW w:w="1318" w:type="dxa"/>
            <w:vAlign w:val="center"/>
          </w:tcPr>
          <w:p w:rsidR="00E20305" w:rsidRPr="00E859F4" w:rsidRDefault="00E12827" w:rsidP="00E20305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 w:val="22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0.95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оу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оу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оу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771" w:type="dxa"/>
            <w:vAlign w:val="center"/>
          </w:tcPr>
          <w:p w:rsidR="00E20305" w:rsidRPr="00E859F4" w:rsidRDefault="00E12827" w:rsidP="00E20305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 w:val="22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2.4τ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оу</m:t>
                    </m:r>
                  </m:sub>
                </m:sSub>
              </m:oMath>
            </m:oMathPara>
          </w:p>
        </w:tc>
        <w:tc>
          <w:tcPr>
            <w:tcW w:w="770" w:type="dxa"/>
            <w:vAlign w:val="center"/>
          </w:tcPr>
          <w:p w:rsidR="00E20305" w:rsidRPr="00E859F4" w:rsidRDefault="00E20305" w:rsidP="00E20305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 w:val="22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</w:rPr>
                  <m:t>0.4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оу</m:t>
                    </m:r>
                  </m:sub>
                </m:sSub>
              </m:oMath>
            </m:oMathPara>
          </w:p>
        </w:tc>
        <w:tc>
          <w:tcPr>
            <w:tcW w:w="1317" w:type="dxa"/>
            <w:vAlign w:val="center"/>
          </w:tcPr>
          <w:p w:rsidR="00E20305" w:rsidRPr="00E859F4" w:rsidRDefault="00E12827" w:rsidP="00E20305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 w:val="22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1.2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оу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оу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оу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06" w:type="dxa"/>
            <w:vAlign w:val="center"/>
          </w:tcPr>
          <w:p w:rsidR="00E20305" w:rsidRPr="00E859F4" w:rsidRDefault="00E12827" w:rsidP="00E20305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 w:val="22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2τ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оу</m:t>
                    </m:r>
                  </m:sub>
                </m:sSub>
              </m:oMath>
            </m:oMathPara>
          </w:p>
        </w:tc>
        <w:tc>
          <w:tcPr>
            <w:tcW w:w="770" w:type="dxa"/>
            <w:vAlign w:val="center"/>
          </w:tcPr>
          <w:p w:rsidR="00E20305" w:rsidRPr="00E859F4" w:rsidRDefault="00E20305" w:rsidP="00E20305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 w:val="22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</w:rPr>
                  <m:t>0.4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оу</m:t>
                    </m:r>
                  </m:sub>
                </m:sSub>
              </m:oMath>
            </m:oMathPara>
          </w:p>
        </w:tc>
        <w:tc>
          <w:tcPr>
            <w:tcW w:w="1320" w:type="dxa"/>
            <w:vAlign w:val="center"/>
          </w:tcPr>
          <w:p w:rsidR="00E20305" w:rsidRPr="00E859F4" w:rsidRDefault="00E12827" w:rsidP="00E20305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 w:val="22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1.4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оу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оу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оу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770" w:type="dxa"/>
            <w:vAlign w:val="center"/>
          </w:tcPr>
          <w:p w:rsidR="00E20305" w:rsidRPr="00E859F4" w:rsidRDefault="00E12827" w:rsidP="00E20305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 w:val="22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1.3τ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оу</m:t>
                    </m:r>
                  </m:sub>
                </m:sSub>
              </m:oMath>
            </m:oMathPara>
          </w:p>
        </w:tc>
        <w:tc>
          <w:tcPr>
            <w:tcW w:w="770" w:type="dxa"/>
            <w:vAlign w:val="center"/>
          </w:tcPr>
          <w:p w:rsidR="00E20305" w:rsidRPr="00E859F4" w:rsidRDefault="00E20305" w:rsidP="00E20305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 w:val="22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</w:rPr>
                  <m:t>0.5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8"/>
                      </w:rPr>
                      <m:t>оу</m:t>
                    </m:r>
                  </m:sub>
                </m:sSub>
              </m:oMath>
            </m:oMathPara>
          </w:p>
        </w:tc>
      </w:tr>
    </w:tbl>
    <w:p w:rsidR="00E859F4" w:rsidRPr="00E859F4" w:rsidRDefault="00E859F4" w:rsidP="00E20305">
      <w:pPr>
        <w:spacing w:after="0"/>
        <w:rPr>
          <w:rFonts w:ascii="Times New Roman" w:hAnsi="Times New Roman"/>
          <w:sz w:val="28"/>
          <w:szCs w:val="28"/>
        </w:rPr>
      </w:pPr>
    </w:p>
    <w:p w:rsidR="00D97F26" w:rsidRDefault="00EF5F5D" w:rsidP="00D97F2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F5D">
        <w:rPr>
          <w:rFonts w:ascii="Times New Roman" w:hAnsi="Times New Roman"/>
          <w:b/>
          <w:sz w:val="28"/>
          <w:szCs w:val="28"/>
        </w:rPr>
        <w:t>Метод</w:t>
      </w:r>
      <w:r w:rsidRPr="00D97F26">
        <w:rPr>
          <w:rFonts w:ascii="Times New Roman" w:hAnsi="Times New Roman"/>
          <w:b/>
          <w:sz w:val="28"/>
          <w:szCs w:val="28"/>
        </w:rPr>
        <w:t xml:space="preserve"> </w:t>
      </w:r>
      <w:r w:rsidRPr="00EF5F5D">
        <w:rPr>
          <w:rFonts w:ascii="Times New Roman" w:hAnsi="Times New Roman"/>
          <w:b/>
          <w:sz w:val="28"/>
          <w:szCs w:val="28"/>
          <w:lang w:val="en-US"/>
        </w:rPr>
        <w:t>Ziegler</w:t>
      </w:r>
      <w:r w:rsidRPr="00D97F26">
        <w:rPr>
          <w:rFonts w:ascii="Times New Roman" w:hAnsi="Times New Roman"/>
          <w:b/>
          <w:sz w:val="28"/>
          <w:szCs w:val="28"/>
        </w:rPr>
        <w:t>-</w:t>
      </w:r>
      <w:r w:rsidRPr="00EF5F5D">
        <w:rPr>
          <w:rFonts w:ascii="Times New Roman" w:hAnsi="Times New Roman"/>
          <w:b/>
          <w:sz w:val="28"/>
          <w:szCs w:val="28"/>
          <w:lang w:val="en-US"/>
        </w:rPr>
        <w:t>Nichols</w:t>
      </w:r>
      <w:r w:rsidR="001270B9" w:rsidRPr="00D97F26">
        <w:rPr>
          <w:rFonts w:ascii="Times New Roman" w:hAnsi="Times New Roman"/>
          <w:b/>
          <w:sz w:val="28"/>
          <w:szCs w:val="28"/>
        </w:rPr>
        <w:t xml:space="preserve"> </w:t>
      </w:r>
      <w:r w:rsidR="00096557">
        <w:rPr>
          <w:rFonts w:ascii="Times New Roman" w:hAnsi="Times New Roman"/>
          <w:b/>
          <w:sz w:val="28"/>
          <w:szCs w:val="28"/>
        </w:rPr>
        <w:t>(</w:t>
      </w:r>
      <w:r w:rsidR="001270B9" w:rsidRPr="00D97F26">
        <w:rPr>
          <w:rFonts w:ascii="Times New Roman" w:hAnsi="Times New Roman"/>
          <w:b/>
          <w:sz w:val="28"/>
          <w:szCs w:val="28"/>
        </w:rPr>
        <w:t>1</w:t>
      </w:r>
      <w:r w:rsidR="00096557">
        <w:rPr>
          <w:rFonts w:ascii="Times New Roman" w:hAnsi="Times New Roman"/>
          <w:b/>
          <w:sz w:val="28"/>
          <w:szCs w:val="28"/>
        </w:rPr>
        <w:t xml:space="preserve"> вариант)</w:t>
      </w:r>
      <w:r w:rsidRPr="00D97F26">
        <w:rPr>
          <w:rFonts w:ascii="Times New Roman" w:hAnsi="Times New Roman"/>
          <w:sz w:val="28"/>
          <w:szCs w:val="28"/>
        </w:rPr>
        <w:t>.</w:t>
      </w:r>
    </w:p>
    <w:p w:rsidR="00160F9D" w:rsidRDefault="00160F9D" w:rsidP="00E2030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Ziegler</w:t>
      </w:r>
      <w:r>
        <w:rPr>
          <w:rFonts w:ascii="Times New Roman" w:hAnsi="Times New Roman"/>
          <w:sz w:val="28"/>
          <w:szCs w:val="28"/>
        </w:rPr>
        <w:t xml:space="preserve"> и Nichols</w:t>
      </w:r>
      <w:r w:rsidR="00D97F26" w:rsidRPr="00D97F26">
        <w:rPr>
          <w:rFonts w:ascii="Times New Roman" w:hAnsi="Times New Roman"/>
          <w:sz w:val="28"/>
          <w:szCs w:val="28"/>
        </w:rPr>
        <w:t> предложили два ме</w:t>
      </w:r>
      <w:r w:rsidR="00D97F26">
        <w:rPr>
          <w:rFonts w:ascii="Times New Roman" w:hAnsi="Times New Roman"/>
          <w:sz w:val="28"/>
          <w:szCs w:val="28"/>
        </w:rPr>
        <w:t>тода настройки ПИД-регуляторов</w:t>
      </w:r>
      <w:r w:rsidR="00D97F26" w:rsidRPr="00D97F26">
        <w:rPr>
          <w:rFonts w:ascii="Times New Roman" w:hAnsi="Times New Roman"/>
          <w:sz w:val="28"/>
          <w:szCs w:val="28"/>
        </w:rPr>
        <w:t>. Один из них основан на параметрах откл</w:t>
      </w:r>
      <w:r>
        <w:rPr>
          <w:rFonts w:ascii="Times New Roman" w:hAnsi="Times New Roman"/>
          <w:sz w:val="28"/>
          <w:szCs w:val="28"/>
        </w:rPr>
        <w:t>ика объекта на единичный скачок, а</w:t>
      </w:r>
      <w:r w:rsidR="00D97F26" w:rsidRPr="00D97F26">
        <w:rPr>
          <w:rFonts w:ascii="Times New Roman" w:hAnsi="Times New Roman"/>
          <w:sz w:val="28"/>
          <w:szCs w:val="28"/>
        </w:rPr>
        <w:t xml:space="preserve"> второй метод основан на частотных характеристиках объекта управления.</w:t>
      </w:r>
    </w:p>
    <w:p w:rsidR="00D92A93" w:rsidRDefault="00E06B4B" w:rsidP="00E2030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60F9D">
        <w:rPr>
          <w:rFonts w:ascii="Times New Roman" w:hAnsi="Times New Roman"/>
          <w:sz w:val="28"/>
        </w:rPr>
        <w:t xml:space="preserve">Суть </w:t>
      </w:r>
      <w:r w:rsidR="00160F9D" w:rsidRPr="00160F9D">
        <w:rPr>
          <w:rFonts w:ascii="Times New Roman" w:hAnsi="Times New Roman"/>
          <w:sz w:val="28"/>
        </w:rPr>
        <w:t xml:space="preserve">первого </w:t>
      </w:r>
      <w:r w:rsidR="00096557">
        <w:rPr>
          <w:rFonts w:ascii="Times New Roman" w:hAnsi="Times New Roman"/>
          <w:sz w:val="28"/>
        </w:rPr>
        <w:t>варианта</w:t>
      </w:r>
      <w:r w:rsidR="00160F9D" w:rsidRPr="00160F9D">
        <w:rPr>
          <w:rFonts w:ascii="Times New Roman" w:hAnsi="Times New Roman"/>
          <w:sz w:val="28"/>
        </w:rPr>
        <w:t xml:space="preserve"> </w:t>
      </w:r>
      <w:r w:rsidRPr="00160F9D">
        <w:rPr>
          <w:rFonts w:ascii="Times New Roman" w:hAnsi="Times New Roman"/>
          <w:sz w:val="28"/>
        </w:rPr>
        <w:t xml:space="preserve">заключается в определении </w:t>
      </w:r>
      <w:r w:rsidRPr="00160F9D">
        <w:rPr>
          <w:rFonts w:ascii="Times New Roman" w:hAnsi="Times New Roman"/>
          <w:sz w:val="28"/>
          <w:szCs w:val="28"/>
        </w:rPr>
        <w:t>реакции статического объекта с самовыравниванием</w:t>
      </w:r>
      <w:r w:rsidR="00E9241E">
        <w:rPr>
          <w:rFonts w:ascii="Times New Roman" w:hAnsi="Times New Roman"/>
          <w:sz w:val="28"/>
          <w:szCs w:val="28"/>
        </w:rPr>
        <w:t xml:space="preserve"> с передаточной функцией вида</w:t>
      </w:r>
    </w:p>
    <w:p w:rsidR="00E06B4B" w:rsidRPr="00E9241E" w:rsidRDefault="00E06B4B" w:rsidP="00D92A9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оу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(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s</m:t>
        </m:r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)=</m:t>
        </m:r>
        <m:f>
          <m:fPr>
            <m:ctrlPr>
              <w:rPr>
                <w:rFonts w:ascii="Cambria Math" w:hAnsi="Cambria Math"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+1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</m:sup>
        </m:sSup>
      </m:oMath>
      <w:r w:rsidR="00E9241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60F9D">
        <w:rPr>
          <w:rFonts w:ascii="Times New Roman" w:hAnsi="Times New Roman"/>
          <w:sz w:val="28"/>
          <w:szCs w:val="28"/>
        </w:rPr>
        <w:t>на ступенчатое изменение управляющего воздействия. Подходит для объектов управления не выше второго порядка с запаздыванием.</w:t>
      </w:r>
    </w:p>
    <w:p w:rsidR="00E06B4B" w:rsidRDefault="00E06B4B" w:rsidP="00E20305">
      <w:pPr>
        <w:pStyle w:val="21"/>
        <w:spacing w:after="0" w:line="259" w:lineRule="auto"/>
        <w:ind w:left="0" w:firstLine="709"/>
        <w:jc w:val="both"/>
        <w:rPr>
          <w:rFonts w:ascii="Times New Roman" w:hAnsi="Times New Roman"/>
          <w:sz w:val="28"/>
        </w:rPr>
      </w:pPr>
      <w:r w:rsidRPr="00D24279">
        <w:rPr>
          <w:rFonts w:ascii="Times New Roman" w:hAnsi="Times New Roman"/>
          <w:sz w:val="28"/>
        </w:rPr>
        <w:t xml:space="preserve">Полученные значения </w:t>
      </w:r>
      <w:r w:rsidRPr="00D24279">
        <w:rPr>
          <w:rFonts w:ascii="Times New Roman" w:hAnsi="Times New Roman"/>
          <w:sz w:val="28"/>
          <w:lang w:val="en-US"/>
        </w:rPr>
        <w:t>k</w:t>
      </w:r>
      <w:r w:rsidRPr="00D24279">
        <w:rPr>
          <w:rFonts w:ascii="Times New Roman" w:hAnsi="Times New Roman"/>
          <w:sz w:val="28"/>
          <w:vertAlign w:val="subscript"/>
        </w:rPr>
        <w:t>оу</w:t>
      </w:r>
      <w:r w:rsidRPr="00D24279">
        <w:rPr>
          <w:rFonts w:ascii="Times New Roman" w:hAnsi="Times New Roman"/>
          <w:sz w:val="28"/>
        </w:rPr>
        <w:t>, Т</w:t>
      </w:r>
      <w:r w:rsidRPr="00D24279">
        <w:rPr>
          <w:rFonts w:ascii="Times New Roman" w:hAnsi="Times New Roman"/>
          <w:sz w:val="28"/>
          <w:vertAlign w:val="subscript"/>
        </w:rPr>
        <w:t>оу</w:t>
      </w:r>
      <w:r w:rsidRPr="00D24279">
        <w:rPr>
          <w:rFonts w:ascii="Times New Roman" w:hAnsi="Times New Roman"/>
          <w:sz w:val="28"/>
        </w:rPr>
        <w:t>, τ</w:t>
      </w:r>
      <w:r w:rsidRPr="00D24279">
        <w:rPr>
          <w:rFonts w:ascii="Times New Roman" w:hAnsi="Times New Roman"/>
          <w:sz w:val="28"/>
          <w:vertAlign w:val="subscript"/>
        </w:rPr>
        <w:t>оу</w:t>
      </w:r>
      <w:r w:rsidRPr="00D2427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используют</w:t>
      </w:r>
      <w:r w:rsidRPr="00D24279">
        <w:rPr>
          <w:rFonts w:ascii="Times New Roman" w:hAnsi="Times New Roman"/>
          <w:sz w:val="28"/>
        </w:rPr>
        <w:t xml:space="preserve"> для расчета настроек регулятора по эмпирическим формулам</w:t>
      </w:r>
      <w:r w:rsidRPr="0098790D">
        <w:rPr>
          <w:rFonts w:ascii="Times New Roman" w:hAnsi="Times New Roman"/>
          <w:sz w:val="28"/>
        </w:rPr>
        <w:t xml:space="preserve"> (</w:t>
      </w:r>
      <w:r w:rsidR="00160F9D">
        <w:rPr>
          <w:rFonts w:ascii="Times New Roman" w:hAnsi="Times New Roman"/>
          <w:sz w:val="28"/>
        </w:rPr>
        <w:t xml:space="preserve">таблицы </w:t>
      </w:r>
      <w:r w:rsidR="0046706E">
        <w:rPr>
          <w:rFonts w:ascii="Times New Roman" w:hAnsi="Times New Roman"/>
          <w:sz w:val="28"/>
        </w:rPr>
        <w:t>5</w:t>
      </w:r>
      <w:r w:rsidR="00160F9D">
        <w:rPr>
          <w:rFonts w:ascii="Times New Roman" w:hAnsi="Times New Roman"/>
          <w:sz w:val="28"/>
        </w:rPr>
        <w:t>.</w:t>
      </w:r>
      <w:r w:rsidR="0046706E">
        <w:rPr>
          <w:rFonts w:ascii="Times New Roman" w:hAnsi="Times New Roman"/>
          <w:sz w:val="28"/>
        </w:rPr>
        <w:t>2</w:t>
      </w:r>
      <w:r w:rsidR="00160F9D">
        <w:rPr>
          <w:rFonts w:ascii="Times New Roman" w:hAnsi="Times New Roman"/>
          <w:sz w:val="28"/>
        </w:rPr>
        <w:t xml:space="preserve"> - </w:t>
      </w:r>
      <w:r w:rsidR="0046706E">
        <w:rPr>
          <w:rFonts w:ascii="Times New Roman" w:hAnsi="Times New Roman"/>
          <w:sz w:val="28"/>
        </w:rPr>
        <w:t>5</w:t>
      </w:r>
      <w:r w:rsidR="00160F9D">
        <w:rPr>
          <w:rFonts w:ascii="Times New Roman" w:hAnsi="Times New Roman"/>
          <w:sz w:val="28"/>
        </w:rPr>
        <w:t>.</w:t>
      </w:r>
      <w:r w:rsidR="0046706E">
        <w:rPr>
          <w:rFonts w:ascii="Times New Roman" w:hAnsi="Times New Roman"/>
          <w:sz w:val="28"/>
        </w:rPr>
        <w:t>3</w:t>
      </w:r>
      <w:r w:rsidRPr="0098790D">
        <w:rPr>
          <w:rFonts w:ascii="Times New Roman" w:hAnsi="Times New Roman"/>
          <w:sz w:val="28"/>
        </w:rPr>
        <w:t>)</w:t>
      </w:r>
      <w:r w:rsidRPr="00D24279">
        <w:rPr>
          <w:rFonts w:ascii="Times New Roman" w:hAnsi="Times New Roman"/>
          <w:sz w:val="28"/>
        </w:rPr>
        <w:t>.</w:t>
      </w:r>
    </w:p>
    <w:p w:rsidR="00E06B4B" w:rsidRPr="0098790D" w:rsidRDefault="00E06B4B" w:rsidP="00E20305">
      <w:pPr>
        <w:pStyle w:val="21"/>
        <w:spacing w:after="0" w:line="259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 дает удовлетворительные результаты при</w:t>
      </w:r>
      <w:r w:rsidRPr="0098790D">
        <w:rPr>
          <w:rFonts w:ascii="Times New Roman" w:hAnsi="Times New Roman"/>
          <w:sz w:val="28"/>
        </w:rPr>
        <w:t xml:space="preserve"> 0.15 &lt;</w:t>
      </w:r>
      <w:r>
        <w:rPr>
          <w:rFonts w:ascii="Times New Roman" w:hAnsi="Times New Roman"/>
          <w:sz w:val="28"/>
        </w:rPr>
        <w:t xml:space="preserve"> </w:t>
      </w:r>
      <w:r w:rsidRPr="00D24279">
        <w:rPr>
          <w:rFonts w:ascii="Times New Roman" w:hAnsi="Times New Roman"/>
          <w:sz w:val="28"/>
        </w:rPr>
        <w:t>τ</w:t>
      </w:r>
      <w:r w:rsidRPr="00D24279">
        <w:rPr>
          <w:rFonts w:ascii="Times New Roman" w:hAnsi="Times New Roman"/>
          <w:sz w:val="28"/>
          <w:vertAlign w:val="subscript"/>
        </w:rPr>
        <w:t>оу</w:t>
      </w:r>
      <w:r>
        <w:rPr>
          <w:rFonts w:ascii="Times New Roman" w:hAnsi="Times New Roman"/>
          <w:sz w:val="28"/>
        </w:rPr>
        <w:t>/</w:t>
      </w:r>
      <w:r w:rsidRPr="0098790D">
        <w:rPr>
          <w:rFonts w:ascii="Times New Roman" w:hAnsi="Times New Roman"/>
          <w:sz w:val="28"/>
        </w:rPr>
        <w:t xml:space="preserve"> </w:t>
      </w:r>
      <w:r w:rsidRPr="00D24279">
        <w:rPr>
          <w:rFonts w:ascii="Times New Roman" w:hAnsi="Times New Roman"/>
          <w:sz w:val="28"/>
        </w:rPr>
        <w:t>Т</w:t>
      </w:r>
      <w:r w:rsidRPr="00D24279">
        <w:rPr>
          <w:rFonts w:ascii="Times New Roman" w:hAnsi="Times New Roman"/>
          <w:sz w:val="28"/>
          <w:vertAlign w:val="subscript"/>
        </w:rPr>
        <w:t>оу</w:t>
      </w:r>
      <w:r>
        <w:rPr>
          <w:rFonts w:ascii="Times New Roman" w:hAnsi="Times New Roman"/>
          <w:sz w:val="28"/>
        </w:rPr>
        <w:t xml:space="preserve"> </w:t>
      </w:r>
      <w:r w:rsidRPr="0098790D">
        <w:rPr>
          <w:rFonts w:ascii="Times New Roman" w:hAnsi="Times New Roman"/>
          <w:sz w:val="28"/>
        </w:rPr>
        <w:t>&lt;0.6.</w:t>
      </w:r>
    </w:p>
    <w:p w:rsidR="00BB78E5" w:rsidRDefault="00BB78E5" w:rsidP="00E06B4B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</w:p>
    <w:p w:rsidR="00E06B4B" w:rsidRPr="00BF6E7F" w:rsidRDefault="00160F9D" w:rsidP="00E06B4B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</w:t>
      </w:r>
      <w:r w:rsidR="0046706E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6706E">
        <w:rPr>
          <w:sz w:val="28"/>
          <w:szCs w:val="28"/>
        </w:rPr>
        <w:t>2</w:t>
      </w:r>
      <w:r w:rsidR="00E06B4B">
        <w:rPr>
          <w:sz w:val="28"/>
          <w:szCs w:val="28"/>
        </w:rPr>
        <w:t xml:space="preserve"> –</w:t>
      </w:r>
      <w:r w:rsidR="00E06B4B" w:rsidRPr="00EF3460">
        <w:rPr>
          <w:sz w:val="28"/>
          <w:szCs w:val="28"/>
        </w:rPr>
        <w:t xml:space="preserve"> Формулы для расчёта коэффициентов </w:t>
      </w:r>
      <w:r w:rsidR="00EF4B8B">
        <w:rPr>
          <w:sz w:val="28"/>
          <w:szCs w:val="28"/>
        </w:rPr>
        <w:t>ПИД-</w:t>
      </w:r>
      <w:r w:rsidR="00E06B4B" w:rsidRPr="00EF3460">
        <w:rPr>
          <w:sz w:val="28"/>
          <w:szCs w:val="28"/>
        </w:rPr>
        <w:t xml:space="preserve">регулятора </w:t>
      </w:r>
      <w:r w:rsidR="00E06B4B">
        <w:rPr>
          <w:sz w:val="28"/>
          <w:szCs w:val="28"/>
        </w:rPr>
        <w:t xml:space="preserve">с </w:t>
      </w:r>
      <w:r w:rsidR="00E06B4B" w:rsidRPr="0003666C">
        <w:rPr>
          <w:b/>
          <w:sz w:val="28"/>
          <w:szCs w:val="28"/>
        </w:rPr>
        <w:t>независимыми настройками</w:t>
      </w:r>
      <w:r w:rsidR="00E06B4B">
        <w:rPr>
          <w:sz w:val="28"/>
          <w:szCs w:val="28"/>
        </w:rPr>
        <w:t xml:space="preserve"> </w:t>
      </w:r>
      <w:r w:rsidR="00E06B4B" w:rsidRPr="00EF3460">
        <w:rPr>
          <w:sz w:val="28"/>
          <w:szCs w:val="28"/>
        </w:rPr>
        <w:t>по методу</w:t>
      </w:r>
      <w:r w:rsidR="00E06B4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Ziegler</w:t>
      </w:r>
      <w:r w:rsidR="00096557">
        <w:rPr>
          <w:sz w:val="28"/>
          <w:szCs w:val="28"/>
        </w:rPr>
        <w:t>–</w:t>
      </w:r>
      <w:r>
        <w:rPr>
          <w:sz w:val="28"/>
          <w:szCs w:val="28"/>
        </w:rPr>
        <w:t>Nichols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275"/>
        <w:gridCol w:w="2693"/>
        <w:gridCol w:w="1701"/>
        <w:gridCol w:w="2126"/>
      </w:tblGrid>
      <w:tr w:rsidR="00E06B4B" w:rsidTr="00F40150">
        <w:trPr>
          <w:jc w:val="center"/>
        </w:trPr>
        <w:tc>
          <w:tcPr>
            <w:tcW w:w="846" w:type="dxa"/>
            <w:vAlign w:val="center"/>
          </w:tcPr>
          <w:p w:rsidR="00E06B4B" w:rsidRPr="00A544CF" w:rsidRDefault="00CF6AC8" w:rsidP="00E06B4B">
            <w:pPr>
              <w:pStyle w:val="justify"/>
              <w:spacing w:before="0" w:beforeAutospacing="0" w:after="0" w:afterAutospacing="0" w:line="259" w:lineRule="auto"/>
              <w:ind w:firstLine="25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Регулятор</w:t>
            </w:r>
          </w:p>
        </w:tc>
        <w:tc>
          <w:tcPr>
            <w:tcW w:w="2693" w:type="dxa"/>
            <w:vAlign w:val="center"/>
          </w:tcPr>
          <w:p w:rsidR="00E06B4B" w:rsidRPr="00A544CF" w:rsidRDefault="00E06B4B" w:rsidP="00160F9D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К</w:t>
            </w:r>
            <w:r w:rsidR="005F40DB" w:rsidRPr="00A544CF">
              <w:rPr>
                <w:szCs w:val="28"/>
                <w:vertAlign w:val="subscript"/>
              </w:rPr>
              <w:t>р</w:t>
            </w:r>
          </w:p>
        </w:tc>
        <w:tc>
          <w:tcPr>
            <w:tcW w:w="1701" w:type="dxa"/>
            <w:vAlign w:val="center"/>
          </w:tcPr>
          <w:p w:rsidR="00E06B4B" w:rsidRPr="00A544CF" w:rsidRDefault="00E06B4B" w:rsidP="00160F9D">
            <w:pPr>
              <w:pStyle w:val="justify"/>
              <w:spacing w:before="0" w:beforeAutospacing="0" w:after="0" w:afterAutospacing="0" w:line="259" w:lineRule="auto"/>
              <w:ind w:firstLine="28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Т</w:t>
            </w:r>
            <w:r w:rsidR="005F40DB" w:rsidRPr="00A544CF">
              <w:rPr>
                <w:szCs w:val="28"/>
                <w:vertAlign w:val="subscript"/>
              </w:rPr>
              <w:t>и</w:t>
            </w:r>
          </w:p>
        </w:tc>
        <w:tc>
          <w:tcPr>
            <w:tcW w:w="2126" w:type="dxa"/>
            <w:vAlign w:val="center"/>
          </w:tcPr>
          <w:p w:rsidR="00E06B4B" w:rsidRPr="00A544CF" w:rsidRDefault="00E06B4B" w:rsidP="00160F9D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Т</w:t>
            </w:r>
            <w:r w:rsidR="005F40DB" w:rsidRPr="00A544CF">
              <w:rPr>
                <w:szCs w:val="28"/>
                <w:vertAlign w:val="subscript"/>
              </w:rPr>
              <w:t>д</w:t>
            </w:r>
          </w:p>
        </w:tc>
      </w:tr>
      <w:tr w:rsidR="00E06B4B" w:rsidTr="00E6165E">
        <w:trPr>
          <w:trHeight w:val="2480"/>
          <w:jc w:val="center"/>
        </w:trPr>
        <w:tc>
          <w:tcPr>
            <w:tcW w:w="846" w:type="dxa"/>
            <w:vAlign w:val="center"/>
          </w:tcPr>
          <w:p w:rsidR="00E06B4B" w:rsidRPr="00A544CF" w:rsidRDefault="00E06B4B" w:rsidP="00160F9D">
            <w:pPr>
              <w:pStyle w:val="justify"/>
              <w:spacing w:before="0" w:beforeAutospacing="0" w:after="0" w:afterAutospacing="0" w:line="259" w:lineRule="auto"/>
              <w:ind w:firstLine="25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ПИД</w:t>
            </w:r>
          </w:p>
        </w:tc>
        <w:tc>
          <w:tcPr>
            <w:tcW w:w="2693" w:type="dxa"/>
            <w:vAlign w:val="center"/>
          </w:tcPr>
          <w:p w:rsidR="00E6165E" w:rsidRPr="00A544CF" w:rsidRDefault="00E12827" w:rsidP="00E6165E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step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оу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1.2T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τ</m:t>
                    </m:r>
                  </m:den>
                </m:f>
              </m:oMath>
            </m:oMathPara>
          </w:p>
          <w:p w:rsidR="00E6165E" w:rsidRPr="00A544CF" w:rsidRDefault="00E6165E" w:rsidP="00E6165E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</w:p>
          <w:p w:rsidR="00E6165E" w:rsidRPr="00A544CF" w:rsidRDefault="00E6165E" w:rsidP="00E6165E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при К</w:t>
            </w:r>
            <w:r w:rsidRPr="00A544CF">
              <w:rPr>
                <w:szCs w:val="28"/>
                <w:vertAlign w:val="subscript"/>
                <w:lang w:val="en-US"/>
              </w:rPr>
              <w:t>step</w:t>
            </w:r>
            <w:r w:rsidRPr="00A544CF">
              <w:rPr>
                <w:szCs w:val="28"/>
              </w:rPr>
              <w:t>=1(</w:t>
            </w:r>
            <w:r w:rsidRPr="00A544CF">
              <w:rPr>
                <w:szCs w:val="28"/>
                <w:lang w:val="en-US"/>
              </w:rPr>
              <w:t>t</w:t>
            </w:r>
            <w:r w:rsidRPr="00A544CF">
              <w:rPr>
                <w:szCs w:val="28"/>
              </w:rPr>
              <w:t>)</w:t>
            </w:r>
          </w:p>
          <w:p w:rsidR="00E6165E" w:rsidRPr="00A544CF" w:rsidRDefault="00E6165E" w:rsidP="00E6165E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</w:p>
          <w:p w:rsidR="00E06B4B" w:rsidRPr="00A544CF" w:rsidRDefault="00E12827" w:rsidP="00E6165E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1.2T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оу</m:t>
                        </m:r>
                      </m:sub>
                    </m:sSub>
                    <m:r>
                      <w:rPr>
                        <w:rFonts w:ascii="Cambria Math" w:hAnsi="Cambria Math"/>
                        <w:szCs w:val="28"/>
                      </w:rPr>
                      <m:t>∙τ</m:t>
                    </m:r>
                  </m:den>
                </m:f>
              </m:oMath>
            </m:oMathPara>
          </w:p>
        </w:tc>
        <w:tc>
          <w:tcPr>
            <w:tcW w:w="1701" w:type="dxa"/>
            <w:vAlign w:val="center"/>
          </w:tcPr>
          <w:p w:rsidR="00E06B4B" w:rsidRPr="00A544CF" w:rsidRDefault="00E12827" w:rsidP="00160F9D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оу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τ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0.6T</m:t>
                    </m:r>
                  </m:den>
                </m:f>
              </m:oMath>
            </m:oMathPara>
          </w:p>
          <w:p w:rsidR="00E06B4B" w:rsidRPr="00A544CF" w:rsidRDefault="00E06B4B" w:rsidP="00E06B4B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</w:p>
          <w:p w:rsidR="00E06B4B" w:rsidRPr="00A544CF" w:rsidRDefault="00E06B4B" w:rsidP="00E06B4B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</w:p>
          <w:p w:rsidR="00E06B4B" w:rsidRPr="00A544CF" w:rsidRDefault="00E06B4B" w:rsidP="00E06B4B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E06B4B" w:rsidRPr="00A544CF" w:rsidRDefault="00E12827" w:rsidP="00160F9D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0.6T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оу</m:t>
                        </m:r>
                      </m:sub>
                    </m:sSub>
                    <m:r>
                      <w:rPr>
                        <w:rFonts w:ascii="Cambria Math" w:hAnsi="Cambria Math"/>
                        <w:szCs w:val="28"/>
                        <w:highlight w:val="yellow"/>
                      </w:rPr>
                      <m:t>τ</m:t>
                    </m:r>
                  </m:den>
                </m:f>
              </m:oMath>
            </m:oMathPara>
          </w:p>
          <w:p w:rsidR="00E06B4B" w:rsidRPr="00A544CF" w:rsidRDefault="00E06B4B" w:rsidP="00E06B4B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  <w:highlight w:val="yellow"/>
              </w:rPr>
            </w:pPr>
          </w:p>
          <w:p w:rsidR="00E06B4B" w:rsidRPr="00A544CF" w:rsidRDefault="00E06B4B" w:rsidP="00E06B4B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  <w:highlight w:val="yellow"/>
              </w:rPr>
            </w:pPr>
          </w:p>
          <w:p w:rsidR="00E06B4B" w:rsidRPr="00A544CF" w:rsidRDefault="00E06B4B" w:rsidP="00E06B4B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  <w:highlight w:val="yellow"/>
              </w:rPr>
            </w:pPr>
          </w:p>
        </w:tc>
      </w:tr>
    </w:tbl>
    <w:p w:rsidR="00E06B4B" w:rsidRDefault="00E06B4B" w:rsidP="00E06B4B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</w:p>
    <w:p w:rsidR="00E06B4B" w:rsidRDefault="00E06B4B" w:rsidP="00E06B4B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  <w:r w:rsidRPr="00A40F76">
        <w:rPr>
          <w:sz w:val="28"/>
          <w:szCs w:val="28"/>
        </w:rPr>
        <w:t>В этих формулах предполагается, что н</w:t>
      </w:r>
      <w:r w:rsidR="00AE33EC">
        <w:rPr>
          <w:sz w:val="28"/>
          <w:szCs w:val="28"/>
        </w:rPr>
        <w:t>астраивае</w:t>
      </w:r>
      <w:r w:rsidRPr="00A40F76">
        <w:rPr>
          <w:sz w:val="28"/>
          <w:szCs w:val="28"/>
        </w:rPr>
        <w:t xml:space="preserve">тся регулятор с </w:t>
      </w:r>
      <w:r>
        <w:rPr>
          <w:sz w:val="28"/>
          <w:szCs w:val="28"/>
        </w:rPr>
        <w:t>не</w:t>
      </w:r>
      <w:r w:rsidRPr="00A40F76">
        <w:rPr>
          <w:sz w:val="28"/>
          <w:szCs w:val="28"/>
        </w:rPr>
        <w:t>зависимыми настройками, передаточ</w:t>
      </w:r>
      <w:r w:rsidR="00AE33EC">
        <w:rPr>
          <w:sz w:val="28"/>
          <w:szCs w:val="28"/>
        </w:rPr>
        <w:t>ная функция которого</w:t>
      </w:r>
      <w:r>
        <w:rPr>
          <w:sz w:val="28"/>
          <w:szCs w:val="28"/>
        </w:rPr>
        <w:t xml:space="preserve"> имеет вид (</w:t>
      </w:r>
      <w:r w:rsidR="00D92A93">
        <w:rPr>
          <w:sz w:val="28"/>
          <w:szCs w:val="28"/>
        </w:rPr>
        <w:t>5</w:t>
      </w:r>
      <w:r>
        <w:rPr>
          <w:sz w:val="28"/>
          <w:szCs w:val="28"/>
        </w:rPr>
        <w:t>.2).</w:t>
      </w:r>
    </w:p>
    <w:p w:rsidR="00E06B4B" w:rsidRDefault="00E06B4B" w:rsidP="00E06B4B">
      <w:pPr>
        <w:pStyle w:val="text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</w:p>
    <w:p w:rsidR="00E06B4B" w:rsidRPr="00BF6E7F" w:rsidRDefault="00EF4B8B" w:rsidP="00E06B4B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46706E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6706E">
        <w:rPr>
          <w:sz w:val="28"/>
          <w:szCs w:val="28"/>
        </w:rPr>
        <w:t>3</w:t>
      </w:r>
      <w:r w:rsidR="00E06B4B">
        <w:rPr>
          <w:sz w:val="28"/>
          <w:szCs w:val="28"/>
        </w:rPr>
        <w:t xml:space="preserve"> –</w:t>
      </w:r>
      <w:r w:rsidR="00E06B4B" w:rsidRPr="00EF3460">
        <w:rPr>
          <w:sz w:val="28"/>
          <w:szCs w:val="28"/>
        </w:rPr>
        <w:t xml:space="preserve"> Формулы для расчёта коэффициентов </w:t>
      </w:r>
      <w:r>
        <w:rPr>
          <w:sz w:val="28"/>
          <w:szCs w:val="28"/>
        </w:rPr>
        <w:t>ПИД-</w:t>
      </w:r>
      <w:r w:rsidR="00E06B4B" w:rsidRPr="00EF3460">
        <w:rPr>
          <w:sz w:val="28"/>
          <w:szCs w:val="28"/>
        </w:rPr>
        <w:t xml:space="preserve">регулятора </w:t>
      </w:r>
      <w:r w:rsidR="00E06B4B">
        <w:rPr>
          <w:sz w:val="28"/>
          <w:szCs w:val="28"/>
        </w:rPr>
        <w:t xml:space="preserve">с </w:t>
      </w:r>
      <w:r w:rsidR="00E06B4B" w:rsidRPr="00EB3D18">
        <w:rPr>
          <w:b/>
          <w:sz w:val="28"/>
          <w:szCs w:val="28"/>
        </w:rPr>
        <w:t>зависимыми настройками</w:t>
      </w:r>
      <w:r w:rsidR="00E06B4B">
        <w:rPr>
          <w:sz w:val="28"/>
          <w:szCs w:val="28"/>
        </w:rPr>
        <w:t xml:space="preserve"> </w:t>
      </w:r>
      <w:r w:rsidR="00E06B4B" w:rsidRPr="00EF3460">
        <w:rPr>
          <w:sz w:val="28"/>
          <w:szCs w:val="28"/>
        </w:rPr>
        <w:t>по методу</w:t>
      </w:r>
      <w:r w:rsidR="00E06B4B">
        <w:rPr>
          <w:sz w:val="28"/>
          <w:szCs w:val="28"/>
        </w:rPr>
        <w:t xml:space="preserve"> </w:t>
      </w:r>
      <w:r w:rsidR="00F40150">
        <w:rPr>
          <w:sz w:val="28"/>
          <w:szCs w:val="28"/>
          <w:lang w:val="en-US"/>
        </w:rPr>
        <w:t>Ziegler</w:t>
      </w:r>
      <w:r w:rsidR="00096557">
        <w:rPr>
          <w:sz w:val="28"/>
          <w:szCs w:val="28"/>
        </w:rPr>
        <w:t>–</w:t>
      </w:r>
      <w:r w:rsidR="00F40150">
        <w:rPr>
          <w:sz w:val="28"/>
          <w:szCs w:val="28"/>
        </w:rPr>
        <w:t>Nichols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250"/>
        <w:gridCol w:w="2727"/>
        <w:gridCol w:w="1701"/>
        <w:gridCol w:w="2126"/>
      </w:tblGrid>
      <w:tr w:rsidR="00E06B4B" w:rsidTr="00F40150">
        <w:trPr>
          <w:jc w:val="center"/>
        </w:trPr>
        <w:tc>
          <w:tcPr>
            <w:tcW w:w="812" w:type="dxa"/>
            <w:vAlign w:val="center"/>
          </w:tcPr>
          <w:p w:rsidR="00E06B4B" w:rsidRPr="00A544CF" w:rsidRDefault="00CF6AC8" w:rsidP="00E06B4B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Регулятор</w:t>
            </w:r>
          </w:p>
        </w:tc>
        <w:tc>
          <w:tcPr>
            <w:tcW w:w="2727" w:type="dxa"/>
            <w:vAlign w:val="center"/>
          </w:tcPr>
          <w:p w:rsidR="00E06B4B" w:rsidRPr="00A544CF" w:rsidRDefault="00E06B4B" w:rsidP="00F40150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К</w:t>
            </w:r>
            <w:r w:rsidR="005F40DB" w:rsidRPr="00A544CF">
              <w:rPr>
                <w:szCs w:val="28"/>
                <w:vertAlign w:val="subscript"/>
              </w:rPr>
              <w:t>р</w:t>
            </w:r>
          </w:p>
        </w:tc>
        <w:tc>
          <w:tcPr>
            <w:tcW w:w="1701" w:type="dxa"/>
            <w:vAlign w:val="center"/>
          </w:tcPr>
          <w:p w:rsidR="00E06B4B" w:rsidRPr="00A544CF" w:rsidRDefault="00E06B4B" w:rsidP="00E06B4B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  <w:lang w:val="en-US"/>
              </w:rPr>
            </w:pPr>
            <w:r w:rsidRPr="00A544CF">
              <w:rPr>
                <w:szCs w:val="28"/>
              </w:rPr>
              <w:t>Т</w:t>
            </w:r>
            <w:r w:rsidR="005F40DB" w:rsidRPr="00A544CF">
              <w:rPr>
                <w:szCs w:val="28"/>
                <w:vertAlign w:val="subscript"/>
              </w:rPr>
              <w:t>из</w:t>
            </w:r>
          </w:p>
        </w:tc>
        <w:tc>
          <w:tcPr>
            <w:tcW w:w="2126" w:type="dxa"/>
            <w:vAlign w:val="center"/>
          </w:tcPr>
          <w:p w:rsidR="00E06B4B" w:rsidRPr="00A544CF" w:rsidRDefault="00E06B4B" w:rsidP="00E06B4B">
            <w:pPr>
              <w:pStyle w:val="justify"/>
              <w:spacing w:before="0" w:beforeAutospacing="0" w:after="0" w:afterAutospacing="0" w:line="259" w:lineRule="auto"/>
              <w:ind w:hanging="17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Т</w:t>
            </w:r>
            <w:r w:rsidR="005F40DB" w:rsidRPr="00A544CF">
              <w:rPr>
                <w:szCs w:val="28"/>
                <w:vertAlign w:val="subscript"/>
              </w:rPr>
              <w:t>пр</w:t>
            </w:r>
          </w:p>
        </w:tc>
      </w:tr>
      <w:tr w:rsidR="00E06B4B" w:rsidTr="00F40150">
        <w:trPr>
          <w:jc w:val="center"/>
        </w:trPr>
        <w:tc>
          <w:tcPr>
            <w:tcW w:w="812" w:type="dxa"/>
            <w:vAlign w:val="center"/>
          </w:tcPr>
          <w:p w:rsidR="00E06B4B" w:rsidRPr="00A544CF" w:rsidRDefault="00E06B4B" w:rsidP="00E06B4B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ПИД</w:t>
            </w:r>
          </w:p>
        </w:tc>
        <w:tc>
          <w:tcPr>
            <w:tcW w:w="2727" w:type="dxa"/>
            <w:vAlign w:val="center"/>
          </w:tcPr>
          <w:p w:rsidR="00E6165E" w:rsidRPr="00A544CF" w:rsidRDefault="00E12827" w:rsidP="00E6165E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step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оу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1.2T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τ</m:t>
                    </m:r>
                  </m:den>
                </m:f>
              </m:oMath>
            </m:oMathPara>
          </w:p>
          <w:p w:rsidR="00E6165E" w:rsidRPr="00A544CF" w:rsidRDefault="00E6165E" w:rsidP="00E6165E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</w:p>
          <w:p w:rsidR="00E6165E" w:rsidRPr="00A544CF" w:rsidRDefault="00E6165E" w:rsidP="00E6165E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при К</w:t>
            </w:r>
            <w:r w:rsidRPr="00A544CF">
              <w:rPr>
                <w:szCs w:val="28"/>
                <w:vertAlign w:val="subscript"/>
                <w:lang w:val="en-US"/>
              </w:rPr>
              <w:t>step</w:t>
            </w:r>
            <w:r w:rsidRPr="00A544CF">
              <w:rPr>
                <w:szCs w:val="28"/>
              </w:rPr>
              <w:t>=1(</w:t>
            </w:r>
            <w:r w:rsidRPr="00A544CF">
              <w:rPr>
                <w:szCs w:val="28"/>
                <w:lang w:val="en-US"/>
              </w:rPr>
              <w:t>t</w:t>
            </w:r>
            <w:r w:rsidRPr="00A544CF">
              <w:rPr>
                <w:szCs w:val="28"/>
              </w:rPr>
              <w:t>)</w:t>
            </w:r>
          </w:p>
          <w:p w:rsidR="00E6165E" w:rsidRPr="00A544CF" w:rsidRDefault="00E6165E" w:rsidP="00E6165E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</w:p>
          <w:p w:rsidR="00E06B4B" w:rsidRPr="00A544CF" w:rsidRDefault="00E12827" w:rsidP="00E6165E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1.2T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оу</m:t>
                        </m:r>
                      </m:sub>
                    </m:sSub>
                    <m:r>
                      <w:rPr>
                        <w:rFonts w:ascii="Cambria Math" w:hAnsi="Cambria Math"/>
                        <w:szCs w:val="28"/>
                      </w:rPr>
                      <m:t>∙τ</m:t>
                    </m:r>
                  </m:den>
                </m:f>
              </m:oMath>
            </m:oMathPara>
          </w:p>
        </w:tc>
        <w:tc>
          <w:tcPr>
            <w:tcW w:w="1701" w:type="dxa"/>
            <w:vAlign w:val="center"/>
          </w:tcPr>
          <w:p w:rsidR="00E06B4B" w:rsidRPr="00A544CF" w:rsidRDefault="00E06B4B" w:rsidP="00F40150">
            <w:pPr>
              <w:pStyle w:val="justify"/>
              <w:spacing w:before="0" w:beforeAutospacing="0" w:after="0" w:afterAutospacing="0" w:line="259" w:lineRule="auto"/>
              <w:jc w:val="center"/>
              <w:rPr>
                <w:i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2τ</m:t>
                </m:r>
              </m:oMath>
            </m:oMathPara>
          </w:p>
          <w:p w:rsidR="00E06B4B" w:rsidRPr="00A544CF" w:rsidRDefault="00E06B4B" w:rsidP="00E06B4B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</w:p>
          <w:p w:rsidR="00E06B4B" w:rsidRPr="00A544CF" w:rsidRDefault="00E06B4B" w:rsidP="00E06B4B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</w:p>
          <w:p w:rsidR="00E06B4B" w:rsidRPr="00A544CF" w:rsidRDefault="00E06B4B" w:rsidP="00E06B4B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E06B4B" w:rsidRPr="00A544CF" w:rsidRDefault="00E06B4B" w:rsidP="00F40150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0.5τ</m:t>
                </m:r>
              </m:oMath>
            </m:oMathPara>
          </w:p>
          <w:p w:rsidR="00E06B4B" w:rsidRPr="00A544CF" w:rsidRDefault="00E06B4B" w:rsidP="00E06B4B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</w:p>
          <w:p w:rsidR="00E06B4B" w:rsidRPr="00A544CF" w:rsidRDefault="00E06B4B" w:rsidP="00E06B4B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</w:p>
          <w:p w:rsidR="00E06B4B" w:rsidRPr="00A544CF" w:rsidRDefault="00E06B4B" w:rsidP="00E06B4B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</w:p>
        </w:tc>
      </w:tr>
    </w:tbl>
    <w:p w:rsidR="00E06B4B" w:rsidRDefault="00E06B4B" w:rsidP="00E06B4B">
      <w:pPr>
        <w:pStyle w:val="text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</w:p>
    <w:p w:rsidR="00E06B4B" w:rsidRDefault="00E06B4B" w:rsidP="00E06B4B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  <w:r w:rsidRPr="00A40F76">
        <w:rPr>
          <w:sz w:val="28"/>
          <w:szCs w:val="28"/>
        </w:rPr>
        <w:t>В этих формулах предполагается, что н</w:t>
      </w:r>
      <w:r w:rsidR="00AE33EC">
        <w:rPr>
          <w:sz w:val="28"/>
          <w:szCs w:val="28"/>
        </w:rPr>
        <w:t>астраивае</w:t>
      </w:r>
      <w:r w:rsidRPr="00A40F76">
        <w:rPr>
          <w:sz w:val="28"/>
          <w:szCs w:val="28"/>
        </w:rPr>
        <w:t>тся регулятор с зависимыми настройками, передаточ</w:t>
      </w:r>
      <w:r w:rsidR="00AE33EC">
        <w:rPr>
          <w:sz w:val="28"/>
          <w:szCs w:val="28"/>
        </w:rPr>
        <w:t>ная функция которого</w:t>
      </w:r>
      <w:r>
        <w:rPr>
          <w:sz w:val="28"/>
          <w:szCs w:val="28"/>
        </w:rPr>
        <w:t xml:space="preserve"> имеет вид (</w:t>
      </w:r>
      <w:r w:rsidR="00D92A93">
        <w:rPr>
          <w:sz w:val="28"/>
          <w:szCs w:val="28"/>
        </w:rPr>
        <w:t>5</w:t>
      </w:r>
      <w:r>
        <w:rPr>
          <w:sz w:val="28"/>
          <w:szCs w:val="28"/>
        </w:rPr>
        <w:t>.4).</w:t>
      </w:r>
    </w:p>
    <w:p w:rsidR="00E06B4B" w:rsidRDefault="00E06B4B" w:rsidP="00E06B4B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  <w:r w:rsidRPr="007E12FC">
        <w:rPr>
          <w:sz w:val="28"/>
          <w:szCs w:val="28"/>
        </w:rPr>
        <w:t xml:space="preserve">Регуляторы, параметры которых рассчитаны по методу </w:t>
      </w:r>
      <w:r w:rsidR="00E6165E">
        <w:rPr>
          <w:sz w:val="28"/>
          <w:szCs w:val="28"/>
          <w:lang w:val="en-US"/>
        </w:rPr>
        <w:t>Ziegler</w:t>
      </w:r>
      <w:r w:rsidRPr="007E12FC">
        <w:rPr>
          <w:sz w:val="28"/>
          <w:szCs w:val="28"/>
        </w:rPr>
        <w:t>–</w:t>
      </w:r>
      <w:r w:rsidR="00E6165E">
        <w:rPr>
          <w:sz w:val="28"/>
          <w:szCs w:val="28"/>
        </w:rPr>
        <w:t>Nichols</w:t>
      </w:r>
      <w:r w:rsidRPr="007E12FC">
        <w:rPr>
          <w:sz w:val="28"/>
          <w:szCs w:val="28"/>
        </w:rPr>
        <w:t xml:space="preserve">, не всегда обеспечивают требуемое качество процесса регулирования. Как правило, требуется дополнительная подстройка их параметров. Несмотря на это, метод </w:t>
      </w:r>
      <w:r w:rsidR="00E6165E">
        <w:rPr>
          <w:sz w:val="28"/>
          <w:szCs w:val="28"/>
          <w:lang w:val="en-US"/>
        </w:rPr>
        <w:t>Ziegler</w:t>
      </w:r>
      <w:r w:rsidR="0055525B">
        <w:rPr>
          <w:sz w:val="28"/>
          <w:szCs w:val="28"/>
        </w:rPr>
        <w:t>–</w:t>
      </w:r>
      <w:r w:rsidR="00E6165E">
        <w:rPr>
          <w:sz w:val="28"/>
          <w:szCs w:val="28"/>
        </w:rPr>
        <w:t>Nichols</w:t>
      </w:r>
      <w:r w:rsidR="00E6165E" w:rsidRPr="007E12FC">
        <w:rPr>
          <w:sz w:val="28"/>
          <w:szCs w:val="28"/>
        </w:rPr>
        <w:t xml:space="preserve"> </w:t>
      </w:r>
      <w:r w:rsidRPr="007E12FC">
        <w:rPr>
          <w:sz w:val="28"/>
          <w:szCs w:val="28"/>
        </w:rPr>
        <w:t>и некоторые его модификации весьма популярны, и многие производители регуляторов рекомендуют их для настройки регуляторов.</w:t>
      </w:r>
    </w:p>
    <w:p w:rsidR="003C5FB0" w:rsidRPr="007E12FC" w:rsidRDefault="0055525B" w:rsidP="00E06B4B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97F26">
        <w:rPr>
          <w:sz w:val="28"/>
          <w:szCs w:val="28"/>
        </w:rPr>
        <w:t xml:space="preserve">араметры регулятора в методе </w:t>
      </w:r>
      <w:r>
        <w:rPr>
          <w:sz w:val="28"/>
          <w:szCs w:val="28"/>
          <w:lang w:val="en-US"/>
        </w:rPr>
        <w:t>Ziegler</w:t>
      </w:r>
      <w:r>
        <w:rPr>
          <w:sz w:val="28"/>
          <w:szCs w:val="28"/>
        </w:rPr>
        <w:t>–Nichols</w:t>
      </w:r>
      <w:r w:rsidRPr="007E12FC">
        <w:rPr>
          <w:sz w:val="28"/>
          <w:szCs w:val="28"/>
        </w:rPr>
        <w:t xml:space="preserve"> </w:t>
      </w:r>
      <w:r w:rsidRPr="00D97F26">
        <w:rPr>
          <w:sz w:val="28"/>
          <w:szCs w:val="28"/>
        </w:rPr>
        <w:t>оп</w:t>
      </w:r>
      <w:r>
        <w:rPr>
          <w:sz w:val="28"/>
          <w:szCs w:val="28"/>
        </w:rPr>
        <w:t xml:space="preserve">ределяются, </w:t>
      </w:r>
      <w:r w:rsidRPr="00D97F26">
        <w:rPr>
          <w:sz w:val="28"/>
          <w:szCs w:val="28"/>
        </w:rPr>
        <w:t>исходя из требования к декрем</w:t>
      </w:r>
      <w:r>
        <w:rPr>
          <w:sz w:val="28"/>
          <w:szCs w:val="28"/>
        </w:rPr>
        <w:t>енту затухания, равному 4, что</w:t>
      </w:r>
      <w:r w:rsidRPr="00D97F26">
        <w:rPr>
          <w:sz w:val="28"/>
          <w:szCs w:val="28"/>
        </w:rPr>
        <w:t xml:space="preserve"> дает медлен</w:t>
      </w:r>
      <w:r>
        <w:rPr>
          <w:sz w:val="28"/>
          <w:szCs w:val="28"/>
        </w:rPr>
        <w:t>ное затухание процесса</w:t>
      </w:r>
      <w:r w:rsidRPr="00D97F26">
        <w:rPr>
          <w:sz w:val="28"/>
          <w:szCs w:val="28"/>
        </w:rPr>
        <w:t>.</w:t>
      </w:r>
      <w:r>
        <w:rPr>
          <w:sz w:val="28"/>
          <w:szCs w:val="28"/>
        </w:rPr>
        <w:t xml:space="preserve"> При этом м</w:t>
      </w:r>
      <w:r w:rsidR="003C5FB0" w:rsidRPr="00D97F26">
        <w:rPr>
          <w:sz w:val="28"/>
          <w:szCs w:val="28"/>
        </w:rPr>
        <w:t xml:space="preserve">етод никак не учитывает требования к </w:t>
      </w:r>
      <w:r>
        <w:rPr>
          <w:sz w:val="28"/>
          <w:szCs w:val="28"/>
        </w:rPr>
        <w:t>запасу устойчивости системы</w:t>
      </w:r>
      <w:r w:rsidR="003C5FB0" w:rsidRPr="00D97F26">
        <w:rPr>
          <w:sz w:val="28"/>
          <w:szCs w:val="28"/>
        </w:rPr>
        <w:t>.</w:t>
      </w:r>
    </w:p>
    <w:p w:rsidR="00D97F26" w:rsidRDefault="00D97F26" w:rsidP="00D97F26">
      <w:pPr>
        <w:rPr>
          <w:rFonts w:ascii="Times New Roman" w:hAnsi="Times New Roman"/>
          <w:sz w:val="28"/>
          <w:szCs w:val="28"/>
        </w:rPr>
      </w:pPr>
    </w:p>
    <w:p w:rsidR="001270B9" w:rsidRPr="006733C0" w:rsidRDefault="001270B9" w:rsidP="001270B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F5D">
        <w:rPr>
          <w:rFonts w:ascii="Times New Roman" w:hAnsi="Times New Roman"/>
          <w:b/>
          <w:sz w:val="28"/>
          <w:szCs w:val="28"/>
        </w:rPr>
        <w:t>Метод</w:t>
      </w:r>
      <w:r w:rsidRPr="006733C0">
        <w:rPr>
          <w:rFonts w:ascii="Times New Roman" w:hAnsi="Times New Roman"/>
          <w:b/>
          <w:sz w:val="28"/>
          <w:szCs w:val="28"/>
        </w:rPr>
        <w:t xml:space="preserve"> </w:t>
      </w:r>
      <w:r w:rsidRPr="00EF5F5D">
        <w:rPr>
          <w:rFonts w:ascii="Times New Roman" w:hAnsi="Times New Roman"/>
          <w:b/>
          <w:sz w:val="28"/>
          <w:szCs w:val="28"/>
          <w:lang w:val="en-US"/>
        </w:rPr>
        <w:t>Ziegler</w:t>
      </w:r>
      <w:r w:rsidRPr="006733C0">
        <w:rPr>
          <w:rFonts w:ascii="Times New Roman" w:hAnsi="Times New Roman"/>
          <w:b/>
          <w:sz w:val="28"/>
          <w:szCs w:val="28"/>
        </w:rPr>
        <w:t>-</w:t>
      </w:r>
      <w:r w:rsidRPr="00EF5F5D">
        <w:rPr>
          <w:rFonts w:ascii="Times New Roman" w:hAnsi="Times New Roman"/>
          <w:b/>
          <w:sz w:val="28"/>
          <w:szCs w:val="28"/>
          <w:lang w:val="en-US"/>
        </w:rPr>
        <w:t>Nichols</w:t>
      </w:r>
      <w:r w:rsidRPr="006733C0">
        <w:rPr>
          <w:rFonts w:ascii="Times New Roman" w:hAnsi="Times New Roman"/>
          <w:b/>
          <w:sz w:val="28"/>
          <w:szCs w:val="28"/>
        </w:rPr>
        <w:t xml:space="preserve"> </w:t>
      </w:r>
      <w:r w:rsidR="00C63527">
        <w:rPr>
          <w:rFonts w:ascii="Times New Roman" w:hAnsi="Times New Roman"/>
          <w:b/>
          <w:sz w:val="28"/>
          <w:szCs w:val="28"/>
        </w:rPr>
        <w:t>(</w:t>
      </w:r>
      <w:r w:rsidRPr="006733C0">
        <w:rPr>
          <w:rFonts w:ascii="Times New Roman" w:hAnsi="Times New Roman"/>
          <w:b/>
          <w:sz w:val="28"/>
          <w:szCs w:val="28"/>
        </w:rPr>
        <w:t>2</w:t>
      </w:r>
      <w:r w:rsidR="00C63527">
        <w:rPr>
          <w:rFonts w:ascii="Times New Roman" w:hAnsi="Times New Roman"/>
          <w:b/>
          <w:sz w:val="28"/>
          <w:szCs w:val="28"/>
        </w:rPr>
        <w:t xml:space="preserve"> вариант)</w:t>
      </w:r>
      <w:r w:rsidRPr="006733C0">
        <w:rPr>
          <w:rFonts w:ascii="Times New Roman" w:hAnsi="Times New Roman"/>
          <w:sz w:val="28"/>
          <w:szCs w:val="28"/>
        </w:rPr>
        <w:t>.</w:t>
      </w:r>
      <w:r w:rsidRPr="006733C0">
        <w:rPr>
          <w:rFonts w:ascii="Times New Roman" w:hAnsi="Times New Roman"/>
          <w:b/>
          <w:sz w:val="28"/>
          <w:szCs w:val="28"/>
        </w:rPr>
        <w:t xml:space="preserve"> </w:t>
      </w:r>
    </w:p>
    <w:p w:rsidR="00EF4B8B" w:rsidRPr="0078705B" w:rsidRDefault="00EF4B8B" w:rsidP="00C63527">
      <w:pPr>
        <w:pStyle w:val="a5"/>
        <w:spacing w:before="0" w:beforeAutospacing="0" w:after="0" w:afterAutospacing="0" w:line="259" w:lineRule="auto"/>
        <w:ind w:firstLine="709"/>
        <w:rPr>
          <w:sz w:val="28"/>
        </w:rPr>
      </w:pPr>
      <w:r>
        <w:rPr>
          <w:sz w:val="28"/>
        </w:rPr>
        <w:lastRenderedPageBreak/>
        <w:t>О</w:t>
      </w:r>
      <w:r w:rsidRPr="0078705B">
        <w:rPr>
          <w:sz w:val="28"/>
        </w:rPr>
        <w:t xml:space="preserve">снован на использовании запасов устойчивости и заключается в выводе САР с П-регулятором на режим незатухающих колебаний (на границу </w:t>
      </w:r>
      <w:r w:rsidR="00403E37">
        <w:rPr>
          <w:sz w:val="28"/>
        </w:rPr>
        <w:t xml:space="preserve">устойчивости). </w:t>
      </w:r>
    </w:p>
    <w:p w:rsidR="00EF4B8B" w:rsidRDefault="00EF4B8B" w:rsidP="00C63527">
      <w:pPr>
        <w:pStyle w:val="21"/>
        <w:spacing w:after="0" w:line="259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ПИД-регулятора сначала </w:t>
      </w:r>
      <w:r w:rsidR="00D92A93">
        <w:rPr>
          <w:rFonts w:ascii="Times New Roman" w:hAnsi="Times New Roman"/>
          <w:sz w:val="28"/>
        </w:rPr>
        <w:t>необходимо отключить</w:t>
      </w:r>
      <w:r>
        <w:rPr>
          <w:rFonts w:ascii="Times New Roman" w:hAnsi="Times New Roman"/>
          <w:sz w:val="28"/>
        </w:rPr>
        <w:t xml:space="preserve"> интегральную и дифференциальную составляющую, сделав </w:t>
      </w:r>
      <w:r w:rsidR="00D92A93">
        <w:rPr>
          <w:rFonts w:ascii="Times New Roman" w:hAnsi="Times New Roman"/>
          <w:sz w:val="28"/>
        </w:rPr>
        <w:t>Т</w:t>
      </w:r>
      <w:r w:rsidR="00D92A93">
        <w:rPr>
          <w:rFonts w:ascii="Times New Roman" w:hAnsi="Times New Roman"/>
          <w:sz w:val="28"/>
          <w:vertAlign w:val="subscript"/>
        </w:rPr>
        <w:t>и</w:t>
      </w:r>
      <w:r w:rsidR="00D92A93">
        <w:rPr>
          <w:rFonts w:ascii="Times New Roman" w:hAnsi="Times New Roman"/>
          <w:sz w:val="28"/>
        </w:rPr>
        <w:t> = ∞</w:t>
      </w:r>
      <w:r>
        <w:rPr>
          <w:rFonts w:ascii="Times New Roman" w:hAnsi="Times New Roman"/>
          <w:sz w:val="28"/>
        </w:rPr>
        <w:t xml:space="preserve">  и </w:t>
      </w:r>
      <w:r w:rsidR="00D92A93">
        <w:rPr>
          <w:rFonts w:ascii="Times New Roman" w:hAnsi="Times New Roman"/>
          <w:sz w:val="28"/>
        </w:rPr>
        <w:t>Т</w:t>
      </w:r>
      <w:r w:rsidR="00D92A93">
        <w:rPr>
          <w:rFonts w:ascii="Times New Roman" w:hAnsi="Times New Roman"/>
          <w:sz w:val="28"/>
          <w:vertAlign w:val="subscript"/>
        </w:rPr>
        <w:t>д</w:t>
      </w:r>
      <w:r w:rsidR="00D92A93">
        <w:rPr>
          <w:rFonts w:ascii="Times New Roman" w:hAnsi="Times New Roman"/>
          <w:sz w:val="28"/>
        </w:rPr>
        <w:t> = 0. Далее задать</w:t>
      </w:r>
      <w:r>
        <w:rPr>
          <w:rFonts w:ascii="Times New Roman" w:hAnsi="Times New Roman"/>
          <w:sz w:val="28"/>
        </w:rPr>
        <w:t xml:space="preserve"> некоторое небольшое значение для </w:t>
      </w:r>
      <w:r w:rsidR="00D92A93">
        <w:rPr>
          <w:rFonts w:ascii="Times New Roman" w:hAnsi="Times New Roman"/>
          <w:sz w:val="28"/>
          <w:lang w:val="en-US"/>
        </w:rPr>
        <w:t>K</w:t>
      </w:r>
      <w:r>
        <w:rPr>
          <w:rFonts w:ascii="Times New Roman" w:hAnsi="Times New Roman"/>
          <w:sz w:val="28"/>
          <w:vertAlign w:val="subscript"/>
        </w:rPr>
        <w:t>р</w:t>
      </w:r>
      <w:r>
        <w:rPr>
          <w:rFonts w:ascii="Times New Roman" w:hAnsi="Times New Roman"/>
          <w:sz w:val="28"/>
        </w:rPr>
        <w:t>, например, 0</w:t>
      </w:r>
      <w:r w:rsidR="00D92A93">
        <w:rPr>
          <w:rFonts w:ascii="Times New Roman" w:hAnsi="Times New Roman"/>
          <w:sz w:val="28"/>
        </w:rPr>
        <w:t>.01. Постепенно увеличивать</w:t>
      </w:r>
      <w:r>
        <w:rPr>
          <w:rFonts w:ascii="Times New Roman" w:hAnsi="Times New Roman"/>
          <w:sz w:val="28"/>
        </w:rPr>
        <w:t xml:space="preserve"> </w:t>
      </w:r>
      <w:r w:rsidR="00B94FE2"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  <w:vertAlign w:val="subscript"/>
        </w:rPr>
        <w:t>р</w:t>
      </w:r>
      <w:r>
        <w:rPr>
          <w:rFonts w:ascii="Times New Roman" w:hAnsi="Times New Roman"/>
          <w:sz w:val="28"/>
        </w:rPr>
        <w:t xml:space="preserve"> до момента достижения в системе </w:t>
      </w:r>
      <w:r>
        <w:rPr>
          <w:rFonts w:ascii="Times New Roman" w:hAnsi="Times New Roman"/>
          <w:sz w:val="28"/>
          <w:szCs w:val="28"/>
        </w:rPr>
        <w:t>установившихся незатухающих устойчивых колебаний с постоянной амплитудой</w:t>
      </w:r>
      <w:r w:rsidR="00D92A93">
        <w:rPr>
          <w:rFonts w:ascii="Times New Roman" w:hAnsi="Times New Roman"/>
          <w:sz w:val="28"/>
          <w:szCs w:val="28"/>
        </w:rPr>
        <w:t xml:space="preserve"> (рисунок 5</w:t>
      </w:r>
      <w:r w:rsidR="00B94FE2">
        <w:rPr>
          <w:rFonts w:ascii="Times New Roman" w:hAnsi="Times New Roman"/>
          <w:sz w:val="28"/>
          <w:szCs w:val="28"/>
        </w:rPr>
        <w:t>.4)</w:t>
      </w:r>
      <w:r>
        <w:rPr>
          <w:rFonts w:ascii="Times New Roman" w:hAnsi="Times New Roman"/>
          <w:sz w:val="28"/>
        </w:rPr>
        <w:t>.</w:t>
      </w:r>
    </w:p>
    <w:p w:rsidR="00EF4B8B" w:rsidRPr="0078705B" w:rsidRDefault="00EF4B8B" w:rsidP="00C63527">
      <w:pPr>
        <w:pStyle w:val="21"/>
        <w:spacing w:after="0" w:line="259" w:lineRule="auto"/>
        <w:ind w:left="0" w:firstLine="709"/>
        <w:jc w:val="both"/>
        <w:rPr>
          <w:rFonts w:ascii="Times New Roman" w:hAnsi="Times New Roman"/>
          <w:sz w:val="28"/>
        </w:rPr>
      </w:pPr>
      <w:r w:rsidRPr="00875CB4">
        <w:rPr>
          <w:rFonts w:ascii="Times New Roman" w:hAnsi="Times New Roman"/>
          <w:sz w:val="28"/>
          <w:szCs w:val="28"/>
        </w:rPr>
        <w:t xml:space="preserve">После вывода </w:t>
      </w:r>
      <w:r w:rsidRPr="00875CB4">
        <w:rPr>
          <w:rFonts w:ascii="Times New Roman" w:hAnsi="Times New Roman"/>
          <w:color w:val="000000"/>
          <w:sz w:val="28"/>
          <w:szCs w:val="28"/>
        </w:rPr>
        <w:t>системы на границу колебательной устойчивости,</w:t>
      </w:r>
      <w:r>
        <w:rPr>
          <w:rFonts w:ascii="Times New Roman" w:hAnsi="Times New Roman"/>
          <w:sz w:val="28"/>
          <w:szCs w:val="28"/>
        </w:rPr>
        <w:t xml:space="preserve"> </w:t>
      </w:r>
      <w:r w:rsidR="00D92A93">
        <w:rPr>
          <w:rFonts w:ascii="Times New Roman" w:hAnsi="Times New Roman"/>
          <w:sz w:val="28"/>
          <w:szCs w:val="28"/>
        </w:rPr>
        <w:t xml:space="preserve">необходимо зафиксировать </w:t>
      </w:r>
      <w:r>
        <w:rPr>
          <w:rFonts w:ascii="Times New Roman" w:hAnsi="Times New Roman"/>
          <w:sz w:val="28"/>
          <w:szCs w:val="28"/>
        </w:rPr>
        <w:t>максимальный</w:t>
      </w:r>
      <w:r w:rsidRPr="00875CB4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ля данной системы</w:t>
      </w:r>
      <w:r w:rsidRPr="00875CB4">
        <w:rPr>
          <w:rFonts w:ascii="Times New Roman" w:hAnsi="Times New Roman"/>
          <w:sz w:val="28"/>
          <w:szCs w:val="28"/>
        </w:rPr>
        <w:t xml:space="preserve"> коэффициент </w:t>
      </w:r>
      <w:r w:rsidR="00B94FE2">
        <w:rPr>
          <w:rFonts w:ascii="Times New Roman" w:hAnsi="Times New Roman"/>
          <w:sz w:val="28"/>
          <w:szCs w:val="28"/>
        </w:rPr>
        <w:t>К</w:t>
      </w:r>
      <w:r w:rsidR="00D92A93" w:rsidRPr="00D92A93">
        <w:rPr>
          <w:rFonts w:ascii="Times New Roman" w:hAnsi="Times New Roman"/>
          <w:sz w:val="28"/>
          <w:szCs w:val="28"/>
          <w:vertAlign w:val="subscript"/>
        </w:rPr>
        <w:t>р</w:t>
      </w:r>
      <w:r w:rsidR="00D92A93" w:rsidRPr="00D92A93">
        <w:rPr>
          <w:rFonts w:ascii="Times New Roman" w:hAnsi="Times New Roman"/>
          <w:sz w:val="28"/>
          <w:szCs w:val="28"/>
          <w:vertAlign w:val="superscript"/>
        </w:rPr>
        <w:t>*</w:t>
      </w:r>
      <w:r w:rsidR="00D92A93">
        <w:rPr>
          <w:rFonts w:ascii="Times New Roman" w:hAnsi="Times New Roman"/>
          <w:sz w:val="28"/>
          <w:szCs w:val="28"/>
        </w:rPr>
        <w:t>=К</w:t>
      </w:r>
      <w:r w:rsidR="00D92A93" w:rsidRPr="00D92A93">
        <w:rPr>
          <w:rFonts w:ascii="Times New Roman" w:hAnsi="Times New Roman"/>
          <w:sz w:val="28"/>
          <w:szCs w:val="28"/>
          <w:vertAlign w:val="subscript"/>
        </w:rPr>
        <w:t>кр</w:t>
      </w:r>
      <w:r w:rsidR="00D92A93">
        <w:rPr>
          <w:rFonts w:ascii="Times New Roman" w:hAnsi="Times New Roman"/>
          <w:sz w:val="28"/>
          <w:szCs w:val="28"/>
        </w:rPr>
        <w:t xml:space="preserve"> и замерить</w:t>
      </w:r>
      <w:r w:rsidRPr="00875CB4">
        <w:rPr>
          <w:rFonts w:ascii="Times New Roman" w:hAnsi="Times New Roman"/>
          <w:sz w:val="28"/>
          <w:szCs w:val="28"/>
        </w:rPr>
        <w:t xml:space="preserve"> период колебаний </w:t>
      </w:r>
      <w:r w:rsidR="00D92A93">
        <w:rPr>
          <w:rFonts w:ascii="Times New Roman" w:hAnsi="Times New Roman"/>
          <w:sz w:val="28"/>
          <w:szCs w:val="28"/>
        </w:rPr>
        <w:t>Т</w:t>
      </w:r>
      <w:r w:rsidR="00D92A93" w:rsidRPr="00D92A93">
        <w:rPr>
          <w:rFonts w:ascii="Times New Roman" w:hAnsi="Times New Roman"/>
          <w:sz w:val="28"/>
          <w:szCs w:val="28"/>
          <w:vertAlign w:val="superscript"/>
        </w:rPr>
        <w:t>*</w:t>
      </w:r>
      <w:r w:rsidR="00D92A93" w:rsidRPr="00D92A93">
        <w:rPr>
          <w:rFonts w:ascii="Times New Roman" w:hAnsi="Times New Roman"/>
          <w:sz w:val="28"/>
          <w:szCs w:val="28"/>
        </w:rPr>
        <w:t>=</w:t>
      </w:r>
      <w:r w:rsidRPr="00875CB4">
        <w:rPr>
          <w:rFonts w:ascii="Times New Roman" w:hAnsi="Times New Roman"/>
          <w:sz w:val="28"/>
          <w:szCs w:val="28"/>
          <w:lang w:val="en-US"/>
        </w:rPr>
        <w:t>T</w:t>
      </w:r>
      <w:r w:rsidRPr="00D92A93">
        <w:rPr>
          <w:rFonts w:ascii="Times New Roman" w:hAnsi="Times New Roman"/>
          <w:sz w:val="28"/>
          <w:szCs w:val="28"/>
          <w:vertAlign w:val="subscript"/>
        </w:rPr>
        <w:t>кр</w:t>
      </w:r>
      <w:r>
        <w:rPr>
          <w:rFonts w:ascii="Times New Roman" w:hAnsi="Times New Roman"/>
          <w:sz w:val="28"/>
          <w:szCs w:val="28"/>
        </w:rPr>
        <w:t xml:space="preserve"> (время</w:t>
      </w:r>
      <w:r w:rsidRPr="00875CB4">
        <w:rPr>
          <w:rFonts w:ascii="Times New Roman" w:hAnsi="Times New Roman"/>
          <w:sz w:val="28"/>
          <w:szCs w:val="28"/>
        </w:rPr>
        <w:t xml:space="preserve"> одного полного цикла).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F4B8B" w:rsidRDefault="00EF4B8B" w:rsidP="00C63527">
      <w:pPr>
        <w:pStyle w:val="a3"/>
        <w:spacing w:after="0"/>
        <w:ind w:left="0" w:firstLine="709"/>
        <w:jc w:val="center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23CE53" wp14:editId="24AF1188">
            <wp:extent cx="2724150" cy="1987936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" t="1776" r="-2011" b="7981"/>
                    <a:stretch/>
                  </pic:blipFill>
                  <pic:spPr bwMode="auto">
                    <a:xfrm>
                      <a:off x="0" y="0"/>
                      <a:ext cx="2729068" cy="19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FE2" w:rsidRDefault="00B94FE2" w:rsidP="00C63527">
      <w:pPr>
        <w:pStyle w:val="a3"/>
        <w:spacing w:after="0"/>
        <w:ind w:left="0" w:firstLine="709"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804D35">
        <w:rPr>
          <w:rFonts w:ascii="Times New Roman" w:hAnsi="Times New Roman"/>
          <w:sz w:val="28"/>
        </w:rPr>
        <w:t xml:space="preserve">Рисунок </w:t>
      </w:r>
      <w:r w:rsidR="00D92A93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.4</w:t>
      </w:r>
      <w:r w:rsidRPr="00804D35">
        <w:rPr>
          <w:rFonts w:ascii="Times New Roman" w:hAnsi="Times New Roman"/>
          <w:sz w:val="28"/>
        </w:rPr>
        <w:t xml:space="preserve"> –</w:t>
      </w:r>
      <w:r>
        <w:rPr>
          <w:rFonts w:ascii="Times New Roman" w:hAnsi="Times New Roman"/>
          <w:sz w:val="28"/>
        </w:rPr>
        <w:t xml:space="preserve"> Незатухающие колебания в САР с П-регулятором</w:t>
      </w:r>
    </w:p>
    <w:p w:rsidR="00403E37" w:rsidRPr="0078705B" w:rsidRDefault="00403E37" w:rsidP="00403E37">
      <w:pPr>
        <w:pStyle w:val="a5"/>
        <w:spacing w:before="0" w:beforeAutospacing="0" w:after="0" w:afterAutospacing="0" w:line="259" w:lineRule="auto"/>
        <w:ind w:firstLine="709"/>
        <w:rPr>
          <w:sz w:val="28"/>
        </w:rPr>
      </w:pPr>
      <w:r>
        <w:rPr>
          <w:sz w:val="28"/>
        </w:rPr>
        <w:t>Полученные значения коэффициента усиления</w:t>
      </w:r>
      <w:r w:rsidRPr="0078705B">
        <w:rPr>
          <w:sz w:val="28"/>
        </w:rPr>
        <w:t xml:space="preserve"> </w:t>
      </w:r>
      <w:r>
        <w:rPr>
          <w:sz w:val="28"/>
        </w:rPr>
        <w:t>К</w:t>
      </w:r>
      <w:r w:rsidRPr="0078705B">
        <w:rPr>
          <w:sz w:val="28"/>
          <w:vertAlign w:val="subscript"/>
        </w:rPr>
        <w:t>р</w:t>
      </w:r>
      <w:r w:rsidRPr="00D92A93">
        <w:rPr>
          <w:sz w:val="28"/>
          <w:szCs w:val="28"/>
          <w:vertAlign w:val="superscript"/>
        </w:rPr>
        <w:t>*</w:t>
      </w:r>
      <w:r w:rsidRPr="0078705B">
        <w:rPr>
          <w:sz w:val="28"/>
        </w:rPr>
        <w:t>=</w:t>
      </w:r>
      <w:r w:rsidRPr="0078705B">
        <w:rPr>
          <w:sz w:val="28"/>
          <w:lang w:val="en-US"/>
        </w:rPr>
        <w:t>K</w:t>
      </w:r>
      <w:r w:rsidRPr="0078705B">
        <w:rPr>
          <w:sz w:val="28"/>
          <w:szCs w:val="28"/>
          <w:vertAlign w:val="subscript"/>
        </w:rPr>
        <w:t>кр</w:t>
      </w:r>
      <w:r w:rsidRPr="0078705B">
        <w:rPr>
          <w:sz w:val="28"/>
        </w:rPr>
        <w:t xml:space="preserve"> и период</w:t>
      </w:r>
      <w:r>
        <w:rPr>
          <w:sz w:val="28"/>
        </w:rPr>
        <w:t>а</w:t>
      </w:r>
      <w:r w:rsidRPr="0078705B">
        <w:rPr>
          <w:sz w:val="28"/>
        </w:rPr>
        <w:t xml:space="preserve"> колебаний </w:t>
      </w:r>
      <w:r>
        <w:rPr>
          <w:sz w:val="28"/>
          <w:szCs w:val="28"/>
        </w:rPr>
        <w:t>Т</w:t>
      </w:r>
      <w:r w:rsidRPr="00D92A93">
        <w:rPr>
          <w:sz w:val="28"/>
          <w:szCs w:val="28"/>
          <w:vertAlign w:val="superscript"/>
        </w:rPr>
        <w:t>*</w:t>
      </w:r>
      <w:r w:rsidRPr="00D92A93">
        <w:rPr>
          <w:sz w:val="28"/>
          <w:szCs w:val="28"/>
        </w:rPr>
        <w:t>=</w:t>
      </w:r>
      <w:r w:rsidRPr="00875CB4">
        <w:rPr>
          <w:sz w:val="28"/>
          <w:szCs w:val="28"/>
          <w:lang w:val="en-US"/>
        </w:rPr>
        <w:t>T</w:t>
      </w:r>
      <w:r w:rsidRPr="00D92A93">
        <w:rPr>
          <w:sz w:val="28"/>
          <w:szCs w:val="28"/>
          <w:vertAlign w:val="subscript"/>
        </w:rPr>
        <w:t>кр</w:t>
      </w:r>
      <w:r w:rsidRPr="0078705B">
        <w:rPr>
          <w:sz w:val="28"/>
        </w:rPr>
        <w:t xml:space="preserve"> используются для расчета настроек регулятора по эмпирическим формулам</w:t>
      </w:r>
      <w:r>
        <w:rPr>
          <w:sz w:val="28"/>
        </w:rPr>
        <w:t xml:space="preserve"> (таблица 5.3-5.4)</w:t>
      </w:r>
      <w:r w:rsidRPr="0078705B">
        <w:rPr>
          <w:sz w:val="28"/>
        </w:rPr>
        <w:t>.</w:t>
      </w:r>
    </w:p>
    <w:p w:rsidR="00C63527" w:rsidRDefault="00C63527" w:rsidP="00C6352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4B8B" w:rsidRPr="00C63527" w:rsidRDefault="00C63527" w:rsidP="00C6352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92A9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.3</w:t>
      </w:r>
      <w:r w:rsidR="00EF4B8B" w:rsidRPr="003A7D31">
        <w:rPr>
          <w:rFonts w:ascii="Times New Roman" w:hAnsi="Times New Roman"/>
          <w:sz w:val="28"/>
          <w:szCs w:val="28"/>
        </w:rPr>
        <w:t xml:space="preserve"> – Формулы расчета приближенных настроек </w:t>
      </w:r>
      <w:r w:rsidR="00BA1D26">
        <w:rPr>
          <w:rFonts w:ascii="Times New Roman" w:hAnsi="Times New Roman"/>
          <w:sz w:val="28"/>
          <w:szCs w:val="28"/>
        </w:rPr>
        <w:t>ПИД-</w:t>
      </w:r>
      <w:r w:rsidR="00EF4B8B" w:rsidRPr="003A7D31">
        <w:rPr>
          <w:rFonts w:ascii="Times New Roman" w:hAnsi="Times New Roman"/>
          <w:sz w:val="28"/>
          <w:szCs w:val="28"/>
        </w:rPr>
        <w:t>регулятора</w:t>
      </w:r>
      <w:r w:rsidR="00EF4B8B">
        <w:rPr>
          <w:rFonts w:ascii="Times New Roman" w:hAnsi="Times New Roman"/>
          <w:sz w:val="28"/>
          <w:szCs w:val="28"/>
        </w:rPr>
        <w:t xml:space="preserve"> с </w:t>
      </w:r>
      <w:r w:rsidR="00EF4B8B" w:rsidRPr="0041176D">
        <w:rPr>
          <w:rFonts w:ascii="Times New Roman" w:hAnsi="Times New Roman"/>
          <w:b/>
          <w:sz w:val="28"/>
          <w:szCs w:val="28"/>
        </w:rPr>
        <w:t>зависимыми настройками</w:t>
      </w:r>
      <w:r w:rsidR="00EF4B8B">
        <w:rPr>
          <w:rFonts w:ascii="Times New Roman" w:hAnsi="Times New Roman"/>
          <w:sz w:val="28"/>
          <w:szCs w:val="28"/>
        </w:rPr>
        <w:t xml:space="preserve"> методом </w:t>
      </w:r>
      <w:r w:rsidRPr="00C63527">
        <w:rPr>
          <w:rFonts w:ascii="Times New Roman" w:hAnsi="Times New Roman"/>
          <w:sz w:val="28"/>
          <w:szCs w:val="28"/>
          <w:lang w:val="en-US"/>
        </w:rPr>
        <w:t>Ziegler</w:t>
      </w:r>
      <w:r w:rsidRPr="00C63527">
        <w:rPr>
          <w:rFonts w:ascii="Times New Roman" w:hAnsi="Times New Roman"/>
          <w:sz w:val="28"/>
          <w:szCs w:val="28"/>
        </w:rPr>
        <w:t>–Nichols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48"/>
        <w:gridCol w:w="2720"/>
        <w:gridCol w:w="2123"/>
        <w:gridCol w:w="2754"/>
      </w:tblGrid>
      <w:tr w:rsidR="00EF4B8B" w:rsidRPr="008616DD" w:rsidTr="00ED7364">
        <w:tc>
          <w:tcPr>
            <w:tcW w:w="1748" w:type="dxa"/>
            <w:vAlign w:val="center"/>
          </w:tcPr>
          <w:p w:rsidR="00EF4B8B" w:rsidRPr="00A544CF" w:rsidRDefault="00CF6AC8" w:rsidP="00CF6AC8">
            <w:pPr>
              <w:spacing w:after="0"/>
              <w:ind w:firstLine="25"/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44CF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Регулятор</w:t>
            </w:r>
          </w:p>
        </w:tc>
        <w:tc>
          <w:tcPr>
            <w:tcW w:w="2720" w:type="dxa"/>
            <w:vAlign w:val="center"/>
          </w:tcPr>
          <w:p w:rsidR="00EF4B8B" w:rsidRPr="00A544CF" w:rsidRDefault="00EF4B8B" w:rsidP="00ED7364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К</w:t>
            </w:r>
            <w:r w:rsidRPr="00A544CF">
              <w:rPr>
                <w:szCs w:val="28"/>
                <w:vertAlign w:val="subscript"/>
              </w:rPr>
              <w:t>Р</w:t>
            </w:r>
          </w:p>
        </w:tc>
        <w:tc>
          <w:tcPr>
            <w:tcW w:w="2123" w:type="dxa"/>
            <w:vAlign w:val="center"/>
          </w:tcPr>
          <w:p w:rsidR="00EF4B8B" w:rsidRPr="00A544CF" w:rsidRDefault="00EF4B8B" w:rsidP="00ED7364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Т</w:t>
            </w:r>
            <w:r w:rsidRPr="00A544CF">
              <w:rPr>
                <w:szCs w:val="28"/>
                <w:vertAlign w:val="subscript"/>
              </w:rPr>
              <w:t>ИЗ</w:t>
            </w:r>
          </w:p>
        </w:tc>
        <w:tc>
          <w:tcPr>
            <w:tcW w:w="2754" w:type="dxa"/>
            <w:vAlign w:val="center"/>
          </w:tcPr>
          <w:p w:rsidR="00EF4B8B" w:rsidRPr="00A544CF" w:rsidRDefault="00EF4B8B" w:rsidP="00ED7364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Т</w:t>
            </w:r>
            <w:r w:rsidRPr="00A544CF">
              <w:rPr>
                <w:szCs w:val="28"/>
                <w:vertAlign w:val="subscript"/>
              </w:rPr>
              <w:t>ПР</w:t>
            </w:r>
          </w:p>
        </w:tc>
      </w:tr>
      <w:tr w:rsidR="00EF4B8B" w:rsidRPr="008616DD" w:rsidTr="00ED7364">
        <w:trPr>
          <w:trHeight w:val="250"/>
        </w:trPr>
        <w:tc>
          <w:tcPr>
            <w:tcW w:w="1748" w:type="dxa"/>
            <w:vAlign w:val="center"/>
          </w:tcPr>
          <w:p w:rsidR="00EF4B8B" w:rsidRPr="00A544CF" w:rsidRDefault="00EF4B8B" w:rsidP="00ED7364">
            <w:pPr>
              <w:spacing w:after="0"/>
              <w:ind w:right="-54" w:firstLine="25"/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44CF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ПИД</w:t>
            </w:r>
          </w:p>
        </w:tc>
        <w:tc>
          <w:tcPr>
            <w:tcW w:w="2720" w:type="dxa"/>
            <w:vAlign w:val="center"/>
          </w:tcPr>
          <w:p w:rsidR="00EF4B8B" w:rsidRPr="00A544CF" w:rsidRDefault="00EF4B8B" w:rsidP="00C63527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0.6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/>
                        <w:szCs w:val="28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2123" w:type="dxa"/>
            <w:vAlign w:val="center"/>
          </w:tcPr>
          <w:p w:rsidR="00EF4B8B" w:rsidRPr="00A544CF" w:rsidRDefault="00EF4B8B" w:rsidP="00ED7364">
            <w:pPr>
              <w:pStyle w:val="justify"/>
              <w:spacing w:before="0" w:beforeAutospacing="0" w:after="0" w:afterAutospacing="0" w:line="259" w:lineRule="auto"/>
              <w:ind w:right="-35"/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0.5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Т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*</m:t>
                    </m:r>
                  </m:sup>
                </m:sSup>
              </m:oMath>
            </m:oMathPara>
          </w:p>
        </w:tc>
        <w:tc>
          <w:tcPr>
            <w:tcW w:w="2754" w:type="dxa"/>
            <w:vAlign w:val="center"/>
          </w:tcPr>
          <w:p w:rsidR="00EF4B8B" w:rsidRPr="00A544CF" w:rsidRDefault="00EF4B8B" w:rsidP="00ED7364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  <w:highlight w:val="yellow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8"/>
                  </w:rPr>
                  <m:t>0.125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Т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*</m:t>
                    </m:r>
                  </m:sup>
                </m:sSup>
              </m:oMath>
            </m:oMathPara>
          </w:p>
        </w:tc>
      </w:tr>
    </w:tbl>
    <w:p w:rsidR="00EF4B8B" w:rsidRDefault="00EF4B8B" w:rsidP="00C63527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</w:p>
    <w:p w:rsidR="00EF4B8B" w:rsidRDefault="00C63527" w:rsidP="00C63527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D92A93">
        <w:rPr>
          <w:sz w:val="28"/>
          <w:szCs w:val="28"/>
        </w:rPr>
        <w:t>5</w:t>
      </w:r>
      <w:r>
        <w:rPr>
          <w:sz w:val="28"/>
          <w:szCs w:val="28"/>
        </w:rPr>
        <w:t>.4</w:t>
      </w:r>
      <w:r w:rsidR="00EF4B8B">
        <w:rPr>
          <w:sz w:val="28"/>
          <w:szCs w:val="28"/>
        </w:rPr>
        <w:t xml:space="preserve"> –</w:t>
      </w:r>
      <w:r w:rsidR="00EF4B8B" w:rsidRPr="00EF3460">
        <w:rPr>
          <w:sz w:val="28"/>
          <w:szCs w:val="28"/>
        </w:rPr>
        <w:t xml:space="preserve"> </w:t>
      </w:r>
      <w:r w:rsidR="00EF4B8B" w:rsidRPr="003A7D31">
        <w:rPr>
          <w:sz w:val="28"/>
          <w:szCs w:val="28"/>
        </w:rPr>
        <w:t xml:space="preserve">Формулы расчета приближенных настроек </w:t>
      </w:r>
      <w:r w:rsidR="00BA1D26">
        <w:rPr>
          <w:sz w:val="28"/>
          <w:szCs w:val="28"/>
        </w:rPr>
        <w:t>ПИД-</w:t>
      </w:r>
      <w:r w:rsidR="00EF4B8B" w:rsidRPr="003A7D31">
        <w:rPr>
          <w:sz w:val="28"/>
          <w:szCs w:val="28"/>
        </w:rPr>
        <w:t>регулятора</w:t>
      </w:r>
      <w:r w:rsidR="00EF4B8B">
        <w:rPr>
          <w:sz w:val="28"/>
          <w:szCs w:val="28"/>
        </w:rPr>
        <w:t xml:space="preserve"> с </w:t>
      </w:r>
      <w:r w:rsidR="00EF4B8B" w:rsidRPr="0041176D">
        <w:rPr>
          <w:b/>
          <w:sz w:val="28"/>
          <w:szCs w:val="28"/>
        </w:rPr>
        <w:t>независимыми настройками</w:t>
      </w:r>
      <w:r w:rsidR="00EF4B8B">
        <w:rPr>
          <w:sz w:val="28"/>
          <w:szCs w:val="28"/>
        </w:rPr>
        <w:t xml:space="preserve"> методом </w:t>
      </w:r>
      <w:r>
        <w:rPr>
          <w:sz w:val="28"/>
          <w:szCs w:val="28"/>
          <w:lang w:val="en-US"/>
        </w:rPr>
        <w:t>Ziegler</w:t>
      </w:r>
      <w:r>
        <w:rPr>
          <w:sz w:val="28"/>
          <w:szCs w:val="28"/>
        </w:rPr>
        <w:t>–Nichols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2"/>
        <w:gridCol w:w="2591"/>
        <w:gridCol w:w="2593"/>
        <w:gridCol w:w="2639"/>
      </w:tblGrid>
      <w:tr w:rsidR="00EF4B8B" w:rsidTr="00ED7364">
        <w:tc>
          <w:tcPr>
            <w:tcW w:w="1522" w:type="dxa"/>
            <w:vAlign w:val="center"/>
          </w:tcPr>
          <w:p w:rsidR="00EF4B8B" w:rsidRPr="00A544CF" w:rsidRDefault="00CF6AC8" w:rsidP="00F74E1D">
            <w:pPr>
              <w:pStyle w:val="justify"/>
              <w:spacing w:before="0" w:beforeAutospacing="0" w:after="0" w:afterAutospacing="0" w:line="259" w:lineRule="auto"/>
              <w:ind w:right="-4" w:firstLine="25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Регулятор</w:t>
            </w:r>
          </w:p>
        </w:tc>
        <w:tc>
          <w:tcPr>
            <w:tcW w:w="2591" w:type="dxa"/>
            <w:vAlign w:val="center"/>
          </w:tcPr>
          <w:p w:rsidR="00EF4B8B" w:rsidRPr="00A544CF" w:rsidRDefault="00EF4B8B" w:rsidP="00ED7364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К</w:t>
            </w:r>
            <w:r w:rsidRPr="00A544CF">
              <w:rPr>
                <w:szCs w:val="28"/>
                <w:vertAlign w:val="subscript"/>
              </w:rPr>
              <w:t>Р</w:t>
            </w:r>
          </w:p>
        </w:tc>
        <w:tc>
          <w:tcPr>
            <w:tcW w:w="2593" w:type="dxa"/>
            <w:vAlign w:val="center"/>
          </w:tcPr>
          <w:p w:rsidR="00EF4B8B" w:rsidRPr="00A544CF" w:rsidRDefault="00EF4B8B" w:rsidP="00ED7364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Т</w:t>
            </w:r>
            <w:r w:rsidRPr="00A544CF">
              <w:rPr>
                <w:szCs w:val="28"/>
                <w:vertAlign w:val="subscript"/>
              </w:rPr>
              <w:t>И</w:t>
            </w:r>
          </w:p>
        </w:tc>
        <w:tc>
          <w:tcPr>
            <w:tcW w:w="2639" w:type="dxa"/>
            <w:vAlign w:val="center"/>
          </w:tcPr>
          <w:p w:rsidR="00EF4B8B" w:rsidRPr="00A544CF" w:rsidRDefault="00EF4B8B" w:rsidP="00ED7364">
            <w:pPr>
              <w:pStyle w:val="justify"/>
              <w:spacing w:before="0" w:beforeAutospacing="0" w:after="0" w:afterAutospacing="0" w:line="259" w:lineRule="auto"/>
              <w:ind w:hanging="19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Т</w:t>
            </w:r>
            <w:r w:rsidRPr="00A544CF">
              <w:rPr>
                <w:szCs w:val="28"/>
                <w:vertAlign w:val="subscript"/>
              </w:rPr>
              <w:t>Д</w:t>
            </w:r>
          </w:p>
        </w:tc>
      </w:tr>
      <w:tr w:rsidR="00EF4B8B" w:rsidTr="00ED7364">
        <w:tc>
          <w:tcPr>
            <w:tcW w:w="1522" w:type="dxa"/>
            <w:vAlign w:val="center"/>
          </w:tcPr>
          <w:p w:rsidR="00EF4B8B" w:rsidRPr="00A544CF" w:rsidRDefault="00EF4B8B" w:rsidP="00CF6AC8">
            <w:pPr>
              <w:pStyle w:val="justify"/>
              <w:spacing w:before="0" w:beforeAutospacing="0" w:after="0" w:afterAutospacing="0" w:line="259" w:lineRule="auto"/>
              <w:ind w:right="-146" w:firstLine="25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ПИД</w:t>
            </w:r>
          </w:p>
        </w:tc>
        <w:tc>
          <w:tcPr>
            <w:tcW w:w="2591" w:type="dxa"/>
            <w:vAlign w:val="center"/>
          </w:tcPr>
          <w:p w:rsidR="00EF4B8B" w:rsidRPr="00A544CF" w:rsidRDefault="00EF4B8B" w:rsidP="00C63527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0.6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/>
                        <w:szCs w:val="28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2593" w:type="dxa"/>
            <w:vAlign w:val="center"/>
          </w:tcPr>
          <w:p w:rsidR="00EF4B8B" w:rsidRPr="00A544CF" w:rsidRDefault="00E12827" w:rsidP="00C63527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*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1.2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P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*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2639" w:type="dxa"/>
            <w:vAlign w:val="center"/>
          </w:tcPr>
          <w:p w:rsidR="00EF4B8B" w:rsidRPr="00A544CF" w:rsidRDefault="00EF4B8B" w:rsidP="00C63527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0.075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P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*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8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*</m:t>
                    </m:r>
                  </m:sup>
                </m:sSup>
              </m:oMath>
            </m:oMathPara>
          </w:p>
        </w:tc>
      </w:tr>
    </w:tbl>
    <w:p w:rsidR="00EF4B8B" w:rsidRDefault="00EF4B8B" w:rsidP="00C63527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</w:p>
    <w:p w:rsidR="00EF4B8B" w:rsidRPr="006A1030" w:rsidRDefault="006B77E1" w:rsidP="00C63527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="00EF4B8B" w:rsidRPr="006A1030">
        <w:rPr>
          <w:sz w:val="28"/>
          <w:szCs w:val="28"/>
        </w:rPr>
        <w:t xml:space="preserve">же </w:t>
      </w:r>
      <w:r w:rsidR="00403E37">
        <w:rPr>
          <w:sz w:val="28"/>
          <w:szCs w:val="28"/>
        </w:rPr>
        <w:t xml:space="preserve">этим методом </w:t>
      </w:r>
      <w:r w:rsidR="00EF4B8B" w:rsidRPr="006A1030">
        <w:rPr>
          <w:sz w:val="28"/>
          <w:szCs w:val="28"/>
        </w:rPr>
        <w:t xml:space="preserve">можно рассчитать настройки </w:t>
      </w:r>
      <w:r>
        <w:rPr>
          <w:sz w:val="28"/>
          <w:szCs w:val="28"/>
        </w:rPr>
        <w:t>ПИД-регулятора аналитически</w:t>
      </w:r>
      <w:r w:rsidR="00EF4B8B">
        <w:rPr>
          <w:sz w:val="28"/>
          <w:szCs w:val="28"/>
        </w:rPr>
        <w:t xml:space="preserve"> </w:t>
      </w:r>
      <w:r w:rsidR="00EF4B8B" w:rsidRPr="006A1030">
        <w:rPr>
          <w:sz w:val="28"/>
          <w:szCs w:val="28"/>
        </w:rPr>
        <w:t>при известной модели объекта управления</w:t>
      </w:r>
      <w:r w:rsidR="00AE33EC">
        <w:rPr>
          <w:sz w:val="28"/>
          <w:szCs w:val="28"/>
        </w:rPr>
        <w:t xml:space="preserve"> или снятой экспериментально АФЧХ</w:t>
      </w:r>
      <w:r w:rsidR="00EF4B8B" w:rsidRPr="006A1030">
        <w:rPr>
          <w:sz w:val="28"/>
          <w:szCs w:val="28"/>
        </w:rPr>
        <w:t>.</w:t>
      </w:r>
    </w:p>
    <w:p w:rsidR="00EF4B8B" w:rsidRPr="00EF3649" w:rsidRDefault="00403E37" w:rsidP="00C63527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</w:t>
      </w:r>
      <w:r w:rsidR="00EF4B8B" w:rsidRPr="00EF3649">
        <w:rPr>
          <w:sz w:val="28"/>
          <w:szCs w:val="28"/>
        </w:rPr>
        <w:t xml:space="preserve"> объект управления описывается передаточной функцией вида:</w:t>
      </w:r>
    </w:p>
    <w:p w:rsidR="00EF4B8B" w:rsidRPr="00403E37" w:rsidRDefault="00EF4B8B" w:rsidP="00C63527">
      <w:pPr>
        <w:pStyle w:val="justify"/>
        <w:spacing w:before="0" w:beforeAutospacing="0" w:after="0" w:afterAutospacing="0" w:line="259" w:lineRule="auto"/>
        <w:ind w:firstLine="709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w:lastRenderedPageBreak/>
            <m:t>W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n-1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n-1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+⋯+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s+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m-1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m-1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+⋯+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s+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 xml:space="preserve">, </m:t>
          </m:r>
          <m:r>
            <w:rPr>
              <w:rFonts w:ascii="Cambria Math" w:hAnsi="Cambria Math"/>
              <w:sz w:val="28"/>
              <w:szCs w:val="28"/>
              <w:lang w:val="en-US"/>
            </w:rPr>
            <m:t>m</m:t>
          </m:r>
          <m:r>
            <w:rPr>
              <w:rFonts w:ascii="Cambria Math" w:hAnsi="Cambria Math"/>
              <w:sz w:val="28"/>
              <w:szCs w:val="28"/>
            </w:rPr>
            <m:t>&gt;n</m:t>
          </m:r>
        </m:oMath>
      </m:oMathPara>
    </w:p>
    <w:p w:rsidR="00EF4B8B" w:rsidRPr="005C66BD" w:rsidRDefault="00EF4B8B" w:rsidP="00C63527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  <w:r w:rsidRPr="00EF3649">
        <w:rPr>
          <w:sz w:val="28"/>
          <w:szCs w:val="28"/>
        </w:rPr>
        <w:t xml:space="preserve">Тогда передаточная </w:t>
      </w:r>
      <w:r w:rsidR="006B77E1">
        <w:rPr>
          <w:sz w:val="28"/>
          <w:szCs w:val="28"/>
        </w:rPr>
        <w:t>функция разомкнутой системы с П-</w:t>
      </w:r>
      <w:r w:rsidRPr="00EF3649">
        <w:rPr>
          <w:sz w:val="28"/>
          <w:szCs w:val="28"/>
        </w:rPr>
        <w:t xml:space="preserve">регулятором будет иметь вид: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рс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>∙W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</m:d>
      </m:oMath>
    </w:p>
    <w:p w:rsidR="00EF4B8B" w:rsidRPr="00EF3649" w:rsidRDefault="00EF4B8B" w:rsidP="00C63527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  <w:r w:rsidRPr="00EF3649">
        <w:rPr>
          <w:sz w:val="28"/>
          <w:szCs w:val="28"/>
        </w:rPr>
        <w:t xml:space="preserve">Подставляя в место </w:t>
      </w:r>
      <w:r w:rsidRPr="00EF3649">
        <w:rPr>
          <w:sz w:val="28"/>
          <w:szCs w:val="28"/>
          <w:lang w:val="en-US"/>
        </w:rPr>
        <w:t>s</w:t>
      </w:r>
      <w:r w:rsidRPr="00EF3649">
        <w:rPr>
          <w:sz w:val="28"/>
          <w:szCs w:val="28"/>
        </w:rPr>
        <w:t>=</w:t>
      </w:r>
      <w:r w:rsidRPr="00EF3649">
        <w:rPr>
          <w:sz w:val="28"/>
          <w:szCs w:val="28"/>
          <w:lang w:val="en-US"/>
        </w:rPr>
        <w:t>jω</w:t>
      </w:r>
      <w:r w:rsidR="00403E37">
        <w:rPr>
          <w:sz w:val="28"/>
          <w:szCs w:val="28"/>
        </w:rPr>
        <w:t>, получаем</w:t>
      </w:r>
      <w:r w:rsidR="00AD649F">
        <w:rPr>
          <w:sz w:val="28"/>
          <w:szCs w:val="28"/>
        </w:rPr>
        <w:t xml:space="preserve"> (5.10)</w:t>
      </w:r>
      <w:r w:rsidRPr="00EF3649">
        <w:rPr>
          <w:sz w:val="28"/>
          <w:szCs w:val="28"/>
        </w:rPr>
        <w:t>:</w:t>
      </w:r>
    </w:p>
    <w:p w:rsidR="00EF4B8B" w:rsidRPr="00AD649F" w:rsidRDefault="00AD649F" w:rsidP="00AD649F">
      <w:pPr>
        <w:pStyle w:val="justify"/>
        <w:tabs>
          <w:tab w:val="center" w:pos="4820"/>
          <w:tab w:val="right" w:pos="9355"/>
        </w:tabs>
        <w:spacing w:before="0" w:beforeAutospacing="0" w:after="0" w:afterAutospacing="0" w:line="259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рс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jω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>∙W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jω</m:t>
            </m:r>
          </m:e>
        </m:d>
        <m:r>
          <w:rPr>
            <w:rFonts w:ascii="Cambria Math" w:hAnsi="Cambria Math"/>
            <w:sz w:val="28"/>
            <w:szCs w:val="28"/>
          </w:rPr>
          <m:t>=Re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</m:d>
        <m:r>
          <w:rPr>
            <w:rFonts w:ascii="Cambria Math" w:hAnsi="Cambria Math"/>
            <w:sz w:val="28"/>
            <w:szCs w:val="28"/>
          </w:rPr>
          <m:t>+jIm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</m:d>
      </m:oMath>
      <w:r>
        <w:rPr>
          <w:sz w:val="28"/>
          <w:szCs w:val="28"/>
        </w:rPr>
        <w:tab/>
      </w:r>
      <w:r w:rsidRPr="00AD649F">
        <w:rPr>
          <w:sz w:val="28"/>
          <w:szCs w:val="28"/>
        </w:rPr>
        <w:t>(5.10)</w:t>
      </w:r>
    </w:p>
    <w:p w:rsidR="00EF4B8B" w:rsidRPr="006A1030" w:rsidRDefault="00EF4B8B" w:rsidP="00C63527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  <w:r w:rsidRPr="00AD649F">
        <w:rPr>
          <w:sz w:val="28"/>
          <w:szCs w:val="28"/>
        </w:rPr>
        <w:t>Замкнутая система будет находится на границе устойчивости,</w:t>
      </w:r>
      <w:r w:rsidR="004037BA" w:rsidRPr="00AD649F">
        <w:rPr>
          <w:sz w:val="28"/>
          <w:szCs w:val="28"/>
        </w:rPr>
        <w:t xml:space="preserve"> т.е. в</w:t>
      </w:r>
      <w:r w:rsidR="004037BA" w:rsidRPr="006A1030">
        <w:rPr>
          <w:sz w:val="28"/>
          <w:szCs w:val="28"/>
        </w:rPr>
        <w:t xml:space="preserve"> системе установятся колебания с постоянной амплитудой</w:t>
      </w:r>
      <w:r w:rsidR="004037BA">
        <w:rPr>
          <w:sz w:val="28"/>
          <w:szCs w:val="28"/>
        </w:rPr>
        <w:t>,</w:t>
      </w:r>
      <w:r w:rsidRPr="006A1030">
        <w:rPr>
          <w:sz w:val="28"/>
          <w:szCs w:val="28"/>
        </w:rPr>
        <w:t xml:space="preserve"> когда АФЧХ будет точно проходить</w:t>
      </w:r>
      <w:r w:rsidR="004037BA">
        <w:rPr>
          <w:sz w:val="28"/>
          <w:szCs w:val="28"/>
        </w:rPr>
        <w:t xml:space="preserve"> через точку с координатами (-1;</w:t>
      </w:r>
      <w:r w:rsidR="00C63527">
        <w:rPr>
          <w:sz w:val="28"/>
          <w:szCs w:val="28"/>
        </w:rPr>
        <w:t xml:space="preserve"> </w:t>
      </w:r>
      <w:r w:rsidRPr="006A1030">
        <w:rPr>
          <w:sz w:val="28"/>
          <w:szCs w:val="28"/>
          <w:lang w:val="en-US"/>
        </w:rPr>
        <w:t>j</w:t>
      </w:r>
      <w:r w:rsidR="004037BA">
        <w:rPr>
          <w:sz w:val="28"/>
          <w:szCs w:val="28"/>
        </w:rPr>
        <w:t>0)</w:t>
      </w:r>
      <w:r w:rsidRPr="006A1030">
        <w:rPr>
          <w:sz w:val="28"/>
          <w:szCs w:val="28"/>
        </w:rPr>
        <w:t>.</w:t>
      </w:r>
    </w:p>
    <w:p w:rsidR="00EF4B8B" w:rsidRPr="00AD649F" w:rsidRDefault="00403E37" w:rsidP="00C63527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Тогда решая систему уравнений</w:t>
      </w:r>
      <w:r w:rsidR="00AD649F">
        <w:rPr>
          <w:sz w:val="28"/>
          <w:szCs w:val="28"/>
        </w:rPr>
        <w:t xml:space="preserve"> (5.11)</w:t>
      </w:r>
    </w:p>
    <w:p w:rsidR="00EF4B8B" w:rsidRPr="006A1030" w:rsidRDefault="00AD649F" w:rsidP="00AD649F">
      <w:pPr>
        <w:pStyle w:val="justify"/>
        <w:tabs>
          <w:tab w:val="center" w:pos="4820"/>
          <w:tab w:val="right" w:pos="9355"/>
        </w:tabs>
        <w:spacing w:before="0" w:beforeAutospacing="0" w:after="0" w:afterAutospacing="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Re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=-1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Im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ω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=0</m:t>
                  </m:r>
                </m:e>
              </m:mr>
            </m:m>
          </m:e>
        </m:d>
      </m:oMath>
      <w:r>
        <w:rPr>
          <w:sz w:val="28"/>
          <w:szCs w:val="28"/>
        </w:rPr>
        <w:tab/>
        <w:t>(5.11)</w:t>
      </w:r>
    </w:p>
    <w:p w:rsidR="00EF4B8B" w:rsidRDefault="004037BA" w:rsidP="00C63527">
      <w:pPr>
        <w:pStyle w:val="justify"/>
        <w:spacing w:before="0" w:beforeAutospacing="0" w:after="0" w:afterAutospacing="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можно</w:t>
      </w:r>
      <w:r w:rsidR="00EF4B8B" w:rsidRPr="006A1030">
        <w:rPr>
          <w:sz w:val="28"/>
          <w:szCs w:val="28"/>
        </w:rPr>
        <w:t xml:space="preserve"> определить критическое значение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bSup>
      </m:oMath>
      <w:r w:rsidR="00C63527">
        <w:rPr>
          <w:sz w:val="28"/>
          <w:szCs w:val="28"/>
        </w:rPr>
        <w:t xml:space="preserve"> коэффициента усиления П-</w:t>
      </w:r>
      <w:r w:rsidR="00EF4B8B" w:rsidRPr="006A1030">
        <w:rPr>
          <w:sz w:val="28"/>
          <w:szCs w:val="28"/>
        </w:rPr>
        <w:t>регулятора и критическую частоту ω</w:t>
      </w:r>
      <w:r w:rsidR="00EF4B8B" w:rsidRPr="00403E37">
        <w:rPr>
          <w:sz w:val="28"/>
          <w:szCs w:val="28"/>
          <w:vertAlign w:val="subscript"/>
        </w:rPr>
        <w:t>КР</w:t>
      </w:r>
      <w:r w:rsidR="00EF4B8B" w:rsidRPr="006A1030">
        <w:rPr>
          <w:sz w:val="28"/>
          <w:szCs w:val="28"/>
        </w:rPr>
        <w:t>. Зная критическую частоту</w:t>
      </w:r>
      <w:r w:rsidR="006B77E1">
        <w:rPr>
          <w:sz w:val="28"/>
          <w:szCs w:val="28"/>
        </w:rPr>
        <w:t>,</w:t>
      </w:r>
      <w:r w:rsidR="00EF4B8B" w:rsidRPr="006A1030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определить</w:t>
      </w:r>
      <w:r w:rsidR="00EF4B8B" w:rsidRPr="006A1030">
        <w:rPr>
          <w:sz w:val="28"/>
          <w:szCs w:val="28"/>
        </w:rPr>
        <w:t xml:space="preserve"> период колебаний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2π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KP</m:t>
                </m:r>
              </m:sub>
            </m:sSub>
          </m:den>
        </m:f>
      </m:oMath>
      <w:r w:rsidR="00EF4B8B" w:rsidRPr="006A1030">
        <w:rPr>
          <w:sz w:val="28"/>
          <w:szCs w:val="28"/>
        </w:rPr>
        <w:t>. Дальнейший расчет настроек р</w:t>
      </w:r>
      <w:r w:rsidR="00A544CF">
        <w:rPr>
          <w:sz w:val="28"/>
          <w:szCs w:val="28"/>
        </w:rPr>
        <w:t>егулятора</w:t>
      </w:r>
      <w:r>
        <w:rPr>
          <w:sz w:val="28"/>
          <w:szCs w:val="28"/>
        </w:rPr>
        <w:t xml:space="preserve"> произвести</w:t>
      </w:r>
      <w:r w:rsidR="00C63527">
        <w:rPr>
          <w:sz w:val="28"/>
          <w:szCs w:val="28"/>
        </w:rPr>
        <w:t xml:space="preserve"> по таблицам </w:t>
      </w:r>
      <w:r w:rsidR="00403E37">
        <w:rPr>
          <w:sz w:val="28"/>
          <w:szCs w:val="28"/>
        </w:rPr>
        <w:t>5</w:t>
      </w:r>
      <w:r w:rsidR="00C63527">
        <w:rPr>
          <w:sz w:val="28"/>
          <w:szCs w:val="28"/>
        </w:rPr>
        <w:t>.3-</w:t>
      </w:r>
      <w:r w:rsidR="00403E37">
        <w:rPr>
          <w:sz w:val="28"/>
          <w:szCs w:val="28"/>
        </w:rPr>
        <w:t>5</w:t>
      </w:r>
      <w:r w:rsidR="00C63527">
        <w:rPr>
          <w:sz w:val="28"/>
          <w:szCs w:val="28"/>
        </w:rPr>
        <w:t>.4</w:t>
      </w:r>
      <w:r w:rsidR="00EF4B8B" w:rsidRPr="006A1030">
        <w:rPr>
          <w:sz w:val="28"/>
          <w:szCs w:val="28"/>
        </w:rPr>
        <w:t>.</w:t>
      </w:r>
    </w:p>
    <w:p w:rsidR="00EF4B8B" w:rsidRDefault="00EF4B8B" w:rsidP="00A544CF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Или</w:t>
      </w:r>
      <w:r w:rsidR="004037BA">
        <w:rPr>
          <w:sz w:val="28"/>
          <w:szCs w:val="28"/>
        </w:rPr>
        <w:t xml:space="preserve"> можно из уравнения</w:t>
      </w:r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φ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</m:d>
        <m:r>
          <w:rPr>
            <w:rFonts w:ascii="Cambria Math" w:hAnsi="Cambria Math"/>
            <w:sz w:val="28"/>
            <w:szCs w:val="28"/>
          </w:rPr>
          <m:t>+π=0</m:t>
        </m:r>
      </m:oMath>
      <w:r>
        <w:rPr>
          <w:sz w:val="28"/>
          <w:szCs w:val="28"/>
        </w:rPr>
        <w:t xml:space="preserve"> </w:t>
      </w:r>
      <w:r w:rsidR="004037BA">
        <w:rPr>
          <w:sz w:val="28"/>
          <w:szCs w:val="28"/>
        </w:rPr>
        <w:t>определить</w:t>
      </w:r>
      <w:r>
        <w:rPr>
          <w:sz w:val="28"/>
          <w:szCs w:val="28"/>
        </w:rPr>
        <w:t xml:space="preserve"> значение критической частоты </w:t>
      </w:r>
      <w:r w:rsidRPr="006A1030">
        <w:rPr>
          <w:sz w:val="28"/>
          <w:szCs w:val="28"/>
        </w:rPr>
        <w:t>ω</w:t>
      </w:r>
      <w:r w:rsidRPr="006A1030">
        <w:rPr>
          <w:sz w:val="28"/>
          <w:szCs w:val="28"/>
          <w:vertAlign w:val="subscript"/>
        </w:rPr>
        <w:t>КР</w:t>
      </w:r>
      <w:r w:rsidR="00A544CF">
        <w:rPr>
          <w:sz w:val="28"/>
          <w:szCs w:val="28"/>
        </w:rPr>
        <w:t xml:space="preserve">, </w:t>
      </w:r>
      <w:r w:rsidR="00A544CF" w:rsidRPr="00D97F26">
        <w:rPr>
          <w:sz w:val="28"/>
          <w:szCs w:val="28"/>
        </w:rPr>
        <w:t>на которой сдвиг фаз в разомкнутом контуре достигает 180</w:t>
      </w:r>
      <w:r w:rsidR="00A544CF">
        <w:rPr>
          <w:sz w:val="28"/>
          <w:szCs w:val="28"/>
        </w:rPr>
        <w:t>°, а и</w:t>
      </w:r>
      <w:r>
        <w:rPr>
          <w:sz w:val="28"/>
          <w:szCs w:val="28"/>
        </w:rPr>
        <w:t xml:space="preserve">з уравнения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bSup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A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КР</m:t>
                    </m:r>
                  </m:sub>
                </m:sSub>
              </m:e>
            </m:d>
          </m:den>
        </m:f>
      </m:oMath>
      <w:r w:rsidR="004037BA">
        <w:rPr>
          <w:sz w:val="28"/>
          <w:szCs w:val="28"/>
        </w:rPr>
        <w:t xml:space="preserve"> найти</w:t>
      </w:r>
      <w:r>
        <w:rPr>
          <w:sz w:val="28"/>
          <w:szCs w:val="28"/>
        </w:rPr>
        <w:t xml:space="preserve"> </w:t>
      </w:r>
      <w:r w:rsidRPr="006A1030">
        <w:rPr>
          <w:sz w:val="28"/>
          <w:szCs w:val="28"/>
        </w:rPr>
        <w:t xml:space="preserve">критическое значение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bSup>
      </m:oMath>
      <w:r w:rsidR="00C63527">
        <w:rPr>
          <w:sz w:val="28"/>
          <w:szCs w:val="28"/>
        </w:rPr>
        <w:t xml:space="preserve"> коэффициента усиления П-</w:t>
      </w:r>
      <w:r w:rsidRPr="006A1030">
        <w:rPr>
          <w:sz w:val="28"/>
          <w:szCs w:val="28"/>
        </w:rPr>
        <w:t>регулятора</w:t>
      </w:r>
      <w:r>
        <w:rPr>
          <w:sz w:val="28"/>
          <w:szCs w:val="28"/>
        </w:rPr>
        <w:t xml:space="preserve">. </w:t>
      </w:r>
      <w:r w:rsidRPr="006A1030">
        <w:rPr>
          <w:sz w:val="28"/>
          <w:szCs w:val="28"/>
        </w:rPr>
        <w:t xml:space="preserve">Зная критическую частоту </w:t>
      </w:r>
      <w:r w:rsidR="004037BA">
        <w:rPr>
          <w:sz w:val="28"/>
          <w:szCs w:val="28"/>
        </w:rPr>
        <w:t>можно определить</w:t>
      </w:r>
      <w:r w:rsidRPr="006A1030">
        <w:rPr>
          <w:sz w:val="28"/>
          <w:szCs w:val="28"/>
        </w:rPr>
        <w:t xml:space="preserve"> период колебаний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2π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KP</m:t>
                </m:r>
              </m:sub>
            </m:sSub>
          </m:den>
        </m:f>
      </m:oMath>
      <w:r w:rsidRPr="006A1030">
        <w:rPr>
          <w:sz w:val="28"/>
          <w:szCs w:val="28"/>
        </w:rPr>
        <w:t>. Дальне</w:t>
      </w:r>
      <w:r w:rsidR="00A544CF">
        <w:rPr>
          <w:sz w:val="28"/>
          <w:szCs w:val="28"/>
        </w:rPr>
        <w:t>йший расчет настроек регулятора также</w:t>
      </w:r>
      <w:r w:rsidR="004037BA">
        <w:rPr>
          <w:sz w:val="28"/>
          <w:szCs w:val="28"/>
        </w:rPr>
        <w:t xml:space="preserve"> произвести по таблицам 5.3-5</w:t>
      </w:r>
      <w:r w:rsidR="00C63527">
        <w:rPr>
          <w:sz w:val="28"/>
          <w:szCs w:val="28"/>
        </w:rPr>
        <w:t>.4</w:t>
      </w:r>
      <w:r w:rsidRPr="006A1030">
        <w:rPr>
          <w:sz w:val="28"/>
          <w:szCs w:val="28"/>
        </w:rPr>
        <w:t>.</w:t>
      </w:r>
    </w:p>
    <w:p w:rsidR="00EF4B8B" w:rsidRPr="0078705B" w:rsidRDefault="00EF4B8B" w:rsidP="00C63527">
      <w:pPr>
        <w:pStyle w:val="a5"/>
        <w:spacing w:before="0" w:beforeAutospacing="0" w:after="0" w:afterAutospacing="0" w:line="259" w:lineRule="auto"/>
        <w:ind w:firstLine="709"/>
        <w:rPr>
          <w:sz w:val="28"/>
        </w:rPr>
      </w:pPr>
      <w:r w:rsidRPr="0078705B">
        <w:rPr>
          <w:sz w:val="28"/>
        </w:rPr>
        <w:t xml:space="preserve">Недостаток </w:t>
      </w:r>
      <w:r w:rsidR="00B94FE2">
        <w:rPr>
          <w:sz w:val="28"/>
        </w:rPr>
        <w:t xml:space="preserve">метода </w:t>
      </w:r>
      <w:r w:rsidRPr="0078705B">
        <w:rPr>
          <w:sz w:val="28"/>
        </w:rPr>
        <w:t>–</w:t>
      </w:r>
      <w:r>
        <w:rPr>
          <w:sz w:val="28"/>
        </w:rPr>
        <w:t xml:space="preserve"> необх</w:t>
      </w:r>
      <w:r w:rsidRPr="0078705B">
        <w:rPr>
          <w:sz w:val="28"/>
        </w:rPr>
        <w:t>одимость выводить САР на границу устойчивости, что для многих объектов делать не рекомендуется.</w:t>
      </w:r>
      <w:r>
        <w:rPr>
          <w:sz w:val="28"/>
        </w:rPr>
        <w:t xml:space="preserve"> Медленное затухание переходного процесса, что соответствует практическому отсутствию запаса устойчивости. Подходит для объектов управления 3-го порядка и выше. </w:t>
      </w:r>
    </w:p>
    <w:p w:rsidR="00A544CF" w:rsidRDefault="00A544CF" w:rsidP="00EF4B8B">
      <w:pPr>
        <w:pStyle w:val="a5"/>
        <w:spacing w:before="0" w:beforeAutospacing="0" w:after="0" w:afterAutospacing="0" w:line="360" w:lineRule="auto"/>
        <w:ind w:firstLine="567"/>
      </w:pPr>
    </w:p>
    <w:p w:rsidR="00EF5F5D" w:rsidRPr="008B77CB" w:rsidRDefault="00EF5F5D" w:rsidP="00EF5F5D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F5D">
        <w:rPr>
          <w:rFonts w:ascii="Times New Roman" w:hAnsi="Times New Roman"/>
          <w:b/>
          <w:sz w:val="28"/>
          <w:szCs w:val="28"/>
        </w:rPr>
        <w:t>Метод</w:t>
      </w:r>
      <w:r w:rsidRPr="008B77C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CHR</w:t>
      </w:r>
      <w:r w:rsidR="00E12827">
        <w:rPr>
          <w:rFonts w:ascii="Times New Roman" w:hAnsi="Times New Roman"/>
          <w:b/>
          <w:sz w:val="28"/>
          <w:szCs w:val="28"/>
        </w:rPr>
        <w:t>.</w:t>
      </w:r>
      <w:r w:rsidRPr="008B77CB">
        <w:rPr>
          <w:rFonts w:ascii="Times New Roman" w:hAnsi="Times New Roman"/>
          <w:b/>
          <w:sz w:val="28"/>
          <w:szCs w:val="28"/>
        </w:rPr>
        <w:t xml:space="preserve"> </w:t>
      </w:r>
    </w:p>
    <w:p w:rsidR="00D97F26" w:rsidRPr="00D97F26" w:rsidRDefault="00D97F26" w:rsidP="00403E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97F26">
        <w:rPr>
          <w:rFonts w:ascii="Times New Roman" w:hAnsi="Times New Roman"/>
          <w:sz w:val="28"/>
          <w:szCs w:val="28"/>
        </w:rPr>
        <w:t xml:space="preserve">В отличие от </w:t>
      </w:r>
      <w:r>
        <w:rPr>
          <w:rFonts w:ascii="Times New Roman" w:hAnsi="Times New Roman"/>
          <w:sz w:val="28"/>
          <w:szCs w:val="28"/>
        </w:rPr>
        <w:t xml:space="preserve">методов </w:t>
      </w:r>
      <w:r>
        <w:rPr>
          <w:rFonts w:ascii="Times New Roman" w:hAnsi="Times New Roman"/>
          <w:sz w:val="28"/>
          <w:szCs w:val="28"/>
          <w:lang w:val="en-US"/>
        </w:rPr>
        <w:t>Ziegler</w:t>
      </w:r>
      <w:r>
        <w:rPr>
          <w:rFonts w:ascii="Times New Roman" w:hAnsi="Times New Roman"/>
          <w:sz w:val="28"/>
          <w:szCs w:val="28"/>
        </w:rPr>
        <w:t>-Nichols</w:t>
      </w:r>
      <w:r w:rsidR="00403E37">
        <w:rPr>
          <w:rFonts w:ascii="Times New Roman" w:hAnsi="Times New Roman"/>
          <w:sz w:val="28"/>
          <w:szCs w:val="28"/>
        </w:rPr>
        <w:t>, которые используют</w:t>
      </w:r>
      <w:r w:rsidRPr="00D97F26">
        <w:rPr>
          <w:rFonts w:ascii="Times New Roman" w:hAnsi="Times New Roman"/>
          <w:sz w:val="28"/>
          <w:szCs w:val="28"/>
        </w:rPr>
        <w:t xml:space="preserve"> в качестве критерия качества настройки декремент затухания, равный 4, Chien, Hrones и Reswick (CHR</w:t>
      </w:r>
      <w:r>
        <w:rPr>
          <w:rFonts w:ascii="Times New Roman" w:hAnsi="Times New Roman"/>
          <w:sz w:val="28"/>
          <w:szCs w:val="28"/>
        </w:rPr>
        <w:t xml:space="preserve">) </w:t>
      </w:r>
      <w:r w:rsidRPr="00D97F26">
        <w:rPr>
          <w:rFonts w:ascii="Times New Roman" w:hAnsi="Times New Roman"/>
          <w:sz w:val="28"/>
          <w:szCs w:val="28"/>
        </w:rPr>
        <w:t>использовали критерий максимальной скорости нарастания при отсутствии перерегулирования или</w:t>
      </w:r>
      <w:r w:rsidR="006733C0">
        <w:rPr>
          <w:rFonts w:ascii="Times New Roman" w:hAnsi="Times New Roman"/>
          <w:sz w:val="28"/>
          <w:szCs w:val="28"/>
        </w:rPr>
        <w:t xml:space="preserve"> при наличии не более чем 20%-</w:t>
      </w:r>
      <w:r w:rsidRPr="00D97F26">
        <w:rPr>
          <w:rFonts w:ascii="Times New Roman" w:hAnsi="Times New Roman"/>
          <w:sz w:val="28"/>
          <w:szCs w:val="28"/>
        </w:rPr>
        <w:t xml:space="preserve">го перерегулирования. Такой критерий позволяет получить больший запас устойчивости, чем в методе </w:t>
      </w:r>
      <w:r>
        <w:rPr>
          <w:rFonts w:ascii="Times New Roman" w:hAnsi="Times New Roman"/>
          <w:sz w:val="28"/>
          <w:szCs w:val="28"/>
          <w:lang w:val="en-US"/>
        </w:rPr>
        <w:t>Ziegler</w:t>
      </w:r>
      <w:r>
        <w:rPr>
          <w:rFonts w:ascii="Times New Roman" w:hAnsi="Times New Roman"/>
          <w:sz w:val="28"/>
          <w:szCs w:val="28"/>
        </w:rPr>
        <w:t>-Nichols</w:t>
      </w:r>
      <w:r w:rsidRPr="00D97F26">
        <w:rPr>
          <w:rFonts w:ascii="Times New Roman" w:hAnsi="Times New Roman"/>
          <w:sz w:val="28"/>
          <w:szCs w:val="28"/>
        </w:rPr>
        <w:t>.</w:t>
      </w:r>
    </w:p>
    <w:p w:rsidR="00BA1D26" w:rsidRPr="00D97F26" w:rsidRDefault="00BA1D26" w:rsidP="00403E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97F26">
        <w:rPr>
          <w:rFonts w:ascii="Times New Roman" w:hAnsi="Times New Roman"/>
          <w:sz w:val="28"/>
          <w:szCs w:val="28"/>
        </w:rPr>
        <w:t xml:space="preserve">Метод CHR </w:t>
      </w:r>
      <w:r w:rsidR="00B12E02">
        <w:rPr>
          <w:rFonts w:ascii="Times New Roman" w:hAnsi="Times New Roman"/>
          <w:sz w:val="28"/>
          <w:szCs w:val="28"/>
        </w:rPr>
        <w:t xml:space="preserve">также </w:t>
      </w:r>
      <w:r w:rsidRPr="00D97F26">
        <w:rPr>
          <w:rFonts w:ascii="Times New Roman" w:hAnsi="Times New Roman"/>
          <w:sz w:val="28"/>
          <w:szCs w:val="28"/>
        </w:rPr>
        <w:t xml:space="preserve">использует аппроксимацию объекта </w:t>
      </w:r>
      <w:r>
        <w:rPr>
          <w:rFonts w:ascii="Times New Roman" w:hAnsi="Times New Roman"/>
          <w:sz w:val="28"/>
          <w:szCs w:val="28"/>
        </w:rPr>
        <w:t>управления звеном</w:t>
      </w:r>
      <w:r w:rsidRPr="00D97F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1-го</w:t>
      </w:r>
      <w:r w:rsidRPr="00D97F26">
        <w:rPr>
          <w:rFonts w:ascii="Times New Roman" w:hAnsi="Times New Roman"/>
          <w:sz w:val="28"/>
          <w:szCs w:val="28"/>
        </w:rPr>
        <w:t xml:space="preserve"> порядка с </w:t>
      </w:r>
      <w:r>
        <w:rPr>
          <w:rFonts w:ascii="Times New Roman" w:hAnsi="Times New Roman"/>
          <w:sz w:val="28"/>
          <w:szCs w:val="28"/>
        </w:rPr>
        <w:t>запаздыванием</w:t>
      </w:r>
      <w:r w:rsidR="00E9241E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оу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(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s</m:t>
        </m:r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)=</m:t>
        </m:r>
        <m:f>
          <m:fPr>
            <m:ctrlPr>
              <w:rPr>
                <w:rFonts w:ascii="Cambria Math" w:hAnsi="Cambria Math"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+1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</m:sup>
        </m:sSup>
      </m:oMath>
      <w:r w:rsidRPr="00D97F26">
        <w:rPr>
          <w:rFonts w:ascii="Times New Roman" w:hAnsi="Times New Roman"/>
          <w:sz w:val="28"/>
          <w:szCs w:val="28"/>
        </w:rPr>
        <w:t>.</w:t>
      </w:r>
    </w:p>
    <w:p w:rsidR="00D97F26" w:rsidRPr="00D97F26" w:rsidRDefault="00D97F26" w:rsidP="00D97F2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7F26">
        <w:rPr>
          <w:rFonts w:ascii="Times New Roman" w:hAnsi="Times New Roman"/>
          <w:sz w:val="28"/>
          <w:szCs w:val="28"/>
        </w:rPr>
        <w:lastRenderedPageBreak/>
        <w:t xml:space="preserve">CHR метод дает две разные системы параметров регулятора. Одна из них получена </w:t>
      </w:r>
      <w:r w:rsidRPr="00AE265F">
        <w:rPr>
          <w:rFonts w:ascii="Times New Roman" w:hAnsi="Times New Roman"/>
          <w:b/>
          <w:sz w:val="28"/>
          <w:szCs w:val="28"/>
        </w:rPr>
        <w:t xml:space="preserve">при наблюдении отклика на изменение </w:t>
      </w:r>
      <w:r w:rsidR="008F1C6A" w:rsidRPr="00AE265F">
        <w:rPr>
          <w:rFonts w:ascii="Times New Roman" w:hAnsi="Times New Roman"/>
          <w:b/>
          <w:sz w:val="28"/>
          <w:szCs w:val="28"/>
        </w:rPr>
        <w:t>задания</w:t>
      </w:r>
      <w:r w:rsidRPr="00D97F26">
        <w:rPr>
          <w:rFonts w:ascii="Times New Roman" w:hAnsi="Times New Roman"/>
          <w:sz w:val="28"/>
          <w:szCs w:val="28"/>
        </w:rPr>
        <w:t xml:space="preserve"> (</w:t>
      </w:r>
      <w:r w:rsidR="00BA1D26" w:rsidRPr="00BA1D26">
        <w:rPr>
          <w:rFonts w:ascii="Times New Roman" w:hAnsi="Times New Roman"/>
          <w:sz w:val="28"/>
          <w:szCs w:val="28"/>
        </w:rPr>
        <w:t xml:space="preserve">таблица </w:t>
      </w:r>
      <w:r w:rsidR="00AE265F">
        <w:rPr>
          <w:rFonts w:ascii="Times New Roman" w:hAnsi="Times New Roman"/>
          <w:sz w:val="28"/>
          <w:szCs w:val="28"/>
        </w:rPr>
        <w:t>5</w:t>
      </w:r>
      <w:r w:rsidR="00BA1D26" w:rsidRPr="00BA1D26">
        <w:rPr>
          <w:rFonts w:ascii="Times New Roman" w:hAnsi="Times New Roman"/>
          <w:sz w:val="28"/>
          <w:szCs w:val="28"/>
        </w:rPr>
        <w:t>.</w:t>
      </w:r>
      <w:r w:rsidR="00BA1D26">
        <w:rPr>
          <w:rFonts w:ascii="Times New Roman" w:hAnsi="Times New Roman"/>
          <w:sz w:val="28"/>
          <w:szCs w:val="28"/>
        </w:rPr>
        <w:t>5</w:t>
      </w:r>
      <w:r w:rsidRPr="00D97F26">
        <w:rPr>
          <w:rFonts w:ascii="Times New Roman" w:hAnsi="Times New Roman"/>
          <w:sz w:val="28"/>
          <w:szCs w:val="28"/>
        </w:rPr>
        <w:t xml:space="preserve">), вторая - </w:t>
      </w:r>
      <w:r w:rsidRPr="00AE265F">
        <w:rPr>
          <w:rFonts w:ascii="Times New Roman" w:hAnsi="Times New Roman"/>
          <w:b/>
          <w:sz w:val="28"/>
          <w:szCs w:val="28"/>
        </w:rPr>
        <w:t>при наблюдении отклика на внешние возмущения</w:t>
      </w:r>
      <w:r w:rsidRPr="00D97F26">
        <w:rPr>
          <w:rFonts w:ascii="Times New Roman" w:hAnsi="Times New Roman"/>
          <w:sz w:val="28"/>
          <w:szCs w:val="28"/>
        </w:rPr>
        <w:t xml:space="preserve"> (</w:t>
      </w:r>
      <w:r w:rsidR="00BA1D26" w:rsidRPr="00BA1D26">
        <w:rPr>
          <w:rFonts w:ascii="Times New Roman" w:hAnsi="Times New Roman"/>
          <w:sz w:val="28"/>
        </w:rPr>
        <w:t xml:space="preserve">таблица </w:t>
      </w:r>
      <w:r w:rsidR="00AE265F">
        <w:rPr>
          <w:rFonts w:ascii="Times New Roman" w:hAnsi="Times New Roman"/>
          <w:sz w:val="28"/>
        </w:rPr>
        <w:t>5</w:t>
      </w:r>
      <w:r w:rsidR="00BA1D26" w:rsidRPr="00BA1D26">
        <w:rPr>
          <w:rFonts w:ascii="Times New Roman" w:hAnsi="Times New Roman"/>
          <w:sz w:val="28"/>
        </w:rPr>
        <w:t>.6</w:t>
      </w:r>
      <w:r w:rsidRPr="00D97F26">
        <w:rPr>
          <w:rFonts w:ascii="Times New Roman" w:hAnsi="Times New Roman"/>
          <w:sz w:val="28"/>
          <w:szCs w:val="28"/>
        </w:rPr>
        <w:t xml:space="preserve">). Какую систему параметров выбирать - зависит от того, что важнее для конкретного регулятора: качество регулирования при изменении </w:t>
      </w:r>
      <w:r w:rsidR="008F1C6A">
        <w:rPr>
          <w:rFonts w:ascii="Times New Roman" w:hAnsi="Times New Roman"/>
          <w:sz w:val="28"/>
          <w:szCs w:val="28"/>
        </w:rPr>
        <w:t>задания</w:t>
      </w:r>
      <w:r w:rsidRPr="00D97F26">
        <w:rPr>
          <w:rFonts w:ascii="Times New Roman" w:hAnsi="Times New Roman"/>
          <w:sz w:val="28"/>
          <w:szCs w:val="28"/>
        </w:rPr>
        <w:t xml:space="preserve">, или </w:t>
      </w:r>
      <w:r w:rsidR="00B546EF">
        <w:rPr>
          <w:rFonts w:ascii="Times New Roman" w:hAnsi="Times New Roman"/>
          <w:sz w:val="28"/>
          <w:szCs w:val="28"/>
        </w:rPr>
        <w:t>ослабление внешних воздействий.</w:t>
      </w:r>
    </w:p>
    <w:p w:rsidR="00BA1D26" w:rsidRDefault="00BA1D26" w:rsidP="009163B2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AE265F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BA1D26">
        <w:rPr>
          <w:sz w:val="28"/>
          <w:szCs w:val="28"/>
        </w:rPr>
        <w:t>5</w:t>
      </w:r>
      <w:r>
        <w:rPr>
          <w:sz w:val="28"/>
          <w:szCs w:val="28"/>
        </w:rPr>
        <w:t xml:space="preserve"> –</w:t>
      </w:r>
      <w:r w:rsidRPr="00EF3460">
        <w:rPr>
          <w:sz w:val="28"/>
          <w:szCs w:val="28"/>
        </w:rPr>
        <w:t xml:space="preserve"> </w:t>
      </w:r>
      <w:r w:rsidRPr="003A7D31">
        <w:rPr>
          <w:sz w:val="28"/>
          <w:szCs w:val="28"/>
        </w:rPr>
        <w:t xml:space="preserve">Формулы расчета приближенных настроек </w:t>
      </w:r>
      <w:r>
        <w:rPr>
          <w:sz w:val="28"/>
          <w:szCs w:val="28"/>
        </w:rPr>
        <w:t>ПИД-</w:t>
      </w:r>
      <w:r w:rsidRPr="003A7D31">
        <w:rPr>
          <w:sz w:val="28"/>
          <w:szCs w:val="28"/>
        </w:rPr>
        <w:t>регулятора</w:t>
      </w:r>
      <w:r>
        <w:rPr>
          <w:sz w:val="28"/>
          <w:szCs w:val="28"/>
        </w:rPr>
        <w:t xml:space="preserve"> с </w:t>
      </w:r>
      <w:r w:rsidRPr="0041176D">
        <w:rPr>
          <w:b/>
          <w:sz w:val="28"/>
          <w:szCs w:val="28"/>
        </w:rPr>
        <w:t>независимыми настройками</w:t>
      </w:r>
      <w:r>
        <w:rPr>
          <w:sz w:val="28"/>
          <w:szCs w:val="28"/>
        </w:rPr>
        <w:t xml:space="preserve"> методом </w:t>
      </w:r>
      <w:r>
        <w:rPr>
          <w:sz w:val="28"/>
          <w:szCs w:val="28"/>
          <w:lang w:val="en-US"/>
        </w:rPr>
        <w:t>CHR</w:t>
      </w:r>
      <w:r>
        <w:rPr>
          <w:sz w:val="28"/>
          <w:szCs w:val="28"/>
        </w:rPr>
        <w:t xml:space="preserve"> при </w:t>
      </w:r>
      <w:r w:rsidR="009163B2">
        <w:rPr>
          <w:sz w:val="28"/>
          <w:szCs w:val="28"/>
        </w:rPr>
        <w:t>возмущении по заданию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2"/>
        <w:gridCol w:w="1308"/>
        <w:gridCol w:w="1134"/>
        <w:gridCol w:w="1469"/>
        <w:gridCol w:w="1304"/>
        <w:gridCol w:w="1304"/>
        <w:gridCol w:w="1304"/>
      </w:tblGrid>
      <w:tr w:rsidR="00F74E1D" w:rsidTr="00E859F4">
        <w:trPr>
          <w:trHeight w:val="149"/>
        </w:trPr>
        <w:tc>
          <w:tcPr>
            <w:tcW w:w="1522" w:type="dxa"/>
            <w:vMerge w:val="restart"/>
            <w:vAlign w:val="center"/>
          </w:tcPr>
          <w:p w:rsidR="00F74E1D" w:rsidRPr="00A544CF" w:rsidRDefault="00F74E1D" w:rsidP="00F74E1D">
            <w:pPr>
              <w:pStyle w:val="justify"/>
              <w:spacing w:before="0" w:beforeAutospacing="0" w:after="0" w:afterAutospacing="0" w:line="259" w:lineRule="auto"/>
              <w:ind w:right="-4" w:firstLine="25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Регулятор</w:t>
            </w:r>
          </w:p>
        </w:tc>
        <w:tc>
          <w:tcPr>
            <w:tcW w:w="7823" w:type="dxa"/>
            <w:gridSpan w:val="6"/>
            <w:vAlign w:val="center"/>
          </w:tcPr>
          <w:p w:rsidR="00F74E1D" w:rsidRPr="00A544CF" w:rsidRDefault="00F74E1D" w:rsidP="00F74E1D">
            <w:pPr>
              <w:pStyle w:val="justify"/>
              <w:spacing w:before="0" w:beforeAutospacing="0" w:after="0" w:afterAutospacing="0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Тип переходного процесса</w:t>
            </w:r>
          </w:p>
        </w:tc>
      </w:tr>
      <w:tr w:rsidR="00F74E1D" w:rsidTr="00E859F4">
        <w:trPr>
          <w:trHeight w:val="149"/>
        </w:trPr>
        <w:tc>
          <w:tcPr>
            <w:tcW w:w="1522" w:type="dxa"/>
            <w:vMerge/>
            <w:vAlign w:val="center"/>
          </w:tcPr>
          <w:p w:rsidR="00F74E1D" w:rsidRPr="00A544CF" w:rsidRDefault="00F74E1D" w:rsidP="00F74E1D">
            <w:pPr>
              <w:pStyle w:val="justify"/>
              <w:spacing w:before="0" w:beforeAutospacing="0" w:after="0" w:afterAutospacing="0" w:line="259" w:lineRule="auto"/>
              <w:ind w:right="-4" w:firstLine="25"/>
              <w:jc w:val="center"/>
              <w:rPr>
                <w:szCs w:val="28"/>
              </w:rPr>
            </w:pPr>
          </w:p>
        </w:tc>
        <w:tc>
          <w:tcPr>
            <w:tcW w:w="3911" w:type="dxa"/>
            <w:gridSpan w:val="3"/>
            <w:vAlign w:val="center"/>
          </w:tcPr>
          <w:p w:rsidR="00F74E1D" w:rsidRPr="00A544CF" w:rsidRDefault="00B12E02" w:rsidP="00F74E1D">
            <w:pPr>
              <w:pStyle w:val="justify"/>
              <w:spacing w:before="0" w:beforeAutospacing="0" w:after="0" w:afterAutospacing="0" w:line="259" w:lineRule="auto"/>
              <w:ind w:hanging="19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Без перерегулирования</w:t>
            </w:r>
          </w:p>
        </w:tc>
        <w:tc>
          <w:tcPr>
            <w:tcW w:w="3912" w:type="dxa"/>
            <w:gridSpan w:val="3"/>
            <w:vAlign w:val="center"/>
          </w:tcPr>
          <w:p w:rsidR="00F74E1D" w:rsidRPr="00A544CF" w:rsidRDefault="00F74E1D" w:rsidP="00F74E1D">
            <w:pPr>
              <w:pStyle w:val="justify"/>
              <w:spacing w:before="0" w:beforeAutospacing="0" w:after="0" w:afterAutospacing="0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20 % перерегулирование</w:t>
            </w:r>
          </w:p>
        </w:tc>
      </w:tr>
      <w:tr w:rsidR="00F74E1D" w:rsidTr="00E859F4">
        <w:trPr>
          <w:trHeight w:val="149"/>
        </w:trPr>
        <w:tc>
          <w:tcPr>
            <w:tcW w:w="1522" w:type="dxa"/>
            <w:vMerge/>
            <w:vAlign w:val="center"/>
          </w:tcPr>
          <w:p w:rsidR="00F74E1D" w:rsidRPr="00A544CF" w:rsidRDefault="00F74E1D" w:rsidP="00F74E1D">
            <w:pPr>
              <w:pStyle w:val="justify"/>
              <w:spacing w:before="0" w:beforeAutospacing="0" w:after="0" w:afterAutospacing="0" w:line="259" w:lineRule="auto"/>
              <w:ind w:right="-4" w:firstLine="25"/>
              <w:jc w:val="center"/>
              <w:rPr>
                <w:szCs w:val="28"/>
              </w:rPr>
            </w:pPr>
          </w:p>
        </w:tc>
        <w:tc>
          <w:tcPr>
            <w:tcW w:w="1308" w:type="dxa"/>
            <w:vAlign w:val="center"/>
          </w:tcPr>
          <w:p w:rsidR="00F74E1D" w:rsidRPr="00A544CF" w:rsidRDefault="00F74E1D" w:rsidP="00F74E1D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К</w:t>
            </w:r>
            <w:r w:rsidRPr="00A544CF">
              <w:rPr>
                <w:szCs w:val="28"/>
                <w:vertAlign w:val="subscript"/>
              </w:rPr>
              <w:t>Р</w:t>
            </w:r>
          </w:p>
        </w:tc>
        <w:tc>
          <w:tcPr>
            <w:tcW w:w="1134" w:type="dxa"/>
            <w:vAlign w:val="center"/>
          </w:tcPr>
          <w:p w:rsidR="00F74E1D" w:rsidRPr="00A544CF" w:rsidRDefault="00F74E1D" w:rsidP="00F74E1D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Т</w:t>
            </w:r>
            <w:r w:rsidRPr="00A544CF">
              <w:rPr>
                <w:szCs w:val="28"/>
                <w:vertAlign w:val="subscript"/>
              </w:rPr>
              <w:t>И</w:t>
            </w:r>
          </w:p>
        </w:tc>
        <w:tc>
          <w:tcPr>
            <w:tcW w:w="1469" w:type="dxa"/>
            <w:vAlign w:val="center"/>
          </w:tcPr>
          <w:p w:rsidR="00F74E1D" w:rsidRPr="00A544CF" w:rsidRDefault="00F74E1D" w:rsidP="00F74E1D">
            <w:pPr>
              <w:pStyle w:val="justify"/>
              <w:spacing w:before="0" w:beforeAutospacing="0" w:after="0" w:afterAutospacing="0" w:line="259" w:lineRule="auto"/>
              <w:ind w:hanging="19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Т</w:t>
            </w:r>
            <w:r w:rsidRPr="00A544CF">
              <w:rPr>
                <w:szCs w:val="28"/>
                <w:vertAlign w:val="subscript"/>
              </w:rPr>
              <w:t>Д</w:t>
            </w:r>
          </w:p>
        </w:tc>
        <w:tc>
          <w:tcPr>
            <w:tcW w:w="1304" w:type="dxa"/>
            <w:vAlign w:val="center"/>
          </w:tcPr>
          <w:p w:rsidR="00F74E1D" w:rsidRPr="00A544CF" w:rsidRDefault="00F74E1D" w:rsidP="00F74E1D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К</w:t>
            </w:r>
            <w:r w:rsidRPr="00A544CF">
              <w:rPr>
                <w:szCs w:val="28"/>
                <w:vertAlign w:val="subscript"/>
              </w:rPr>
              <w:t>Р</w:t>
            </w:r>
          </w:p>
        </w:tc>
        <w:tc>
          <w:tcPr>
            <w:tcW w:w="1304" w:type="dxa"/>
            <w:vAlign w:val="center"/>
          </w:tcPr>
          <w:p w:rsidR="00F74E1D" w:rsidRPr="00A544CF" w:rsidRDefault="00F74E1D" w:rsidP="00F74E1D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Т</w:t>
            </w:r>
            <w:r w:rsidRPr="00A544CF">
              <w:rPr>
                <w:szCs w:val="28"/>
                <w:vertAlign w:val="subscript"/>
              </w:rPr>
              <w:t>И</w:t>
            </w:r>
          </w:p>
        </w:tc>
        <w:tc>
          <w:tcPr>
            <w:tcW w:w="1304" w:type="dxa"/>
            <w:vAlign w:val="center"/>
          </w:tcPr>
          <w:p w:rsidR="00F74E1D" w:rsidRPr="00A544CF" w:rsidRDefault="00F74E1D" w:rsidP="00F74E1D">
            <w:pPr>
              <w:pStyle w:val="justify"/>
              <w:spacing w:before="0" w:beforeAutospacing="0" w:after="0" w:afterAutospacing="0" w:line="259" w:lineRule="auto"/>
              <w:ind w:hanging="19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Т</w:t>
            </w:r>
            <w:r w:rsidRPr="00A544CF">
              <w:rPr>
                <w:szCs w:val="28"/>
                <w:vertAlign w:val="subscript"/>
              </w:rPr>
              <w:t>Д</w:t>
            </w:r>
          </w:p>
        </w:tc>
      </w:tr>
      <w:tr w:rsidR="00F74E1D" w:rsidTr="00E859F4">
        <w:tc>
          <w:tcPr>
            <w:tcW w:w="1522" w:type="dxa"/>
            <w:vAlign w:val="center"/>
          </w:tcPr>
          <w:p w:rsidR="00F74E1D" w:rsidRPr="00A544CF" w:rsidRDefault="00F74E1D" w:rsidP="00F74E1D">
            <w:pPr>
              <w:pStyle w:val="justify"/>
              <w:spacing w:before="0" w:beforeAutospacing="0" w:after="0" w:afterAutospacing="0" w:line="259" w:lineRule="auto"/>
              <w:ind w:right="-146" w:firstLine="25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ПИД</w:t>
            </w:r>
          </w:p>
        </w:tc>
        <w:tc>
          <w:tcPr>
            <w:tcW w:w="1308" w:type="dxa"/>
            <w:vAlign w:val="center"/>
          </w:tcPr>
          <w:p w:rsidR="00F74E1D" w:rsidRPr="003F036C" w:rsidRDefault="00E12827" w:rsidP="00F74E1D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  <w:highlight w:val="yellow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highlight w:val="yello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highlight w:val="yellow"/>
                      </w:rPr>
                      <m:t>0.6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highlight w:val="yellow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highlight w:val="yellow"/>
                          </w:rPr>
                          <m:t>оу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highlight w:val="yellow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highlight w:val="yellow"/>
                          </w:rPr>
                          <m:t>оу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highlight w:val="yellow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highlight w:val="yellow"/>
                          </w:rPr>
                          <m:t>оу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:rsidR="00F74E1D" w:rsidRPr="003F036C" w:rsidRDefault="00E12827" w:rsidP="00F74E1D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  <w:highlight w:val="yellow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highlight w:val="yellow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highlight w:val="yellow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highlight w:val="yellow"/>
                      </w:rPr>
                      <m:t>оу</m:t>
                    </m:r>
                  </m:sub>
                </m:sSub>
              </m:oMath>
            </m:oMathPara>
          </w:p>
        </w:tc>
        <w:tc>
          <w:tcPr>
            <w:tcW w:w="1469" w:type="dxa"/>
            <w:vAlign w:val="center"/>
          </w:tcPr>
          <w:p w:rsidR="00F74E1D" w:rsidRPr="003F036C" w:rsidRDefault="00F74E1D" w:rsidP="00F74E1D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  <w:highlight w:val="yellow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highlight w:val="yellow"/>
                  </w:rPr>
                  <m:t>0.5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highlight w:val="yellow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highlight w:val="yellow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highlight w:val="yellow"/>
                      </w:rPr>
                      <m:t>оу</m:t>
                    </m:r>
                  </m:sub>
                </m:sSub>
              </m:oMath>
            </m:oMathPara>
          </w:p>
        </w:tc>
        <w:tc>
          <w:tcPr>
            <w:tcW w:w="1304" w:type="dxa"/>
            <w:vAlign w:val="center"/>
          </w:tcPr>
          <w:p w:rsidR="00F74E1D" w:rsidRPr="00A544CF" w:rsidRDefault="00E12827" w:rsidP="00F74E1D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0.95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оу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τ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оу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304" w:type="dxa"/>
            <w:vAlign w:val="center"/>
          </w:tcPr>
          <w:p w:rsidR="00F74E1D" w:rsidRPr="00A544CF" w:rsidRDefault="00F74E1D" w:rsidP="00F74E1D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1.35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оу</m:t>
                    </m:r>
                  </m:sub>
                </m:sSub>
              </m:oMath>
            </m:oMathPara>
          </w:p>
        </w:tc>
        <w:tc>
          <w:tcPr>
            <w:tcW w:w="1304" w:type="dxa"/>
            <w:vAlign w:val="center"/>
          </w:tcPr>
          <w:p w:rsidR="00F74E1D" w:rsidRPr="00A544CF" w:rsidRDefault="00F74E1D" w:rsidP="00F74E1D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0.47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оу</m:t>
                    </m:r>
                  </m:sub>
                </m:sSub>
              </m:oMath>
            </m:oMathPara>
          </w:p>
        </w:tc>
      </w:tr>
    </w:tbl>
    <w:p w:rsidR="00F74E1D" w:rsidRDefault="00F74E1D" w:rsidP="009163B2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</w:p>
    <w:p w:rsidR="009163B2" w:rsidRDefault="00BA1D26" w:rsidP="009163B2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  <w:r w:rsidRPr="00EF3460">
        <w:rPr>
          <w:sz w:val="28"/>
          <w:szCs w:val="28"/>
        </w:rPr>
        <w:t xml:space="preserve">Таблица </w:t>
      </w:r>
      <w:r w:rsidR="00AE265F">
        <w:rPr>
          <w:sz w:val="28"/>
          <w:szCs w:val="28"/>
        </w:rPr>
        <w:t>5</w:t>
      </w:r>
      <w:r w:rsidR="009163B2">
        <w:rPr>
          <w:sz w:val="28"/>
          <w:szCs w:val="28"/>
        </w:rPr>
        <w:t>.</w:t>
      </w:r>
      <w:r>
        <w:rPr>
          <w:sz w:val="28"/>
          <w:szCs w:val="28"/>
        </w:rPr>
        <w:t>6 –</w:t>
      </w:r>
      <w:r w:rsidR="009163B2">
        <w:rPr>
          <w:sz w:val="28"/>
          <w:szCs w:val="28"/>
        </w:rPr>
        <w:t xml:space="preserve"> Формулы расче</w:t>
      </w:r>
      <w:r w:rsidRPr="00EF3460">
        <w:rPr>
          <w:sz w:val="28"/>
          <w:szCs w:val="28"/>
        </w:rPr>
        <w:t xml:space="preserve">та </w:t>
      </w:r>
      <w:r w:rsidR="009163B2" w:rsidRPr="003A7D31">
        <w:rPr>
          <w:sz w:val="28"/>
          <w:szCs w:val="28"/>
        </w:rPr>
        <w:t xml:space="preserve">приближенных настроек </w:t>
      </w:r>
      <w:r w:rsidR="009163B2">
        <w:rPr>
          <w:sz w:val="28"/>
          <w:szCs w:val="28"/>
        </w:rPr>
        <w:t>ПИД-</w:t>
      </w:r>
      <w:r w:rsidR="009163B2" w:rsidRPr="003A7D31">
        <w:rPr>
          <w:sz w:val="28"/>
          <w:szCs w:val="28"/>
        </w:rPr>
        <w:t>регулятора</w:t>
      </w:r>
      <w:r w:rsidR="009163B2">
        <w:rPr>
          <w:sz w:val="28"/>
          <w:szCs w:val="28"/>
        </w:rPr>
        <w:t xml:space="preserve"> с </w:t>
      </w:r>
      <w:r w:rsidR="009163B2" w:rsidRPr="0041176D">
        <w:rPr>
          <w:b/>
          <w:sz w:val="28"/>
          <w:szCs w:val="28"/>
        </w:rPr>
        <w:t>независимыми настройками</w:t>
      </w:r>
      <w:r w:rsidR="009163B2">
        <w:rPr>
          <w:sz w:val="28"/>
          <w:szCs w:val="28"/>
        </w:rPr>
        <w:t xml:space="preserve"> методом </w:t>
      </w:r>
      <w:r w:rsidR="009163B2">
        <w:rPr>
          <w:sz w:val="28"/>
          <w:szCs w:val="28"/>
          <w:lang w:val="en-US"/>
        </w:rPr>
        <w:t>CHR</w:t>
      </w:r>
      <w:r w:rsidR="009163B2">
        <w:rPr>
          <w:sz w:val="28"/>
          <w:szCs w:val="28"/>
        </w:rPr>
        <w:t xml:space="preserve"> при действии внешнего возмущения</w:t>
      </w:r>
      <w:r w:rsidR="009163B2" w:rsidRPr="00EF3460">
        <w:rPr>
          <w:sz w:val="28"/>
          <w:szCs w:val="28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2"/>
        <w:gridCol w:w="1308"/>
        <w:gridCol w:w="1134"/>
        <w:gridCol w:w="1469"/>
        <w:gridCol w:w="1304"/>
        <w:gridCol w:w="1304"/>
        <w:gridCol w:w="1304"/>
      </w:tblGrid>
      <w:tr w:rsidR="000B0C66" w:rsidTr="00E859F4">
        <w:trPr>
          <w:trHeight w:val="149"/>
        </w:trPr>
        <w:tc>
          <w:tcPr>
            <w:tcW w:w="1522" w:type="dxa"/>
            <w:vMerge w:val="restart"/>
            <w:vAlign w:val="center"/>
          </w:tcPr>
          <w:p w:rsidR="000B0C66" w:rsidRPr="00A544CF" w:rsidRDefault="000B0C66" w:rsidP="00E859F4">
            <w:pPr>
              <w:pStyle w:val="justify"/>
              <w:spacing w:before="0" w:beforeAutospacing="0" w:after="0" w:afterAutospacing="0" w:line="259" w:lineRule="auto"/>
              <w:ind w:right="-4" w:firstLine="25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Регулятор</w:t>
            </w:r>
          </w:p>
        </w:tc>
        <w:tc>
          <w:tcPr>
            <w:tcW w:w="7823" w:type="dxa"/>
            <w:gridSpan w:val="6"/>
            <w:vAlign w:val="center"/>
          </w:tcPr>
          <w:p w:rsidR="000B0C66" w:rsidRPr="00A544CF" w:rsidRDefault="000B0C66" w:rsidP="00E859F4">
            <w:pPr>
              <w:pStyle w:val="justify"/>
              <w:spacing w:before="0" w:beforeAutospacing="0" w:after="0" w:afterAutospacing="0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Тип переходного процесса</w:t>
            </w:r>
          </w:p>
        </w:tc>
      </w:tr>
      <w:tr w:rsidR="000B0C66" w:rsidTr="00E859F4">
        <w:trPr>
          <w:trHeight w:val="149"/>
        </w:trPr>
        <w:tc>
          <w:tcPr>
            <w:tcW w:w="1522" w:type="dxa"/>
            <w:vMerge/>
            <w:vAlign w:val="center"/>
          </w:tcPr>
          <w:p w:rsidR="000B0C66" w:rsidRPr="00A544CF" w:rsidRDefault="000B0C66" w:rsidP="00E859F4">
            <w:pPr>
              <w:pStyle w:val="justify"/>
              <w:spacing w:before="0" w:beforeAutospacing="0" w:after="0" w:afterAutospacing="0" w:line="259" w:lineRule="auto"/>
              <w:ind w:right="-4" w:firstLine="25"/>
              <w:jc w:val="center"/>
              <w:rPr>
                <w:szCs w:val="28"/>
              </w:rPr>
            </w:pPr>
          </w:p>
        </w:tc>
        <w:tc>
          <w:tcPr>
            <w:tcW w:w="3911" w:type="dxa"/>
            <w:gridSpan w:val="3"/>
            <w:vAlign w:val="center"/>
          </w:tcPr>
          <w:p w:rsidR="000B0C66" w:rsidRPr="00A544CF" w:rsidRDefault="00B12E02" w:rsidP="00E859F4">
            <w:pPr>
              <w:pStyle w:val="justify"/>
              <w:spacing w:before="0" w:beforeAutospacing="0" w:after="0" w:afterAutospacing="0" w:line="259" w:lineRule="auto"/>
              <w:ind w:hanging="19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Без перерегулирования</w:t>
            </w:r>
          </w:p>
        </w:tc>
        <w:tc>
          <w:tcPr>
            <w:tcW w:w="3912" w:type="dxa"/>
            <w:gridSpan w:val="3"/>
            <w:vAlign w:val="center"/>
          </w:tcPr>
          <w:p w:rsidR="000B0C66" w:rsidRPr="00A544CF" w:rsidRDefault="000B0C66" w:rsidP="00E859F4">
            <w:pPr>
              <w:pStyle w:val="justify"/>
              <w:spacing w:before="0" w:beforeAutospacing="0" w:after="0" w:afterAutospacing="0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20 % перерегулирование</w:t>
            </w:r>
          </w:p>
        </w:tc>
      </w:tr>
      <w:tr w:rsidR="000B0C66" w:rsidTr="00E859F4">
        <w:trPr>
          <w:trHeight w:val="149"/>
        </w:trPr>
        <w:tc>
          <w:tcPr>
            <w:tcW w:w="1522" w:type="dxa"/>
            <w:vMerge/>
            <w:vAlign w:val="center"/>
          </w:tcPr>
          <w:p w:rsidR="000B0C66" w:rsidRPr="00A544CF" w:rsidRDefault="000B0C66" w:rsidP="00E859F4">
            <w:pPr>
              <w:pStyle w:val="justify"/>
              <w:spacing w:before="0" w:beforeAutospacing="0" w:after="0" w:afterAutospacing="0" w:line="259" w:lineRule="auto"/>
              <w:ind w:right="-4" w:firstLine="25"/>
              <w:jc w:val="center"/>
              <w:rPr>
                <w:szCs w:val="28"/>
              </w:rPr>
            </w:pPr>
          </w:p>
        </w:tc>
        <w:tc>
          <w:tcPr>
            <w:tcW w:w="1308" w:type="dxa"/>
            <w:vAlign w:val="center"/>
          </w:tcPr>
          <w:p w:rsidR="000B0C66" w:rsidRPr="00A544CF" w:rsidRDefault="000B0C66" w:rsidP="00E859F4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К</w:t>
            </w:r>
            <w:r w:rsidRPr="00A544CF">
              <w:rPr>
                <w:szCs w:val="28"/>
                <w:vertAlign w:val="subscript"/>
              </w:rPr>
              <w:t>Р</w:t>
            </w:r>
          </w:p>
        </w:tc>
        <w:tc>
          <w:tcPr>
            <w:tcW w:w="1134" w:type="dxa"/>
            <w:vAlign w:val="center"/>
          </w:tcPr>
          <w:p w:rsidR="000B0C66" w:rsidRPr="00A544CF" w:rsidRDefault="000B0C66" w:rsidP="00E859F4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Т</w:t>
            </w:r>
            <w:r w:rsidRPr="00A544CF">
              <w:rPr>
                <w:szCs w:val="28"/>
                <w:vertAlign w:val="subscript"/>
              </w:rPr>
              <w:t>И</w:t>
            </w:r>
          </w:p>
        </w:tc>
        <w:tc>
          <w:tcPr>
            <w:tcW w:w="1469" w:type="dxa"/>
            <w:vAlign w:val="center"/>
          </w:tcPr>
          <w:p w:rsidR="000B0C66" w:rsidRPr="00A544CF" w:rsidRDefault="000B0C66" w:rsidP="00E859F4">
            <w:pPr>
              <w:pStyle w:val="justify"/>
              <w:spacing w:before="0" w:beforeAutospacing="0" w:after="0" w:afterAutospacing="0" w:line="259" w:lineRule="auto"/>
              <w:ind w:hanging="19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Т</w:t>
            </w:r>
            <w:r w:rsidRPr="00A544CF">
              <w:rPr>
                <w:szCs w:val="28"/>
                <w:vertAlign w:val="subscript"/>
              </w:rPr>
              <w:t>Д</w:t>
            </w:r>
          </w:p>
        </w:tc>
        <w:tc>
          <w:tcPr>
            <w:tcW w:w="1304" w:type="dxa"/>
            <w:vAlign w:val="center"/>
          </w:tcPr>
          <w:p w:rsidR="000B0C66" w:rsidRPr="00A544CF" w:rsidRDefault="000B0C66" w:rsidP="00E859F4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К</w:t>
            </w:r>
            <w:r w:rsidRPr="00A544CF">
              <w:rPr>
                <w:szCs w:val="28"/>
                <w:vertAlign w:val="subscript"/>
              </w:rPr>
              <w:t>Р</w:t>
            </w:r>
          </w:p>
        </w:tc>
        <w:tc>
          <w:tcPr>
            <w:tcW w:w="1304" w:type="dxa"/>
            <w:vAlign w:val="center"/>
          </w:tcPr>
          <w:p w:rsidR="000B0C66" w:rsidRPr="00A544CF" w:rsidRDefault="000B0C66" w:rsidP="00E859F4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Т</w:t>
            </w:r>
            <w:r w:rsidRPr="00A544CF">
              <w:rPr>
                <w:szCs w:val="28"/>
                <w:vertAlign w:val="subscript"/>
              </w:rPr>
              <w:t>И</w:t>
            </w:r>
          </w:p>
        </w:tc>
        <w:tc>
          <w:tcPr>
            <w:tcW w:w="1304" w:type="dxa"/>
            <w:vAlign w:val="center"/>
          </w:tcPr>
          <w:p w:rsidR="000B0C66" w:rsidRPr="00A544CF" w:rsidRDefault="000B0C66" w:rsidP="00E859F4">
            <w:pPr>
              <w:pStyle w:val="justify"/>
              <w:spacing w:before="0" w:beforeAutospacing="0" w:after="0" w:afterAutospacing="0" w:line="259" w:lineRule="auto"/>
              <w:ind w:hanging="19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Т</w:t>
            </w:r>
            <w:r w:rsidRPr="00A544CF">
              <w:rPr>
                <w:szCs w:val="28"/>
                <w:vertAlign w:val="subscript"/>
              </w:rPr>
              <w:t>Д</w:t>
            </w:r>
          </w:p>
        </w:tc>
      </w:tr>
      <w:tr w:rsidR="000B0C66" w:rsidTr="00E859F4">
        <w:tc>
          <w:tcPr>
            <w:tcW w:w="1522" w:type="dxa"/>
            <w:vAlign w:val="center"/>
          </w:tcPr>
          <w:p w:rsidR="000B0C66" w:rsidRPr="00A544CF" w:rsidRDefault="000B0C66" w:rsidP="00E859F4">
            <w:pPr>
              <w:pStyle w:val="justify"/>
              <w:spacing w:before="0" w:beforeAutospacing="0" w:after="0" w:afterAutospacing="0" w:line="259" w:lineRule="auto"/>
              <w:ind w:right="-146" w:firstLine="25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ПИД</w:t>
            </w:r>
          </w:p>
        </w:tc>
        <w:tc>
          <w:tcPr>
            <w:tcW w:w="1308" w:type="dxa"/>
            <w:vAlign w:val="center"/>
          </w:tcPr>
          <w:p w:rsidR="000B0C66" w:rsidRPr="00A544CF" w:rsidRDefault="00E12827" w:rsidP="00E859F4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0.95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оу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оу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оу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:rsidR="000B0C66" w:rsidRPr="00A544CF" w:rsidRDefault="000B0C66" w:rsidP="00E859F4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2.4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оу</m:t>
                    </m:r>
                  </m:sub>
                </m:sSub>
              </m:oMath>
            </m:oMathPara>
          </w:p>
        </w:tc>
        <w:tc>
          <w:tcPr>
            <w:tcW w:w="1469" w:type="dxa"/>
            <w:vAlign w:val="center"/>
          </w:tcPr>
          <w:p w:rsidR="000B0C66" w:rsidRPr="00A544CF" w:rsidRDefault="000B0C66" w:rsidP="00E859F4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0.42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оу</m:t>
                    </m:r>
                  </m:sub>
                </m:sSub>
              </m:oMath>
            </m:oMathPara>
          </w:p>
        </w:tc>
        <w:tc>
          <w:tcPr>
            <w:tcW w:w="1304" w:type="dxa"/>
            <w:vAlign w:val="center"/>
          </w:tcPr>
          <w:p w:rsidR="000B0C66" w:rsidRPr="00A544CF" w:rsidRDefault="00E12827" w:rsidP="00E859F4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1.2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оу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оу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оу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304" w:type="dxa"/>
            <w:vAlign w:val="center"/>
          </w:tcPr>
          <w:p w:rsidR="000B0C66" w:rsidRPr="00A544CF" w:rsidRDefault="000B0C66" w:rsidP="00E859F4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оу</m:t>
                    </m:r>
                  </m:sub>
                </m:sSub>
              </m:oMath>
            </m:oMathPara>
          </w:p>
        </w:tc>
        <w:tc>
          <w:tcPr>
            <w:tcW w:w="1304" w:type="dxa"/>
            <w:vAlign w:val="center"/>
          </w:tcPr>
          <w:p w:rsidR="000B0C66" w:rsidRPr="00A544CF" w:rsidRDefault="000B0C66" w:rsidP="00E859F4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0.42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оу</m:t>
                    </m:r>
                  </m:sub>
                </m:sSub>
              </m:oMath>
            </m:oMathPara>
          </w:p>
        </w:tc>
      </w:tr>
    </w:tbl>
    <w:p w:rsidR="00AE265F" w:rsidRDefault="00AE265F" w:rsidP="008948A3">
      <w:pPr>
        <w:pStyle w:val="justify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D97F26" w:rsidRPr="00D97F26" w:rsidRDefault="00BA1D26" w:rsidP="00E12827">
      <w:pPr>
        <w:pStyle w:val="justify"/>
        <w:spacing w:before="0" w:beforeAutospacing="0" w:after="0" w:afterAutospacing="0" w:line="259" w:lineRule="auto"/>
        <w:ind w:firstLine="567"/>
        <w:jc w:val="both"/>
        <w:rPr>
          <w:sz w:val="28"/>
          <w:szCs w:val="28"/>
        </w:rPr>
      </w:pPr>
      <w:r w:rsidRPr="00A40F76">
        <w:rPr>
          <w:sz w:val="28"/>
          <w:szCs w:val="28"/>
        </w:rPr>
        <w:t>В этих формулах предполагается, что н</w:t>
      </w:r>
      <w:r w:rsidR="00AE33EC">
        <w:rPr>
          <w:sz w:val="28"/>
          <w:szCs w:val="28"/>
        </w:rPr>
        <w:t xml:space="preserve">астраивается </w:t>
      </w:r>
      <w:r w:rsidRPr="00A40F76">
        <w:rPr>
          <w:sz w:val="28"/>
          <w:szCs w:val="28"/>
        </w:rPr>
        <w:t xml:space="preserve">регулятор с </w:t>
      </w:r>
      <w:r>
        <w:rPr>
          <w:sz w:val="28"/>
          <w:szCs w:val="28"/>
        </w:rPr>
        <w:t>не</w:t>
      </w:r>
      <w:r w:rsidR="000B0C66">
        <w:rPr>
          <w:sz w:val="28"/>
          <w:szCs w:val="28"/>
        </w:rPr>
        <w:t>зависимыми настройками</w:t>
      </w:r>
      <w:r w:rsidR="008948A3">
        <w:rPr>
          <w:sz w:val="28"/>
          <w:szCs w:val="28"/>
        </w:rPr>
        <w:t xml:space="preserve">, </w:t>
      </w:r>
      <w:r w:rsidR="008948A3" w:rsidRPr="00A40F76">
        <w:rPr>
          <w:sz w:val="28"/>
          <w:szCs w:val="28"/>
        </w:rPr>
        <w:t>передаточ</w:t>
      </w:r>
      <w:r w:rsidR="00AE33EC">
        <w:rPr>
          <w:sz w:val="28"/>
          <w:szCs w:val="28"/>
        </w:rPr>
        <w:t>ная функция которого</w:t>
      </w:r>
      <w:r w:rsidR="008948A3">
        <w:rPr>
          <w:sz w:val="28"/>
          <w:szCs w:val="28"/>
        </w:rPr>
        <w:t xml:space="preserve"> имеет вид (</w:t>
      </w:r>
      <w:r w:rsidR="00AE265F">
        <w:rPr>
          <w:sz w:val="28"/>
          <w:szCs w:val="28"/>
        </w:rPr>
        <w:t>5</w:t>
      </w:r>
      <w:r w:rsidR="008948A3">
        <w:rPr>
          <w:sz w:val="28"/>
          <w:szCs w:val="28"/>
        </w:rPr>
        <w:t>.2)</w:t>
      </w:r>
      <w:r w:rsidR="00AE265F">
        <w:rPr>
          <w:sz w:val="28"/>
          <w:szCs w:val="28"/>
        </w:rPr>
        <w:t>.</w:t>
      </w:r>
    </w:p>
    <w:p w:rsidR="00D97F26" w:rsidRDefault="00D97F26" w:rsidP="00D97F2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873DD" w:rsidRDefault="008B77CB" w:rsidP="00EF5F5D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 Куна</w:t>
      </w:r>
      <w:r w:rsidR="006873DD">
        <w:rPr>
          <w:rFonts w:ascii="Times New Roman" w:hAnsi="Times New Roman"/>
          <w:b/>
          <w:sz w:val="28"/>
          <w:szCs w:val="28"/>
        </w:rPr>
        <w:t xml:space="preserve"> (правило «Т-суммы»)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43A04" w:rsidRPr="00615240" w:rsidRDefault="00143A04" w:rsidP="00143A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15240">
        <w:rPr>
          <w:rFonts w:ascii="Times New Roman" w:hAnsi="Times New Roman"/>
          <w:sz w:val="28"/>
          <w:szCs w:val="28"/>
        </w:rPr>
        <w:t>В методе вводится суммарная постоянная времени Т</w:t>
      </w:r>
      <w:r w:rsidRPr="00615240">
        <w:rPr>
          <w:rFonts w:ascii="Times New Roman" w:hAnsi="Times New Roman"/>
          <w:sz w:val="28"/>
          <w:szCs w:val="28"/>
          <w:vertAlign w:val="subscript"/>
        </w:rPr>
        <w:t>∑</w:t>
      </w:r>
      <w:r w:rsidRPr="00615240">
        <w:rPr>
          <w:rFonts w:ascii="Times New Roman" w:hAnsi="Times New Roman"/>
          <w:sz w:val="28"/>
          <w:szCs w:val="28"/>
        </w:rPr>
        <w:t>, которая характеризуе</w:t>
      </w:r>
      <w:r w:rsidR="00615240" w:rsidRPr="00615240">
        <w:rPr>
          <w:rFonts w:ascii="Times New Roman" w:hAnsi="Times New Roman"/>
          <w:sz w:val="28"/>
          <w:szCs w:val="28"/>
        </w:rPr>
        <w:t xml:space="preserve">т быстродействие любого объекта. </w:t>
      </w:r>
    </w:p>
    <w:p w:rsidR="00615240" w:rsidRDefault="00143A04" w:rsidP="00EF5F5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278F7">
        <w:rPr>
          <w:rFonts w:ascii="Times New Roman" w:hAnsi="Times New Roman"/>
          <w:sz w:val="28"/>
          <w:szCs w:val="28"/>
        </w:rPr>
        <w:t xml:space="preserve">Особенностью </w:t>
      </w:r>
      <w:r w:rsidR="00615240">
        <w:rPr>
          <w:rFonts w:ascii="Times New Roman" w:hAnsi="Times New Roman"/>
          <w:sz w:val="28"/>
          <w:szCs w:val="28"/>
        </w:rPr>
        <w:t xml:space="preserve">метода </w:t>
      </w:r>
      <w:r w:rsidRPr="00F278F7">
        <w:rPr>
          <w:rFonts w:ascii="Times New Roman" w:hAnsi="Times New Roman"/>
          <w:sz w:val="28"/>
          <w:szCs w:val="28"/>
        </w:rPr>
        <w:t>является возможность использования как передаточной функции объекта управления, так и переходной характеристики на в</w:t>
      </w:r>
      <w:r w:rsidR="00615240">
        <w:rPr>
          <w:rFonts w:ascii="Times New Roman" w:hAnsi="Times New Roman"/>
          <w:sz w:val="28"/>
          <w:szCs w:val="28"/>
        </w:rPr>
        <w:t>ходное ступенчатое воздействие.</w:t>
      </w:r>
    </w:p>
    <w:p w:rsidR="00143A04" w:rsidRPr="00F278F7" w:rsidRDefault="00615240" w:rsidP="00EF5F5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объекта с передаточной функцией в общем виде:</w:t>
      </w:r>
    </w:p>
    <w:p w:rsidR="00143A04" w:rsidRPr="004D698D" w:rsidRDefault="00E12827" w:rsidP="00143A04">
      <w:pPr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оу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оу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Т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д1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Т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д2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…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Т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д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Т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оу1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s+1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Т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оу2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s+1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…(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оу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s+1</m:t>
              </m:r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оу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sup>
          </m:sSup>
        </m:oMath>
      </m:oMathPara>
    </w:p>
    <w:p w:rsidR="00615240" w:rsidRPr="00615240" w:rsidRDefault="00615240" w:rsidP="00143A0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суммарная постоянная </w:t>
      </w:r>
      <w:r w:rsidRPr="00615240">
        <w:rPr>
          <w:rFonts w:ascii="Times New Roman" w:hAnsi="Times New Roman"/>
          <w:sz w:val="28"/>
          <w:szCs w:val="28"/>
        </w:rPr>
        <w:t>времени</w:t>
      </w:r>
      <w:bookmarkStart w:id="0" w:name="_GoBack"/>
      <w:bookmarkEnd w:id="0"/>
      <w:r w:rsidRPr="00615240">
        <w:rPr>
          <w:rFonts w:ascii="Times New Roman" w:hAnsi="Times New Roman"/>
          <w:sz w:val="28"/>
          <w:szCs w:val="28"/>
        </w:rPr>
        <w:t xml:space="preserve"> Т</w:t>
      </w:r>
      <w:r w:rsidRPr="00615240">
        <w:rPr>
          <w:rFonts w:ascii="Times New Roman" w:hAnsi="Times New Roman"/>
          <w:sz w:val="28"/>
          <w:szCs w:val="28"/>
          <w:vertAlign w:val="subscript"/>
        </w:rPr>
        <w:t>∑</w:t>
      </w:r>
      <w:r>
        <w:rPr>
          <w:rFonts w:ascii="Times New Roman" w:hAnsi="Times New Roman"/>
          <w:sz w:val="28"/>
          <w:szCs w:val="28"/>
        </w:rPr>
        <w:t xml:space="preserve"> определяется по выражению (5.12)</w:t>
      </w:r>
    </w:p>
    <w:p w:rsidR="00546F30" w:rsidRPr="00615240" w:rsidRDefault="00615240" w:rsidP="00615240">
      <w:pPr>
        <w:tabs>
          <w:tab w:val="center" w:pos="4820"/>
          <w:tab w:val="right" w:pos="9355"/>
        </w:tabs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4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Σ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оу1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оу2</m:t>
            </m:r>
          </m:sub>
        </m:sSub>
        <m:r>
          <w:rPr>
            <w:rFonts w:ascii="Cambria Math" w:hAnsi="Cambria Math"/>
            <w:sz w:val="28"/>
            <w:szCs w:val="28"/>
          </w:rPr>
          <m:t>+…+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оу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д1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д2</m:t>
            </m:r>
          </m:sub>
        </m:sSub>
        <m:r>
          <w:rPr>
            <w:rFonts w:ascii="Cambria Math" w:hAnsi="Cambria Math"/>
            <w:sz w:val="28"/>
            <w:szCs w:val="28"/>
          </w:rPr>
          <m:t>-…-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оу</m:t>
            </m:r>
          </m:sub>
        </m:sSub>
      </m:oMath>
      <w:r>
        <w:rPr>
          <w:rFonts w:ascii="Times New Roman" w:hAnsi="Times New Roman"/>
          <w:sz w:val="24"/>
          <w:szCs w:val="28"/>
        </w:rPr>
        <w:tab/>
      </w:r>
      <w:r w:rsidRPr="00615240">
        <w:rPr>
          <w:rFonts w:ascii="Times New Roman" w:hAnsi="Times New Roman"/>
          <w:sz w:val="28"/>
          <w:szCs w:val="28"/>
        </w:rPr>
        <w:t>(5.12)</w:t>
      </w:r>
    </w:p>
    <w:p w:rsidR="00AE33EC" w:rsidRDefault="00AE33EC" w:rsidP="00EF5F5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E33EC">
        <w:rPr>
          <w:rFonts w:ascii="Times New Roman" w:hAnsi="Times New Roman"/>
          <w:sz w:val="28"/>
          <w:szCs w:val="28"/>
        </w:rPr>
        <w:lastRenderedPageBreak/>
        <w:t xml:space="preserve">Метод </w:t>
      </w:r>
      <w:r>
        <w:rPr>
          <w:rFonts w:ascii="Times New Roman" w:hAnsi="Times New Roman"/>
          <w:sz w:val="28"/>
          <w:szCs w:val="28"/>
        </w:rPr>
        <w:t>Куна включает два вида настройки: быструю и нормальную</w:t>
      </w:r>
      <w:r w:rsidR="00F278F7">
        <w:rPr>
          <w:rFonts w:ascii="Times New Roman" w:hAnsi="Times New Roman"/>
          <w:sz w:val="28"/>
          <w:szCs w:val="28"/>
        </w:rPr>
        <w:t xml:space="preserve"> (таблица 5.7)</w:t>
      </w:r>
      <w:r>
        <w:rPr>
          <w:rFonts w:ascii="Times New Roman" w:hAnsi="Times New Roman"/>
          <w:sz w:val="28"/>
          <w:szCs w:val="28"/>
        </w:rPr>
        <w:t>. Быстрая применима для систем с объектами первого или второго порядка, а нормальная («осторожная»</w:t>
      </w:r>
      <w:r w:rsidR="00143A04">
        <w:rPr>
          <w:rFonts w:ascii="Times New Roman" w:hAnsi="Times New Roman"/>
          <w:sz w:val="28"/>
          <w:szCs w:val="28"/>
        </w:rPr>
        <w:t>, «</w:t>
      </w:r>
      <w:r w:rsidR="00123951">
        <w:rPr>
          <w:rFonts w:ascii="Times New Roman" w:hAnsi="Times New Roman"/>
          <w:sz w:val="28"/>
          <w:szCs w:val="28"/>
        </w:rPr>
        <w:t>медленная</w:t>
      </w:r>
      <w:r w:rsidR="00143A0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) настройка почти всегда дает «хорошие» результаты для систем с объектами более высокого порядка. </w:t>
      </w:r>
    </w:p>
    <w:p w:rsidR="00D521F5" w:rsidRPr="00D521F5" w:rsidRDefault="00D521F5" w:rsidP="00D521F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5.7</w:t>
      </w:r>
      <w:r w:rsidRPr="003A7D31">
        <w:rPr>
          <w:rFonts w:ascii="Times New Roman" w:hAnsi="Times New Roman"/>
          <w:sz w:val="28"/>
          <w:szCs w:val="28"/>
        </w:rPr>
        <w:t xml:space="preserve"> – Формулы расчета приближенных настроек </w:t>
      </w:r>
      <w:r>
        <w:rPr>
          <w:rFonts w:ascii="Times New Roman" w:hAnsi="Times New Roman"/>
          <w:sz w:val="28"/>
          <w:szCs w:val="28"/>
        </w:rPr>
        <w:t>ПИД-</w:t>
      </w:r>
      <w:r w:rsidRPr="003A7D31">
        <w:rPr>
          <w:rFonts w:ascii="Times New Roman" w:hAnsi="Times New Roman"/>
          <w:sz w:val="28"/>
          <w:szCs w:val="28"/>
        </w:rPr>
        <w:t>регулятора</w:t>
      </w:r>
      <w:r>
        <w:rPr>
          <w:rFonts w:ascii="Times New Roman" w:hAnsi="Times New Roman"/>
          <w:sz w:val="28"/>
          <w:szCs w:val="28"/>
        </w:rPr>
        <w:t xml:space="preserve"> с </w:t>
      </w:r>
      <w:r w:rsidRPr="0041176D">
        <w:rPr>
          <w:rFonts w:ascii="Times New Roman" w:hAnsi="Times New Roman"/>
          <w:b/>
          <w:sz w:val="28"/>
          <w:szCs w:val="28"/>
        </w:rPr>
        <w:t>зависимыми настройками</w:t>
      </w:r>
      <w:r>
        <w:rPr>
          <w:rFonts w:ascii="Times New Roman" w:hAnsi="Times New Roman"/>
          <w:sz w:val="28"/>
          <w:szCs w:val="28"/>
        </w:rPr>
        <w:t xml:space="preserve"> методом Куна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36"/>
        <w:gridCol w:w="1463"/>
        <w:gridCol w:w="1347"/>
        <w:gridCol w:w="2092"/>
        <w:gridCol w:w="2707"/>
      </w:tblGrid>
      <w:tr w:rsidR="00D521F5" w:rsidRPr="008616DD" w:rsidTr="00D521F5">
        <w:tc>
          <w:tcPr>
            <w:tcW w:w="1748" w:type="dxa"/>
            <w:vAlign w:val="center"/>
          </w:tcPr>
          <w:p w:rsidR="00D521F5" w:rsidRPr="00A544CF" w:rsidRDefault="00D521F5" w:rsidP="00D521F5">
            <w:pPr>
              <w:spacing w:after="0"/>
              <w:ind w:firstLine="25"/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44CF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Регулятор</w:t>
            </w:r>
          </w:p>
        </w:tc>
        <w:tc>
          <w:tcPr>
            <w:tcW w:w="1360" w:type="dxa"/>
            <w:vAlign w:val="center"/>
          </w:tcPr>
          <w:p w:rsidR="00D521F5" w:rsidRPr="00A544CF" w:rsidRDefault="00D521F5" w:rsidP="00D521F5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</w:p>
        </w:tc>
        <w:tc>
          <w:tcPr>
            <w:tcW w:w="1360" w:type="dxa"/>
            <w:vAlign w:val="center"/>
          </w:tcPr>
          <w:p w:rsidR="00D521F5" w:rsidRPr="00A544CF" w:rsidRDefault="00D521F5" w:rsidP="00D521F5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К</w:t>
            </w:r>
            <w:r w:rsidRPr="00A544CF">
              <w:rPr>
                <w:szCs w:val="28"/>
                <w:vertAlign w:val="subscript"/>
              </w:rPr>
              <w:t>Р</w:t>
            </w:r>
          </w:p>
        </w:tc>
        <w:tc>
          <w:tcPr>
            <w:tcW w:w="2123" w:type="dxa"/>
            <w:vAlign w:val="center"/>
          </w:tcPr>
          <w:p w:rsidR="00D521F5" w:rsidRPr="00A544CF" w:rsidRDefault="00D521F5" w:rsidP="00D521F5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Т</w:t>
            </w:r>
            <w:r w:rsidRPr="00A544CF">
              <w:rPr>
                <w:szCs w:val="28"/>
                <w:vertAlign w:val="subscript"/>
              </w:rPr>
              <w:t>ИЗ</w:t>
            </w:r>
          </w:p>
        </w:tc>
        <w:tc>
          <w:tcPr>
            <w:tcW w:w="2754" w:type="dxa"/>
            <w:vAlign w:val="center"/>
          </w:tcPr>
          <w:p w:rsidR="00D521F5" w:rsidRPr="00A544CF" w:rsidRDefault="00D521F5" w:rsidP="00D521F5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A544CF">
              <w:rPr>
                <w:szCs w:val="28"/>
              </w:rPr>
              <w:t>Т</w:t>
            </w:r>
            <w:r w:rsidRPr="00A544CF">
              <w:rPr>
                <w:szCs w:val="28"/>
                <w:vertAlign w:val="subscript"/>
              </w:rPr>
              <w:t>ПР</w:t>
            </w:r>
          </w:p>
        </w:tc>
      </w:tr>
      <w:tr w:rsidR="00D521F5" w:rsidRPr="008616DD" w:rsidTr="00D521F5">
        <w:trPr>
          <w:trHeight w:val="260"/>
        </w:trPr>
        <w:tc>
          <w:tcPr>
            <w:tcW w:w="1748" w:type="dxa"/>
            <w:vMerge w:val="restart"/>
            <w:vAlign w:val="center"/>
          </w:tcPr>
          <w:p w:rsidR="00D521F5" w:rsidRPr="00A544CF" w:rsidRDefault="00D521F5" w:rsidP="00D521F5">
            <w:pPr>
              <w:spacing w:after="0"/>
              <w:ind w:right="-54" w:firstLine="25"/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44CF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ПИД</w:t>
            </w:r>
          </w:p>
        </w:tc>
        <w:tc>
          <w:tcPr>
            <w:tcW w:w="1360" w:type="dxa"/>
            <w:vAlign w:val="center"/>
          </w:tcPr>
          <w:p w:rsidR="00D521F5" w:rsidRPr="008A1940" w:rsidRDefault="008A1940" w:rsidP="00D521F5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Нормальная</w:t>
            </w:r>
            <w:r w:rsidR="00D521F5" w:rsidRPr="008A1940">
              <w:rPr>
                <w:szCs w:val="28"/>
              </w:rPr>
              <w:t xml:space="preserve"> настройка</w:t>
            </w:r>
          </w:p>
        </w:tc>
        <w:tc>
          <w:tcPr>
            <w:tcW w:w="1360" w:type="dxa"/>
            <w:vAlign w:val="center"/>
          </w:tcPr>
          <w:p w:rsidR="00D521F5" w:rsidRPr="00D521F5" w:rsidRDefault="00E12827" w:rsidP="00D521F5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i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оу</m:t>
                    </m:r>
                  </m:sub>
                </m:sSub>
              </m:oMath>
            </m:oMathPara>
          </w:p>
        </w:tc>
        <w:tc>
          <w:tcPr>
            <w:tcW w:w="2123" w:type="dxa"/>
            <w:vAlign w:val="center"/>
          </w:tcPr>
          <w:p w:rsidR="00D521F5" w:rsidRPr="00A544CF" w:rsidRDefault="008A1940" w:rsidP="00D521F5">
            <w:pPr>
              <w:pStyle w:val="justify"/>
              <w:spacing w:before="0" w:beforeAutospacing="0" w:after="0" w:afterAutospacing="0" w:line="259" w:lineRule="auto"/>
              <w:ind w:right="-35"/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0.66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Σ</m:t>
                    </m:r>
                  </m:sub>
                </m:sSub>
              </m:oMath>
            </m:oMathPara>
          </w:p>
        </w:tc>
        <w:tc>
          <w:tcPr>
            <w:tcW w:w="2754" w:type="dxa"/>
            <w:vAlign w:val="center"/>
          </w:tcPr>
          <w:p w:rsidR="00D521F5" w:rsidRPr="00A544CF" w:rsidRDefault="008A1940" w:rsidP="00D521F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  <w:highlight w:val="yellow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8"/>
                  </w:rPr>
                  <m:t>0.17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8"/>
                      </w:rPr>
                      <m:t>Σ</m:t>
                    </m:r>
                  </m:sub>
                </m:sSub>
              </m:oMath>
            </m:oMathPara>
          </w:p>
        </w:tc>
      </w:tr>
      <w:tr w:rsidR="00D521F5" w:rsidRPr="008616DD" w:rsidTr="00D521F5">
        <w:trPr>
          <w:trHeight w:val="259"/>
        </w:trPr>
        <w:tc>
          <w:tcPr>
            <w:tcW w:w="1748" w:type="dxa"/>
            <w:vMerge/>
            <w:vAlign w:val="center"/>
          </w:tcPr>
          <w:p w:rsidR="00D521F5" w:rsidRPr="00A544CF" w:rsidRDefault="00D521F5" w:rsidP="00D521F5">
            <w:pPr>
              <w:spacing w:after="0"/>
              <w:ind w:right="-54" w:firstLine="25"/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</w:p>
        </w:tc>
        <w:tc>
          <w:tcPr>
            <w:tcW w:w="1360" w:type="dxa"/>
            <w:vAlign w:val="center"/>
          </w:tcPr>
          <w:p w:rsidR="00D521F5" w:rsidRPr="008A1940" w:rsidRDefault="00D521F5" w:rsidP="00D521F5">
            <w:pPr>
              <w:pStyle w:val="justify"/>
              <w:spacing w:before="0" w:beforeAutospacing="0" w:after="0" w:afterAutospacing="0" w:line="259" w:lineRule="auto"/>
              <w:jc w:val="center"/>
              <w:rPr>
                <w:szCs w:val="28"/>
              </w:rPr>
            </w:pPr>
            <w:r w:rsidRPr="008A1940">
              <w:rPr>
                <w:szCs w:val="28"/>
              </w:rPr>
              <w:t>Быстрая настройка</w:t>
            </w:r>
          </w:p>
        </w:tc>
        <w:tc>
          <w:tcPr>
            <w:tcW w:w="1360" w:type="dxa"/>
            <w:vAlign w:val="center"/>
          </w:tcPr>
          <w:p w:rsidR="00D521F5" w:rsidRPr="00D521F5" w:rsidRDefault="008A1940" w:rsidP="00D521F5">
            <w:pPr>
              <w:pStyle w:val="justify"/>
              <w:spacing w:before="0" w:beforeAutospacing="0" w:after="0" w:afterAutospacing="0" w:line="259" w:lineRule="auto"/>
              <w:ind w:firstLine="709"/>
              <w:jc w:val="center"/>
              <w:rPr>
                <w:i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0.5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оу</m:t>
                    </m:r>
                  </m:sub>
                </m:sSub>
              </m:oMath>
            </m:oMathPara>
          </w:p>
        </w:tc>
        <w:tc>
          <w:tcPr>
            <w:tcW w:w="2123" w:type="dxa"/>
            <w:vAlign w:val="center"/>
          </w:tcPr>
          <w:p w:rsidR="00D521F5" w:rsidRPr="00A544CF" w:rsidRDefault="008A1940" w:rsidP="00D521F5">
            <w:pPr>
              <w:pStyle w:val="justify"/>
              <w:spacing w:before="0" w:beforeAutospacing="0" w:after="0" w:afterAutospacing="0" w:line="259" w:lineRule="auto"/>
              <w:ind w:right="-35"/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0.8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Σ</m:t>
                    </m:r>
                  </m:sub>
                </m:sSub>
              </m:oMath>
            </m:oMathPara>
          </w:p>
        </w:tc>
        <w:tc>
          <w:tcPr>
            <w:tcW w:w="2754" w:type="dxa"/>
            <w:vAlign w:val="center"/>
          </w:tcPr>
          <w:p w:rsidR="00D521F5" w:rsidRPr="00A544CF" w:rsidRDefault="008A1940" w:rsidP="00D521F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  <w:highlight w:val="yellow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8"/>
                  </w:rPr>
                  <m:t>0.12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8"/>
                      </w:rPr>
                      <m:t>Σ</m:t>
                    </m:r>
                  </m:sub>
                </m:sSub>
              </m:oMath>
            </m:oMathPara>
          </w:p>
        </w:tc>
      </w:tr>
    </w:tbl>
    <w:p w:rsidR="008B77CB" w:rsidRDefault="008B77CB" w:rsidP="00EF5F5D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E33EC" w:rsidRDefault="00AE33EC" w:rsidP="00AE33EC">
      <w:pPr>
        <w:pStyle w:val="justify"/>
        <w:spacing w:before="0" w:beforeAutospacing="0" w:after="0" w:afterAutospacing="0" w:line="259" w:lineRule="auto"/>
        <w:ind w:firstLine="709"/>
        <w:jc w:val="both"/>
        <w:rPr>
          <w:sz w:val="28"/>
          <w:szCs w:val="28"/>
        </w:rPr>
      </w:pPr>
      <w:r w:rsidRPr="00A40F76">
        <w:rPr>
          <w:sz w:val="28"/>
          <w:szCs w:val="28"/>
        </w:rPr>
        <w:t>В этих формулах предполагается, что н</w:t>
      </w:r>
      <w:r>
        <w:rPr>
          <w:sz w:val="28"/>
          <w:szCs w:val="28"/>
        </w:rPr>
        <w:t>астраивае</w:t>
      </w:r>
      <w:r w:rsidRPr="00A40F76">
        <w:rPr>
          <w:sz w:val="28"/>
          <w:szCs w:val="28"/>
        </w:rPr>
        <w:t>тся регулятор с зависимыми настройками, передаточ</w:t>
      </w:r>
      <w:r>
        <w:rPr>
          <w:sz w:val="28"/>
          <w:szCs w:val="28"/>
        </w:rPr>
        <w:t>ная функция которого имеет вид (5.4).</w:t>
      </w:r>
    </w:p>
    <w:p w:rsidR="00AE33EC" w:rsidRDefault="00AE33EC" w:rsidP="00EF5F5D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316DB" w:rsidRPr="00513251" w:rsidRDefault="008316DB" w:rsidP="008316DB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13251">
        <w:rPr>
          <w:rFonts w:ascii="Times New Roman" w:hAnsi="Times New Roman"/>
          <w:b/>
          <w:sz w:val="28"/>
          <w:szCs w:val="28"/>
        </w:rPr>
        <w:t>Метод ручной настройки</w:t>
      </w:r>
      <w:r w:rsidRPr="00513251">
        <w:rPr>
          <w:rFonts w:ascii="Times New Roman" w:hAnsi="Times New Roman"/>
          <w:sz w:val="28"/>
          <w:szCs w:val="28"/>
        </w:rPr>
        <w:t>.</w:t>
      </w:r>
      <w:r w:rsidRPr="00513251">
        <w:rPr>
          <w:rFonts w:ascii="Times New Roman" w:hAnsi="Times New Roman"/>
          <w:b/>
          <w:sz w:val="28"/>
          <w:szCs w:val="28"/>
        </w:rPr>
        <w:t xml:space="preserve"> </w:t>
      </w:r>
    </w:p>
    <w:p w:rsidR="003B7DA9" w:rsidRPr="00513251" w:rsidRDefault="003B7DA9" w:rsidP="003B7DA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13251">
        <w:rPr>
          <w:rFonts w:ascii="Times New Roman" w:hAnsi="Times New Roman"/>
          <w:sz w:val="28"/>
          <w:szCs w:val="28"/>
        </w:rPr>
        <w:t>В ряде случаев расчет параметров регулятора по формулам не может дать оптимальной настройки, поскольку аналитически полученные результаты основываются на сильно упрощенных моделях объекта. В частности, в них не учитывается всегда присутствующая нелинейность типа "ограничение" для управляющего воздействия. Кроме того, модели используют параметры, идентифицированные с некоторой погрешностью. Поэтому после расчета параметров регулятора желательно сделать его подстройку. Подстройку можно выполнить на основе правил, которые используются для ручной настройки. Эти правила получены из опыта, теоретического анализа и численных экспериментов. Они сводятся к следующему:</w:t>
      </w:r>
    </w:p>
    <w:p w:rsidR="003B7DA9" w:rsidRPr="00513251" w:rsidRDefault="003B7DA9" w:rsidP="003B7DA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13251">
        <w:rPr>
          <w:rFonts w:ascii="Times New Roman" w:hAnsi="Times New Roman"/>
          <w:sz w:val="28"/>
          <w:szCs w:val="28"/>
        </w:rPr>
        <w:t>- увеличение пропорционального коэффициента увеличивает быстродействие и снижает запас устойчивости;</w:t>
      </w:r>
    </w:p>
    <w:p w:rsidR="003B7DA9" w:rsidRPr="00513251" w:rsidRDefault="003B7DA9" w:rsidP="003B7DA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13251">
        <w:rPr>
          <w:rFonts w:ascii="Times New Roman" w:hAnsi="Times New Roman"/>
          <w:sz w:val="28"/>
          <w:szCs w:val="28"/>
        </w:rPr>
        <w:t>- с уменьшением интегральной составляющей ошибка регулирования с течением времени уменьшается быстрее;</w:t>
      </w:r>
    </w:p>
    <w:p w:rsidR="003B7DA9" w:rsidRPr="00513251" w:rsidRDefault="003B7DA9" w:rsidP="003B7DA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13251">
        <w:rPr>
          <w:rFonts w:ascii="Times New Roman" w:hAnsi="Times New Roman"/>
          <w:sz w:val="28"/>
          <w:szCs w:val="28"/>
        </w:rPr>
        <w:t>- уменьшение постоянной интегрирования уменьшает запас устойчивости;</w:t>
      </w:r>
    </w:p>
    <w:p w:rsidR="003B7DA9" w:rsidRPr="00513251" w:rsidRDefault="003B7DA9" w:rsidP="003B7DA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13251">
        <w:rPr>
          <w:rFonts w:ascii="Times New Roman" w:hAnsi="Times New Roman"/>
          <w:sz w:val="28"/>
          <w:szCs w:val="28"/>
        </w:rPr>
        <w:t>- увеличение дифференциальной составляющей увеличивает запас устойчивости и быстродействие.</w:t>
      </w:r>
    </w:p>
    <w:p w:rsidR="003B7DA9" w:rsidRPr="003B7DA9" w:rsidRDefault="003B7DA9" w:rsidP="003B7DA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13251">
        <w:rPr>
          <w:rFonts w:ascii="Times New Roman" w:hAnsi="Times New Roman"/>
          <w:sz w:val="28"/>
          <w:szCs w:val="28"/>
        </w:rPr>
        <w:t xml:space="preserve">Стоит отметить, что применение правил возможно только после предварительной настройки регулятора по формулам. Попытки настроить регулятор без начального приближенного расчета коэффициентов могут быть </w:t>
      </w:r>
      <w:r w:rsidRPr="00513251">
        <w:rPr>
          <w:rFonts w:ascii="Times New Roman" w:hAnsi="Times New Roman"/>
          <w:sz w:val="28"/>
          <w:szCs w:val="28"/>
        </w:rPr>
        <w:lastRenderedPageBreak/>
        <w:t>безуспешными. Сформулированные выше правила справедливы только в окрестности оптимальной настройки регулятора. Вдали от не</w:t>
      </w:r>
      <w:r w:rsidR="00BA62C5" w:rsidRPr="00513251">
        <w:rPr>
          <w:rFonts w:ascii="Times New Roman" w:hAnsi="Times New Roman"/>
          <w:sz w:val="28"/>
          <w:szCs w:val="28"/>
        </w:rPr>
        <w:t>е эффекты могут быть иными.</w:t>
      </w:r>
    </w:p>
    <w:p w:rsidR="00DC46FD" w:rsidRPr="008D73B3" w:rsidRDefault="00DC46FD" w:rsidP="00DC46FD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D73B3">
        <w:rPr>
          <w:rFonts w:ascii="Times New Roman" w:hAnsi="Times New Roman"/>
          <w:b/>
          <w:sz w:val="28"/>
          <w:szCs w:val="28"/>
        </w:rPr>
        <w:t>Порядок выполнения лабораторной работы</w:t>
      </w:r>
    </w:p>
    <w:p w:rsidR="00DC46FD" w:rsidRPr="0076120F" w:rsidRDefault="00DC46FD" w:rsidP="007E6330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D6CE0">
        <w:rPr>
          <w:rFonts w:ascii="Times New Roman" w:hAnsi="Times New Roman"/>
          <w:sz w:val="28"/>
          <w:szCs w:val="28"/>
        </w:rPr>
        <w:t>1</w:t>
      </w:r>
      <w:r w:rsidRPr="0076120F">
        <w:rPr>
          <w:rFonts w:ascii="Times New Roman" w:hAnsi="Times New Roman"/>
          <w:sz w:val="28"/>
          <w:szCs w:val="28"/>
        </w:rPr>
        <w:t xml:space="preserve">. Запустите среду </w:t>
      </w:r>
      <w:r w:rsidRPr="0076120F">
        <w:rPr>
          <w:rFonts w:ascii="Times New Roman" w:hAnsi="Times New Roman"/>
          <w:b/>
          <w:sz w:val="28"/>
          <w:szCs w:val="28"/>
          <w:lang w:val="en-US"/>
        </w:rPr>
        <w:t>Sim</w:t>
      </w:r>
      <w:r w:rsidRPr="0076120F">
        <w:rPr>
          <w:rFonts w:ascii="Times New Roman" w:hAnsi="Times New Roman"/>
          <w:b/>
          <w:sz w:val="28"/>
          <w:szCs w:val="28"/>
        </w:rPr>
        <w:t>InTech</w:t>
      </w:r>
      <w:r w:rsidR="007E6330">
        <w:rPr>
          <w:rFonts w:ascii="Times New Roman" w:hAnsi="Times New Roman"/>
          <w:sz w:val="28"/>
          <w:szCs w:val="28"/>
        </w:rPr>
        <w:t>.</w:t>
      </w:r>
    </w:p>
    <w:p w:rsidR="00DC46FD" w:rsidRPr="0076120F" w:rsidRDefault="00DC46FD" w:rsidP="007E6330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6120F">
        <w:rPr>
          <w:rFonts w:ascii="Times New Roman" w:hAnsi="Times New Roman"/>
          <w:sz w:val="28"/>
          <w:szCs w:val="28"/>
        </w:rPr>
        <w:t>2</w:t>
      </w:r>
      <w:r w:rsidR="007E6330">
        <w:rPr>
          <w:rFonts w:ascii="Times New Roman" w:hAnsi="Times New Roman"/>
          <w:sz w:val="28"/>
          <w:szCs w:val="28"/>
        </w:rPr>
        <w:t>. Создайте новый проект</w:t>
      </w:r>
      <w:r w:rsidRPr="0076120F">
        <w:rPr>
          <w:rFonts w:ascii="Times New Roman" w:hAnsi="Times New Roman"/>
          <w:sz w:val="28"/>
          <w:szCs w:val="28"/>
        </w:rPr>
        <w:t xml:space="preserve"> «</w:t>
      </w:r>
      <w:r w:rsidRPr="0076120F">
        <w:rPr>
          <w:rFonts w:ascii="Times New Roman" w:hAnsi="Times New Roman"/>
          <w:b/>
          <w:sz w:val="28"/>
          <w:szCs w:val="28"/>
        </w:rPr>
        <w:t xml:space="preserve">Файл </w:t>
      </w:r>
      <w:r w:rsidRPr="0076120F">
        <w:rPr>
          <w:rFonts w:ascii="Arial" w:hAnsi="Arial" w:cs="Arial"/>
          <w:b/>
          <w:sz w:val="28"/>
          <w:szCs w:val="28"/>
          <w:lang w:eastAsia="ru-RU"/>
        </w:rPr>
        <w:t>→</w:t>
      </w:r>
      <w:r w:rsidRPr="0076120F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 xml:space="preserve"> </w:t>
      </w:r>
      <w:r w:rsidRPr="0076120F">
        <w:rPr>
          <w:rFonts w:ascii="Times New Roman" w:hAnsi="Times New Roman"/>
          <w:b/>
          <w:sz w:val="28"/>
          <w:szCs w:val="28"/>
        </w:rPr>
        <w:t xml:space="preserve">Новый проект </w:t>
      </w:r>
      <w:r w:rsidRPr="0076120F">
        <w:rPr>
          <w:rFonts w:ascii="Arial" w:hAnsi="Arial" w:cs="Arial"/>
          <w:b/>
          <w:sz w:val="28"/>
          <w:szCs w:val="28"/>
          <w:lang w:eastAsia="ru-RU"/>
        </w:rPr>
        <w:t>→</w:t>
      </w:r>
      <w:r w:rsidRPr="0076120F">
        <w:rPr>
          <w:rFonts w:ascii="Times New Roman" w:hAnsi="Times New Roman"/>
          <w:b/>
          <w:sz w:val="28"/>
          <w:szCs w:val="28"/>
        </w:rPr>
        <w:t xml:space="preserve"> Схема модели общего вида</w:t>
      </w:r>
      <w:r w:rsidR="00602B46">
        <w:rPr>
          <w:rFonts w:ascii="Times New Roman" w:hAnsi="Times New Roman"/>
          <w:sz w:val="28"/>
          <w:szCs w:val="28"/>
        </w:rPr>
        <w:t>».</w:t>
      </w:r>
    </w:p>
    <w:p w:rsidR="00DC46FD" w:rsidRPr="007B1227" w:rsidRDefault="00DC46FD" w:rsidP="00DC46FD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2354">
        <w:rPr>
          <w:rFonts w:ascii="Times New Roman" w:hAnsi="Times New Roman"/>
          <w:sz w:val="28"/>
          <w:szCs w:val="28"/>
        </w:rPr>
        <w:t xml:space="preserve">3. </w:t>
      </w:r>
      <w:r w:rsidRPr="009C25AD">
        <w:rPr>
          <w:rFonts w:ascii="Times New Roman" w:hAnsi="Times New Roman"/>
          <w:sz w:val="28"/>
          <w:szCs w:val="28"/>
        </w:rPr>
        <w:t xml:space="preserve">Настройте расчетные параметры схемы. </w:t>
      </w:r>
      <w:r w:rsidR="007E6330">
        <w:rPr>
          <w:rFonts w:ascii="Times New Roman" w:hAnsi="Times New Roman"/>
          <w:sz w:val="28"/>
          <w:szCs w:val="28"/>
          <w:lang w:eastAsia="ru-RU"/>
        </w:rPr>
        <w:t>У</w:t>
      </w:r>
      <w:r w:rsidRPr="009C25AD">
        <w:rPr>
          <w:rFonts w:ascii="Times New Roman" w:hAnsi="Times New Roman"/>
          <w:sz w:val="28"/>
          <w:szCs w:val="28"/>
          <w:lang w:eastAsia="ru-RU"/>
        </w:rPr>
        <w:t xml:space="preserve">становите </w:t>
      </w:r>
      <w:r w:rsidRPr="00BF1076">
        <w:rPr>
          <w:rFonts w:ascii="Times New Roman" w:hAnsi="Times New Roman"/>
          <w:i/>
          <w:sz w:val="28"/>
          <w:szCs w:val="28"/>
          <w:lang w:eastAsia="ru-RU"/>
        </w:rPr>
        <w:t>Начальный шаг интегрирования</w:t>
      </w:r>
      <w:r w:rsidRPr="009C25A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F1076">
        <w:rPr>
          <w:rFonts w:ascii="Times New Roman" w:hAnsi="Times New Roman"/>
          <w:b/>
          <w:sz w:val="28"/>
          <w:szCs w:val="28"/>
          <w:lang w:val="en-US" w:eastAsia="ru-RU"/>
        </w:rPr>
        <w:t>startstep</w:t>
      </w:r>
      <w:r w:rsidRPr="00BF1076">
        <w:rPr>
          <w:rFonts w:ascii="Times New Roman" w:hAnsi="Times New Roman"/>
          <w:b/>
          <w:sz w:val="28"/>
          <w:szCs w:val="28"/>
          <w:lang w:eastAsia="ru-RU"/>
        </w:rPr>
        <w:t>=0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BF1076">
        <w:rPr>
          <w:rFonts w:ascii="Times New Roman" w:hAnsi="Times New Roman"/>
          <w:i/>
          <w:sz w:val="28"/>
          <w:szCs w:val="28"/>
          <w:lang w:eastAsia="ru-RU"/>
        </w:rPr>
        <w:t>Конечное время расчета</w:t>
      </w:r>
      <w:r w:rsidRPr="009C25A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F1076">
        <w:rPr>
          <w:rFonts w:ascii="Times New Roman" w:hAnsi="Times New Roman"/>
          <w:b/>
          <w:sz w:val="28"/>
          <w:szCs w:val="28"/>
          <w:lang w:val="en-US" w:eastAsia="ru-RU"/>
        </w:rPr>
        <w:t>e</w:t>
      </w:r>
      <w:r w:rsidRPr="00BF1076">
        <w:rPr>
          <w:rFonts w:ascii="Times New Roman" w:hAnsi="Times New Roman"/>
          <w:b/>
          <w:sz w:val="28"/>
          <w:szCs w:val="28"/>
          <w:lang w:eastAsia="ru-RU"/>
        </w:rPr>
        <w:t>nd</w:t>
      </w:r>
      <w:r w:rsidRPr="00BF1076">
        <w:rPr>
          <w:rFonts w:ascii="Times New Roman" w:hAnsi="Times New Roman"/>
          <w:b/>
          <w:sz w:val="28"/>
          <w:szCs w:val="28"/>
          <w:lang w:val="en-US" w:eastAsia="ru-RU"/>
        </w:rPr>
        <w:t>time</w:t>
      </w:r>
      <w:r>
        <w:rPr>
          <w:rFonts w:ascii="Times New Roman" w:hAnsi="Times New Roman"/>
          <w:b/>
          <w:sz w:val="28"/>
          <w:szCs w:val="28"/>
          <w:lang w:eastAsia="ru-RU"/>
        </w:rPr>
        <w:t>=</w:t>
      </w:r>
      <w:r w:rsidR="008F2AD8">
        <w:rPr>
          <w:rFonts w:ascii="Times New Roman" w:hAnsi="Times New Roman"/>
          <w:b/>
          <w:sz w:val="28"/>
          <w:szCs w:val="28"/>
          <w:lang w:eastAsia="ru-RU"/>
        </w:rPr>
        <w:t>5</w:t>
      </w:r>
      <w:r>
        <w:rPr>
          <w:rFonts w:ascii="Times New Roman" w:hAnsi="Times New Roman"/>
          <w:b/>
          <w:sz w:val="28"/>
          <w:szCs w:val="28"/>
          <w:lang w:eastAsia="ru-RU"/>
        </w:rPr>
        <w:t>00</w:t>
      </w:r>
      <w:r w:rsidRPr="009C25AD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7F6A1C">
        <w:rPr>
          <w:rFonts w:ascii="Times New Roman" w:hAnsi="Times New Roman"/>
          <w:b/>
          <w:sz w:val="28"/>
          <w:szCs w:val="28"/>
          <w:lang w:eastAsia="ru-RU"/>
        </w:rPr>
        <w:t>выбирается из соображения того, чтобы переходные процессы успевали завершиться</w:t>
      </w:r>
      <w:r w:rsidRPr="009C25AD">
        <w:rPr>
          <w:rFonts w:ascii="Times New Roman" w:hAnsi="Times New Roman"/>
          <w:sz w:val="28"/>
          <w:szCs w:val="28"/>
          <w:lang w:eastAsia="ru-RU"/>
        </w:rPr>
        <w:t xml:space="preserve">), </w:t>
      </w:r>
      <w:r w:rsidRPr="00BF1076">
        <w:rPr>
          <w:rFonts w:ascii="Times New Roman" w:hAnsi="Times New Roman"/>
          <w:i/>
          <w:sz w:val="28"/>
          <w:szCs w:val="28"/>
          <w:lang w:eastAsia="ru-RU"/>
        </w:rPr>
        <w:t>Максимальный шаг</w:t>
      </w:r>
      <w:r w:rsidRPr="009C25A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F1076">
        <w:rPr>
          <w:rFonts w:ascii="Times New Roman" w:hAnsi="Times New Roman"/>
          <w:b/>
          <w:sz w:val="28"/>
          <w:szCs w:val="28"/>
          <w:lang w:val="en-US" w:eastAsia="ru-RU"/>
        </w:rPr>
        <w:t>hmax</w:t>
      </w:r>
      <w:r>
        <w:rPr>
          <w:rFonts w:ascii="Times New Roman" w:hAnsi="Times New Roman"/>
          <w:b/>
          <w:sz w:val="28"/>
          <w:szCs w:val="28"/>
          <w:lang w:eastAsia="ru-RU"/>
        </w:rPr>
        <w:t>=0.</w:t>
      </w:r>
      <w:r w:rsidRPr="00BF1076">
        <w:rPr>
          <w:rFonts w:ascii="Times New Roman" w:hAnsi="Times New Roman"/>
          <w:b/>
          <w:sz w:val="28"/>
          <w:szCs w:val="28"/>
          <w:lang w:eastAsia="ru-RU"/>
        </w:rPr>
        <w:t>1</w:t>
      </w:r>
      <w:r w:rsidRPr="009C25AD">
        <w:rPr>
          <w:rFonts w:ascii="Times New Roman" w:hAnsi="Times New Roman"/>
          <w:sz w:val="28"/>
          <w:szCs w:val="28"/>
          <w:lang w:eastAsia="ru-RU"/>
        </w:rPr>
        <w:t>.</w:t>
      </w:r>
    </w:p>
    <w:p w:rsidR="00DC46FD" w:rsidRDefault="00DC46FD" w:rsidP="00DC46FD">
      <w:pPr>
        <w:pStyle w:val="a3"/>
        <w:ind w:left="0" w:firstLine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4</w:t>
      </w:r>
      <w:r w:rsidRPr="00FD6CE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. </w:t>
      </w:r>
      <w:r w:rsidRPr="00FD6CE0">
        <w:rPr>
          <w:rFonts w:ascii="Times New Roman" w:hAnsi="Times New Roman"/>
          <w:sz w:val="28"/>
          <w:szCs w:val="28"/>
        </w:rPr>
        <w:t xml:space="preserve">Перед продолжением работы сохраните схему в файл с новым именем в своей рабочей папке. Для этого </w:t>
      </w:r>
      <w:r w:rsidRPr="00FD6CE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в </w:t>
      </w:r>
      <w:r w:rsidRPr="00FD6CE0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Главном меню</w:t>
      </w:r>
      <w:r w:rsidRPr="00FD6CE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выбрать пункт «</w:t>
      </w:r>
      <w:r w:rsidRPr="00FD6CE0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 xml:space="preserve">Файл </w:t>
      </w:r>
      <w:r w:rsidRPr="00FD6CE0">
        <w:rPr>
          <w:rFonts w:ascii="Arial" w:hAnsi="Arial" w:cs="Arial"/>
          <w:b/>
          <w:sz w:val="28"/>
          <w:szCs w:val="28"/>
          <w:lang w:eastAsia="ru-RU"/>
        </w:rPr>
        <w:t>→</w:t>
      </w:r>
      <w:r w:rsidRPr="00FD6CE0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 xml:space="preserve"> Сохранить проект как...</w:t>
      </w:r>
      <w:r w:rsidRPr="00FD6CE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» и далее, используя стандартный диалог, сохранить файл, указав соответствующий путь и имя файла – «</w:t>
      </w:r>
      <w:r w:rsidR="00B70C26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Работа ТАУ </w:t>
      </w:r>
      <w:r w:rsidR="00DC5527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5</w:t>
      </w:r>
      <w:r w:rsidRPr="00FD6CE0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.prt</w:t>
      </w:r>
      <w:r w:rsidRPr="00FD6CE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».</w:t>
      </w:r>
    </w:p>
    <w:p w:rsidR="00A84570" w:rsidRPr="00A45378" w:rsidRDefault="00E145EB" w:rsidP="00E145EB">
      <w:pPr>
        <w:pStyle w:val="a3"/>
        <w:ind w:left="0" w:firstLine="709"/>
        <w:jc w:val="both"/>
        <w:rPr>
          <w:noProof/>
          <w:lang w:eastAsia="ru-RU"/>
        </w:rPr>
      </w:pPr>
      <w:r w:rsidRPr="00A4537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5. </w:t>
      </w:r>
      <w:r w:rsidRPr="00A45378">
        <w:rPr>
          <w:rFonts w:ascii="Times New Roman" w:hAnsi="Times New Roman"/>
          <w:sz w:val="28"/>
          <w:szCs w:val="28"/>
        </w:rPr>
        <w:t>Соберите расчетную схему одноконтурной САР с ПИД-регулятором (рисунок </w:t>
      </w:r>
      <w:r w:rsidR="007F48DC">
        <w:rPr>
          <w:rFonts w:ascii="Times New Roman" w:hAnsi="Times New Roman"/>
          <w:sz w:val="28"/>
          <w:szCs w:val="28"/>
        </w:rPr>
        <w:t>5</w:t>
      </w:r>
      <w:r w:rsidRPr="00A45378">
        <w:rPr>
          <w:rFonts w:ascii="Times New Roman" w:hAnsi="Times New Roman"/>
          <w:sz w:val="28"/>
          <w:szCs w:val="28"/>
        </w:rPr>
        <w:t>.</w:t>
      </w:r>
      <w:r w:rsidR="008F2AD8">
        <w:rPr>
          <w:rFonts w:ascii="Times New Roman" w:hAnsi="Times New Roman"/>
          <w:sz w:val="28"/>
          <w:szCs w:val="28"/>
        </w:rPr>
        <w:t>5</w:t>
      </w:r>
      <w:r w:rsidRPr="00A45378">
        <w:rPr>
          <w:rFonts w:ascii="Times New Roman" w:hAnsi="Times New Roman"/>
          <w:sz w:val="28"/>
          <w:szCs w:val="28"/>
        </w:rPr>
        <w:t>). Для этого н</w:t>
      </w:r>
      <w:r w:rsidR="00A84570" w:rsidRPr="00A45378">
        <w:rPr>
          <w:rFonts w:ascii="Times New Roman" w:hAnsi="Times New Roman"/>
          <w:sz w:val="28"/>
          <w:szCs w:val="28"/>
        </w:rPr>
        <w:t xml:space="preserve">а </w:t>
      </w:r>
      <w:r w:rsidR="00A84570" w:rsidRPr="00A45378">
        <w:rPr>
          <w:rFonts w:ascii="Times New Roman" w:hAnsi="Times New Roman"/>
          <w:b/>
          <w:sz w:val="28"/>
          <w:szCs w:val="28"/>
          <w:lang w:eastAsia="ru-RU"/>
        </w:rPr>
        <w:t>Схемное окно</w:t>
      </w:r>
      <w:r w:rsidR="00A84570" w:rsidRPr="00A4537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4570" w:rsidRPr="00A45378">
        <w:rPr>
          <w:rFonts w:ascii="Times New Roman" w:hAnsi="Times New Roman"/>
          <w:b/>
          <w:sz w:val="28"/>
          <w:szCs w:val="28"/>
          <w:lang w:val="en-US" w:eastAsia="ru-RU"/>
        </w:rPr>
        <w:t>Sim</w:t>
      </w:r>
      <w:r w:rsidR="00A84570" w:rsidRPr="00A45378">
        <w:rPr>
          <w:rFonts w:ascii="Times New Roman" w:hAnsi="Times New Roman"/>
          <w:b/>
          <w:sz w:val="28"/>
          <w:szCs w:val="28"/>
          <w:lang w:val="fr-FR" w:eastAsia="ru-RU"/>
        </w:rPr>
        <w:t>InTech</w:t>
      </w:r>
      <w:r w:rsidR="00A84570" w:rsidRPr="00A4537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4570" w:rsidRPr="00A45378">
        <w:rPr>
          <w:rFonts w:ascii="Times New Roman" w:hAnsi="Times New Roman"/>
          <w:sz w:val="28"/>
          <w:szCs w:val="28"/>
        </w:rPr>
        <w:t>поместите следующие блоки:</w:t>
      </w:r>
    </w:p>
    <w:p w:rsidR="00A45378" w:rsidRPr="00A45378" w:rsidRDefault="00A45378" w:rsidP="00A45378">
      <w:pPr>
        <w:pStyle w:val="a3"/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A45378">
        <w:rPr>
          <w:rFonts w:ascii="Times New Roman" w:hAnsi="Times New Roman"/>
          <w:sz w:val="28"/>
          <w:szCs w:val="28"/>
        </w:rPr>
        <w:t>генератор постоянного сигнала 1</w:t>
      </w:r>
      <w:r w:rsidRPr="00A45378">
        <w:rPr>
          <w:rFonts w:ascii="Times New Roman" w:hAnsi="Times New Roman"/>
          <w:sz w:val="28"/>
          <w:szCs w:val="28"/>
          <w:lang w:val="en-US"/>
        </w:rPr>
        <w:t> </w:t>
      </w:r>
      <w:r w:rsidRPr="00A45378">
        <w:rPr>
          <w:rFonts w:ascii="Times New Roman" w:hAnsi="Times New Roman"/>
          <w:sz w:val="28"/>
          <w:szCs w:val="28"/>
        </w:rPr>
        <w:t xml:space="preserve">шт. (вкладка </w:t>
      </w:r>
      <w:r w:rsidRPr="00A45378">
        <w:rPr>
          <w:rFonts w:ascii="Times New Roman" w:hAnsi="Times New Roman"/>
          <w:b/>
          <w:sz w:val="28"/>
          <w:szCs w:val="28"/>
        </w:rPr>
        <w:t xml:space="preserve">Источники </w:t>
      </w:r>
      <w:r w:rsidRPr="00A45378">
        <w:rPr>
          <w:rFonts w:ascii="Arial" w:hAnsi="Arial" w:cs="Arial"/>
          <w:b/>
          <w:sz w:val="28"/>
          <w:szCs w:val="28"/>
        </w:rPr>
        <w:t>→</w:t>
      </w:r>
      <w:r w:rsidRPr="00A45378">
        <w:rPr>
          <w:rFonts w:ascii="Times New Roman" w:hAnsi="Times New Roman"/>
          <w:b/>
          <w:sz w:val="28"/>
          <w:szCs w:val="28"/>
        </w:rPr>
        <w:t xml:space="preserve"> Константа</w:t>
      </w:r>
      <w:r w:rsidRPr="00A45378">
        <w:rPr>
          <w:rFonts w:ascii="Times New Roman" w:hAnsi="Times New Roman"/>
          <w:sz w:val="28"/>
          <w:szCs w:val="28"/>
        </w:rPr>
        <w:t>);</w:t>
      </w:r>
    </w:p>
    <w:p w:rsidR="00A84570" w:rsidRPr="00A45378" w:rsidRDefault="00A84570" w:rsidP="00DF2D42">
      <w:pPr>
        <w:pStyle w:val="a3"/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A45378">
        <w:rPr>
          <w:rFonts w:ascii="Times New Roman" w:hAnsi="Times New Roman"/>
          <w:sz w:val="28"/>
          <w:szCs w:val="28"/>
        </w:rPr>
        <w:t>генератор ступенчатого сигнала 1</w:t>
      </w:r>
      <w:r w:rsidRPr="00A45378">
        <w:rPr>
          <w:rFonts w:ascii="Times New Roman" w:hAnsi="Times New Roman"/>
          <w:sz w:val="28"/>
          <w:szCs w:val="28"/>
          <w:lang w:val="en-US"/>
        </w:rPr>
        <w:t> </w:t>
      </w:r>
      <w:r w:rsidRPr="00A45378">
        <w:rPr>
          <w:rFonts w:ascii="Times New Roman" w:hAnsi="Times New Roman"/>
          <w:sz w:val="28"/>
          <w:szCs w:val="28"/>
        </w:rPr>
        <w:t xml:space="preserve">шт. (вкладка </w:t>
      </w:r>
      <w:r w:rsidRPr="00A45378">
        <w:rPr>
          <w:rFonts w:ascii="Times New Roman" w:hAnsi="Times New Roman"/>
          <w:b/>
          <w:sz w:val="28"/>
          <w:szCs w:val="28"/>
        </w:rPr>
        <w:t xml:space="preserve">Источники </w:t>
      </w:r>
      <w:r w:rsidRPr="00A45378">
        <w:rPr>
          <w:rFonts w:ascii="Arial" w:hAnsi="Arial" w:cs="Arial"/>
          <w:b/>
          <w:sz w:val="28"/>
          <w:szCs w:val="28"/>
        </w:rPr>
        <w:t>→</w:t>
      </w:r>
      <w:r w:rsidRPr="00A45378">
        <w:rPr>
          <w:rFonts w:ascii="Times New Roman" w:hAnsi="Times New Roman"/>
          <w:b/>
          <w:sz w:val="28"/>
          <w:szCs w:val="28"/>
        </w:rPr>
        <w:t xml:space="preserve"> Ступенька</w:t>
      </w:r>
      <w:r w:rsidRPr="00A45378">
        <w:rPr>
          <w:rFonts w:ascii="Times New Roman" w:hAnsi="Times New Roman"/>
          <w:sz w:val="28"/>
          <w:szCs w:val="28"/>
        </w:rPr>
        <w:t>);</w:t>
      </w:r>
    </w:p>
    <w:p w:rsidR="00A84570" w:rsidRPr="00A45378" w:rsidRDefault="00A84570" w:rsidP="00DF2D42">
      <w:pPr>
        <w:pStyle w:val="a3"/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A45378">
        <w:rPr>
          <w:rFonts w:ascii="Times New Roman" w:hAnsi="Times New Roman"/>
          <w:sz w:val="28"/>
          <w:szCs w:val="28"/>
        </w:rPr>
        <w:t>апериодическое звено 4</w:t>
      </w:r>
      <w:r w:rsidRPr="00A45378">
        <w:rPr>
          <w:rFonts w:ascii="Times New Roman" w:hAnsi="Times New Roman"/>
          <w:sz w:val="28"/>
          <w:szCs w:val="28"/>
          <w:lang w:val="en-US"/>
        </w:rPr>
        <w:t> </w:t>
      </w:r>
      <w:r w:rsidRPr="00A45378">
        <w:rPr>
          <w:rFonts w:ascii="Times New Roman" w:hAnsi="Times New Roman"/>
          <w:sz w:val="28"/>
          <w:szCs w:val="28"/>
        </w:rPr>
        <w:t xml:space="preserve">шт. (вкладка </w:t>
      </w:r>
      <w:r w:rsidRPr="00A45378">
        <w:rPr>
          <w:rFonts w:ascii="Times New Roman" w:hAnsi="Times New Roman"/>
          <w:b/>
          <w:sz w:val="28"/>
          <w:szCs w:val="28"/>
        </w:rPr>
        <w:t xml:space="preserve">Динамические </w:t>
      </w:r>
      <w:r w:rsidRPr="00A45378">
        <w:rPr>
          <w:rFonts w:ascii="Arial" w:hAnsi="Arial" w:cs="Arial"/>
          <w:b/>
          <w:sz w:val="28"/>
          <w:szCs w:val="28"/>
        </w:rPr>
        <w:t>→</w:t>
      </w:r>
      <w:r w:rsidRPr="00A45378">
        <w:rPr>
          <w:rFonts w:ascii="Times New Roman" w:hAnsi="Times New Roman"/>
          <w:b/>
          <w:sz w:val="28"/>
          <w:szCs w:val="28"/>
        </w:rPr>
        <w:t xml:space="preserve"> Инерционное звено 1-го порядка</w:t>
      </w:r>
      <w:r w:rsidRPr="00A45378">
        <w:rPr>
          <w:rFonts w:ascii="Times New Roman" w:hAnsi="Times New Roman"/>
          <w:sz w:val="28"/>
          <w:szCs w:val="28"/>
        </w:rPr>
        <w:t>);</w:t>
      </w:r>
    </w:p>
    <w:p w:rsidR="00E145EB" w:rsidRPr="00A45378" w:rsidRDefault="00E145EB" w:rsidP="00A45378">
      <w:pPr>
        <w:pStyle w:val="a3"/>
        <w:numPr>
          <w:ilvl w:val="0"/>
          <w:numId w:val="1"/>
        </w:numPr>
        <w:tabs>
          <w:tab w:val="left" w:pos="0"/>
        </w:tabs>
        <w:spacing w:after="0"/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45378">
        <w:rPr>
          <w:rFonts w:ascii="Times New Roman" w:hAnsi="Times New Roman"/>
          <w:sz w:val="28"/>
          <w:szCs w:val="28"/>
        </w:rPr>
        <w:t xml:space="preserve">усилительное звено </w:t>
      </w:r>
      <w:r w:rsidR="00A45378" w:rsidRPr="00A45378">
        <w:rPr>
          <w:rFonts w:ascii="Times New Roman" w:hAnsi="Times New Roman"/>
          <w:sz w:val="28"/>
          <w:szCs w:val="28"/>
        </w:rPr>
        <w:t>3</w:t>
      </w:r>
      <w:r w:rsidRPr="00A45378">
        <w:rPr>
          <w:rFonts w:ascii="Times New Roman" w:hAnsi="Times New Roman"/>
          <w:sz w:val="28"/>
          <w:szCs w:val="28"/>
          <w:lang w:val="en-US"/>
        </w:rPr>
        <w:t> </w:t>
      </w:r>
      <w:r w:rsidRPr="00A45378">
        <w:rPr>
          <w:rFonts w:ascii="Times New Roman" w:hAnsi="Times New Roman"/>
          <w:sz w:val="28"/>
          <w:szCs w:val="28"/>
        </w:rPr>
        <w:t xml:space="preserve">шт. (вкладка </w:t>
      </w:r>
      <w:r w:rsidRPr="00A45378">
        <w:rPr>
          <w:rFonts w:ascii="Times New Roman" w:hAnsi="Times New Roman"/>
          <w:b/>
          <w:sz w:val="28"/>
          <w:szCs w:val="28"/>
        </w:rPr>
        <w:t xml:space="preserve">Операторы </w:t>
      </w:r>
      <w:r w:rsidRPr="00A45378">
        <w:rPr>
          <w:rFonts w:ascii="Arial" w:hAnsi="Arial" w:cs="Arial"/>
          <w:b/>
          <w:sz w:val="28"/>
          <w:szCs w:val="28"/>
        </w:rPr>
        <w:t>→</w:t>
      </w:r>
      <w:r w:rsidRPr="00A45378">
        <w:rPr>
          <w:rFonts w:ascii="Times New Roman" w:hAnsi="Times New Roman"/>
          <w:b/>
          <w:sz w:val="28"/>
          <w:szCs w:val="28"/>
        </w:rPr>
        <w:t xml:space="preserve"> Усилитель</w:t>
      </w:r>
      <w:r w:rsidRPr="00A45378">
        <w:rPr>
          <w:rFonts w:ascii="Times New Roman" w:hAnsi="Times New Roman"/>
          <w:sz w:val="28"/>
          <w:szCs w:val="28"/>
        </w:rPr>
        <w:t>);</w:t>
      </w:r>
    </w:p>
    <w:p w:rsidR="00E145EB" w:rsidRPr="00A45378" w:rsidRDefault="00E145EB" w:rsidP="00E145EB">
      <w:pPr>
        <w:pStyle w:val="a3"/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A45378">
        <w:rPr>
          <w:rFonts w:ascii="Times New Roman" w:hAnsi="Times New Roman"/>
          <w:sz w:val="28"/>
          <w:szCs w:val="28"/>
        </w:rPr>
        <w:t>интегрирующее звено 1</w:t>
      </w:r>
      <w:r w:rsidRPr="00A45378">
        <w:rPr>
          <w:rFonts w:ascii="Times New Roman" w:hAnsi="Times New Roman"/>
          <w:sz w:val="28"/>
          <w:szCs w:val="28"/>
          <w:lang w:val="en-US"/>
        </w:rPr>
        <w:t> </w:t>
      </w:r>
      <w:r w:rsidRPr="00A45378">
        <w:rPr>
          <w:rFonts w:ascii="Times New Roman" w:hAnsi="Times New Roman"/>
          <w:sz w:val="28"/>
          <w:szCs w:val="28"/>
        </w:rPr>
        <w:t xml:space="preserve">шт. (вкладка </w:t>
      </w:r>
      <w:r w:rsidRPr="00A45378">
        <w:rPr>
          <w:rFonts w:ascii="Times New Roman" w:hAnsi="Times New Roman"/>
          <w:b/>
          <w:sz w:val="28"/>
          <w:szCs w:val="28"/>
        </w:rPr>
        <w:t xml:space="preserve">Динамические </w:t>
      </w:r>
      <w:r w:rsidRPr="00A45378">
        <w:rPr>
          <w:rFonts w:ascii="Arial" w:hAnsi="Arial" w:cs="Arial"/>
          <w:b/>
          <w:sz w:val="28"/>
          <w:szCs w:val="28"/>
        </w:rPr>
        <w:t>→</w:t>
      </w:r>
      <w:r w:rsidRPr="00A45378">
        <w:rPr>
          <w:rFonts w:ascii="Times New Roman" w:hAnsi="Times New Roman"/>
          <w:b/>
          <w:sz w:val="28"/>
          <w:szCs w:val="28"/>
        </w:rPr>
        <w:t xml:space="preserve"> Интегратор</w:t>
      </w:r>
      <w:r w:rsidRPr="00A45378">
        <w:rPr>
          <w:rFonts w:ascii="Times New Roman" w:hAnsi="Times New Roman"/>
          <w:sz w:val="28"/>
          <w:szCs w:val="28"/>
        </w:rPr>
        <w:t>);</w:t>
      </w:r>
    </w:p>
    <w:p w:rsidR="00A45378" w:rsidRPr="00A45378" w:rsidRDefault="00A45378" w:rsidP="00A45378">
      <w:pPr>
        <w:pStyle w:val="a3"/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A45378">
        <w:rPr>
          <w:rFonts w:ascii="Times New Roman" w:hAnsi="Times New Roman"/>
          <w:sz w:val="28"/>
          <w:szCs w:val="28"/>
        </w:rPr>
        <w:t>дифференцирующее звено 1</w:t>
      </w:r>
      <w:r w:rsidRPr="00A45378">
        <w:rPr>
          <w:rFonts w:ascii="Times New Roman" w:hAnsi="Times New Roman"/>
          <w:sz w:val="28"/>
          <w:szCs w:val="28"/>
          <w:lang w:val="en-US"/>
        </w:rPr>
        <w:t> </w:t>
      </w:r>
      <w:r w:rsidRPr="00A45378">
        <w:rPr>
          <w:rFonts w:ascii="Times New Roman" w:hAnsi="Times New Roman"/>
          <w:sz w:val="28"/>
          <w:szCs w:val="28"/>
        </w:rPr>
        <w:t xml:space="preserve">шт. (вкладка </w:t>
      </w:r>
      <w:r w:rsidRPr="00A45378">
        <w:rPr>
          <w:rFonts w:ascii="Times New Roman" w:hAnsi="Times New Roman"/>
          <w:b/>
          <w:sz w:val="28"/>
          <w:szCs w:val="28"/>
        </w:rPr>
        <w:t xml:space="preserve">Динамические </w:t>
      </w:r>
      <w:r w:rsidRPr="00A45378">
        <w:rPr>
          <w:rFonts w:ascii="Arial" w:hAnsi="Arial" w:cs="Arial"/>
          <w:b/>
          <w:sz w:val="28"/>
          <w:szCs w:val="28"/>
        </w:rPr>
        <w:t>→</w:t>
      </w:r>
      <w:r w:rsidRPr="00A45378">
        <w:rPr>
          <w:rFonts w:ascii="Times New Roman" w:hAnsi="Times New Roman"/>
          <w:b/>
          <w:sz w:val="28"/>
          <w:szCs w:val="28"/>
        </w:rPr>
        <w:t xml:space="preserve"> Производная</w:t>
      </w:r>
      <w:r w:rsidRPr="00A45378">
        <w:rPr>
          <w:rFonts w:ascii="Times New Roman" w:hAnsi="Times New Roman"/>
          <w:sz w:val="28"/>
          <w:szCs w:val="28"/>
        </w:rPr>
        <w:t>);</w:t>
      </w:r>
    </w:p>
    <w:p w:rsidR="00E145EB" w:rsidRPr="00A45378" w:rsidRDefault="00E145EB" w:rsidP="00E145EB">
      <w:pPr>
        <w:pStyle w:val="a3"/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A45378">
        <w:rPr>
          <w:rFonts w:ascii="Times New Roman" w:hAnsi="Times New Roman"/>
          <w:sz w:val="28"/>
          <w:szCs w:val="28"/>
        </w:rPr>
        <w:t xml:space="preserve">суммирующий элемент 1 шт. (вкладка </w:t>
      </w:r>
      <w:r w:rsidRPr="00A45378">
        <w:rPr>
          <w:rFonts w:ascii="Times New Roman" w:hAnsi="Times New Roman"/>
          <w:b/>
          <w:sz w:val="28"/>
          <w:szCs w:val="28"/>
        </w:rPr>
        <w:t xml:space="preserve">Операторы </w:t>
      </w:r>
      <w:r w:rsidRPr="00A45378">
        <w:rPr>
          <w:rFonts w:ascii="Arial" w:hAnsi="Arial" w:cs="Arial"/>
          <w:b/>
          <w:sz w:val="28"/>
          <w:szCs w:val="28"/>
        </w:rPr>
        <w:t>→</w:t>
      </w:r>
      <w:r w:rsidRPr="00A45378">
        <w:rPr>
          <w:rFonts w:ascii="Times New Roman" w:hAnsi="Times New Roman"/>
          <w:b/>
          <w:sz w:val="28"/>
          <w:szCs w:val="28"/>
        </w:rPr>
        <w:t xml:space="preserve"> Сумматор</w:t>
      </w:r>
      <w:r w:rsidRPr="00A45378">
        <w:rPr>
          <w:rFonts w:ascii="Times New Roman" w:hAnsi="Times New Roman"/>
          <w:sz w:val="28"/>
          <w:szCs w:val="28"/>
        </w:rPr>
        <w:t>);</w:t>
      </w:r>
    </w:p>
    <w:p w:rsidR="00E145EB" w:rsidRPr="00A45378" w:rsidRDefault="00E145EB" w:rsidP="00E145EB">
      <w:pPr>
        <w:pStyle w:val="a3"/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A45378">
        <w:rPr>
          <w:rFonts w:ascii="Times New Roman" w:hAnsi="Times New Roman"/>
          <w:sz w:val="28"/>
          <w:szCs w:val="28"/>
        </w:rPr>
        <w:t xml:space="preserve">сравнивающее 1 шт. (вкладка </w:t>
      </w:r>
      <w:r w:rsidRPr="00A45378">
        <w:rPr>
          <w:rFonts w:ascii="Times New Roman" w:hAnsi="Times New Roman"/>
          <w:b/>
          <w:sz w:val="28"/>
          <w:szCs w:val="28"/>
        </w:rPr>
        <w:t xml:space="preserve">Операторы </w:t>
      </w:r>
      <w:r w:rsidRPr="00A45378">
        <w:rPr>
          <w:rFonts w:ascii="Arial" w:hAnsi="Arial" w:cs="Arial"/>
          <w:b/>
          <w:sz w:val="28"/>
          <w:szCs w:val="28"/>
        </w:rPr>
        <w:t>→</w:t>
      </w:r>
      <w:r w:rsidRPr="00A45378">
        <w:rPr>
          <w:rFonts w:ascii="Times New Roman" w:hAnsi="Times New Roman"/>
          <w:b/>
          <w:sz w:val="28"/>
          <w:szCs w:val="28"/>
        </w:rPr>
        <w:t xml:space="preserve"> Сравнивающее устройство</w:t>
      </w:r>
      <w:r w:rsidRPr="00A45378">
        <w:rPr>
          <w:rFonts w:ascii="Times New Roman" w:hAnsi="Times New Roman"/>
          <w:sz w:val="28"/>
          <w:szCs w:val="28"/>
        </w:rPr>
        <w:t>);</w:t>
      </w:r>
    </w:p>
    <w:p w:rsidR="00E145EB" w:rsidRPr="00A45378" w:rsidRDefault="00E145EB" w:rsidP="00A45378">
      <w:pPr>
        <w:pStyle w:val="a3"/>
        <w:numPr>
          <w:ilvl w:val="0"/>
          <w:numId w:val="1"/>
        </w:numPr>
        <w:tabs>
          <w:tab w:val="left" w:pos="0"/>
        </w:tabs>
        <w:contextualSpacing w:val="0"/>
        <w:jc w:val="both"/>
        <w:rPr>
          <w:rFonts w:ascii="Times New Roman" w:hAnsi="Times New Roman"/>
          <w:sz w:val="28"/>
          <w:szCs w:val="28"/>
        </w:rPr>
      </w:pPr>
      <w:r w:rsidRPr="00A45378">
        <w:rPr>
          <w:rFonts w:ascii="Times New Roman" w:hAnsi="Times New Roman"/>
          <w:sz w:val="28"/>
          <w:szCs w:val="28"/>
        </w:rPr>
        <w:t>график 1</w:t>
      </w:r>
      <w:r w:rsidRPr="00A45378">
        <w:rPr>
          <w:rFonts w:ascii="Times New Roman" w:hAnsi="Times New Roman"/>
          <w:sz w:val="28"/>
          <w:szCs w:val="28"/>
          <w:lang w:val="en-US"/>
        </w:rPr>
        <w:t> </w:t>
      </w:r>
      <w:r w:rsidRPr="00A45378">
        <w:rPr>
          <w:rFonts w:ascii="Times New Roman" w:hAnsi="Times New Roman"/>
          <w:sz w:val="28"/>
          <w:szCs w:val="28"/>
        </w:rPr>
        <w:t xml:space="preserve">шт. (вкладка </w:t>
      </w:r>
      <w:r w:rsidRPr="00A45378">
        <w:rPr>
          <w:rFonts w:ascii="Times New Roman" w:hAnsi="Times New Roman"/>
          <w:b/>
          <w:sz w:val="28"/>
          <w:szCs w:val="28"/>
        </w:rPr>
        <w:t xml:space="preserve">Вывод данных </w:t>
      </w:r>
      <w:r w:rsidRPr="00A45378">
        <w:rPr>
          <w:rFonts w:ascii="Arial" w:hAnsi="Arial" w:cs="Arial"/>
          <w:b/>
          <w:sz w:val="28"/>
          <w:szCs w:val="28"/>
        </w:rPr>
        <w:t>→</w:t>
      </w:r>
      <w:r w:rsidRPr="00A45378">
        <w:rPr>
          <w:rFonts w:ascii="Times New Roman" w:hAnsi="Times New Roman"/>
          <w:b/>
          <w:sz w:val="28"/>
          <w:szCs w:val="28"/>
        </w:rPr>
        <w:t xml:space="preserve"> Временной график</w:t>
      </w:r>
      <w:r w:rsidRPr="00A45378">
        <w:rPr>
          <w:rFonts w:ascii="Times New Roman" w:hAnsi="Times New Roman"/>
          <w:sz w:val="28"/>
          <w:szCs w:val="28"/>
        </w:rPr>
        <w:t>).</w:t>
      </w:r>
    </w:p>
    <w:p w:rsidR="00E145EB" w:rsidRPr="00B70C26" w:rsidRDefault="00E145EB" w:rsidP="00E145EB">
      <w:pPr>
        <w:pStyle w:val="a3"/>
        <w:ind w:left="0"/>
        <w:jc w:val="center"/>
        <w:rPr>
          <w:rFonts w:ascii="Times New Roman" w:hAnsi="Times New Roman"/>
          <w:sz w:val="28"/>
          <w:szCs w:val="28"/>
          <w:highlight w:val="yellow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E4925C" wp14:editId="46CFC503">
            <wp:extent cx="5869385" cy="24795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69" t="33100" r="25912" b="16996"/>
                    <a:stretch/>
                  </pic:blipFill>
                  <pic:spPr bwMode="auto">
                    <a:xfrm>
                      <a:off x="0" y="0"/>
                      <a:ext cx="5874490" cy="2481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5EB" w:rsidRPr="00F2206F" w:rsidRDefault="00E145EB" w:rsidP="00E145EB">
      <w:pPr>
        <w:pStyle w:val="a3"/>
        <w:ind w:left="0"/>
        <w:contextualSpacing w:val="0"/>
        <w:jc w:val="center"/>
        <w:rPr>
          <w:rFonts w:ascii="Times New Roman" w:hAnsi="Times New Roman"/>
          <w:b/>
          <w:noProof/>
          <w:sz w:val="28"/>
          <w:szCs w:val="28"/>
          <w:highlight w:val="yellow"/>
          <w:lang w:eastAsia="ru-RU"/>
        </w:rPr>
      </w:pPr>
      <w:r w:rsidRPr="008F2AD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Рисунок </w:t>
      </w:r>
      <w:r w:rsidR="007F48DC" w:rsidRPr="008F2AD8">
        <w:rPr>
          <w:rFonts w:ascii="Times New Roman" w:hAnsi="Times New Roman"/>
          <w:b/>
          <w:noProof/>
          <w:sz w:val="28"/>
          <w:szCs w:val="28"/>
          <w:lang w:eastAsia="ru-RU"/>
        </w:rPr>
        <w:t>5</w:t>
      </w:r>
      <w:r w:rsidRPr="008F2AD8"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  <w:r w:rsidR="008F2AD8" w:rsidRPr="008F2AD8">
        <w:rPr>
          <w:rFonts w:ascii="Times New Roman" w:hAnsi="Times New Roman"/>
          <w:b/>
          <w:noProof/>
          <w:sz w:val="28"/>
          <w:szCs w:val="28"/>
          <w:lang w:eastAsia="ru-RU"/>
        </w:rPr>
        <w:t>5</w:t>
      </w:r>
      <w:r w:rsidRPr="008F2AD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– Расчетная схема для исследования работы </w:t>
      </w:r>
      <w:r w:rsidRPr="000A23A5">
        <w:rPr>
          <w:rFonts w:ascii="Times New Roman" w:hAnsi="Times New Roman"/>
          <w:b/>
          <w:noProof/>
          <w:sz w:val="28"/>
          <w:szCs w:val="28"/>
          <w:lang w:eastAsia="ru-RU"/>
        </w:rPr>
        <w:t>одноконтурной САР с ПИД-регулятором</w:t>
      </w:r>
    </w:p>
    <w:p w:rsidR="00A45378" w:rsidRPr="007F6A1C" w:rsidRDefault="00A45378" w:rsidP="00A45378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F6A1C">
        <w:rPr>
          <w:rFonts w:ascii="Times New Roman" w:hAnsi="Times New Roman"/>
          <w:sz w:val="28"/>
          <w:szCs w:val="28"/>
        </w:rPr>
        <w:t xml:space="preserve">В свойствах блока </w:t>
      </w:r>
      <w:r w:rsidRPr="007F6A1C">
        <w:rPr>
          <w:rFonts w:ascii="Times New Roman" w:hAnsi="Times New Roman"/>
          <w:b/>
          <w:sz w:val="28"/>
          <w:szCs w:val="28"/>
        </w:rPr>
        <w:t>Константа</w:t>
      </w:r>
      <w:r w:rsidRPr="007F6A1C">
        <w:rPr>
          <w:rFonts w:ascii="Times New Roman" w:hAnsi="Times New Roman"/>
          <w:sz w:val="28"/>
          <w:szCs w:val="28"/>
        </w:rPr>
        <w:t xml:space="preserve"> задайте </w:t>
      </w:r>
      <w:r w:rsidRPr="007F6A1C">
        <w:rPr>
          <w:rFonts w:ascii="Times New Roman" w:hAnsi="Times New Roman"/>
          <w:i/>
          <w:sz w:val="28"/>
          <w:szCs w:val="28"/>
        </w:rPr>
        <w:t>Значение</w:t>
      </w:r>
      <w:r w:rsidRPr="007F6A1C">
        <w:rPr>
          <w:rFonts w:ascii="Times New Roman" w:hAnsi="Times New Roman"/>
          <w:sz w:val="28"/>
          <w:szCs w:val="28"/>
        </w:rPr>
        <w:t xml:space="preserve"> </w:t>
      </w:r>
      <w:r w:rsidRPr="007F6A1C">
        <w:rPr>
          <w:rFonts w:ascii="Times New Roman" w:hAnsi="Times New Roman"/>
          <w:sz w:val="28"/>
          <w:szCs w:val="28"/>
          <w:lang w:val="en-US"/>
        </w:rPr>
        <w:t>a</w:t>
      </w:r>
      <w:r w:rsidRPr="007F6A1C">
        <w:rPr>
          <w:rFonts w:ascii="Times New Roman" w:hAnsi="Times New Roman"/>
          <w:sz w:val="28"/>
          <w:szCs w:val="28"/>
        </w:rPr>
        <w:t xml:space="preserve">=[1], </w:t>
      </w:r>
      <w:r w:rsidRPr="007F6A1C">
        <w:rPr>
          <w:rFonts w:ascii="Times New Roman" w:hAnsi="Times New Roman"/>
          <w:i/>
          <w:sz w:val="28"/>
          <w:szCs w:val="28"/>
        </w:rPr>
        <w:t xml:space="preserve">Тип данных </w:t>
      </w:r>
      <w:r w:rsidRPr="007F6A1C">
        <w:rPr>
          <w:rFonts w:ascii="Times New Roman" w:hAnsi="Times New Roman"/>
          <w:sz w:val="28"/>
          <w:szCs w:val="28"/>
          <w:lang w:val="en-US"/>
        </w:rPr>
        <w:t>src</w:t>
      </w:r>
      <w:r w:rsidRPr="007F6A1C">
        <w:rPr>
          <w:rFonts w:ascii="Times New Roman" w:hAnsi="Times New Roman"/>
          <w:sz w:val="28"/>
          <w:szCs w:val="28"/>
        </w:rPr>
        <w:t>_</w:t>
      </w:r>
      <w:r w:rsidRPr="007F6A1C">
        <w:rPr>
          <w:rFonts w:ascii="Times New Roman" w:hAnsi="Times New Roman"/>
          <w:sz w:val="28"/>
          <w:szCs w:val="28"/>
          <w:lang w:val="en-US"/>
        </w:rPr>
        <w:t>type</w:t>
      </w:r>
      <w:r w:rsidRPr="007F6A1C">
        <w:rPr>
          <w:rFonts w:ascii="Times New Roman" w:hAnsi="Times New Roman"/>
          <w:sz w:val="28"/>
          <w:szCs w:val="28"/>
        </w:rPr>
        <w:t>=[</w:t>
      </w:r>
      <w:r w:rsidRPr="007F6A1C">
        <w:rPr>
          <w:rFonts w:ascii="Times New Roman" w:hAnsi="Times New Roman"/>
          <w:sz w:val="28"/>
          <w:szCs w:val="28"/>
          <w:lang w:val="en-US"/>
        </w:rPr>
        <w:t>double</w:t>
      </w:r>
      <w:r w:rsidRPr="007F6A1C">
        <w:rPr>
          <w:rFonts w:ascii="Times New Roman" w:hAnsi="Times New Roman"/>
          <w:sz w:val="28"/>
          <w:szCs w:val="28"/>
        </w:rPr>
        <w:t xml:space="preserve">], </w:t>
      </w:r>
      <w:r w:rsidRPr="007F6A1C">
        <w:rPr>
          <w:rFonts w:ascii="Times New Roman" w:hAnsi="Times New Roman"/>
          <w:i/>
          <w:sz w:val="28"/>
          <w:szCs w:val="28"/>
        </w:rPr>
        <w:t>Название</w:t>
      </w:r>
      <w:r w:rsidRPr="007F6A1C">
        <w:rPr>
          <w:rFonts w:ascii="Times New Roman" w:hAnsi="Times New Roman"/>
          <w:sz w:val="28"/>
          <w:szCs w:val="28"/>
        </w:rPr>
        <w:t xml:space="preserve"> </w:t>
      </w:r>
      <w:r w:rsidRPr="007F6A1C">
        <w:rPr>
          <w:rFonts w:ascii="Times New Roman" w:hAnsi="Times New Roman"/>
          <w:sz w:val="28"/>
          <w:szCs w:val="28"/>
          <w:lang w:val="en-US"/>
        </w:rPr>
        <w:t>txt</w:t>
      </w:r>
      <w:r w:rsidRPr="007F6A1C">
        <w:rPr>
          <w:rFonts w:ascii="Times New Roman" w:hAnsi="Times New Roman"/>
          <w:sz w:val="28"/>
          <w:szCs w:val="28"/>
        </w:rPr>
        <w:t>=[</w:t>
      </w:r>
      <w:r w:rsidRPr="007F6A1C">
        <w:rPr>
          <w:rFonts w:ascii="Times New Roman" w:hAnsi="Times New Roman"/>
          <w:sz w:val="28"/>
          <w:szCs w:val="28"/>
          <w:lang w:val="en-US"/>
        </w:rPr>
        <w:t>k</w:t>
      </w:r>
      <w:r w:rsidRPr="007F6A1C">
        <w:rPr>
          <w:rFonts w:ascii="Times New Roman" w:hAnsi="Times New Roman"/>
          <w:sz w:val="28"/>
          <w:szCs w:val="28"/>
        </w:rPr>
        <w:t xml:space="preserve">]. </w:t>
      </w:r>
    </w:p>
    <w:p w:rsidR="007F6A1C" w:rsidRPr="007F6A1C" w:rsidRDefault="007F6A1C" w:rsidP="007F6A1C">
      <w:pPr>
        <w:pStyle w:val="a3"/>
        <w:ind w:left="0" w:firstLine="709"/>
        <w:contextualSpacing w:val="0"/>
        <w:jc w:val="both"/>
        <w:rPr>
          <w:noProof/>
          <w:lang w:eastAsia="ru-RU"/>
        </w:rPr>
      </w:pPr>
      <w:r w:rsidRPr="007F6A1C">
        <w:rPr>
          <w:rFonts w:ascii="Times New Roman" w:hAnsi="Times New Roman"/>
          <w:sz w:val="28"/>
          <w:szCs w:val="28"/>
        </w:rPr>
        <w:t xml:space="preserve">В свойствах блока </w:t>
      </w:r>
      <w:r w:rsidRPr="007F6A1C">
        <w:rPr>
          <w:rFonts w:ascii="Times New Roman" w:hAnsi="Times New Roman"/>
          <w:b/>
          <w:sz w:val="28"/>
          <w:szCs w:val="28"/>
        </w:rPr>
        <w:t>Ступенька</w:t>
      </w:r>
      <w:r w:rsidRPr="007F6A1C">
        <w:rPr>
          <w:rFonts w:ascii="Times New Roman" w:hAnsi="Times New Roman"/>
          <w:sz w:val="28"/>
          <w:szCs w:val="28"/>
        </w:rPr>
        <w:t xml:space="preserve"> задайте </w:t>
      </w:r>
      <w:r w:rsidRPr="007F6A1C">
        <w:rPr>
          <w:rFonts w:ascii="Times New Roman" w:hAnsi="Times New Roman"/>
          <w:i/>
          <w:sz w:val="28"/>
          <w:szCs w:val="28"/>
        </w:rPr>
        <w:t>Время срабатывания</w:t>
      </w:r>
      <w:r w:rsidRPr="007F6A1C">
        <w:rPr>
          <w:rFonts w:ascii="Times New Roman" w:hAnsi="Times New Roman"/>
          <w:sz w:val="28"/>
          <w:szCs w:val="28"/>
        </w:rPr>
        <w:t xml:space="preserve"> </w:t>
      </w:r>
      <w:r w:rsidRPr="007F6A1C">
        <w:rPr>
          <w:rFonts w:ascii="Times New Roman" w:hAnsi="Times New Roman"/>
          <w:sz w:val="28"/>
          <w:szCs w:val="28"/>
          <w:lang w:val="en-US"/>
        </w:rPr>
        <w:t>t</w:t>
      </w:r>
      <w:r w:rsidRPr="007F6A1C">
        <w:rPr>
          <w:rFonts w:ascii="Times New Roman" w:hAnsi="Times New Roman"/>
          <w:sz w:val="28"/>
          <w:szCs w:val="28"/>
        </w:rPr>
        <w:t>=[</w:t>
      </w:r>
      <w:r w:rsidRPr="007F6A1C">
        <w:rPr>
          <w:rFonts w:ascii="Times New Roman" w:hAnsi="Times New Roman"/>
          <w:b/>
          <w:sz w:val="28"/>
          <w:szCs w:val="28"/>
        </w:rPr>
        <w:t>время, через которое завершается переходный процесс при отработке возмущения по заданию</w:t>
      </w:r>
      <w:r w:rsidRPr="007F6A1C">
        <w:rPr>
          <w:rFonts w:ascii="Times New Roman" w:hAnsi="Times New Roman"/>
          <w:sz w:val="28"/>
          <w:szCs w:val="28"/>
        </w:rPr>
        <w:t xml:space="preserve">], </w:t>
      </w:r>
      <w:r w:rsidRPr="007F6A1C">
        <w:rPr>
          <w:rFonts w:ascii="Times New Roman" w:hAnsi="Times New Roman"/>
          <w:i/>
          <w:sz w:val="28"/>
          <w:szCs w:val="28"/>
        </w:rPr>
        <w:t xml:space="preserve">Начальное состояние </w:t>
      </w:r>
      <w:r w:rsidRPr="007F6A1C">
        <w:rPr>
          <w:rFonts w:ascii="Times New Roman" w:hAnsi="Times New Roman"/>
          <w:sz w:val="28"/>
          <w:szCs w:val="28"/>
          <w:lang w:val="en-US"/>
        </w:rPr>
        <w:t>y</w:t>
      </w:r>
      <w:r w:rsidRPr="007F6A1C">
        <w:rPr>
          <w:rFonts w:ascii="Times New Roman" w:hAnsi="Times New Roman"/>
          <w:sz w:val="28"/>
          <w:szCs w:val="28"/>
        </w:rPr>
        <w:t xml:space="preserve">0=[0], </w:t>
      </w:r>
      <w:r w:rsidRPr="007F6A1C">
        <w:rPr>
          <w:rFonts w:ascii="Times New Roman" w:hAnsi="Times New Roman"/>
          <w:i/>
          <w:sz w:val="28"/>
          <w:szCs w:val="28"/>
        </w:rPr>
        <w:t>Конечное состояние</w:t>
      </w:r>
      <w:r w:rsidRPr="007F6A1C">
        <w:rPr>
          <w:rFonts w:ascii="Times New Roman" w:hAnsi="Times New Roman"/>
          <w:sz w:val="28"/>
          <w:szCs w:val="28"/>
        </w:rPr>
        <w:t xml:space="preserve"> </w:t>
      </w:r>
      <w:r w:rsidRPr="007F6A1C">
        <w:rPr>
          <w:rFonts w:ascii="Times New Roman" w:hAnsi="Times New Roman"/>
          <w:sz w:val="28"/>
          <w:szCs w:val="28"/>
          <w:lang w:val="en-US"/>
        </w:rPr>
        <w:t>yk</w:t>
      </w:r>
      <w:r w:rsidRPr="007F6A1C">
        <w:rPr>
          <w:rFonts w:ascii="Times New Roman" w:hAnsi="Times New Roman"/>
          <w:sz w:val="28"/>
          <w:szCs w:val="28"/>
        </w:rPr>
        <w:t xml:space="preserve">=[1]. </w:t>
      </w:r>
    </w:p>
    <w:p w:rsidR="007F6A1C" w:rsidRPr="007F6A1C" w:rsidRDefault="007F6A1C" w:rsidP="007F6A1C">
      <w:pPr>
        <w:pStyle w:val="a3"/>
        <w:ind w:left="0" w:firstLine="709"/>
        <w:jc w:val="both"/>
        <w:rPr>
          <w:noProof/>
          <w:lang w:eastAsia="ru-RU"/>
        </w:rPr>
      </w:pPr>
      <w:r w:rsidRPr="007F6A1C">
        <w:rPr>
          <w:rFonts w:ascii="Times New Roman" w:hAnsi="Times New Roman"/>
          <w:sz w:val="28"/>
          <w:szCs w:val="28"/>
        </w:rPr>
        <w:t xml:space="preserve">В свойствах блока </w:t>
      </w:r>
      <w:r w:rsidRPr="007F6A1C">
        <w:rPr>
          <w:rFonts w:ascii="Times New Roman" w:hAnsi="Times New Roman"/>
          <w:b/>
          <w:sz w:val="28"/>
          <w:szCs w:val="28"/>
        </w:rPr>
        <w:t>Инерционное звено 1-го порядка</w:t>
      </w:r>
      <w:r w:rsidRPr="007F6A1C">
        <w:rPr>
          <w:rFonts w:ascii="Times New Roman" w:hAnsi="Times New Roman"/>
          <w:sz w:val="28"/>
          <w:szCs w:val="28"/>
        </w:rPr>
        <w:t xml:space="preserve"> задайте </w:t>
      </w:r>
      <w:r w:rsidRPr="007F6A1C">
        <w:rPr>
          <w:rFonts w:ascii="Times New Roman" w:hAnsi="Times New Roman"/>
          <w:i/>
          <w:sz w:val="28"/>
          <w:szCs w:val="28"/>
        </w:rPr>
        <w:t>Коэффициенты усиления</w:t>
      </w:r>
      <w:r w:rsidRPr="007F6A1C">
        <w:rPr>
          <w:rFonts w:ascii="Times New Roman" w:hAnsi="Times New Roman"/>
          <w:sz w:val="28"/>
          <w:szCs w:val="28"/>
        </w:rPr>
        <w:t xml:space="preserve">, </w:t>
      </w:r>
      <w:r w:rsidRPr="007F6A1C">
        <w:rPr>
          <w:rFonts w:ascii="Times New Roman" w:hAnsi="Times New Roman"/>
          <w:i/>
          <w:sz w:val="28"/>
          <w:szCs w:val="28"/>
        </w:rPr>
        <w:t>Постоянные времени</w:t>
      </w:r>
      <w:r w:rsidRPr="007F6A1C">
        <w:rPr>
          <w:rFonts w:ascii="Times New Roman" w:hAnsi="Times New Roman"/>
          <w:sz w:val="28"/>
          <w:szCs w:val="28"/>
        </w:rPr>
        <w:t xml:space="preserve"> </w:t>
      </w:r>
      <w:r w:rsidRPr="007F48DC">
        <w:rPr>
          <w:rFonts w:ascii="Times New Roman" w:hAnsi="Times New Roman"/>
          <w:b/>
          <w:sz w:val="28"/>
          <w:szCs w:val="28"/>
        </w:rPr>
        <w:t>согласно своему варианту из таблицы 4.1 лабораторной работы № 4</w:t>
      </w:r>
      <w:r w:rsidRPr="007F6A1C">
        <w:rPr>
          <w:rFonts w:ascii="Times New Roman" w:hAnsi="Times New Roman"/>
          <w:sz w:val="28"/>
          <w:szCs w:val="28"/>
        </w:rPr>
        <w:t xml:space="preserve">, </w:t>
      </w:r>
      <w:r w:rsidRPr="007F6A1C">
        <w:rPr>
          <w:rFonts w:ascii="Times New Roman" w:hAnsi="Times New Roman"/>
          <w:i/>
          <w:sz w:val="28"/>
          <w:szCs w:val="28"/>
        </w:rPr>
        <w:t>Начальные условия</w:t>
      </w:r>
      <w:r w:rsidRPr="007F6A1C">
        <w:rPr>
          <w:rFonts w:ascii="Times New Roman" w:hAnsi="Times New Roman"/>
          <w:sz w:val="28"/>
          <w:szCs w:val="28"/>
        </w:rPr>
        <w:t xml:space="preserve"> </w:t>
      </w:r>
      <w:r w:rsidRPr="007F6A1C">
        <w:rPr>
          <w:rFonts w:ascii="Times New Roman" w:hAnsi="Times New Roman"/>
          <w:sz w:val="28"/>
          <w:szCs w:val="28"/>
          <w:lang w:val="en-US"/>
        </w:rPr>
        <w:t>x</w:t>
      </w:r>
      <w:r w:rsidRPr="007F6A1C">
        <w:rPr>
          <w:rFonts w:ascii="Times New Roman" w:hAnsi="Times New Roman"/>
          <w:sz w:val="28"/>
          <w:szCs w:val="28"/>
        </w:rPr>
        <w:t xml:space="preserve">0=[0]. Повторите аналогичную процедуру для остальных </w:t>
      </w:r>
      <w:r w:rsidRPr="007F6A1C">
        <w:rPr>
          <w:rFonts w:ascii="Times New Roman" w:hAnsi="Times New Roman"/>
          <w:b/>
          <w:sz w:val="28"/>
          <w:szCs w:val="28"/>
        </w:rPr>
        <w:t>Инерционных звеньев 1-го порядка</w:t>
      </w:r>
      <w:r w:rsidRPr="007F6A1C">
        <w:rPr>
          <w:rFonts w:ascii="Times New Roman" w:hAnsi="Times New Roman"/>
          <w:sz w:val="28"/>
          <w:szCs w:val="28"/>
        </w:rPr>
        <w:t>.</w:t>
      </w:r>
    </w:p>
    <w:p w:rsidR="007F6A1C" w:rsidRPr="007F6A1C" w:rsidRDefault="007F6A1C" w:rsidP="007F6A1C">
      <w:pPr>
        <w:ind w:firstLine="709"/>
        <w:jc w:val="both"/>
        <w:rPr>
          <w:noProof/>
          <w:lang w:eastAsia="ru-RU"/>
        </w:rPr>
      </w:pPr>
      <w:r w:rsidRPr="007F6A1C">
        <w:rPr>
          <w:rFonts w:ascii="Times New Roman" w:hAnsi="Times New Roman"/>
          <w:sz w:val="28"/>
          <w:szCs w:val="28"/>
        </w:rPr>
        <w:t xml:space="preserve">Чтобы добавить еще дополнительные входы в блоке </w:t>
      </w:r>
      <w:r w:rsidRPr="007F6A1C">
        <w:rPr>
          <w:rFonts w:ascii="Times New Roman" w:hAnsi="Times New Roman"/>
          <w:b/>
          <w:sz w:val="28"/>
          <w:szCs w:val="28"/>
        </w:rPr>
        <w:t>Сумматор</w:t>
      </w:r>
      <w:r w:rsidRPr="007F6A1C">
        <w:rPr>
          <w:rFonts w:ascii="Times New Roman" w:hAnsi="Times New Roman"/>
          <w:sz w:val="28"/>
          <w:szCs w:val="28"/>
        </w:rPr>
        <w:t xml:space="preserve">, в свойствах блока задайте </w:t>
      </w:r>
      <w:r w:rsidRPr="007F6A1C">
        <w:rPr>
          <w:rFonts w:ascii="Times New Roman" w:hAnsi="Times New Roman"/>
          <w:i/>
          <w:sz w:val="28"/>
          <w:szCs w:val="28"/>
        </w:rPr>
        <w:t>Весовые коэффициенты для каждого из входов</w:t>
      </w:r>
      <w:r w:rsidRPr="007F6A1C">
        <w:rPr>
          <w:rFonts w:ascii="Times New Roman" w:hAnsi="Times New Roman"/>
          <w:sz w:val="28"/>
          <w:szCs w:val="28"/>
        </w:rPr>
        <w:t xml:space="preserve"> </w:t>
      </w:r>
      <w:r w:rsidRPr="007F6A1C">
        <w:rPr>
          <w:rFonts w:ascii="Times New Roman" w:hAnsi="Times New Roman"/>
          <w:sz w:val="28"/>
          <w:szCs w:val="28"/>
          <w:lang w:val="en-US"/>
        </w:rPr>
        <w:t>a</w:t>
      </w:r>
      <w:r w:rsidRPr="007F6A1C">
        <w:rPr>
          <w:rFonts w:ascii="Times New Roman" w:hAnsi="Times New Roman"/>
          <w:sz w:val="28"/>
          <w:szCs w:val="28"/>
        </w:rPr>
        <w:t>=[1, 1, 1, 1].</w:t>
      </w:r>
    </w:p>
    <w:p w:rsidR="00551E35" w:rsidRPr="00264BDC" w:rsidRDefault="00264BDC" w:rsidP="00DC5527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DC5527" w:rsidRPr="00264BDC">
        <w:rPr>
          <w:rFonts w:ascii="Times New Roman" w:hAnsi="Times New Roman"/>
          <w:sz w:val="28"/>
          <w:szCs w:val="28"/>
        </w:rPr>
        <w:t xml:space="preserve">. Определите параметры настройки ПИД-регулятора </w:t>
      </w:r>
      <w:r w:rsidR="00DC5527" w:rsidRPr="00264BDC">
        <w:rPr>
          <w:rFonts w:ascii="Times New Roman" w:hAnsi="Times New Roman"/>
          <w:b/>
          <w:sz w:val="28"/>
          <w:szCs w:val="28"/>
        </w:rPr>
        <w:t>по методу</w:t>
      </w:r>
      <w:r w:rsidR="00DC5527" w:rsidRPr="00264BDC">
        <w:rPr>
          <w:rFonts w:ascii="Times New Roman" w:hAnsi="Times New Roman"/>
          <w:sz w:val="28"/>
          <w:szCs w:val="28"/>
        </w:rPr>
        <w:t xml:space="preserve"> </w:t>
      </w:r>
      <w:r w:rsidR="00DC5527" w:rsidRPr="00264BDC">
        <w:rPr>
          <w:rFonts w:ascii="Times New Roman" w:hAnsi="Times New Roman"/>
          <w:b/>
          <w:sz w:val="28"/>
          <w:szCs w:val="28"/>
        </w:rPr>
        <w:t>Копеловича</w:t>
      </w:r>
      <w:r w:rsidR="00DC5527" w:rsidRPr="00264BDC">
        <w:rPr>
          <w:rFonts w:ascii="Times New Roman" w:hAnsi="Times New Roman"/>
          <w:sz w:val="28"/>
          <w:szCs w:val="28"/>
        </w:rPr>
        <w:t>.</w:t>
      </w:r>
    </w:p>
    <w:p w:rsidR="00551E35" w:rsidRPr="00264BDC" w:rsidRDefault="00DC5527" w:rsidP="00551E35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Для этого </w:t>
      </w:r>
      <w:r w:rsidR="00551E35" w:rsidRPr="00264BDC">
        <w:rPr>
          <w:rFonts w:ascii="Times New Roman" w:hAnsi="Times New Roman"/>
          <w:sz w:val="28"/>
          <w:szCs w:val="28"/>
        </w:rPr>
        <w:t xml:space="preserve">предварительно </w:t>
      </w:r>
      <w:r w:rsidRPr="00264BDC">
        <w:rPr>
          <w:rFonts w:ascii="Times New Roman" w:hAnsi="Times New Roman"/>
          <w:sz w:val="28"/>
          <w:szCs w:val="28"/>
        </w:rPr>
        <w:t xml:space="preserve">необходимо </w:t>
      </w:r>
      <w:r w:rsidR="00E145EB" w:rsidRPr="00264BDC">
        <w:rPr>
          <w:rFonts w:ascii="Times New Roman" w:hAnsi="Times New Roman"/>
          <w:sz w:val="28"/>
          <w:szCs w:val="28"/>
        </w:rPr>
        <w:t>аппроксимировать объект управления апериодическим звеном 1-го порядка с запаздыванием</w:t>
      </w:r>
      <w:r w:rsidR="003C5F3A" w:rsidRPr="00264BDC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оу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(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s</m:t>
        </m:r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)=</m:t>
        </m:r>
        <m:f>
          <m:fPr>
            <m:ctrlPr>
              <w:rPr>
                <w:rFonts w:ascii="Cambria Math" w:hAnsi="Cambria Math"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+1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</m:sup>
        </m:sSup>
      </m:oMath>
      <w:r w:rsidR="003C5F3A" w:rsidRPr="00264BDC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551E35" w:rsidRPr="00264BDC">
        <w:rPr>
          <w:rFonts w:ascii="Times New Roman" w:hAnsi="Times New Roman"/>
          <w:sz w:val="28"/>
          <w:szCs w:val="28"/>
        </w:rPr>
        <w:t>Воспользуйтесь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="00551E35" w:rsidRPr="00264BDC">
        <w:rPr>
          <w:rFonts w:ascii="Times New Roman" w:hAnsi="Times New Roman"/>
          <w:sz w:val="28"/>
          <w:szCs w:val="28"/>
        </w:rPr>
        <w:t>результатами аппроксимации для своего варианта из лабораторной работы №4.</w:t>
      </w:r>
    </w:p>
    <w:p w:rsidR="00E145EB" w:rsidRPr="00264BDC" w:rsidRDefault="00551E35" w:rsidP="00DC5527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Полученные </w:t>
      </w:r>
      <w:r w:rsidR="00264BDC" w:rsidRPr="00264BDC">
        <w:rPr>
          <w:rFonts w:ascii="Times New Roman" w:hAnsi="Times New Roman"/>
          <w:sz w:val="28"/>
          <w:szCs w:val="28"/>
        </w:rPr>
        <w:t xml:space="preserve">ранее </w:t>
      </w:r>
      <w:r w:rsidRPr="00264BDC">
        <w:rPr>
          <w:rFonts w:ascii="Times New Roman" w:hAnsi="Times New Roman"/>
          <w:sz w:val="28"/>
          <w:szCs w:val="28"/>
        </w:rPr>
        <w:t>значения</w:t>
      </w:r>
      <w:r w:rsidR="00DC5527" w:rsidRPr="00264BDC">
        <w:rPr>
          <w:rFonts w:ascii="Times New Roman" w:hAnsi="Times New Roman"/>
          <w:sz w:val="28"/>
          <w:szCs w:val="28"/>
        </w:rPr>
        <w:t xml:space="preserve"> </w:t>
      </w:r>
      <w:r w:rsidR="00DC5527" w:rsidRPr="00264BDC">
        <w:rPr>
          <w:rFonts w:ascii="Times New Roman" w:hAnsi="Times New Roman"/>
          <w:sz w:val="28"/>
          <w:szCs w:val="28"/>
          <w:lang w:val="en-US"/>
        </w:rPr>
        <w:t>k</w:t>
      </w:r>
      <w:r w:rsidR="00DC5527" w:rsidRPr="00264BDC">
        <w:rPr>
          <w:rFonts w:ascii="Times New Roman" w:hAnsi="Times New Roman"/>
          <w:sz w:val="28"/>
          <w:szCs w:val="28"/>
          <w:vertAlign w:val="subscript"/>
        </w:rPr>
        <w:t>об</w:t>
      </w:r>
      <w:r w:rsidR="00DC5527" w:rsidRPr="00264BDC">
        <w:rPr>
          <w:rFonts w:ascii="Times New Roman" w:hAnsi="Times New Roman"/>
          <w:sz w:val="28"/>
          <w:szCs w:val="28"/>
        </w:rPr>
        <w:t>, τ</w:t>
      </w:r>
      <w:r w:rsidR="00DC5527" w:rsidRPr="00264BDC">
        <w:rPr>
          <w:rFonts w:ascii="Times New Roman" w:hAnsi="Times New Roman"/>
          <w:sz w:val="28"/>
          <w:szCs w:val="28"/>
          <w:vertAlign w:val="subscript"/>
        </w:rPr>
        <w:t>об</w:t>
      </w:r>
      <w:r w:rsidR="00DC5527" w:rsidRPr="00264BDC">
        <w:rPr>
          <w:rFonts w:ascii="Times New Roman" w:hAnsi="Times New Roman"/>
          <w:sz w:val="28"/>
          <w:szCs w:val="28"/>
        </w:rPr>
        <w:t xml:space="preserve">, </w:t>
      </w:r>
      <w:r w:rsidR="00DC5527" w:rsidRPr="00264BDC">
        <w:rPr>
          <w:rFonts w:ascii="Times New Roman" w:hAnsi="Times New Roman"/>
          <w:sz w:val="28"/>
          <w:szCs w:val="28"/>
          <w:lang w:val="en-US"/>
        </w:rPr>
        <w:t>T</w:t>
      </w:r>
      <w:r w:rsidR="00DC5527" w:rsidRPr="00264BDC">
        <w:rPr>
          <w:rFonts w:ascii="Times New Roman" w:hAnsi="Times New Roman"/>
          <w:sz w:val="28"/>
          <w:szCs w:val="28"/>
          <w:vertAlign w:val="subscript"/>
        </w:rPr>
        <w:t>об</w:t>
      </w:r>
      <w:r w:rsidR="00E145EB" w:rsidRPr="00264BDC">
        <w:rPr>
          <w:rFonts w:ascii="Times New Roman" w:hAnsi="Times New Roman"/>
          <w:sz w:val="28"/>
          <w:szCs w:val="28"/>
        </w:rPr>
        <w:t xml:space="preserve"> </w:t>
      </w:r>
      <w:r w:rsidR="003C5F3A" w:rsidRPr="00264BDC">
        <w:rPr>
          <w:rFonts w:ascii="Times New Roman" w:hAnsi="Times New Roman"/>
          <w:sz w:val="28"/>
          <w:szCs w:val="28"/>
        </w:rPr>
        <w:t xml:space="preserve">используйте </w:t>
      </w:r>
      <w:r w:rsidR="00E145EB" w:rsidRPr="00264BDC">
        <w:rPr>
          <w:rFonts w:ascii="Times New Roman" w:hAnsi="Times New Roman"/>
          <w:sz w:val="28"/>
          <w:szCs w:val="28"/>
        </w:rPr>
        <w:t>для расчет</w:t>
      </w:r>
      <w:r w:rsidR="003C5F3A" w:rsidRPr="00264BDC">
        <w:rPr>
          <w:rFonts w:ascii="Times New Roman" w:hAnsi="Times New Roman"/>
          <w:sz w:val="28"/>
          <w:szCs w:val="28"/>
        </w:rPr>
        <w:t>а</w:t>
      </w:r>
      <w:r w:rsidR="00E145EB" w:rsidRPr="00264BDC">
        <w:rPr>
          <w:rFonts w:ascii="Times New Roman" w:hAnsi="Times New Roman"/>
          <w:sz w:val="28"/>
          <w:szCs w:val="28"/>
        </w:rPr>
        <w:t xml:space="preserve"> </w:t>
      </w:r>
      <w:r w:rsidR="00264BDC" w:rsidRPr="00264BDC">
        <w:rPr>
          <w:rFonts w:ascii="Times New Roman" w:hAnsi="Times New Roman"/>
          <w:sz w:val="28"/>
          <w:szCs w:val="28"/>
        </w:rPr>
        <w:t>ПИД-</w:t>
      </w:r>
      <w:r w:rsidR="00E145EB" w:rsidRPr="00264BDC">
        <w:rPr>
          <w:rFonts w:ascii="Times New Roman" w:hAnsi="Times New Roman"/>
          <w:sz w:val="28"/>
          <w:szCs w:val="28"/>
        </w:rPr>
        <w:t>регулятора</w:t>
      </w:r>
      <w:r w:rsidR="00DC5527" w:rsidRPr="00264BDC">
        <w:rPr>
          <w:rFonts w:ascii="Times New Roman" w:hAnsi="Times New Roman"/>
          <w:sz w:val="28"/>
          <w:szCs w:val="28"/>
        </w:rPr>
        <w:t xml:space="preserve"> по формулам</w:t>
      </w:r>
      <w:r w:rsidR="003C5F3A" w:rsidRPr="00264BDC">
        <w:rPr>
          <w:rFonts w:ascii="Times New Roman" w:hAnsi="Times New Roman"/>
          <w:sz w:val="28"/>
          <w:szCs w:val="28"/>
        </w:rPr>
        <w:t xml:space="preserve"> из таблицы 5.</w:t>
      </w:r>
      <w:r w:rsidR="00264BDC" w:rsidRPr="00264BDC">
        <w:rPr>
          <w:rFonts w:ascii="Times New Roman" w:hAnsi="Times New Roman"/>
          <w:sz w:val="28"/>
          <w:szCs w:val="28"/>
        </w:rPr>
        <w:t>1</w:t>
      </w:r>
      <w:r w:rsidR="00E145EB" w:rsidRPr="00264BDC">
        <w:rPr>
          <w:rFonts w:ascii="Times New Roman" w:hAnsi="Times New Roman"/>
          <w:sz w:val="28"/>
          <w:szCs w:val="28"/>
        </w:rPr>
        <w:t xml:space="preserve"> </w:t>
      </w:r>
      <w:r w:rsidR="00264BDC" w:rsidRPr="00EA3931">
        <w:rPr>
          <w:rFonts w:ascii="Times New Roman" w:hAnsi="Times New Roman"/>
          <w:b/>
          <w:sz w:val="28"/>
          <w:szCs w:val="28"/>
        </w:rPr>
        <w:t>на процесс с минимальным временем регулирования</w:t>
      </w:r>
      <w:r w:rsidR="00E145EB" w:rsidRPr="00264BDC">
        <w:rPr>
          <w:rFonts w:ascii="Times New Roman" w:hAnsi="Times New Roman"/>
          <w:sz w:val="28"/>
          <w:szCs w:val="28"/>
        </w:rPr>
        <w:t>.</w:t>
      </w:r>
    </w:p>
    <w:p w:rsidR="00DC5527" w:rsidRPr="00264BDC" w:rsidRDefault="00DC5527" w:rsidP="00DC5527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lastRenderedPageBreak/>
        <w:t xml:space="preserve">Для получения значения коэффициента </w:t>
      </w:r>
      <w:r w:rsidR="00551E35" w:rsidRPr="00264BDC">
        <w:rPr>
          <w:rFonts w:ascii="Times New Roman" w:hAnsi="Times New Roman"/>
          <w:sz w:val="28"/>
          <w:szCs w:val="28"/>
          <w:lang w:val="en-US"/>
        </w:rPr>
        <w:t>K</w:t>
      </w:r>
      <w:r w:rsidR="00551E35"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="00551E35"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</w:rPr>
        <w:t xml:space="preserve">при интегральной составляющей </w:t>
      </w:r>
      <w:r w:rsidR="00264BDC" w:rsidRPr="00264BDC">
        <w:rPr>
          <w:rFonts w:ascii="Times New Roman" w:hAnsi="Times New Roman"/>
          <w:sz w:val="28"/>
          <w:szCs w:val="28"/>
        </w:rPr>
        <w:t xml:space="preserve">и значения коэффициента </w:t>
      </w:r>
      <w:r w:rsidR="00264BDC" w:rsidRPr="00264BDC">
        <w:rPr>
          <w:rFonts w:ascii="Times New Roman" w:hAnsi="Times New Roman"/>
          <w:sz w:val="28"/>
          <w:szCs w:val="28"/>
          <w:lang w:val="en-US"/>
        </w:rPr>
        <w:t>K</w:t>
      </w:r>
      <w:r w:rsidR="00264BDC"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="00264BDC" w:rsidRPr="00264BDC">
        <w:rPr>
          <w:rFonts w:ascii="Times New Roman" w:hAnsi="Times New Roman"/>
          <w:sz w:val="28"/>
          <w:szCs w:val="28"/>
        </w:rPr>
        <w:t xml:space="preserve"> при дифференциальной составляющей </w:t>
      </w:r>
      <w:r w:rsidRPr="00264BDC">
        <w:rPr>
          <w:rFonts w:ascii="Times New Roman" w:hAnsi="Times New Roman"/>
          <w:sz w:val="28"/>
          <w:szCs w:val="28"/>
        </w:rPr>
        <w:t>нужно воспользо</w:t>
      </w:r>
      <w:r w:rsidR="00264BDC" w:rsidRPr="00264BDC">
        <w:rPr>
          <w:rFonts w:ascii="Times New Roman" w:hAnsi="Times New Roman"/>
          <w:sz w:val="28"/>
          <w:szCs w:val="28"/>
        </w:rPr>
        <w:t>ваться формулами пересчета</w:t>
      </w:r>
    </w:p>
    <w:p w:rsidR="00264BDC" w:rsidRPr="00264BDC" w:rsidRDefault="00E12827" w:rsidP="00264BDC">
      <w:pPr>
        <w:tabs>
          <w:tab w:val="left" w:pos="0"/>
        </w:tabs>
        <w:jc w:val="center"/>
        <w:rPr>
          <w:rFonts w:ascii="Times New Roman" w:hAnsi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И</m:t>
                  </m:r>
                </m:sub>
              </m:sSub>
            </m:den>
          </m:f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ИЗ</m:t>
                  </m:r>
                </m:sub>
              </m:sSub>
            </m:den>
          </m:f>
        </m:oMath>
      </m:oMathPara>
    </w:p>
    <w:p w:rsidR="00264BDC" w:rsidRPr="00264BDC" w:rsidRDefault="00E12827" w:rsidP="00264BDC">
      <w:p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Cs w:val="28"/>
                </w:rPr>
                <m:t>Д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Cs w:val="28"/>
                </w:rPr>
                <m:t>ПР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p</m:t>
              </m:r>
            </m:sub>
          </m:sSub>
        </m:oMath>
      </m:oMathPara>
    </w:p>
    <w:p w:rsidR="007F6A1C" w:rsidRPr="00264BDC" w:rsidRDefault="007F6A1C" w:rsidP="007F6A1C">
      <w:pPr>
        <w:pStyle w:val="a3"/>
        <w:ind w:left="0" w:firstLine="709"/>
        <w:contextualSpacing w:val="0"/>
        <w:jc w:val="both"/>
        <w:rPr>
          <w:rFonts w:ascii="Times New Roman" w:hAnsi="Times New Roman"/>
          <w:noProof/>
          <w:sz w:val="28"/>
          <w:lang w:eastAsia="ru-RU"/>
        </w:rPr>
      </w:pPr>
      <w:r w:rsidRPr="00264BDC">
        <w:rPr>
          <w:rFonts w:ascii="Times New Roman" w:hAnsi="Times New Roman"/>
          <w:noProof/>
          <w:sz w:val="28"/>
          <w:lang w:eastAsia="ru-RU"/>
        </w:rPr>
        <w:t xml:space="preserve">Введите настройки ПИД-регулятора, </w:t>
      </w:r>
      <w:r w:rsidR="003C5F3A" w:rsidRPr="00264BDC">
        <w:rPr>
          <w:rFonts w:ascii="Times New Roman" w:hAnsi="Times New Roman"/>
          <w:noProof/>
          <w:sz w:val="28"/>
          <w:lang w:eastAsia="ru-RU"/>
        </w:rPr>
        <w:t>найденные</w:t>
      </w:r>
      <w:r w:rsidR="00ED0F80" w:rsidRPr="00264BDC">
        <w:rPr>
          <w:rFonts w:ascii="Times New Roman" w:hAnsi="Times New Roman"/>
          <w:noProof/>
          <w:sz w:val="28"/>
          <w:lang w:eastAsia="ru-RU"/>
        </w:rPr>
        <w:t xml:space="preserve"> по методу Копеловича, в </w:t>
      </w:r>
      <w:r w:rsidR="003C5F3A" w:rsidRPr="00264BDC">
        <w:rPr>
          <w:rFonts w:ascii="Times New Roman" w:hAnsi="Times New Roman"/>
          <w:noProof/>
          <w:sz w:val="28"/>
          <w:lang w:eastAsia="ru-RU"/>
        </w:rPr>
        <w:t>расчетную</w:t>
      </w:r>
      <w:r w:rsidR="00ED0F80" w:rsidRPr="00264BDC">
        <w:rPr>
          <w:rFonts w:ascii="Times New Roman" w:hAnsi="Times New Roman"/>
          <w:noProof/>
          <w:sz w:val="28"/>
          <w:lang w:eastAsia="ru-RU"/>
        </w:rPr>
        <w:t xml:space="preserve"> схему (рисунок 5.</w:t>
      </w:r>
      <w:r w:rsidR="008F2AD8">
        <w:rPr>
          <w:rFonts w:ascii="Times New Roman" w:hAnsi="Times New Roman"/>
          <w:noProof/>
          <w:sz w:val="28"/>
          <w:lang w:eastAsia="ru-RU"/>
        </w:rPr>
        <w:t>5</w:t>
      </w:r>
      <w:r w:rsidR="00ED0F80" w:rsidRPr="00264BDC">
        <w:rPr>
          <w:rFonts w:ascii="Times New Roman" w:hAnsi="Times New Roman"/>
          <w:noProof/>
          <w:sz w:val="28"/>
          <w:lang w:eastAsia="ru-RU"/>
        </w:rPr>
        <w:t>).</w:t>
      </w:r>
      <w:r w:rsidR="00377A75" w:rsidRPr="00264BDC">
        <w:rPr>
          <w:rFonts w:ascii="Times New Roman" w:hAnsi="Times New Roman"/>
          <w:noProof/>
          <w:sz w:val="28"/>
          <w:lang w:eastAsia="ru-RU"/>
        </w:rPr>
        <w:t xml:space="preserve"> Для этого в</w:t>
      </w:r>
      <w:r w:rsidRPr="00264BDC">
        <w:rPr>
          <w:rFonts w:ascii="Times New Roman" w:hAnsi="Times New Roman"/>
          <w:noProof/>
          <w:sz w:val="28"/>
          <w:lang w:eastAsia="ru-RU"/>
        </w:rPr>
        <w:t xml:space="preserve"> свойствах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="009E50EF" w:rsidRPr="00264BDC">
        <w:rPr>
          <w:rFonts w:ascii="Times New Roman" w:hAnsi="Times New Roman"/>
          <w:sz w:val="28"/>
          <w:szCs w:val="28"/>
        </w:rPr>
        <w:t xml:space="preserve">верхнего </w:t>
      </w:r>
      <w:r w:rsidRPr="00264BDC">
        <w:rPr>
          <w:rFonts w:ascii="Times New Roman" w:hAnsi="Times New Roman"/>
          <w:sz w:val="28"/>
          <w:szCs w:val="28"/>
        </w:rPr>
        <w:t xml:space="preserve">блока </w:t>
      </w:r>
      <w:r w:rsidRPr="00264BDC">
        <w:rPr>
          <w:rFonts w:ascii="Times New Roman" w:hAnsi="Times New Roman"/>
          <w:b/>
          <w:sz w:val="28"/>
          <w:szCs w:val="28"/>
        </w:rPr>
        <w:t>Усилитель</w:t>
      </w:r>
      <w:r w:rsidRPr="00264BDC">
        <w:rPr>
          <w:rFonts w:ascii="Times New Roman" w:hAnsi="Times New Roman"/>
          <w:sz w:val="28"/>
          <w:szCs w:val="28"/>
        </w:rPr>
        <w:t xml:space="preserve"> задайте </w:t>
      </w:r>
      <w:r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  <w:lang w:val="en-US"/>
        </w:rPr>
        <w:t>a</w:t>
      </w:r>
      <w:r w:rsidRPr="00264BDC">
        <w:rPr>
          <w:rFonts w:ascii="Times New Roman" w:hAnsi="Times New Roman"/>
          <w:sz w:val="28"/>
          <w:szCs w:val="28"/>
        </w:rPr>
        <w:t>=[расчетное значение</w:t>
      </w:r>
      <w:r w:rsidR="009E50EF" w:rsidRPr="00264BDC">
        <w:rPr>
          <w:rFonts w:ascii="Times New Roman" w:hAnsi="Times New Roman"/>
          <w:sz w:val="28"/>
          <w:szCs w:val="28"/>
        </w:rPr>
        <w:t xml:space="preserve"> </w:t>
      </w:r>
      <w:r w:rsidR="009E50EF" w:rsidRPr="00264BDC">
        <w:rPr>
          <w:rFonts w:ascii="Times New Roman" w:hAnsi="Times New Roman"/>
          <w:sz w:val="28"/>
          <w:szCs w:val="28"/>
          <w:lang w:val="en-US"/>
        </w:rPr>
        <w:t>K</w:t>
      </w:r>
      <w:r w:rsidR="009E50EF"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264BDC">
        <w:rPr>
          <w:rFonts w:ascii="Times New Roman" w:hAnsi="Times New Roman"/>
          <w:sz w:val="28"/>
          <w:szCs w:val="28"/>
        </w:rPr>
        <w:t xml:space="preserve">]. </w:t>
      </w:r>
      <w:r w:rsidR="00F77EC8" w:rsidRPr="00264BDC">
        <w:rPr>
          <w:rFonts w:ascii="Times New Roman" w:hAnsi="Times New Roman"/>
          <w:noProof/>
          <w:sz w:val="28"/>
          <w:lang w:eastAsia="ru-RU"/>
        </w:rPr>
        <w:t>В свойствах</w:t>
      </w:r>
      <w:r w:rsidR="00F77EC8" w:rsidRPr="00264BDC">
        <w:rPr>
          <w:rFonts w:ascii="Times New Roman" w:hAnsi="Times New Roman"/>
          <w:sz w:val="28"/>
          <w:szCs w:val="28"/>
        </w:rPr>
        <w:t xml:space="preserve"> среднего блока </w:t>
      </w:r>
      <w:r w:rsidR="00F77EC8" w:rsidRPr="00264BDC">
        <w:rPr>
          <w:rFonts w:ascii="Times New Roman" w:hAnsi="Times New Roman"/>
          <w:b/>
          <w:sz w:val="28"/>
          <w:szCs w:val="28"/>
        </w:rPr>
        <w:t>Усилитель</w:t>
      </w:r>
      <w:r w:rsidR="00F77EC8" w:rsidRPr="00264BDC">
        <w:rPr>
          <w:rFonts w:ascii="Times New Roman" w:hAnsi="Times New Roman"/>
          <w:sz w:val="28"/>
          <w:szCs w:val="28"/>
        </w:rPr>
        <w:t xml:space="preserve"> задайте </w:t>
      </w:r>
      <w:r w:rsidR="00F77EC8"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="00F77EC8" w:rsidRPr="00264BDC">
        <w:rPr>
          <w:rFonts w:ascii="Times New Roman" w:hAnsi="Times New Roman"/>
          <w:sz w:val="28"/>
          <w:szCs w:val="28"/>
        </w:rPr>
        <w:t xml:space="preserve"> </w:t>
      </w:r>
      <w:r w:rsidR="00F77EC8" w:rsidRPr="00264BDC">
        <w:rPr>
          <w:rFonts w:ascii="Times New Roman" w:hAnsi="Times New Roman"/>
          <w:sz w:val="28"/>
          <w:szCs w:val="28"/>
          <w:lang w:val="en-US"/>
        </w:rPr>
        <w:t>a</w:t>
      </w:r>
      <w:r w:rsidR="00F77EC8"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="00F77EC8" w:rsidRPr="00264BDC">
        <w:rPr>
          <w:rFonts w:ascii="Times New Roman" w:hAnsi="Times New Roman"/>
          <w:sz w:val="28"/>
          <w:szCs w:val="28"/>
          <w:lang w:val="en-US"/>
        </w:rPr>
        <w:t>K</w:t>
      </w:r>
      <w:r w:rsidR="00F77EC8"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="00F77EC8" w:rsidRPr="00264BDC">
        <w:rPr>
          <w:rFonts w:ascii="Times New Roman" w:hAnsi="Times New Roman"/>
          <w:sz w:val="28"/>
          <w:szCs w:val="28"/>
        </w:rPr>
        <w:t xml:space="preserve">]. </w:t>
      </w:r>
      <w:r w:rsidR="00F77EC8" w:rsidRPr="00264BDC">
        <w:rPr>
          <w:rFonts w:ascii="Times New Roman" w:hAnsi="Times New Roman"/>
          <w:noProof/>
          <w:sz w:val="28"/>
          <w:lang w:eastAsia="ru-RU"/>
        </w:rPr>
        <w:t>В свойствах</w:t>
      </w:r>
      <w:r w:rsidR="00F77EC8" w:rsidRPr="00264BDC">
        <w:rPr>
          <w:rFonts w:ascii="Times New Roman" w:hAnsi="Times New Roman"/>
          <w:sz w:val="28"/>
          <w:szCs w:val="28"/>
        </w:rPr>
        <w:t xml:space="preserve"> нижнего блока </w:t>
      </w:r>
      <w:r w:rsidR="00F77EC8" w:rsidRPr="00264BDC">
        <w:rPr>
          <w:rFonts w:ascii="Times New Roman" w:hAnsi="Times New Roman"/>
          <w:b/>
          <w:sz w:val="28"/>
          <w:szCs w:val="28"/>
        </w:rPr>
        <w:t>Усилитель</w:t>
      </w:r>
      <w:r w:rsidR="00F77EC8" w:rsidRPr="00264BDC">
        <w:rPr>
          <w:rFonts w:ascii="Times New Roman" w:hAnsi="Times New Roman"/>
          <w:sz w:val="28"/>
          <w:szCs w:val="28"/>
        </w:rPr>
        <w:t xml:space="preserve"> задайте </w:t>
      </w:r>
      <w:r w:rsidR="00F77EC8"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="00F77EC8" w:rsidRPr="00264BDC">
        <w:rPr>
          <w:rFonts w:ascii="Times New Roman" w:hAnsi="Times New Roman"/>
          <w:sz w:val="28"/>
          <w:szCs w:val="28"/>
        </w:rPr>
        <w:t xml:space="preserve"> </w:t>
      </w:r>
      <w:r w:rsidR="00F77EC8" w:rsidRPr="00264BDC">
        <w:rPr>
          <w:rFonts w:ascii="Times New Roman" w:hAnsi="Times New Roman"/>
          <w:sz w:val="28"/>
          <w:szCs w:val="28"/>
          <w:lang w:val="en-US"/>
        </w:rPr>
        <w:t>a</w:t>
      </w:r>
      <w:r w:rsidR="00F77EC8"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="00F77EC8" w:rsidRPr="00264BDC">
        <w:rPr>
          <w:rFonts w:ascii="Times New Roman" w:hAnsi="Times New Roman"/>
          <w:sz w:val="28"/>
          <w:szCs w:val="28"/>
          <w:lang w:val="en-US"/>
        </w:rPr>
        <w:t>K</w:t>
      </w:r>
      <w:r w:rsidR="00F77EC8"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="00F77EC8" w:rsidRPr="00264BDC">
        <w:rPr>
          <w:rFonts w:ascii="Times New Roman" w:hAnsi="Times New Roman"/>
          <w:sz w:val="28"/>
          <w:szCs w:val="28"/>
        </w:rPr>
        <w:t>]</w:t>
      </w:r>
      <w:r w:rsidR="00264BDC" w:rsidRPr="00264BDC">
        <w:rPr>
          <w:rFonts w:ascii="Times New Roman" w:hAnsi="Times New Roman"/>
          <w:sz w:val="28"/>
          <w:szCs w:val="28"/>
        </w:rPr>
        <w:t>.</w:t>
      </w:r>
    </w:p>
    <w:p w:rsidR="007F48DC" w:rsidRPr="00264BDC" w:rsidRDefault="007F48DC" w:rsidP="007F48DC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Получите график переходного процесса в САР по заданию и по внешнему возмущению, запустив схему на расчет нажатием кнопки Пуск </w:t>
      </w:r>
      <w:r w:rsidRPr="00264BD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4980AA" wp14:editId="32D9C224">
            <wp:extent cx="171450" cy="190500"/>
            <wp:effectExtent l="0" t="0" r="0" b="0"/>
            <wp:docPr id="8" name="Рисунок 8" descr="gif-file, 20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if-file, 20K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BDC">
        <w:rPr>
          <w:rFonts w:ascii="Times New Roman" w:hAnsi="Times New Roman"/>
          <w:sz w:val="28"/>
          <w:szCs w:val="28"/>
        </w:rPr>
        <w:t xml:space="preserve"> на </w:t>
      </w:r>
      <w:r w:rsidRPr="00264BDC">
        <w:rPr>
          <w:rFonts w:ascii="Times New Roman" w:hAnsi="Times New Roman"/>
          <w:b/>
          <w:sz w:val="28"/>
          <w:szCs w:val="28"/>
        </w:rPr>
        <w:t xml:space="preserve">Панели инструментов </w:t>
      </w:r>
      <w:r w:rsidRPr="00264BDC">
        <w:rPr>
          <w:rFonts w:ascii="Times New Roman" w:hAnsi="Times New Roman"/>
          <w:sz w:val="28"/>
          <w:szCs w:val="28"/>
        </w:rPr>
        <w:t xml:space="preserve">или клавиши </w:t>
      </w:r>
      <w:r w:rsidRPr="00264BDC">
        <w:rPr>
          <w:rFonts w:ascii="Times New Roman" w:hAnsi="Times New Roman"/>
          <w:sz w:val="28"/>
          <w:szCs w:val="28"/>
          <w:lang w:val="en-US"/>
        </w:rPr>
        <w:t>F</w:t>
      </w:r>
      <w:r w:rsidRPr="00264BDC">
        <w:rPr>
          <w:rFonts w:ascii="Times New Roman" w:hAnsi="Times New Roman"/>
          <w:sz w:val="28"/>
          <w:szCs w:val="28"/>
        </w:rPr>
        <w:t>9.</w:t>
      </w:r>
    </w:p>
    <w:p w:rsidR="007F48DC" w:rsidRDefault="007F48DC" w:rsidP="007F48DC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>Распечатайте полученный график. Обработайте его и найдите показатели качества САР при отработке возмущения по заданию и при отработке внешнего возмущения, используя формулы из лабораторной работы № 4. Результаты занесите в сводную таблицу 5.</w:t>
      </w:r>
      <w:r w:rsidR="007F0438">
        <w:rPr>
          <w:rFonts w:ascii="Times New Roman" w:hAnsi="Times New Roman"/>
          <w:sz w:val="28"/>
          <w:szCs w:val="28"/>
        </w:rPr>
        <w:t>8</w:t>
      </w:r>
      <w:r w:rsidRPr="00264BDC">
        <w:rPr>
          <w:rFonts w:ascii="Times New Roman" w:hAnsi="Times New Roman"/>
          <w:sz w:val="28"/>
          <w:szCs w:val="28"/>
        </w:rPr>
        <w:t>.</w:t>
      </w:r>
    </w:p>
    <w:p w:rsidR="00264BDC" w:rsidRPr="0046706E" w:rsidRDefault="00DC46FD" w:rsidP="004765C8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6706E">
        <w:rPr>
          <w:rFonts w:ascii="Times New Roman" w:hAnsi="Times New Roman"/>
          <w:sz w:val="28"/>
          <w:szCs w:val="28"/>
        </w:rPr>
        <w:t>7. Определите параметры настройки ПИ</w:t>
      </w:r>
      <w:r w:rsidR="00C74EA7" w:rsidRPr="0046706E">
        <w:rPr>
          <w:rFonts w:ascii="Times New Roman" w:hAnsi="Times New Roman"/>
          <w:sz w:val="28"/>
          <w:szCs w:val="28"/>
        </w:rPr>
        <w:t xml:space="preserve">Д-регулятора по методу </w:t>
      </w:r>
      <w:r w:rsidR="00C74EA7" w:rsidRPr="0046706E">
        <w:rPr>
          <w:rFonts w:ascii="Times New Roman" w:hAnsi="Times New Roman"/>
          <w:b/>
          <w:sz w:val="28"/>
          <w:szCs w:val="28"/>
          <w:lang w:val="en-US"/>
        </w:rPr>
        <w:t>Ziegler</w:t>
      </w:r>
      <w:r w:rsidR="00C74EA7" w:rsidRPr="0046706E">
        <w:rPr>
          <w:rFonts w:ascii="Times New Roman" w:hAnsi="Times New Roman"/>
          <w:b/>
          <w:sz w:val="28"/>
          <w:szCs w:val="28"/>
        </w:rPr>
        <w:t>-</w:t>
      </w:r>
      <w:r w:rsidR="00C74EA7" w:rsidRPr="0046706E">
        <w:rPr>
          <w:rFonts w:ascii="Times New Roman" w:hAnsi="Times New Roman"/>
          <w:b/>
          <w:sz w:val="28"/>
          <w:szCs w:val="28"/>
          <w:lang w:val="en-US"/>
        </w:rPr>
        <w:t>Nichols</w:t>
      </w:r>
      <w:r w:rsidR="00EA2767" w:rsidRPr="0046706E">
        <w:rPr>
          <w:rFonts w:ascii="Times New Roman" w:hAnsi="Times New Roman"/>
          <w:b/>
          <w:sz w:val="28"/>
          <w:szCs w:val="28"/>
        </w:rPr>
        <w:t xml:space="preserve"> 1</w:t>
      </w:r>
      <w:r w:rsidR="00264BDC" w:rsidRPr="0046706E">
        <w:rPr>
          <w:rFonts w:ascii="Times New Roman" w:hAnsi="Times New Roman"/>
          <w:sz w:val="28"/>
          <w:szCs w:val="28"/>
        </w:rPr>
        <w:t xml:space="preserve">, используя реакцию объекта на единичное </w:t>
      </w:r>
      <w:r w:rsidR="00EA3931">
        <w:rPr>
          <w:rFonts w:ascii="Times New Roman" w:hAnsi="Times New Roman"/>
          <w:sz w:val="28"/>
          <w:szCs w:val="28"/>
        </w:rPr>
        <w:t>ступенчатое возде</w:t>
      </w:r>
      <w:r w:rsidR="00264BDC" w:rsidRPr="0046706E">
        <w:rPr>
          <w:rFonts w:ascii="Times New Roman" w:hAnsi="Times New Roman"/>
          <w:sz w:val="28"/>
          <w:szCs w:val="28"/>
        </w:rPr>
        <w:t xml:space="preserve">йствие. </w:t>
      </w:r>
    </w:p>
    <w:p w:rsidR="0046706E" w:rsidRPr="00264BDC" w:rsidRDefault="0046706E" w:rsidP="0046706E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Для этого предварительно необходимо аппроксимировать объект управления апериодическим звеном 1-го порядка с запаздыванием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оу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(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s</m:t>
        </m:r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)=</m:t>
        </m:r>
        <m:f>
          <m:fPr>
            <m:ctrlPr>
              <w:rPr>
                <w:rFonts w:ascii="Cambria Math" w:hAnsi="Cambria Math"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+1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</m:sup>
        </m:sSup>
      </m:oMath>
      <w:r w:rsidRPr="00264BDC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264BDC">
        <w:rPr>
          <w:rFonts w:ascii="Times New Roman" w:hAnsi="Times New Roman"/>
          <w:sz w:val="28"/>
          <w:szCs w:val="28"/>
        </w:rPr>
        <w:t>Воспользуйтесь результатами аппроксимации для своего варианта из лабораторной работы №4.</w:t>
      </w:r>
    </w:p>
    <w:p w:rsidR="0046706E" w:rsidRDefault="0046706E" w:rsidP="0046706E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Полученные ранее значения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</w:rPr>
        <w:t>об</w:t>
      </w:r>
      <w:r w:rsidRPr="00264BDC">
        <w:rPr>
          <w:rFonts w:ascii="Times New Roman" w:hAnsi="Times New Roman"/>
          <w:sz w:val="28"/>
          <w:szCs w:val="28"/>
        </w:rPr>
        <w:t>, τ</w:t>
      </w:r>
      <w:r w:rsidRPr="00264BDC">
        <w:rPr>
          <w:rFonts w:ascii="Times New Roman" w:hAnsi="Times New Roman"/>
          <w:sz w:val="28"/>
          <w:szCs w:val="28"/>
          <w:vertAlign w:val="subscript"/>
        </w:rPr>
        <w:t>об</w:t>
      </w:r>
      <w:r w:rsidRPr="00264BDC">
        <w:rPr>
          <w:rFonts w:ascii="Times New Roman" w:hAnsi="Times New Roman"/>
          <w:sz w:val="28"/>
          <w:szCs w:val="28"/>
        </w:rPr>
        <w:t xml:space="preserve">, </w:t>
      </w:r>
      <w:r w:rsidRPr="00264BDC">
        <w:rPr>
          <w:rFonts w:ascii="Times New Roman" w:hAnsi="Times New Roman"/>
          <w:sz w:val="28"/>
          <w:szCs w:val="28"/>
          <w:lang w:val="en-US"/>
        </w:rPr>
        <w:t>T</w:t>
      </w:r>
      <w:r w:rsidRPr="00264BDC">
        <w:rPr>
          <w:rFonts w:ascii="Times New Roman" w:hAnsi="Times New Roman"/>
          <w:sz w:val="28"/>
          <w:szCs w:val="28"/>
          <w:vertAlign w:val="subscript"/>
        </w:rPr>
        <w:t>об</w:t>
      </w:r>
      <w:r w:rsidRPr="00264BDC">
        <w:rPr>
          <w:rFonts w:ascii="Times New Roman" w:hAnsi="Times New Roman"/>
          <w:sz w:val="28"/>
          <w:szCs w:val="28"/>
        </w:rPr>
        <w:t xml:space="preserve"> используйте для расчета ПИД-регулятора по формулам из таблицы 5.</w:t>
      </w:r>
      <w:r>
        <w:rPr>
          <w:rFonts w:ascii="Times New Roman" w:hAnsi="Times New Roman"/>
          <w:sz w:val="28"/>
          <w:szCs w:val="28"/>
        </w:rPr>
        <w:t>2.</w:t>
      </w:r>
      <w:r w:rsidRPr="00264BDC">
        <w:rPr>
          <w:rFonts w:ascii="Times New Roman" w:hAnsi="Times New Roman"/>
          <w:sz w:val="28"/>
          <w:szCs w:val="28"/>
        </w:rPr>
        <w:t xml:space="preserve"> </w:t>
      </w:r>
    </w:p>
    <w:p w:rsidR="00485EA9" w:rsidRPr="00264BDC" w:rsidRDefault="00485EA9" w:rsidP="00485EA9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Для получения значения коэффициента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264BDC">
        <w:rPr>
          <w:rFonts w:ascii="Times New Roman" w:hAnsi="Times New Roman"/>
          <w:sz w:val="28"/>
          <w:szCs w:val="28"/>
        </w:rPr>
        <w:t xml:space="preserve"> при интегральной составляющей и значения коэффициента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Pr="00264BDC">
        <w:rPr>
          <w:rFonts w:ascii="Times New Roman" w:hAnsi="Times New Roman"/>
          <w:sz w:val="28"/>
          <w:szCs w:val="28"/>
        </w:rPr>
        <w:t xml:space="preserve"> при дифференциальной составляющей нужно воспользоваться формулами пересчета</w:t>
      </w:r>
    </w:p>
    <w:p w:rsidR="00485EA9" w:rsidRPr="00264BDC" w:rsidRDefault="00E12827" w:rsidP="00485EA9">
      <w:pPr>
        <w:tabs>
          <w:tab w:val="left" w:pos="0"/>
        </w:tabs>
        <w:jc w:val="center"/>
        <w:rPr>
          <w:rFonts w:ascii="Times New Roman" w:hAnsi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И</m:t>
                  </m:r>
                </m:sub>
              </m:sSub>
            </m:den>
          </m:f>
        </m:oMath>
      </m:oMathPara>
    </w:p>
    <w:p w:rsidR="00485EA9" w:rsidRPr="00264BDC" w:rsidRDefault="00E12827" w:rsidP="00485EA9">
      <w:p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Cs w:val="28"/>
                </w:rPr>
                <m:t>Д</m:t>
              </m:r>
            </m:sub>
          </m:sSub>
        </m:oMath>
      </m:oMathPara>
    </w:p>
    <w:p w:rsidR="0046706E" w:rsidRPr="00264BDC" w:rsidRDefault="0046706E" w:rsidP="0046706E">
      <w:pPr>
        <w:pStyle w:val="a3"/>
        <w:ind w:left="0" w:firstLine="709"/>
        <w:contextualSpacing w:val="0"/>
        <w:jc w:val="both"/>
        <w:rPr>
          <w:rFonts w:ascii="Times New Roman" w:hAnsi="Times New Roman"/>
          <w:noProof/>
          <w:sz w:val="28"/>
          <w:lang w:eastAsia="ru-RU"/>
        </w:rPr>
      </w:pPr>
      <w:r w:rsidRPr="00264BDC">
        <w:rPr>
          <w:rFonts w:ascii="Times New Roman" w:hAnsi="Times New Roman"/>
          <w:noProof/>
          <w:sz w:val="28"/>
          <w:lang w:eastAsia="ru-RU"/>
        </w:rPr>
        <w:t>Введите настройки ПИД-регулятора, найденные по методу Копеловича, в расчетную схему (рисунок 5.</w:t>
      </w:r>
      <w:r w:rsidR="008F2AD8">
        <w:rPr>
          <w:rFonts w:ascii="Times New Roman" w:hAnsi="Times New Roman"/>
          <w:noProof/>
          <w:sz w:val="28"/>
          <w:lang w:eastAsia="ru-RU"/>
        </w:rPr>
        <w:t>5</w:t>
      </w:r>
      <w:r w:rsidRPr="00264BDC">
        <w:rPr>
          <w:rFonts w:ascii="Times New Roman" w:hAnsi="Times New Roman"/>
          <w:noProof/>
          <w:sz w:val="28"/>
          <w:lang w:eastAsia="ru-RU"/>
        </w:rPr>
        <w:t>). Для этого в свойствах</w:t>
      </w:r>
      <w:r w:rsidRPr="00264BDC">
        <w:rPr>
          <w:rFonts w:ascii="Times New Roman" w:hAnsi="Times New Roman"/>
          <w:sz w:val="28"/>
          <w:szCs w:val="28"/>
        </w:rPr>
        <w:t xml:space="preserve"> верхнего блока </w:t>
      </w:r>
      <w:r w:rsidRPr="00264BDC">
        <w:rPr>
          <w:rFonts w:ascii="Times New Roman" w:hAnsi="Times New Roman"/>
          <w:b/>
          <w:sz w:val="28"/>
          <w:szCs w:val="28"/>
        </w:rPr>
        <w:t>Усилитель</w:t>
      </w:r>
      <w:r w:rsidRPr="00264BDC">
        <w:rPr>
          <w:rFonts w:ascii="Times New Roman" w:hAnsi="Times New Roman"/>
          <w:sz w:val="28"/>
          <w:szCs w:val="28"/>
        </w:rPr>
        <w:t xml:space="preserve"> задайте </w:t>
      </w:r>
      <w:r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  <w:lang w:val="en-US"/>
        </w:rPr>
        <w:t>a</w:t>
      </w:r>
      <w:r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264BDC">
        <w:rPr>
          <w:rFonts w:ascii="Times New Roman" w:hAnsi="Times New Roman"/>
          <w:sz w:val="28"/>
          <w:szCs w:val="28"/>
        </w:rPr>
        <w:t xml:space="preserve">]. </w:t>
      </w:r>
      <w:r w:rsidRPr="00264BDC">
        <w:rPr>
          <w:rFonts w:ascii="Times New Roman" w:hAnsi="Times New Roman"/>
          <w:noProof/>
          <w:sz w:val="28"/>
          <w:lang w:eastAsia="ru-RU"/>
        </w:rPr>
        <w:t xml:space="preserve">В </w:t>
      </w:r>
      <w:r w:rsidRPr="00264BDC">
        <w:rPr>
          <w:rFonts w:ascii="Times New Roman" w:hAnsi="Times New Roman"/>
          <w:noProof/>
          <w:sz w:val="28"/>
          <w:lang w:eastAsia="ru-RU"/>
        </w:rPr>
        <w:lastRenderedPageBreak/>
        <w:t>свойствах</w:t>
      </w:r>
      <w:r w:rsidRPr="00264BDC">
        <w:rPr>
          <w:rFonts w:ascii="Times New Roman" w:hAnsi="Times New Roman"/>
          <w:sz w:val="28"/>
          <w:szCs w:val="28"/>
        </w:rPr>
        <w:t xml:space="preserve"> среднего блока </w:t>
      </w:r>
      <w:r w:rsidRPr="00264BDC">
        <w:rPr>
          <w:rFonts w:ascii="Times New Roman" w:hAnsi="Times New Roman"/>
          <w:b/>
          <w:sz w:val="28"/>
          <w:szCs w:val="28"/>
        </w:rPr>
        <w:t>Усилитель</w:t>
      </w:r>
      <w:r w:rsidRPr="00264BDC">
        <w:rPr>
          <w:rFonts w:ascii="Times New Roman" w:hAnsi="Times New Roman"/>
          <w:sz w:val="28"/>
          <w:szCs w:val="28"/>
        </w:rPr>
        <w:t xml:space="preserve"> задайте </w:t>
      </w:r>
      <w:r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  <w:lang w:val="en-US"/>
        </w:rPr>
        <w:t>a</w:t>
      </w:r>
      <w:r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264BDC">
        <w:rPr>
          <w:rFonts w:ascii="Times New Roman" w:hAnsi="Times New Roman"/>
          <w:sz w:val="28"/>
          <w:szCs w:val="28"/>
        </w:rPr>
        <w:t xml:space="preserve">]. </w:t>
      </w:r>
      <w:r w:rsidRPr="00264BDC">
        <w:rPr>
          <w:rFonts w:ascii="Times New Roman" w:hAnsi="Times New Roman"/>
          <w:noProof/>
          <w:sz w:val="28"/>
          <w:lang w:eastAsia="ru-RU"/>
        </w:rPr>
        <w:t>В свойствах</w:t>
      </w:r>
      <w:r w:rsidRPr="00264BDC">
        <w:rPr>
          <w:rFonts w:ascii="Times New Roman" w:hAnsi="Times New Roman"/>
          <w:sz w:val="28"/>
          <w:szCs w:val="28"/>
        </w:rPr>
        <w:t xml:space="preserve"> нижнего блока </w:t>
      </w:r>
      <w:r w:rsidRPr="00264BDC">
        <w:rPr>
          <w:rFonts w:ascii="Times New Roman" w:hAnsi="Times New Roman"/>
          <w:b/>
          <w:sz w:val="28"/>
          <w:szCs w:val="28"/>
        </w:rPr>
        <w:t>Усилитель</w:t>
      </w:r>
      <w:r w:rsidRPr="00264BDC">
        <w:rPr>
          <w:rFonts w:ascii="Times New Roman" w:hAnsi="Times New Roman"/>
          <w:sz w:val="28"/>
          <w:szCs w:val="28"/>
        </w:rPr>
        <w:t xml:space="preserve"> задайте </w:t>
      </w:r>
      <w:r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  <w:lang w:val="en-US"/>
        </w:rPr>
        <w:t>a</w:t>
      </w:r>
      <w:r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Pr="00264BDC">
        <w:rPr>
          <w:rFonts w:ascii="Times New Roman" w:hAnsi="Times New Roman"/>
          <w:sz w:val="28"/>
          <w:szCs w:val="28"/>
        </w:rPr>
        <w:t>].</w:t>
      </w:r>
    </w:p>
    <w:p w:rsidR="00EA2767" w:rsidRPr="00264BDC" w:rsidRDefault="00EA2767" w:rsidP="00EA2767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Получите график переходного процесса в САР по заданию и по внешнему возмущению, запустив схему на расчет нажатием кнопки Пуск </w:t>
      </w:r>
      <w:r w:rsidRPr="00264BD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8F3510" wp14:editId="67F37928">
            <wp:extent cx="171450" cy="190500"/>
            <wp:effectExtent l="0" t="0" r="0" b="0"/>
            <wp:docPr id="9" name="Рисунок 9" descr="gif-file, 20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if-file, 20K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BDC">
        <w:rPr>
          <w:rFonts w:ascii="Times New Roman" w:hAnsi="Times New Roman"/>
          <w:sz w:val="28"/>
          <w:szCs w:val="28"/>
        </w:rPr>
        <w:t xml:space="preserve"> на </w:t>
      </w:r>
      <w:r w:rsidRPr="00264BDC">
        <w:rPr>
          <w:rFonts w:ascii="Times New Roman" w:hAnsi="Times New Roman"/>
          <w:b/>
          <w:sz w:val="28"/>
          <w:szCs w:val="28"/>
        </w:rPr>
        <w:t xml:space="preserve">Панели инструментов </w:t>
      </w:r>
      <w:r w:rsidRPr="00264BDC">
        <w:rPr>
          <w:rFonts w:ascii="Times New Roman" w:hAnsi="Times New Roman"/>
          <w:sz w:val="28"/>
          <w:szCs w:val="28"/>
        </w:rPr>
        <w:t xml:space="preserve">или клавиши </w:t>
      </w:r>
      <w:r w:rsidRPr="00264BDC">
        <w:rPr>
          <w:rFonts w:ascii="Times New Roman" w:hAnsi="Times New Roman"/>
          <w:sz w:val="28"/>
          <w:szCs w:val="28"/>
          <w:lang w:val="en-US"/>
        </w:rPr>
        <w:t>F</w:t>
      </w:r>
      <w:r w:rsidRPr="00264BDC">
        <w:rPr>
          <w:rFonts w:ascii="Times New Roman" w:hAnsi="Times New Roman"/>
          <w:sz w:val="28"/>
          <w:szCs w:val="28"/>
        </w:rPr>
        <w:t>9.</w:t>
      </w:r>
    </w:p>
    <w:p w:rsidR="00EA2767" w:rsidRDefault="00EA2767" w:rsidP="00EA2767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>Распечатайте полученный график. Обработайте его и найдите показатели качества САР при отработке возмущения по заданию и при отработке внешнего возмущения, используя формулы из лабораторной работы № 4. Результаты занесите в сводную таблицу 5.</w:t>
      </w:r>
      <w:r w:rsidR="007F0438">
        <w:rPr>
          <w:rFonts w:ascii="Times New Roman" w:hAnsi="Times New Roman"/>
          <w:sz w:val="28"/>
          <w:szCs w:val="28"/>
        </w:rPr>
        <w:t>8</w:t>
      </w:r>
      <w:r w:rsidRPr="00264BDC">
        <w:rPr>
          <w:rFonts w:ascii="Times New Roman" w:hAnsi="Times New Roman"/>
          <w:sz w:val="28"/>
          <w:szCs w:val="28"/>
        </w:rPr>
        <w:t>.</w:t>
      </w:r>
    </w:p>
    <w:p w:rsidR="00522A74" w:rsidRDefault="00485EA9" w:rsidP="00522A74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46706E">
        <w:rPr>
          <w:rFonts w:ascii="Times New Roman" w:hAnsi="Times New Roman"/>
          <w:sz w:val="28"/>
          <w:szCs w:val="28"/>
        </w:rPr>
        <w:t xml:space="preserve">. Определите параметры настройки ПИД-регулятора по методу </w:t>
      </w:r>
      <w:r w:rsidRPr="0046706E">
        <w:rPr>
          <w:rFonts w:ascii="Times New Roman" w:hAnsi="Times New Roman"/>
          <w:b/>
          <w:sz w:val="28"/>
          <w:szCs w:val="28"/>
          <w:lang w:val="en-US"/>
        </w:rPr>
        <w:t>Ziegler</w:t>
      </w:r>
      <w:r w:rsidRPr="0046706E">
        <w:rPr>
          <w:rFonts w:ascii="Times New Roman" w:hAnsi="Times New Roman"/>
          <w:b/>
          <w:sz w:val="28"/>
          <w:szCs w:val="28"/>
        </w:rPr>
        <w:t>-</w:t>
      </w:r>
      <w:r w:rsidRPr="0046706E">
        <w:rPr>
          <w:rFonts w:ascii="Times New Roman" w:hAnsi="Times New Roman"/>
          <w:b/>
          <w:sz w:val="28"/>
          <w:szCs w:val="28"/>
          <w:lang w:val="en-US"/>
        </w:rPr>
        <w:t>Nichols</w:t>
      </w:r>
      <w:r w:rsidRPr="0046706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 w:rsidRPr="0046706E">
        <w:rPr>
          <w:rFonts w:ascii="Times New Roman" w:hAnsi="Times New Roman"/>
          <w:sz w:val="28"/>
          <w:szCs w:val="28"/>
        </w:rPr>
        <w:t xml:space="preserve">, используя </w:t>
      </w:r>
      <w:r>
        <w:rPr>
          <w:rFonts w:ascii="Times New Roman" w:hAnsi="Times New Roman"/>
          <w:sz w:val="28"/>
          <w:szCs w:val="28"/>
        </w:rPr>
        <w:t>метод незатухающих колебаний</w:t>
      </w:r>
      <w:r w:rsidRPr="0046706E">
        <w:rPr>
          <w:rFonts w:ascii="Times New Roman" w:hAnsi="Times New Roman"/>
          <w:sz w:val="28"/>
          <w:szCs w:val="28"/>
        </w:rPr>
        <w:t xml:space="preserve">. </w:t>
      </w:r>
    </w:p>
    <w:p w:rsidR="00522A74" w:rsidRDefault="001953C3" w:rsidP="00522A74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 w:rsidRPr="001953C3">
        <w:rPr>
          <w:rFonts w:ascii="Times New Roman" w:hAnsi="Times New Roman"/>
          <w:sz w:val="28"/>
        </w:rPr>
        <w:t>Построение АФЧХ, р</w:t>
      </w:r>
      <w:r w:rsidR="00522A74" w:rsidRPr="001953C3">
        <w:rPr>
          <w:rFonts w:ascii="Times New Roman" w:hAnsi="Times New Roman"/>
          <w:sz w:val="28"/>
        </w:rPr>
        <w:t xml:space="preserve">асчет </w:t>
      </w:r>
      <w:r w:rsidRPr="001953C3">
        <w:rPr>
          <w:rFonts w:ascii="Times New Roman" w:hAnsi="Times New Roman"/>
          <w:sz w:val="28"/>
        </w:rPr>
        <w:t>критической частоты ω</w:t>
      </w:r>
      <w:r w:rsidRPr="005E78BB">
        <w:rPr>
          <w:rFonts w:ascii="Times New Roman" w:hAnsi="Times New Roman"/>
          <w:sz w:val="28"/>
          <w:vertAlign w:val="subscript"/>
        </w:rPr>
        <w:t>КР</w:t>
      </w:r>
      <w:r w:rsidRPr="001953C3">
        <w:rPr>
          <w:rFonts w:ascii="Times New Roman" w:hAnsi="Times New Roman"/>
          <w:sz w:val="28"/>
        </w:rPr>
        <w:t xml:space="preserve">, </w:t>
      </w:r>
      <w:r w:rsidR="00522A74" w:rsidRPr="001953C3">
        <w:rPr>
          <w:rFonts w:ascii="Times New Roman" w:hAnsi="Times New Roman"/>
          <w:sz w:val="28"/>
        </w:rPr>
        <w:t xml:space="preserve">критического значения </w:t>
      </w:r>
      <m:oMath>
        <m:sSubSup>
          <m:sSubSupPr>
            <m:ctrlPr>
              <w:rPr>
                <w:rFonts w:ascii="Cambria Math" w:hAnsi="Cambria Math"/>
                <w:i/>
                <w:sz w:val="28"/>
              </w:rPr>
            </m:ctrlPr>
          </m:sSubSupPr>
          <m:e>
            <m:r>
              <w:rPr>
                <w:rFonts w:ascii="Cambria Math" w:hAnsi="Cambria Math"/>
                <w:sz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</w:rPr>
              <m:t>*</m:t>
            </m:r>
          </m:sup>
        </m:sSubSup>
      </m:oMath>
      <w:r w:rsidR="00522A74" w:rsidRPr="001953C3">
        <w:rPr>
          <w:rFonts w:ascii="Times New Roman" w:hAnsi="Times New Roman"/>
          <w:sz w:val="28"/>
        </w:rPr>
        <w:t xml:space="preserve"> коэффициента уси</w:t>
      </w:r>
      <w:r w:rsidRPr="001953C3">
        <w:rPr>
          <w:rFonts w:ascii="Times New Roman" w:hAnsi="Times New Roman"/>
          <w:sz w:val="28"/>
        </w:rPr>
        <w:t xml:space="preserve">ления П-регулятора и </w:t>
      </w:r>
      <w:r w:rsidR="00522A74" w:rsidRPr="001953C3">
        <w:rPr>
          <w:rFonts w:ascii="Times New Roman" w:hAnsi="Times New Roman"/>
          <w:sz w:val="28"/>
        </w:rPr>
        <w:t>период</w:t>
      </w:r>
      <w:r w:rsidRPr="001953C3">
        <w:rPr>
          <w:rFonts w:ascii="Times New Roman" w:hAnsi="Times New Roman"/>
          <w:sz w:val="28"/>
        </w:rPr>
        <w:t>а</w:t>
      </w:r>
      <w:r w:rsidR="00522A74" w:rsidRPr="001953C3">
        <w:rPr>
          <w:rFonts w:ascii="Times New Roman" w:hAnsi="Times New Roman"/>
          <w:sz w:val="28"/>
        </w:rPr>
        <w:t xml:space="preserve"> колебаний </w:t>
      </w:r>
      <m:oMath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</w:rPr>
              <m:t>*</m:t>
            </m:r>
          </m:sup>
        </m:sSup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2π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KP</m:t>
                </m:r>
              </m:sub>
            </m:sSub>
          </m:den>
        </m:f>
      </m:oMath>
      <w:r w:rsidR="00522A74" w:rsidRPr="001953C3">
        <w:rPr>
          <w:rFonts w:ascii="Times New Roman" w:hAnsi="Times New Roman"/>
          <w:sz w:val="28"/>
        </w:rPr>
        <w:t xml:space="preserve"> будем осуществлять при помощи программы MathCad, а исследование динамических характеристик в </w:t>
      </w:r>
      <w:r w:rsidR="007134A4" w:rsidRPr="001953C3">
        <w:rPr>
          <w:rFonts w:ascii="Times New Roman" w:hAnsi="Times New Roman"/>
          <w:sz w:val="28"/>
        </w:rPr>
        <w:t xml:space="preserve">программе </w:t>
      </w:r>
      <w:r w:rsidR="00522A74" w:rsidRPr="001953C3">
        <w:rPr>
          <w:rFonts w:ascii="Times New Roman" w:hAnsi="Times New Roman"/>
          <w:sz w:val="28"/>
        </w:rPr>
        <w:t>SimInTech.</w:t>
      </w:r>
    </w:p>
    <w:p w:rsidR="005E78BB" w:rsidRDefault="005E78BB" w:rsidP="00A13741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В рабочем окне </w:t>
      </w:r>
      <w:r>
        <w:rPr>
          <w:rFonts w:ascii="Times New Roman" w:hAnsi="Times New Roman"/>
          <w:sz w:val="28"/>
          <w:lang w:val="en-US"/>
        </w:rPr>
        <w:t>MathCad</w:t>
      </w:r>
      <w:r>
        <w:rPr>
          <w:rFonts w:ascii="Times New Roman" w:hAnsi="Times New Roman"/>
          <w:sz w:val="28"/>
        </w:rPr>
        <w:t>,</w:t>
      </w:r>
      <w:r w:rsidRPr="005E78BB">
        <w:rPr>
          <w:rFonts w:ascii="Times New Roman" w:hAnsi="Times New Roman"/>
          <w:sz w:val="28"/>
        </w:rPr>
        <w:t xml:space="preserve"> </w:t>
      </w:r>
      <w:r w:rsidRPr="005E78BB">
        <w:rPr>
          <w:rFonts w:ascii="Times New Roman" w:hAnsi="Times New Roman"/>
          <w:sz w:val="28"/>
          <w:szCs w:val="28"/>
        </w:rPr>
        <w:t xml:space="preserve">подставляя вместо </w:t>
      </w:r>
      <w:r w:rsidRPr="005E78BB">
        <w:rPr>
          <w:rFonts w:ascii="Times New Roman" w:hAnsi="Times New Roman"/>
          <w:sz w:val="28"/>
          <w:szCs w:val="28"/>
          <w:lang w:val="en-US"/>
        </w:rPr>
        <w:t>s</w:t>
      </w:r>
      <w:r w:rsidRPr="005E78BB">
        <w:rPr>
          <w:rFonts w:ascii="Times New Roman" w:hAnsi="Times New Roman"/>
          <w:sz w:val="28"/>
          <w:szCs w:val="28"/>
        </w:rPr>
        <w:t>=</w:t>
      </w:r>
      <w:r w:rsidRPr="005E78BB">
        <w:rPr>
          <w:rFonts w:ascii="Times New Roman" w:hAnsi="Times New Roman"/>
          <w:sz w:val="28"/>
          <w:szCs w:val="28"/>
          <w:lang w:val="en-US"/>
        </w:rPr>
        <w:t>jω</w:t>
      </w:r>
      <w:r>
        <w:rPr>
          <w:sz w:val="28"/>
          <w:szCs w:val="28"/>
        </w:rPr>
        <w:t>,</w:t>
      </w:r>
      <w:r w:rsidR="00A13741">
        <w:rPr>
          <w:rFonts w:ascii="Times New Roman" w:hAnsi="Times New Roman"/>
          <w:sz w:val="28"/>
        </w:rPr>
        <w:t xml:space="preserve"> задайте</w:t>
      </w:r>
      <w:r>
        <w:rPr>
          <w:rFonts w:ascii="Times New Roman" w:hAnsi="Times New Roman"/>
          <w:sz w:val="28"/>
        </w:rPr>
        <w:t xml:space="preserve"> частотную передаточную функцию исходного объекта </w:t>
      </w:r>
      <w:r w:rsidRPr="00264BDC">
        <w:rPr>
          <w:rFonts w:ascii="Times New Roman" w:hAnsi="Times New Roman"/>
          <w:sz w:val="28"/>
          <w:szCs w:val="28"/>
        </w:rPr>
        <w:t>для своего варианта из лабораторной работы №4</w:t>
      </w:r>
      <w:r>
        <w:rPr>
          <w:rFonts w:ascii="Times New Roman" w:hAnsi="Times New Roman"/>
          <w:sz w:val="28"/>
          <w:szCs w:val="28"/>
        </w:rPr>
        <w:t>, состоящего из четырех последовательно соединенных апериодических звеньев 1-го порядка с запаздыванием</w:t>
      </w:r>
      <w:r w:rsidRPr="00264BDC">
        <w:rPr>
          <w:rFonts w:ascii="Times New Roman" w:hAnsi="Times New Roman"/>
          <w:sz w:val="28"/>
          <w:szCs w:val="28"/>
        </w:rPr>
        <w:t>.</w:t>
      </w:r>
      <w:r w:rsidR="006D4A29">
        <w:rPr>
          <w:rFonts w:ascii="Times New Roman" w:hAnsi="Times New Roman"/>
          <w:sz w:val="28"/>
          <w:szCs w:val="28"/>
        </w:rPr>
        <w:t xml:space="preserve"> </w:t>
      </w:r>
    </w:p>
    <w:p w:rsidR="00A13741" w:rsidRDefault="00A13741" w:rsidP="00A13741">
      <w:pPr>
        <w:tabs>
          <w:tab w:val="left" w:pos="0"/>
        </w:tabs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DF475B9" wp14:editId="47AFEADC">
            <wp:extent cx="3722719" cy="11677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4599" t="21714" r="33616" b="67195"/>
                    <a:stretch/>
                  </pic:blipFill>
                  <pic:spPr bwMode="auto">
                    <a:xfrm>
                      <a:off x="0" y="0"/>
                      <a:ext cx="3739527" cy="1173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05B" w:rsidRDefault="00A13741" w:rsidP="00DE005B">
      <w:pPr>
        <w:tabs>
          <w:tab w:val="left" w:pos="0"/>
        </w:tabs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Постройте АФЧХ</w:t>
      </w:r>
      <w:r w:rsidR="00DE005B">
        <w:rPr>
          <w:rFonts w:ascii="Times New Roman" w:hAnsi="Times New Roman"/>
          <w:sz w:val="28"/>
        </w:rPr>
        <w:t xml:space="preserve"> разомкнутой системы с П-регулятором</w:t>
      </w:r>
    </w:p>
    <w:p w:rsidR="00DE005B" w:rsidRDefault="00DE005B" w:rsidP="00DE005B">
      <w:pPr>
        <w:tabs>
          <w:tab w:val="left" w:pos="0"/>
        </w:tabs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122CCEC" wp14:editId="5F1C7A76">
            <wp:extent cx="1275320" cy="241935"/>
            <wp:effectExtent l="0" t="0" r="127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193" t="37096" r="40757" b="60599"/>
                    <a:stretch/>
                  </pic:blipFill>
                  <pic:spPr bwMode="auto">
                    <a:xfrm>
                      <a:off x="0" y="0"/>
                      <a:ext cx="1284856" cy="24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AEC" w:rsidRPr="00DE005B" w:rsidRDefault="00845AEC" w:rsidP="00DE005B">
      <w:pPr>
        <w:tabs>
          <w:tab w:val="left" w:pos="0"/>
        </w:tabs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B0FAA37" wp14:editId="7301C609">
            <wp:extent cx="1983036" cy="677119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3821" t="26186" r="40782" b="64449"/>
                    <a:stretch/>
                  </pic:blipFill>
                  <pic:spPr bwMode="auto">
                    <a:xfrm>
                      <a:off x="0" y="0"/>
                      <a:ext cx="1994195" cy="680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741" w:rsidRDefault="00DE005B" w:rsidP="00DE005B">
      <w:pPr>
        <w:tabs>
          <w:tab w:val="left" w:pos="0"/>
        </w:tabs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3D7B19" wp14:editId="7FA817F7">
            <wp:extent cx="4143375" cy="277007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3821" t="40408" r="19562" b="15986"/>
                    <a:stretch/>
                  </pic:blipFill>
                  <pic:spPr bwMode="auto">
                    <a:xfrm>
                      <a:off x="0" y="0"/>
                      <a:ext cx="4146464" cy="2772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05B" w:rsidRDefault="00DE005B" w:rsidP="00DE005B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Найдите критическую частоту, при которой система будет находиться на границе устойчивости.</w:t>
      </w:r>
    </w:p>
    <w:p w:rsidR="00DE005B" w:rsidRDefault="00DE005B" w:rsidP="00DE005B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Согласно условию (5.11) приравняйте к нулю мнимую часть АФЧХ разомкнутой системы и найдите соответствующий корень</w:t>
      </w:r>
    </w:p>
    <w:p w:rsidR="00DE005B" w:rsidRDefault="00DE005B" w:rsidP="00DE005B">
      <w:pPr>
        <w:tabs>
          <w:tab w:val="left" w:pos="0"/>
        </w:tabs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7FB6A75" wp14:editId="732FD607">
            <wp:extent cx="1320165" cy="252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589" t="43825" r="68608" b="53179"/>
                    <a:stretch/>
                  </pic:blipFill>
                  <pic:spPr bwMode="auto">
                    <a:xfrm>
                      <a:off x="0" y="0"/>
                      <a:ext cx="1324487" cy="25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741" w:rsidRDefault="00A13741" w:rsidP="00A13741">
      <w:pPr>
        <w:tabs>
          <w:tab w:val="left" w:pos="0"/>
        </w:tabs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87305AA" wp14:editId="3FACF970">
            <wp:extent cx="2395221" cy="70508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634" t="50607" r="62417" b="41030"/>
                    <a:stretch/>
                  </pic:blipFill>
                  <pic:spPr bwMode="auto">
                    <a:xfrm>
                      <a:off x="0" y="0"/>
                      <a:ext cx="2399601" cy="706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05B" w:rsidRDefault="00DE005B" w:rsidP="00DE005B">
      <w:pPr>
        <w:tabs>
          <w:tab w:val="left" w:pos="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Далее найдите критическое значение коэффициента усиления П-регулятора, при котором </w:t>
      </w:r>
    </w:p>
    <w:p w:rsidR="00DE005B" w:rsidRDefault="00DE005B" w:rsidP="00DE005B">
      <w:pPr>
        <w:tabs>
          <w:tab w:val="left" w:pos="0"/>
        </w:tabs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C7E78DD" wp14:editId="7AEF96CA">
            <wp:extent cx="1320165" cy="242372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589" t="40946" r="68608" b="56175"/>
                    <a:stretch/>
                  </pic:blipFill>
                  <pic:spPr bwMode="auto">
                    <a:xfrm>
                      <a:off x="0" y="0"/>
                      <a:ext cx="1324487" cy="24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05B" w:rsidRDefault="00DE005B" w:rsidP="00A13741">
      <w:pPr>
        <w:tabs>
          <w:tab w:val="left" w:pos="0"/>
        </w:tabs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572227E" wp14:editId="26A1EFA0">
            <wp:extent cx="1927929" cy="103694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662" t="59357" r="64500" b="28344"/>
                    <a:stretch/>
                  </pic:blipFill>
                  <pic:spPr bwMode="auto">
                    <a:xfrm>
                      <a:off x="0" y="0"/>
                      <a:ext cx="1931533" cy="103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741" w:rsidRDefault="00DE005B" w:rsidP="00DE005B">
      <w:pPr>
        <w:tabs>
          <w:tab w:val="left" w:pos="0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чего определите период колебаний</w:t>
      </w:r>
    </w:p>
    <w:p w:rsidR="00BB4D73" w:rsidRDefault="00BB4D73" w:rsidP="00BB4D73">
      <w:pPr>
        <w:tabs>
          <w:tab w:val="left" w:pos="0"/>
        </w:tabs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FCA1970" wp14:editId="3B022871">
            <wp:extent cx="1449860" cy="50645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646" t="76080" r="68216" b="18234"/>
                    <a:stretch/>
                  </pic:blipFill>
                  <pic:spPr bwMode="auto">
                    <a:xfrm>
                      <a:off x="0" y="0"/>
                      <a:ext cx="1454380" cy="50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8BB" w:rsidRDefault="00DE005B" w:rsidP="005E78BB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Выполните проверку</w:t>
      </w:r>
    </w:p>
    <w:p w:rsidR="00DE005B" w:rsidRPr="00264BDC" w:rsidRDefault="00DE005B" w:rsidP="00DE005B">
      <w:p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17228E" wp14:editId="4ED00CB6">
            <wp:extent cx="4417392" cy="3877938"/>
            <wp:effectExtent l="0" t="0" r="254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6570" t="46622" r="13229" b="26508"/>
                    <a:stretch/>
                  </pic:blipFill>
                  <pic:spPr bwMode="auto">
                    <a:xfrm>
                      <a:off x="0" y="0"/>
                      <a:ext cx="4436622" cy="389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EA9" w:rsidRPr="008D6874" w:rsidRDefault="008D6874" w:rsidP="00485EA9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D6874">
        <w:rPr>
          <w:rFonts w:ascii="Times New Roman" w:hAnsi="Times New Roman"/>
          <w:sz w:val="28"/>
          <w:szCs w:val="28"/>
        </w:rPr>
        <w:t>Найденные</w:t>
      </w:r>
      <w:r w:rsidR="00485EA9" w:rsidRPr="008D6874">
        <w:rPr>
          <w:rFonts w:ascii="Times New Roman" w:hAnsi="Times New Roman"/>
          <w:sz w:val="28"/>
          <w:szCs w:val="28"/>
        </w:rPr>
        <w:t xml:space="preserve"> значения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bSup>
      </m:oMath>
      <w:r w:rsidR="00485EA9" w:rsidRPr="008D6874">
        <w:rPr>
          <w:rFonts w:ascii="Times New Roman" w:hAnsi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</m:oMath>
      <w:r w:rsidR="00485EA9" w:rsidRPr="008D6874">
        <w:rPr>
          <w:rFonts w:ascii="Times New Roman" w:hAnsi="Times New Roman"/>
          <w:sz w:val="28"/>
          <w:szCs w:val="28"/>
        </w:rPr>
        <w:t xml:space="preserve"> используйте для расчета ПИД-регулятора по формулам из таблицы 5.</w:t>
      </w:r>
      <w:r w:rsidRPr="008D6874">
        <w:rPr>
          <w:rFonts w:ascii="Times New Roman" w:hAnsi="Times New Roman"/>
          <w:sz w:val="28"/>
          <w:szCs w:val="28"/>
        </w:rPr>
        <w:t>4</w:t>
      </w:r>
      <w:r w:rsidR="00485EA9" w:rsidRPr="008D6874">
        <w:rPr>
          <w:rFonts w:ascii="Times New Roman" w:hAnsi="Times New Roman"/>
          <w:sz w:val="28"/>
          <w:szCs w:val="28"/>
        </w:rPr>
        <w:t xml:space="preserve">. </w:t>
      </w:r>
    </w:p>
    <w:p w:rsidR="00485EA9" w:rsidRPr="00264BDC" w:rsidRDefault="00485EA9" w:rsidP="00485EA9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D6874">
        <w:rPr>
          <w:rFonts w:ascii="Times New Roman" w:hAnsi="Times New Roman"/>
          <w:sz w:val="28"/>
          <w:szCs w:val="28"/>
        </w:rPr>
        <w:t xml:space="preserve">Для получения значения коэффициента </w:t>
      </w:r>
      <w:r w:rsidRPr="008D6874">
        <w:rPr>
          <w:rFonts w:ascii="Times New Roman" w:hAnsi="Times New Roman"/>
          <w:sz w:val="28"/>
          <w:szCs w:val="28"/>
          <w:lang w:val="en-US"/>
        </w:rPr>
        <w:t>K</w:t>
      </w:r>
      <w:r w:rsidRPr="008D6874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8D6874">
        <w:rPr>
          <w:rFonts w:ascii="Times New Roman" w:hAnsi="Times New Roman"/>
          <w:sz w:val="28"/>
          <w:szCs w:val="28"/>
        </w:rPr>
        <w:t xml:space="preserve"> при интегральной составляющей и значения коэффициента </w:t>
      </w:r>
      <w:r w:rsidRPr="008D6874">
        <w:rPr>
          <w:rFonts w:ascii="Times New Roman" w:hAnsi="Times New Roman"/>
          <w:sz w:val="28"/>
          <w:szCs w:val="28"/>
          <w:lang w:val="en-US"/>
        </w:rPr>
        <w:t>K</w:t>
      </w:r>
      <w:r w:rsidRPr="008D6874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Pr="008D6874">
        <w:rPr>
          <w:rFonts w:ascii="Times New Roman" w:hAnsi="Times New Roman"/>
          <w:sz w:val="28"/>
          <w:szCs w:val="28"/>
        </w:rPr>
        <w:t xml:space="preserve"> при дифференциальной составляющей нужно воспользоваться формулами пересчета</w:t>
      </w:r>
    </w:p>
    <w:p w:rsidR="00485EA9" w:rsidRPr="00264BDC" w:rsidRDefault="00E12827" w:rsidP="00485EA9">
      <w:pPr>
        <w:tabs>
          <w:tab w:val="left" w:pos="0"/>
        </w:tabs>
        <w:jc w:val="center"/>
        <w:rPr>
          <w:rFonts w:ascii="Times New Roman" w:hAnsi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И</m:t>
                  </m:r>
                </m:sub>
              </m:sSub>
            </m:den>
          </m:f>
        </m:oMath>
      </m:oMathPara>
    </w:p>
    <w:p w:rsidR="00485EA9" w:rsidRPr="00264BDC" w:rsidRDefault="00E12827" w:rsidP="00485EA9">
      <w:p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Cs w:val="28"/>
                </w:rPr>
                <m:t>Д</m:t>
              </m:r>
            </m:sub>
          </m:sSub>
        </m:oMath>
      </m:oMathPara>
    </w:p>
    <w:p w:rsidR="00485EA9" w:rsidRPr="00264BDC" w:rsidRDefault="00485EA9" w:rsidP="00485EA9">
      <w:pPr>
        <w:pStyle w:val="a3"/>
        <w:ind w:left="0" w:firstLine="709"/>
        <w:contextualSpacing w:val="0"/>
        <w:jc w:val="both"/>
        <w:rPr>
          <w:rFonts w:ascii="Times New Roman" w:hAnsi="Times New Roman"/>
          <w:noProof/>
          <w:sz w:val="28"/>
          <w:lang w:eastAsia="ru-RU"/>
        </w:rPr>
      </w:pPr>
      <w:r w:rsidRPr="00264BDC">
        <w:rPr>
          <w:rFonts w:ascii="Times New Roman" w:hAnsi="Times New Roman"/>
          <w:noProof/>
          <w:sz w:val="28"/>
          <w:lang w:eastAsia="ru-RU"/>
        </w:rPr>
        <w:t xml:space="preserve">Введите настройки ПИД-регулятора, найденные по методу </w:t>
      </w:r>
      <w:r w:rsidR="00865F49">
        <w:rPr>
          <w:rFonts w:ascii="Times New Roman" w:hAnsi="Times New Roman"/>
          <w:noProof/>
          <w:sz w:val="28"/>
          <w:lang w:val="en-US" w:eastAsia="ru-RU"/>
        </w:rPr>
        <w:t>Ziegler</w:t>
      </w:r>
      <w:r w:rsidR="00865F49" w:rsidRPr="00865F49">
        <w:rPr>
          <w:rFonts w:ascii="Times New Roman" w:hAnsi="Times New Roman"/>
          <w:noProof/>
          <w:sz w:val="28"/>
          <w:lang w:eastAsia="ru-RU"/>
        </w:rPr>
        <w:t>-</w:t>
      </w:r>
      <w:r w:rsidR="00865F49">
        <w:rPr>
          <w:rFonts w:ascii="Times New Roman" w:hAnsi="Times New Roman"/>
          <w:noProof/>
          <w:sz w:val="28"/>
          <w:lang w:val="en-US" w:eastAsia="ru-RU"/>
        </w:rPr>
        <w:t>Nichols</w:t>
      </w:r>
      <w:r w:rsidRPr="00264BDC">
        <w:rPr>
          <w:rFonts w:ascii="Times New Roman" w:hAnsi="Times New Roman"/>
          <w:noProof/>
          <w:sz w:val="28"/>
          <w:lang w:eastAsia="ru-RU"/>
        </w:rPr>
        <w:t>, в расчетную схему (рисунок 5.</w:t>
      </w:r>
      <w:r w:rsidR="008F2AD8">
        <w:rPr>
          <w:rFonts w:ascii="Times New Roman" w:hAnsi="Times New Roman"/>
          <w:noProof/>
          <w:sz w:val="28"/>
          <w:lang w:eastAsia="ru-RU"/>
        </w:rPr>
        <w:t>5</w:t>
      </w:r>
      <w:r w:rsidRPr="00264BDC">
        <w:rPr>
          <w:rFonts w:ascii="Times New Roman" w:hAnsi="Times New Roman"/>
          <w:noProof/>
          <w:sz w:val="28"/>
          <w:lang w:eastAsia="ru-RU"/>
        </w:rPr>
        <w:t>). Для этого в свойствах</w:t>
      </w:r>
      <w:r w:rsidRPr="00264BDC">
        <w:rPr>
          <w:rFonts w:ascii="Times New Roman" w:hAnsi="Times New Roman"/>
          <w:sz w:val="28"/>
          <w:szCs w:val="28"/>
        </w:rPr>
        <w:t xml:space="preserve"> верхнего блока </w:t>
      </w:r>
      <w:r w:rsidRPr="00264BDC">
        <w:rPr>
          <w:rFonts w:ascii="Times New Roman" w:hAnsi="Times New Roman"/>
          <w:b/>
          <w:sz w:val="28"/>
          <w:szCs w:val="28"/>
        </w:rPr>
        <w:t>Усилитель</w:t>
      </w:r>
      <w:r w:rsidRPr="00264BDC">
        <w:rPr>
          <w:rFonts w:ascii="Times New Roman" w:hAnsi="Times New Roman"/>
          <w:sz w:val="28"/>
          <w:szCs w:val="28"/>
        </w:rPr>
        <w:t xml:space="preserve"> задайте </w:t>
      </w:r>
      <w:r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  <w:lang w:val="en-US"/>
        </w:rPr>
        <w:t>a</w:t>
      </w:r>
      <w:r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264BDC">
        <w:rPr>
          <w:rFonts w:ascii="Times New Roman" w:hAnsi="Times New Roman"/>
          <w:sz w:val="28"/>
          <w:szCs w:val="28"/>
        </w:rPr>
        <w:t xml:space="preserve">]. </w:t>
      </w:r>
      <w:r w:rsidRPr="00264BDC">
        <w:rPr>
          <w:rFonts w:ascii="Times New Roman" w:hAnsi="Times New Roman"/>
          <w:noProof/>
          <w:sz w:val="28"/>
          <w:lang w:eastAsia="ru-RU"/>
        </w:rPr>
        <w:t>В свойствах</w:t>
      </w:r>
      <w:r w:rsidRPr="00264BDC">
        <w:rPr>
          <w:rFonts w:ascii="Times New Roman" w:hAnsi="Times New Roman"/>
          <w:sz w:val="28"/>
          <w:szCs w:val="28"/>
        </w:rPr>
        <w:t xml:space="preserve"> среднего блока </w:t>
      </w:r>
      <w:r w:rsidRPr="00264BDC">
        <w:rPr>
          <w:rFonts w:ascii="Times New Roman" w:hAnsi="Times New Roman"/>
          <w:b/>
          <w:sz w:val="28"/>
          <w:szCs w:val="28"/>
        </w:rPr>
        <w:t>Усилитель</w:t>
      </w:r>
      <w:r w:rsidRPr="00264BDC">
        <w:rPr>
          <w:rFonts w:ascii="Times New Roman" w:hAnsi="Times New Roman"/>
          <w:sz w:val="28"/>
          <w:szCs w:val="28"/>
        </w:rPr>
        <w:t xml:space="preserve"> задайте </w:t>
      </w:r>
      <w:r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  <w:lang w:val="en-US"/>
        </w:rPr>
        <w:t>a</w:t>
      </w:r>
      <w:r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264BDC">
        <w:rPr>
          <w:rFonts w:ascii="Times New Roman" w:hAnsi="Times New Roman"/>
          <w:sz w:val="28"/>
          <w:szCs w:val="28"/>
        </w:rPr>
        <w:t xml:space="preserve">]. </w:t>
      </w:r>
      <w:r w:rsidRPr="00264BDC">
        <w:rPr>
          <w:rFonts w:ascii="Times New Roman" w:hAnsi="Times New Roman"/>
          <w:noProof/>
          <w:sz w:val="28"/>
          <w:lang w:eastAsia="ru-RU"/>
        </w:rPr>
        <w:t>В свойствах</w:t>
      </w:r>
      <w:r w:rsidRPr="00264BDC">
        <w:rPr>
          <w:rFonts w:ascii="Times New Roman" w:hAnsi="Times New Roman"/>
          <w:sz w:val="28"/>
          <w:szCs w:val="28"/>
        </w:rPr>
        <w:t xml:space="preserve"> нижнего блока </w:t>
      </w:r>
      <w:r w:rsidRPr="00264BDC">
        <w:rPr>
          <w:rFonts w:ascii="Times New Roman" w:hAnsi="Times New Roman"/>
          <w:b/>
          <w:sz w:val="28"/>
          <w:szCs w:val="28"/>
        </w:rPr>
        <w:t>Усилитель</w:t>
      </w:r>
      <w:r w:rsidRPr="00264BDC">
        <w:rPr>
          <w:rFonts w:ascii="Times New Roman" w:hAnsi="Times New Roman"/>
          <w:sz w:val="28"/>
          <w:szCs w:val="28"/>
        </w:rPr>
        <w:t xml:space="preserve"> задайте </w:t>
      </w:r>
      <w:r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  <w:lang w:val="en-US"/>
        </w:rPr>
        <w:t>a</w:t>
      </w:r>
      <w:r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Pr="00264BDC">
        <w:rPr>
          <w:rFonts w:ascii="Times New Roman" w:hAnsi="Times New Roman"/>
          <w:sz w:val="28"/>
          <w:szCs w:val="28"/>
        </w:rPr>
        <w:t>].</w:t>
      </w:r>
    </w:p>
    <w:p w:rsidR="00485EA9" w:rsidRPr="00264BDC" w:rsidRDefault="00485EA9" w:rsidP="00485EA9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Получите график переходного процесса в САР по заданию и по внешнему возмущению, запустив схему на расчет нажатием кнопки Пуск </w:t>
      </w:r>
      <w:r w:rsidRPr="00264BD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73F10C" wp14:editId="1AF31647">
            <wp:extent cx="171450" cy="190500"/>
            <wp:effectExtent l="0" t="0" r="0" b="0"/>
            <wp:docPr id="12" name="Рисунок 12" descr="gif-file, 20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if-file, 20K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BDC">
        <w:rPr>
          <w:rFonts w:ascii="Times New Roman" w:hAnsi="Times New Roman"/>
          <w:sz w:val="28"/>
          <w:szCs w:val="28"/>
        </w:rPr>
        <w:t xml:space="preserve"> на </w:t>
      </w:r>
      <w:r w:rsidRPr="00264BDC">
        <w:rPr>
          <w:rFonts w:ascii="Times New Roman" w:hAnsi="Times New Roman"/>
          <w:b/>
          <w:sz w:val="28"/>
          <w:szCs w:val="28"/>
        </w:rPr>
        <w:t xml:space="preserve">Панели инструментов </w:t>
      </w:r>
      <w:r w:rsidRPr="00264BDC">
        <w:rPr>
          <w:rFonts w:ascii="Times New Roman" w:hAnsi="Times New Roman"/>
          <w:sz w:val="28"/>
          <w:szCs w:val="28"/>
        </w:rPr>
        <w:t xml:space="preserve">или клавиши </w:t>
      </w:r>
      <w:r w:rsidRPr="00264BDC">
        <w:rPr>
          <w:rFonts w:ascii="Times New Roman" w:hAnsi="Times New Roman"/>
          <w:sz w:val="28"/>
          <w:szCs w:val="28"/>
          <w:lang w:val="en-US"/>
        </w:rPr>
        <w:t>F</w:t>
      </w:r>
      <w:r w:rsidRPr="00264BDC">
        <w:rPr>
          <w:rFonts w:ascii="Times New Roman" w:hAnsi="Times New Roman"/>
          <w:sz w:val="28"/>
          <w:szCs w:val="28"/>
        </w:rPr>
        <w:t>9.</w:t>
      </w:r>
    </w:p>
    <w:p w:rsidR="00485EA9" w:rsidRDefault="00485EA9" w:rsidP="00485EA9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>Распечатайте полученный график. Обработайте его и найдите показатели качества САР при отработке возмущения по заданию и при отработке внешнего возмущения, используя формулы из лабораторной работы № 4. Результаты занесите в сводную таблицу 5.</w:t>
      </w:r>
      <w:r w:rsidR="007F0438">
        <w:rPr>
          <w:rFonts w:ascii="Times New Roman" w:hAnsi="Times New Roman"/>
          <w:sz w:val="28"/>
          <w:szCs w:val="28"/>
        </w:rPr>
        <w:t>8</w:t>
      </w:r>
      <w:r w:rsidRPr="00264BDC">
        <w:rPr>
          <w:rFonts w:ascii="Times New Roman" w:hAnsi="Times New Roman"/>
          <w:sz w:val="28"/>
          <w:szCs w:val="28"/>
        </w:rPr>
        <w:t>.</w:t>
      </w:r>
    </w:p>
    <w:p w:rsidR="00C26816" w:rsidRDefault="00D6363C" w:rsidP="00D6363C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9</w:t>
      </w:r>
      <w:r w:rsidRPr="0046706E">
        <w:rPr>
          <w:rFonts w:ascii="Times New Roman" w:hAnsi="Times New Roman"/>
          <w:sz w:val="28"/>
          <w:szCs w:val="28"/>
        </w:rPr>
        <w:t xml:space="preserve">. Определите параметры настройки ПИД-регулятора по методу </w:t>
      </w:r>
      <w:r>
        <w:rPr>
          <w:rFonts w:ascii="Times New Roman" w:hAnsi="Times New Roman"/>
          <w:b/>
          <w:sz w:val="28"/>
          <w:szCs w:val="28"/>
          <w:lang w:val="en-US"/>
        </w:rPr>
        <w:t>CHR</w:t>
      </w:r>
      <w:r w:rsidR="00EA3931">
        <w:rPr>
          <w:rFonts w:ascii="Times New Roman" w:hAnsi="Times New Roman"/>
          <w:b/>
          <w:sz w:val="28"/>
          <w:szCs w:val="28"/>
        </w:rPr>
        <w:t xml:space="preserve"> 1</w:t>
      </w:r>
      <w:r w:rsidR="00C26816">
        <w:rPr>
          <w:rFonts w:ascii="Times New Roman" w:hAnsi="Times New Roman"/>
          <w:sz w:val="28"/>
          <w:szCs w:val="28"/>
        </w:rPr>
        <w:t xml:space="preserve"> </w:t>
      </w:r>
      <w:r w:rsidR="00C26816" w:rsidRPr="00D97F26">
        <w:rPr>
          <w:rFonts w:ascii="Times New Roman" w:hAnsi="Times New Roman"/>
          <w:sz w:val="28"/>
          <w:szCs w:val="28"/>
        </w:rPr>
        <w:t xml:space="preserve">при наблюдении отклика </w:t>
      </w:r>
      <w:r w:rsidR="00C26816">
        <w:rPr>
          <w:rFonts w:ascii="Times New Roman" w:hAnsi="Times New Roman"/>
          <w:sz w:val="28"/>
          <w:szCs w:val="28"/>
        </w:rPr>
        <w:t xml:space="preserve">объекта </w:t>
      </w:r>
      <w:r w:rsidR="00C26816" w:rsidRPr="00D97F26">
        <w:rPr>
          <w:rFonts w:ascii="Times New Roman" w:hAnsi="Times New Roman"/>
          <w:sz w:val="28"/>
          <w:szCs w:val="28"/>
        </w:rPr>
        <w:t xml:space="preserve">на </w:t>
      </w:r>
      <w:r w:rsidR="00640A1F">
        <w:rPr>
          <w:rFonts w:ascii="Times New Roman" w:hAnsi="Times New Roman"/>
          <w:sz w:val="28"/>
          <w:szCs w:val="28"/>
        </w:rPr>
        <w:t xml:space="preserve">преобладающее </w:t>
      </w:r>
      <w:r w:rsidR="00C26816" w:rsidRPr="00D97F26">
        <w:rPr>
          <w:rFonts w:ascii="Times New Roman" w:hAnsi="Times New Roman"/>
          <w:sz w:val="28"/>
          <w:szCs w:val="28"/>
        </w:rPr>
        <w:t xml:space="preserve">изменение </w:t>
      </w:r>
      <w:r w:rsidR="00C26816">
        <w:rPr>
          <w:rFonts w:ascii="Times New Roman" w:hAnsi="Times New Roman"/>
          <w:sz w:val="28"/>
          <w:szCs w:val="28"/>
        </w:rPr>
        <w:t>задания.</w:t>
      </w:r>
    </w:p>
    <w:p w:rsidR="00D6363C" w:rsidRPr="00264BDC" w:rsidRDefault="00D6363C" w:rsidP="00D6363C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Для этого предварительно необходимо аппроксимировать объект управления апериодическим звеном 1-го порядка с запаздыванием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оу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(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s</m:t>
        </m:r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)=</m:t>
        </m:r>
        <m:f>
          <m:fPr>
            <m:ctrlPr>
              <w:rPr>
                <w:rFonts w:ascii="Cambria Math" w:hAnsi="Cambria Math"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+1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</m:sup>
        </m:sSup>
      </m:oMath>
      <w:r w:rsidRPr="00264BDC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264BDC">
        <w:rPr>
          <w:rFonts w:ascii="Times New Roman" w:hAnsi="Times New Roman"/>
          <w:sz w:val="28"/>
          <w:szCs w:val="28"/>
        </w:rPr>
        <w:t>Воспользуйтесь результатами аппроксимации для своего варианта из лабораторной работы №4.</w:t>
      </w:r>
    </w:p>
    <w:p w:rsidR="00EA3931" w:rsidRPr="00264BDC" w:rsidRDefault="00D6363C" w:rsidP="00EA3931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Полученные ранее значения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</w:rPr>
        <w:t>об</w:t>
      </w:r>
      <w:r w:rsidRPr="00264BDC">
        <w:rPr>
          <w:rFonts w:ascii="Times New Roman" w:hAnsi="Times New Roman"/>
          <w:sz w:val="28"/>
          <w:szCs w:val="28"/>
        </w:rPr>
        <w:t>, τ</w:t>
      </w:r>
      <w:r w:rsidRPr="00264BDC">
        <w:rPr>
          <w:rFonts w:ascii="Times New Roman" w:hAnsi="Times New Roman"/>
          <w:sz w:val="28"/>
          <w:szCs w:val="28"/>
          <w:vertAlign w:val="subscript"/>
        </w:rPr>
        <w:t>об</w:t>
      </w:r>
      <w:r w:rsidRPr="00264BDC">
        <w:rPr>
          <w:rFonts w:ascii="Times New Roman" w:hAnsi="Times New Roman"/>
          <w:sz w:val="28"/>
          <w:szCs w:val="28"/>
        </w:rPr>
        <w:t xml:space="preserve">, </w:t>
      </w:r>
      <w:r w:rsidRPr="00264BDC">
        <w:rPr>
          <w:rFonts w:ascii="Times New Roman" w:hAnsi="Times New Roman"/>
          <w:sz w:val="28"/>
          <w:szCs w:val="28"/>
          <w:lang w:val="en-US"/>
        </w:rPr>
        <w:t>T</w:t>
      </w:r>
      <w:r w:rsidRPr="00264BDC">
        <w:rPr>
          <w:rFonts w:ascii="Times New Roman" w:hAnsi="Times New Roman"/>
          <w:sz w:val="28"/>
          <w:szCs w:val="28"/>
          <w:vertAlign w:val="subscript"/>
        </w:rPr>
        <w:t>об</w:t>
      </w:r>
      <w:r w:rsidRPr="00264BDC">
        <w:rPr>
          <w:rFonts w:ascii="Times New Roman" w:hAnsi="Times New Roman"/>
          <w:sz w:val="28"/>
          <w:szCs w:val="28"/>
        </w:rPr>
        <w:t xml:space="preserve"> используйте для расчета ПИД-регулятора по формулам из таблицы 5.</w:t>
      </w:r>
      <w:r w:rsidR="00EA3931">
        <w:rPr>
          <w:rFonts w:ascii="Times New Roman" w:hAnsi="Times New Roman"/>
          <w:sz w:val="28"/>
          <w:szCs w:val="28"/>
        </w:rPr>
        <w:t xml:space="preserve">5 </w:t>
      </w:r>
      <w:r w:rsidR="00EA3931" w:rsidRPr="00EA3931">
        <w:rPr>
          <w:rFonts w:ascii="Times New Roman" w:hAnsi="Times New Roman"/>
          <w:b/>
          <w:sz w:val="28"/>
          <w:szCs w:val="28"/>
        </w:rPr>
        <w:t xml:space="preserve">на процесс </w:t>
      </w:r>
      <w:r w:rsidR="00EA3931">
        <w:rPr>
          <w:rFonts w:ascii="Times New Roman" w:hAnsi="Times New Roman"/>
          <w:b/>
          <w:sz w:val="28"/>
          <w:szCs w:val="28"/>
        </w:rPr>
        <w:t>с 20%-ным</w:t>
      </w:r>
      <w:r w:rsidR="00EA3931" w:rsidRPr="00EA3931">
        <w:rPr>
          <w:rFonts w:ascii="Times New Roman" w:hAnsi="Times New Roman"/>
          <w:b/>
          <w:sz w:val="28"/>
          <w:szCs w:val="28"/>
        </w:rPr>
        <w:t xml:space="preserve"> перерегулировани</w:t>
      </w:r>
      <w:r w:rsidR="00A336ED">
        <w:rPr>
          <w:rFonts w:ascii="Times New Roman" w:hAnsi="Times New Roman"/>
          <w:b/>
          <w:sz w:val="28"/>
          <w:szCs w:val="28"/>
        </w:rPr>
        <w:t>ем</w:t>
      </w:r>
      <w:r w:rsidR="00EA3931" w:rsidRPr="00264BDC">
        <w:rPr>
          <w:rFonts w:ascii="Times New Roman" w:hAnsi="Times New Roman"/>
          <w:sz w:val="28"/>
          <w:szCs w:val="28"/>
        </w:rPr>
        <w:t>.</w:t>
      </w:r>
    </w:p>
    <w:p w:rsidR="00D6363C" w:rsidRPr="00264BDC" w:rsidRDefault="00D6363C" w:rsidP="00D6363C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Для получения значения коэффициента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264BDC">
        <w:rPr>
          <w:rFonts w:ascii="Times New Roman" w:hAnsi="Times New Roman"/>
          <w:sz w:val="28"/>
          <w:szCs w:val="28"/>
        </w:rPr>
        <w:t xml:space="preserve"> при интегральной составляющей и значения коэффициента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Pr="00264BDC">
        <w:rPr>
          <w:rFonts w:ascii="Times New Roman" w:hAnsi="Times New Roman"/>
          <w:sz w:val="28"/>
          <w:szCs w:val="28"/>
        </w:rPr>
        <w:t xml:space="preserve"> при дифференциальной составляющей нужно воспользоваться формулами пересчета</w:t>
      </w:r>
    </w:p>
    <w:p w:rsidR="00D6363C" w:rsidRPr="00264BDC" w:rsidRDefault="00E12827" w:rsidP="00D6363C">
      <w:pPr>
        <w:tabs>
          <w:tab w:val="left" w:pos="0"/>
        </w:tabs>
        <w:jc w:val="center"/>
        <w:rPr>
          <w:rFonts w:ascii="Times New Roman" w:hAnsi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И</m:t>
                  </m:r>
                </m:sub>
              </m:sSub>
            </m:den>
          </m:f>
        </m:oMath>
      </m:oMathPara>
    </w:p>
    <w:p w:rsidR="00D6363C" w:rsidRPr="00264BDC" w:rsidRDefault="00E12827" w:rsidP="00D6363C">
      <w:p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Cs w:val="28"/>
                </w:rPr>
                <m:t>Д</m:t>
              </m:r>
            </m:sub>
          </m:sSub>
        </m:oMath>
      </m:oMathPara>
    </w:p>
    <w:p w:rsidR="00D6363C" w:rsidRPr="00264BDC" w:rsidRDefault="00D6363C" w:rsidP="00D6363C">
      <w:pPr>
        <w:pStyle w:val="a3"/>
        <w:ind w:left="0" w:firstLine="709"/>
        <w:contextualSpacing w:val="0"/>
        <w:jc w:val="both"/>
        <w:rPr>
          <w:rFonts w:ascii="Times New Roman" w:hAnsi="Times New Roman"/>
          <w:noProof/>
          <w:sz w:val="28"/>
          <w:lang w:eastAsia="ru-RU"/>
        </w:rPr>
      </w:pPr>
      <w:r w:rsidRPr="00264BDC">
        <w:rPr>
          <w:rFonts w:ascii="Times New Roman" w:hAnsi="Times New Roman"/>
          <w:noProof/>
          <w:sz w:val="28"/>
          <w:lang w:eastAsia="ru-RU"/>
        </w:rPr>
        <w:t xml:space="preserve">Введите настройки ПИД-регулятора, найденные по методу </w:t>
      </w:r>
      <w:r w:rsidR="00865F49">
        <w:rPr>
          <w:rFonts w:ascii="Times New Roman" w:hAnsi="Times New Roman"/>
          <w:noProof/>
          <w:sz w:val="28"/>
          <w:lang w:val="en-US" w:eastAsia="ru-RU"/>
        </w:rPr>
        <w:t>CHR</w:t>
      </w:r>
      <w:r w:rsidRPr="00264BDC">
        <w:rPr>
          <w:rFonts w:ascii="Times New Roman" w:hAnsi="Times New Roman"/>
          <w:noProof/>
          <w:sz w:val="28"/>
          <w:lang w:eastAsia="ru-RU"/>
        </w:rPr>
        <w:t>, в расчетную схему (рисунок 5.</w:t>
      </w:r>
      <w:r w:rsidR="008F2AD8">
        <w:rPr>
          <w:rFonts w:ascii="Times New Roman" w:hAnsi="Times New Roman"/>
          <w:noProof/>
          <w:sz w:val="28"/>
          <w:lang w:eastAsia="ru-RU"/>
        </w:rPr>
        <w:t>5</w:t>
      </w:r>
      <w:r w:rsidRPr="00264BDC">
        <w:rPr>
          <w:rFonts w:ascii="Times New Roman" w:hAnsi="Times New Roman"/>
          <w:noProof/>
          <w:sz w:val="28"/>
          <w:lang w:eastAsia="ru-RU"/>
        </w:rPr>
        <w:t>). Для этого в свойствах</w:t>
      </w:r>
      <w:r w:rsidRPr="00264BDC">
        <w:rPr>
          <w:rFonts w:ascii="Times New Roman" w:hAnsi="Times New Roman"/>
          <w:sz w:val="28"/>
          <w:szCs w:val="28"/>
        </w:rPr>
        <w:t xml:space="preserve"> верхнего блока </w:t>
      </w:r>
      <w:r w:rsidRPr="00264BDC">
        <w:rPr>
          <w:rFonts w:ascii="Times New Roman" w:hAnsi="Times New Roman"/>
          <w:b/>
          <w:sz w:val="28"/>
          <w:szCs w:val="28"/>
        </w:rPr>
        <w:t>Усилитель</w:t>
      </w:r>
      <w:r w:rsidRPr="00264BDC">
        <w:rPr>
          <w:rFonts w:ascii="Times New Roman" w:hAnsi="Times New Roman"/>
          <w:sz w:val="28"/>
          <w:szCs w:val="28"/>
        </w:rPr>
        <w:t xml:space="preserve"> задайте </w:t>
      </w:r>
      <w:r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  <w:lang w:val="en-US"/>
        </w:rPr>
        <w:t>a</w:t>
      </w:r>
      <w:r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264BDC">
        <w:rPr>
          <w:rFonts w:ascii="Times New Roman" w:hAnsi="Times New Roman"/>
          <w:sz w:val="28"/>
          <w:szCs w:val="28"/>
        </w:rPr>
        <w:t xml:space="preserve">]. </w:t>
      </w:r>
      <w:r w:rsidRPr="00264BDC">
        <w:rPr>
          <w:rFonts w:ascii="Times New Roman" w:hAnsi="Times New Roman"/>
          <w:noProof/>
          <w:sz w:val="28"/>
          <w:lang w:eastAsia="ru-RU"/>
        </w:rPr>
        <w:t>В свойствах</w:t>
      </w:r>
      <w:r w:rsidRPr="00264BDC">
        <w:rPr>
          <w:rFonts w:ascii="Times New Roman" w:hAnsi="Times New Roman"/>
          <w:sz w:val="28"/>
          <w:szCs w:val="28"/>
        </w:rPr>
        <w:t xml:space="preserve"> среднего блока </w:t>
      </w:r>
      <w:r w:rsidRPr="00264BDC">
        <w:rPr>
          <w:rFonts w:ascii="Times New Roman" w:hAnsi="Times New Roman"/>
          <w:b/>
          <w:sz w:val="28"/>
          <w:szCs w:val="28"/>
        </w:rPr>
        <w:t>Усилитель</w:t>
      </w:r>
      <w:r w:rsidRPr="00264BDC">
        <w:rPr>
          <w:rFonts w:ascii="Times New Roman" w:hAnsi="Times New Roman"/>
          <w:sz w:val="28"/>
          <w:szCs w:val="28"/>
        </w:rPr>
        <w:t xml:space="preserve"> задайте </w:t>
      </w:r>
      <w:r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  <w:lang w:val="en-US"/>
        </w:rPr>
        <w:t>a</w:t>
      </w:r>
      <w:r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264BDC">
        <w:rPr>
          <w:rFonts w:ascii="Times New Roman" w:hAnsi="Times New Roman"/>
          <w:sz w:val="28"/>
          <w:szCs w:val="28"/>
        </w:rPr>
        <w:t xml:space="preserve">]. </w:t>
      </w:r>
      <w:r w:rsidRPr="00264BDC">
        <w:rPr>
          <w:rFonts w:ascii="Times New Roman" w:hAnsi="Times New Roman"/>
          <w:noProof/>
          <w:sz w:val="28"/>
          <w:lang w:eastAsia="ru-RU"/>
        </w:rPr>
        <w:t>В свойствах</w:t>
      </w:r>
      <w:r w:rsidRPr="00264BDC">
        <w:rPr>
          <w:rFonts w:ascii="Times New Roman" w:hAnsi="Times New Roman"/>
          <w:sz w:val="28"/>
          <w:szCs w:val="28"/>
        </w:rPr>
        <w:t xml:space="preserve"> нижнего блока </w:t>
      </w:r>
      <w:r w:rsidRPr="00264BDC">
        <w:rPr>
          <w:rFonts w:ascii="Times New Roman" w:hAnsi="Times New Roman"/>
          <w:b/>
          <w:sz w:val="28"/>
          <w:szCs w:val="28"/>
        </w:rPr>
        <w:t>Усилитель</w:t>
      </w:r>
      <w:r w:rsidRPr="00264BDC">
        <w:rPr>
          <w:rFonts w:ascii="Times New Roman" w:hAnsi="Times New Roman"/>
          <w:sz w:val="28"/>
          <w:szCs w:val="28"/>
        </w:rPr>
        <w:t xml:space="preserve"> задайте </w:t>
      </w:r>
      <w:r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  <w:lang w:val="en-US"/>
        </w:rPr>
        <w:t>a</w:t>
      </w:r>
      <w:r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Pr="00264BDC">
        <w:rPr>
          <w:rFonts w:ascii="Times New Roman" w:hAnsi="Times New Roman"/>
          <w:sz w:val="28"/>
          <w:szCs w:val="28"/>
        </w:rPr>
        <w:t>].</w:t>
      </w:r>
    </w:p>
    <w:p w:rsidR="00D6363C" w:rsidRPr="00264BDC" w:rsidRDefault="00D6363C" w:rsidP="00D6363C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Получите график переходного процесса в САР по заданию и по внешнему возмущению, запустив схему на расчет нажатием кнопки Пуск </w:t>
      </w:r>
      <w:r w:rsidRPr="00264BD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9163DF" wp14:editId="5EB13D93">
            <wp:extent cx="171450" cy="190500"/>
            <wp:effectExtent l="0" t="0" r="0" b="0"/>
            <wp:docPr id="14" name="Рисунок 14" descr="gif-file, 20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if-file, 20K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BDC">
        <w:rPr>
          <w:rFonts w:ascii="Times New Roman" w:hAnsi="Times New Roman"/>
          <w:sz w:val="28"/>
          <w:szCs w:val="28"/>
        </w:rPr>
        <w:t xml:space="preserve"> на </w:t>
      </w:r>
      <w:r w:rsidRPr="00264BDC">
        <w:rPr>
          <w:rFonts w:ascii="Times New Roman" w:hAnsi="Times New Roman"/>
          <w:b/>
          <w:sz w:val="28"/>
          <w:szCs w:val="28"/>
        </w:rPr>
        <w:t xml:space="preserve">Панели инструментов </w:t>
      </w:r>
      <w:r w:rsidRPr="00264BDC">
        <w:rPr>
          <w:rFonts w:ascii="Times New Roman" w:hAnsi="Times New Roman"/>
          <w:sz w:val="28"/>
          <w:szCs w:val="28"/>
        </w:rPr>
        <w:t xml:space="preserve">или клавиши </w:t>
      </w:r>
      <w:r w:rsidRPr="00264BDC">
        <w:rPr>
          <w:rFonts w:ascii="Times New Roman" w:hAnsi="Times New Roman"/>
          <w:sz w:val="28"/>
          <w:szCs w:val="28"/>
          <w:lang w:val="en-US"/>
        </w:rPr>
        <w:t>F</w:t>
      </w:r>
      <w:r w:rsidRPr="00264BDC">
        <w:rPr>
          <w:rFonts w:ascii="Times New Roman" w:hAnsi="Times New Roman"/>
          <w:sz w:val="28"/>
          <w:szCs w:val="28"/>
        </w:rPr>
        <w:t>9.</w:t>
      </w:r>
    </w:p>
    <w:p w:rsidR="00D6363C" w:rsidRDefault="00D6363C" w:rsidP="00D6363C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>Распечатайте полученный график. Обработайте его и найдите показатели качества САР при отработке возмущения по заданию и при отработке внешнего возмущения, используя формулы из лабораторной работы № 4. Результаты занесите в сводную таблицу 5.</w:t>
      </w:r>
      <w:r w:rsidR="007F0438">
        <w:rPr>
          <w:rFonts w:ascii="Times New Roman" w:hAnsi="Times New Roman"/>
          <w:sz w:val="28"/>
          <w:szCs w:val="28"/>
        </w:rPr>
        <w:t>8</w:t>
      </w:r>
      <w:r w:rsidRPr="00264BDC">
        <w:rPr>
          <w:rFonts w:ascii="Times New Roman" w:hAnsi="Times New Roman"/>
          <w:sz w:val="28"/>
          <w:szCs w:val="28"/>
        </w:rPr>
        <w:t>.</w:t>
      </w:r>
    </w:p>
    <w:p w:rsidR="00EE3852" w:rsidRPr="0046706E" w:rsidRDefault="00EE3852" w:rsidP="00C26816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46706E">
        <w:rPr>
          <w:rFonts w:ascii="Times New Roman" w:hAnsi="Times New Roman"/>
          <w:sz w:val="28"/>
          <w:szCs w:val="28"/>
        </w:rPr>
        <w:t xml:space="preserve">. Определите параметры настройки ПИД-регулятора по методу </w:t>
      </w:r>
      <w:r>
        <w:rPr>
          <w:rFonts w:ascii="Times New Roman" w:hAnsi="Times New Roman"/>
          <w:b/>
          <w:sz w:val="28"/>
          <w:szCs w:val="28"/>
          <w:lang w:val="en-US"/>
        </w:rPr>
        <w:t>CHR</w:t>
      </w:r>
      <w:r w:rsidR="007F0438">
        <w:rPr>
          <w:rFonts w:ascii="Times New Roman" w:hAnsi="Times New Roman"/>
          <w:b/>
          <w:sz w:val="28"/>
          <w:szCs w:val="28"/>
        </w:rPr>
        <w:t> </w:t>
      </w:r>
      <w:r>
        <w:rPr>
          <w:rFonts w:ascii="Times New Roman" w:hAnsi="Times New Roman"/>
          <w:b/>
          <w:sz w:val="28"/>
          <w:szCs w:val="28"/>
        </w:rPr>
        <w:t>2</w:t>
      </w:r>
      <w:r w:rsidR="00C26816">
        <w:rPr>
          <w:rFonts w:ascii="Times New Roman" w:hAnsi="Times New Roman"/>
          <w:sz w:val="28"/>
          <w:szCs w:val="28"/>
        </w:rPr>
        <w:t xml:space="preserve"> </w:t>
      </w:r>
      <w:r w:rsidR="00C26816" w:rsidRPr="00D97F26">
        <w:rPr>
          <w:rFonts w:ascii="Times New Roman" w:hAnsi="Times New Roman"/>
          <w:sz w:val="28"/>
          <w:szCs w:val="28"/>
        </w:rPr>
        <w:t xml:space="preserve">при наблюдении отклика </w:t>
      </w:r>
      <w:r w:rsidR="00C26816">
        <w:rPr>
          <w:rFonts w:ascii="Times New Roman" w:hAnsi="Times New Roman"/>
          <w:sz w:val="28"/>
          <w:szCs w:val="28"/>
        </w:rPr>
        <w:t xml:space="preserve">объекта </w:t>
      </w:r>
      <w:r w:rsidR="00C26816" w:rsidRPr="00D97F26">
        <w:rPr>
          <w:rFonts w:ascii="Times New Roman" w:hAnsi="Times New Roman"/>
          <w:sz w:val="28"/>
          <w:szCs w:val="28"/>
        </w:rPr>
        <w:t xml:space="preserve">на </w:t>
      </w:r>
      <w:r w:rsidR="00640A1F">
        <w:rPr>
          <w:rFonts w:ascii="Times New Roman" w:hAnsi="Times New Roman"/>
          <w:sz w:val="28"/>
          <w:szCs w:val="28"/>
        </w:rPr>
        <w:t xml:space="preserve">преобладающие </w:t>
      </w:r>
      <w:r w:rsidR="00C26816" w:rsidRPr="00D97F26">
        <w:rPr>
          <w:rFonts w:ascii="Times New Roman" w:hAnsi="Times New Roman"/>
          <w:sz w:val="28"/>
          <w:szCs w:val="28"/>
        </w:rPr>
        <w:t>внешние возмущения</w:t>
      </w:r>
      <w:r w:rsidR="00C26816">
        <w:rPr>
          <w:rFonts w:ascii="Times New Roman" w:hAnsi="Times New Roman"/>
          <w:sz w:val="28"/>
          <w:szCs w:val="28"/>
        </w:rPr>
        <w:t>.</w:t>
      </w:r>
      <w:r w:rsidRPr="0046706E">
        <w:rPr>
          <w:rFonts w:ascii="Times New Roman" w:hAnsi="Times New Roman"/>
          <w:sz w:val="28"/>
          <w:szCs w:val="28"/>
        </w:rPr>
        <w:t xml:space="preserve"> </w:t>
      </w:r>
    </w:p>
    <w:p w:rsidR="00EE3852" w:rsidRPr="00264BDC" w:rsidRDefault="00EE3852" w:rsidP="00EE3852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Для этого предварительно необходимо аппроксимировать объект управления апериодическим звеном 1-го порядка с запаздыванием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оу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(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s</m:t>
        </m:r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)=</m:t>
        </m:r>
        <m:f>
          <m:fPr>
            <m:ctrlPr>
              <w:rPr>
                <w:rFonts w:ascii="Cambria Math" w:hAnsi="Cambria Math"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+1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оу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</m:sup>
        </m:sSup>
      </m:oMath>
      <w:r w:rsidRPr="00264BDC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264BDC">
        <w:rPr>
          <w:rFonts w:ascii="Times New Roman" w:hAnsi="Times New Roman"/>
          <w:sz w:val="28"/>
          <w:szCs w:val="28"/>
        </w:rPr>
        <w:t>Воспользуйтесь результатами аппроксимации для своего варианта из лабораторной работы №4.</w:t>
      </w:r>
    </w:p>
    <w:p w:rsidR="00EE3852" w:rsidRPr="00264BDC" w:rsidRDefault="00EE3852" w:rsidP="00EE3852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lastRenderedPageBreak/>
        <w:t xml:space="preserve">Полученные ранее значения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</w:rPr>
        <w:t>об</w:t>
      </w:r>
      <w:r w:rsidRPr="00264BDC">
        <w:rPr>
          <w:rFonts w:ascii="Times New Roman" w:hAnsi="Times New Roman"/>
          <w:sz w:val="28"/>
          <w:szCs w:val="28"/>
        </w:rPr>
        <w:t>, τ</w:t>
      </w:r>
      <w:r w:rsidRPr="00264BDC">
        <w:rPr>
          <w:rFonts w:ascii="Times New Roman" w:hAnsi="Times New Roman"/>
          <w:sz w:val="28"/>
          <w:szCs w:val="28"/>
          <w:vertAlign w:val="subscript"/>
        </w:rPr>
        <w:t>об</w:t>
      </w:r>
      <w:r w:rsidRPr="00264BDC">
        <w:rPr>
          <w:rFonts w:ascii="Times New Roman" w:hAnsi="Times New Roman"/>
          <w:sz w:val="28"/>
          <w:szCs w:val="28"/>
        </w:rPr>
        <w:t xml:space="preserve">, </w:t>
      </w:r>
      <w:r w:rsidRPr="00264BDC">
        <w:rPr>
          <w:rFonts w:ascii="Times New Roman" w:hAnsi="Times New Roman"/>
          <w:sz w:val="28"/>
          <w:szCs w:val="28"/>
          <w:lang w:val="en-US"/>
        </w:rPr>
        <w:t>T</w:t>
      </w:r>
      <w:r w:rsidRPr="00264BDC">
        <w:rPr>
          <w:rFonts w:ascii="Times New Roman" w:hAnsi="Times New Roman"/>
          <w:sz w:val="28"/>
          <w:szCs w:val="28"/>
          <w:vertAlign w:val="subscript"/>
        </w:rPr>
        <w:t>об</w:t>
      </w:r>
      <w:r w:rsidRPr="00264BDC">
        <w:rPr>
          <w:rFonts w:ascii="Times New Roman" w:hAnsi="Times New Roman"/>
          <w:sz w:val="28"/>
          <w:szCs w:val="28"/>
        </w:rPr>
        <w:t xml:space="preserve"> используйте для расчета ПИД-регулятора по формулам из таблицы 5.</w:t>
      </w:r>
      <w:r>
        <w:rPr>
          <w:rFonts w:ascii="Times New Roman" w:hAnsi="Times New Roman"/>
          <w:sz w:val="28"/>
          <w:szCs w:val="28"/>
        </w:rPr>
        <w:t xml:space="preserve">6 </w:t>
      </w:r>
      <w:r w:rsidRPr="00EA3931">
        <w:rPr>
          <w:rFonts w:ascii="Times New Roman" w:hAnsi="Times New Roman"/>
          <w:b/>
          <w:sz w:val="28"/>
          <w:szCs w:val="28"/>
        </w:rPr>
        <w:t xml:space="preserve">на процесс </w:t>
      </w:r>
      <w:r>
        <w:rPr>
          <w:rFonts w:ascii="Times New Roman" w:hAnsi="Times New Roman"/>
          <w:b/>
          <w:sz w:val="28"/>
          <w:szCs w:val="28"/>
        </w:rPr>
        <w:t>с 20%-ным</w:t>
      </w:r>
      <w:r w:rsidRPr="00EA3931">
        <w:rPr>
          <w:rFonts w:ascii="Times New Roman" w:hAnsi="Times New Roman"/>
          <w:b/>
          <w:sz w:val="28"/>
          <w:szCs w:val="28"/>
        </w:rPr>
        <w:t xml:space="preserve"> перерегулировани</w:t>
      </w:r>
      <w:r w:rsidR="00A336ED">
        <w:rPr>
          <w:rFonts w:ascii="Times New Roman" w:hAnsi="Times New Roman"/>
          <w:b/>
          <w:sz w:val="28"/>
          <w:szCs w:val="28"/>
        </w:rPr>
        <w:t>ем</w:t>
      </w:r>
      <w:r w:rsidRPr="00264BDC">
        <w:rPr>
          <w:rFonts w:ascii="Times New Roman" w:hAnsi="Times New Roman"/>
          <w:sz w:val="28"/>
          <w:szCs w:val="28"/>
        </w:rPr>
        <w:t>.</w:t>
      </w:r>
    </w:p>
    <w:p w:rsidR="00EE3852" w:rsidRPr="00264BDC" w:rsidRDefault="00EE3852" w:rsidP="00EE3852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Для получения значения коэффициента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264BDC">
        <w:rPr>
          <w:rFonts w:ascii="Times New Roman" w:hAnsi="Times New Roman"/>
          <w:sz w:val="28"/>
          <w:szCs w:val="28"/>
        </w:rPr>
        <w:t xml:space="preserve"> при интегральной составляющей и значения коэффициента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Pr="00264BDC">
        <w:rPr>
          <w:rFonts w:ascii="Times New Roman" w:hAnsi="Times New Roman"/>
          <w:sz w:val="28"/>
          <w:szCs w:val="28"/>
        </w:rPr>
        <w:t xml:space="preserve"> при дифференциальной составляющей нужно воспользоваться формулами пересчета</w:t>
      </w:r>
    </w:p>
    <w:p w:rsidR="00EE3852" w:rsidRPr="00264BDC" w:rsidRDefault="00E12827" w:rsidP="00EE3852">
      <w:pPr>
        <w:tabs>
          <w:tab w:val="left" w:pos="0"/>
        </w:tabs>
        <w:jc w:val="center"/>
        <w:rPr>
          <w:rFonts w:ascii="Times New Roman" w:hAnsi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И</m:t>
                  </m:r>
                </m:sub>
              </m:sSub>
            </m:den>
          </m:f>
        </m:oMath>
      </m:oMathPara>
    </w:p>
    <w:p w:rsidR="00EE3852" w:rsidRPr="00264BDC" w:rsidRDefault="00E12827" w:rsidP="00EE3852">
      <w:p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Cs w:val="28"/>
                </w:rPr>
                <m:t>Д</m:t>
              </m:r>
            </m:sub>
          </m:sSub>
        </m:oMath>
      </m:oMathPara>
    </w:p>
    <w:p w:rsidR="00EE3852" w:rsidRPr="00264BDC" w:rsidRDefault="00EE3852" w:rsidP="00EE3852">
      <w:pPr>
        <w:pStyle w:val="a3"/>
        <w:ind w:left="0" w:firstLine="709"/>
        <w:contextualSpacing w:val="0"/>
        <w:jc w:val="both"/>
        <w:rPr>
          <w:rFonts w:ascii="Times New Roman" w:hAnsi="Times New Roman"/>
          <w:noProof/>
          <w:sz w:val="28"/>
          <w:lang w:eastAsia="ru-RU"/>
        </w:rPr>
      </w:pPr>
      <w:r w:rsidRPr="00264BDC">
        <w:rPr>
          <w:rFonts w:ascii="Times New Roman" w:hAnsi="Times New Roman"/>
          <w:noProof/>
          <w:sz w:val="28"/>
          <w:lang w:eastAsia="ru-RU"/>
        </w:rPr>
        <w:t xml:space="preserve">Введите настройки ПИД-регулятора, найденные по методу </w:t>
      </w:r>
      <w:r w:rsidR="00865F49">
        <w:rPr>
          <w:rFonts w:ascii="Times New Roman" w:hAnsi="Times New Roman"/>
          <w:noProof/>
          <w:sz w:val="28"/>
          <w:lang w:val="en-US" w:eastAsia="ru-RU"/>
        </w:rPr>
        <w:t>CHR</w:t>
      </w:r>
      <w:r w:rsidRPr="00264BDC">
        <w:rPr>
          <w:rFonts w:ascii="Times New Roman" w:hAnsi="Times New Roman"/>
          <w:noProof/>
          <w:sz w:val="28"/>
          <w:lang w:eastAsia="ru-RU"/>
        </w:rPr>
        <w:t>, в расчетную схему (рисунок 5.</w:t>
      </w:r>
      <w:r w:rsidR="008F2AD8">
        <w:rPr>
          <w:rFonts w:ascii="Times New Roman" w:hAnsi="Times New Roman"/>
          <w:noProof/>
          <w:sz w:val="28"/>
          <w:lang w:eastAsia="ru-RU"/>
        </w:rPr>
        <w:t>5</w:t>
      </w:r>
      <w:r w:rsidRPr="00264BDC">
        <w:rPr>
          <w:rFonts w:ascii="Times New Roman" w:hAnsi="Times New Roman"/>
          <w:noProof/>
          <w:sz w:val="28"/>
          <w:lang w:eastAsia="ru-RU"/>
        </w:rPr>
        <w:t>). Для этого в свойствах</w:t>
      </w:r>
      <w:r w:rsidRPr="00264BDC">
        <w:rPr>
          <w:rFonts w:ascii="Times New Roman" w:hAnsi="Times New Roman"/>
          <w:sz w:val="28"/>
          <w:szCs w:val="28"/>
        </w:rPr>
        <w:t xml:space="preserve"> верхнего блока </w:t>
      </w:r>
      <w:r w:rsidRPr="00264BDC">
        <w:rPr>
          <w:rFonts w:ascii="Times New Roman" w:hAnsi="Times New Roman"/>
          <w:b/>
          <w:sz w:val="28"/>
          <w:szCs w:val="28"/>
        </w:rPr>
        <w:t>Усилитель</w:t>
      </w:r>
      <w:r w:rsidRPr="00264BDC">
        <w:rPr>
          <w:rFonts w:ascii="Times New Roman" w:hAnsi="Times New Roman"/>
          <w:sz w:val="28"/>
          <w:szCs w:val="28"/>
        </w:rPr>
        <w:t xml:space="preserve"> задайте </w:t>
      </w:r>
      <w:r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  <w:lang w:val="en-US"/>
        </w:rPr>
        <w:t>a</w:t>
      </w:r>
      <w:r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264BDC">
        <w:rPr>
          <w:rFonts w:ascii="Times New Roman" w:hAnsi="Times New Roman"/>
          <w:sz w:val="28"/>
          <w:szCs w:val="28"/>
        </w:rPr>
        <w:t xml:space="preserve">]. </w:t>
      </w:r>
      <w:r w:rsidRPr="00264BDC">
        <w:rPr>
          <w:rFonts w:ascii="Times New Roman" w:hAnsi="Times New Roman"/>
          <w:noProof/>
          <w:sz w:val="28"/>
          <w:lang w:eastAsia="ru-RU"/>
        </w:rPr>
        <w:t>В свойствах</w:t>
      </w:r>
      <w:r w:rsidRPr="00264BDC">
        <w:rPr>
          <w:rFonts w:ascii="Times New Roman" w:hAnsi="Times New Roman"/>
          <w:sz w:val="28"/>
          <w:szCs w:val="28"/>
        </w:rPr>
        <w:t xml:space="preserve"> среднего блока </w:t>
      </w:r>
      <w:r w:rsidRPr="00264BDC">
        <w:rPr>
          <w:rFonts w:ascii="Times New Roman" w:hAnsi="Times New Roman"/>
          <w:b/>
          <w:sz w:val="28"/>
          <w:szCs w:val="28"/>
        </w:rPr>
        <w:t>Усилитель</w:t>
      </w:r>
      <w:r w:rsidRPr="00264BDC">
        <w:rPr>
          <w:rFonts w:ascii="Times New Roman" w:hAnsi="Times New Roman"/>
          <w:sz w:val="28"/>
          <w:szCs w:val="28"/>
        </w:rPr>
        <w:t xml:space="preserve"> задайте </w:t>
      </w:r>
      <w:r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  <w:lang w:val="en-US"/>
        </w:rPr>
        <w:t>a</w:t>
      </w:r>
      <w:r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264BDC">
        <w:rPr>
          <w:rFonts w:ascii="Times New Roman" w:hAnsi="Times New Roman"/>
          <w:sz w:val="28"/>
          <w:szCs w:val="28"/>
        </w:rPr>
        <w:t xml:space="preserve">]. </w:t>
      </w:r>
      <w:r w:rsidRPr="00264BDC">
        <w:rPr>
          <w:rFonts w:ascii="Times New Roman" w:hAnsi="Times New Roman"/>
          <w:noProof/>
          <w:sz w:val="28"/>
          <w:lang w:eastAsia="ru-RU"/>
        </w:rPr>
        <w:t>В свойствах</w:t>
      </w:r>
      <w:r w:rsidRPr="00264BDC">
        <w:rPr>
          <w:rFonts w:ascii="Times New Roman" w:hAnsi="Times New Roman"/>
          <w:sz w:val="28"/>
          <w:szCs w:val="28"/>
        </w:rPr>
        <w:t xml:space="preserve"> нижнего блока </w:t>
      </w:r>
      <w:r w:rsidRPr="00264BDC">
        <w:rPr>
          <w:rFonts w:ascii="Times New Roman" w:hAnsi="Times New Roman"/>
          <w:b/>
          <w:sz w:val="28"/>
          <w:szCs w:val="28"/>
        </w:rPr>
        <w:t>Усилитель</w:t>
      </w:r>
      <w:r w:rsidRPr="00264BDC">
        <w:rPr>
          <w:rFonts w:ascii="Times New Roman" w:hAnsi="Times New Roman"/>
          <w:sz w:val="28"/>
          <w:szCs w:val="28"/>
        </w:rPr>
        <w:t xml:space="preserve"> задайте </w:t>
      </w:r>
      <w:r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  <w:lang w:val="en-US"/>
        </w:rPr>
        <w:t>a</w:t>
      </w:r>
      <w:r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Pr="00264BDC">
        <w:rPr>
          <w:rFonts w:ascii="Times New Roman" w:hAnsi="Times New Roman"/>
          <w:sz w:val="28"/>
          <w:szCs w:val="28"/>
        </w:rPr>
        <w:t>].</w:t>
      </w:r>
    </w:p>
    <w:p w:rsidR="00EE3852" w:rsidRPr="00264BDC" w:rsidRDefault="00EE3852" w:rsidP="00EE3852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Получите график переходного процесса в САР по заданию и по внешнему возмущению, запустив схему на расчет нажатием кнопки Пуск </w:t>
      </w:r>
      <w:r w:rsidRPr="00264BD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B14109" wp14:editId="2D18E983">
            <wp:extent cx="171450" cy="190500"/>
            <wp:effectExtent l="0" t="0" r="0" b="0"/>
            <wp:docPr id="15" name="Рисунок 15" descr="gif-file, 20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if-file, 20K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BDC">
        <w:rPr>
          <w:rFonts w:ascii="Times New Roman" w:hAnsi="Times New Roman"/>
          <w:sz w:val="28"/>
          <w:szCs w:val="28"/>
        </w:rPr>
        <w:t xml:space="preserve"> на </w:t>
      </w:r>
      <w:r w:rsidRPr="00264BDC">
        <w:rPr>
          <w:rFonts w:ascii="Times New Roman" w:hAnsi="Times New Roman"/>
          <w:b/>
          <w:sz w:val="28"/>
          <w:szCs w:val="28"/>
        </w:rPr>
        <w:t xml:space="preserve">Панели инструментов </w:t>
      </w:r>
      <w:r w:rsidRPr="00264BDC">
        <w:rPr>
          <w:rFonts w:ascii="Times New Roman" w:hAnsi="Times New Roman"/>
          <w:sz w:val="28"/>
          <w:szCs w:val="28"/>
        </w:rPr>
        <w:t xml:space="preserve">или клавиши </w:t>
      </w:r>
      <w:r w:rsidRPr="00264BDC">
        <w:rPr>
          <w:rFonts w:ascii="Times New Roman" w:hAnsi="Times New Roman"/>
          <w:sz w:val="28"/>
          <w:szCs w:val="28"/>
          <w:lang w:val="en-US"/>
        </w:rPr>
        <w:t>F</w:t>
      </w:r>
      <w:r w:rsidRPr="00264BDC">
        <w:rPr>
          <w:rFonts w:ascii="Times New Roman" w:hAnsi="Times New Roman"/>
          <w:sz w:val="28"/>
          <w:szCs w:val="28"/>
        </w:rPr>
        <w:t>9.</w:t>
      </w:r>
    </w:p>
    <w:p w:rsidR="00EE3852" w:rsidRDefault="00EE3852" w:rsidP="00EE3852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>Распечатайте полученный график. Обработайте его и найдите показатели качества САР при отработке возмущения по заданию и при отработке внешнего возмущения, используя формулы из лабораторной работы № 4. Результаты занесите в сводную таблицу 5.</w:t>
      </w:r>
      <w:r w:rsidR="007F0438">
        <w:rPr>
          <w:rFonts w:ascii="Times New Roman" w:hAnsi="Times New Roman"/>
          <w:sz w:val="28"/>
          <w:szCs w:val="28"/>
        </w:rPr>
        <w:t>8</w:t>
      </w:r>
      <w:r w:rsidRPr="00264BDC">
        <w:rPr>
          <w:rFonts w:ascii="Times New Roman" w:hAnsi="Times New Roman"/>
          <w:sz w:val="28"/>
          <w:szCs w:val="28"/>
        </w:rPr>
        <w:t>.</w:t>
      </w:r>
    </w:p>
    <w:p w:rsidR="007F0438" w:rsidRDefault="007F0438" w:rsidP="007F0438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46706E">
        <w:rPr>
          <w:rFonts w:ascii="Times New Roman" w:hAnsi="Times New Roman"/>
          <w:sz w:val="28"/>
          <w:szCs w:val="28"/>
        </w:rPr>
        <w:t xml:space="preserve">. Определите параметры настройки ПИД-регулятора по методу </w:t>
      </w:r>
      <w:r>
        <w:rPr>
          <w:rFonts w:ascii="Times New Roman" w:hAnsi="Times New Roman"/>
          <w:b/>
          <w:sz w:val="28"/>
          <w:szCs w:val="28"/>
        </w:rPr>
        <w:t>Куна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0438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 быстрой настройкой</w:t>
      </w:r>
      <w:r>
        <w:rPr>
          <w:rFonts w:ascii="Times New Roman" w:hAnsi="Times New Roman"/>
          <w:sz w:val="28"/>
          <w:szCs w:val="28"/>
        </w:rPr>
        <w:t>.</w:t>
      </w:r>
    </w:p>
    <w:p w:rsidR="007F0438" w:rsidRDefault="00143A04" w:rsidP="00EE3852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основе передаточной функции объекта управления </w:t>
      </w:r>
      <w:r w:rsidR="004D698D">
        <w:rPr>
          <w:rFonts w:ascii="Times New Roman" w:hAnsi="Times New Roman"/>
          <w:sz w:val="28"/>
          <w:szCs w:val="28"/>
        </w:rPr>
        <w:t xml:space="preserve">согласно своему варианту </w:t>
      </w:r>
      <w:r>
        <w:rPr>
          <w:rFonts w:ascii="Times New Roman" w:hAnsi="Times New Roman"/>
          <w:sz w:val="28"/>
          <w:szCs w:val="28"/>
        </w:rPr>
        <w:t>определите суммарную постоянную времени</w:t>
      </w:r>
      <w:r w:rsidR="004D698D">
        <w:rPr>
          <w:rFonts w:ascii="Times New Roman" w:hAnsi="Times New Roman"/>
          <w:sz w:val="28"/>
          <w:szCs w:val="28"/>
        </w:rPr>
        <w:t xml:space="preserve"> и коэффициент усиления:</w:t>
      </w:r>
    </w:p>
    <w:p w:rsidR="004D698D" w:rsidRPr="004D698D" w:rsidRDefault="004D698D" w:rsidP="004D698D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Σ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</m:oMath>
      </m:oMathPara>
    </w:p>
    <w:p w:rsidR="004D698D" w:rsidRPr="004D698D" w:rsidRDefault="004D698D" w:rsidP="004D698D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оу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</m:oMath>
      </m:oMathPara>
    </w:p>
    <w:p w:rsidR="0082289C" w:rsidRDefault="0082289C" w:rsidP="00EE3852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4D698D">
        <w:rPr>
          <w:rFonts w:ascii="Times New Roman" w:hAnsi="Times New Roman"/>
          <w:sz w:val="28"/>
          <w:szCs w:val="28"/>
        </w:rPr>
        <w:t>спользуя найденные значения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Σ</m:t>
            </m:r>
          </m:sub>
        </m:sSub>
      </m:oMath>
      <w:r w:rsidR="004D698D" w:rsidRPr="004D698D">
        <w:rPr>
          <w:rFonts w:ascii="Times New Roman" w:hAnsi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оу</m:t>
            </m:r>
          </m:sub>
        </m:sSub>
      </m:oMath>
      <w:r w:rsidR="004D698D" w:rsidRPr="004D698D">
        <w:rPr>
          <w:rFonts w:ascii="Times New Roman" w:hAnsi="Times New Roman"/>
          <w:sz w:val="28"/>
          <w:szCs w:val="28"/>
        </w:rPr>
        <w:t xml:space="preserve">, </w:t>
      </w:r>
      <w:r w:rsidRPr="00264BDC">
        <w:rPr>
          <w:rFonts w:ascii="Times New Roman" w:hAnsi="Times New Roman"/>
          <w:sz w:val="28"/>
          <w:szCs w:val="28"/>
        </w:rPr>
        <w:t>рас</w:t>
      </w:r>
      <w:r w:rsidR="004D698D">
        <w:rPr>
          <w:rFonts w:ascii="Times New Roman" w:hAnsi="Times New Roman"/>
          <w:sz w:val="28"/>
          <w:szCs w:val="28"/>
        </w:rPr>
        <w:t>считайте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="004D698D">
        <w:rPr>
          <w:rFonts w:ascii="Times New Roman" w:hAnsi="Times New Roman"/>
          <w:sz w:val="28"/>
          <w:szCs w:val="28"/>
        </w:rPr>
        <w:t xml:space="preserve">настройки </w:t>
      </w:r>
      <w:r w:rsidRPr="00264BDC">
        <w:rPr>
          <w:rFonts w:ascii="Times New Roman" w:hAnsi="Times New Roman"/>
          <w:sz w:val="28"/>
          <w:szCs w:val="28"/>
        </w:rPr>
        <w:t>ПИД-регулятора по формулам из таблицы 5.</w:t>
      </w:r>
      <w:r>
        <w:rPr>
          <w:rFonts w:ascii="Times New Roman" w:hAnsi="Times New Roman"/>
          <w:sz w:val="28"/>
          <w:szCs w:val="28"/>
        </w:rPr>
        <w:t>7.</w:t>
      </w:r>
    </w:p>
    <w:p w:rsidR="00123951" w:rsidRPr="00264BDC" w:rsidRDefault="00123951" w:rsidP="00123951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Для получения значения коэффициента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264BDC">
        <w:rPr>
          <w:rFonts w:ascii="Times New Roman" w:hAnsi="Times New Roman"/>
          <w:sz w:val="28"/>
          <w:szCs w:val="28"/>
        </w:rPr>
        <w:t xml:space="preserve"> при интегральной составляющей и значения коэффициента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Pr="00264BDC">
        <w:rPr>
          <w:rFonts w:ascii="Times New Roman" w:hAnsi="Times New Roman"/>
          <w:sz w:val="28"/>
          <w:szCs w:val="28"/>
        </w:rPr>
        <w:t xml:space="preserve"> при дифференциальной составляющей нужно воспользоваться формулами пересчета</w:t>
      </w:r>
    </w:p>
    <w:p w:rsidR="00123951" w:rsidRPr="00264BDC" w:rsidRDefault="00E12827" w:rsidP="00123951">
      <w:pPr>
        <w:tabs>
          <w:tab w:val="left" w:pos="0"/>
        </w:tabs>
        <w:jc w:val="center"/>
        <w:rPr>
          <w:rFonts w:ascii="Times New Roman" w:hAnsi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И</m:t>
                  </m:r>
                </m:sub>
              </m:sSub>
            </m:den>
          </m:f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ИЗ</m:t>
                  </m:r>
                </m:sub>
              </m:sSub>
            </m:den>
          </m:f>
        </m:oMath>
      </m:oMathPara>
    </w:p>
    <w:p w:rsidR="00123951" w:rsidRPr="00264BDC" w:rsidRDefault="00E12827" w:rsidP="00123951">
      <w:p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Cs w:val="28"/>
                </w:rPr>
                <m:t>Д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Cs w:val="28"/>
                </w:rPr>
                <m:t>ПР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p</m:t>
              </m:r>
            </m:sub>
          </m:sSub>
        </m:oMath>
      </m:oMathPara>
    </w:p>
    <w:p w:rsidR="00123951" w:rsidRPr="00264BDC" w:rsidRDefault="00123951" w:rsidP="00123951">
      <w:pPr>
        <w:pStyle w:val="a3"/>
        <w:ind w:left="0" w:firstLine="709"/>
        <w:contextualSpacing w:val="0"/>
        <w:jc w:val="both"/>
        <w:rPr>
          <w:rFonts w:ascii="Times New Roman" w:hAnsi="Times New Roman"/>
          <w:noProof/>
          <w:sz w:val="28"/>
          <w:lang w:eastAsia="ru-RU"/>
        </w:rPr>
      </w:pPr>
      <w:r w:rsidRPr="00264BDC">
        <w:rPr>
          <w:rFonts w:ascii="Times New Roman" w:hAnsi="Times New Roman"/>
          <w:noProof/>
          <w:sz w:val="28"/>
          <w:lang w:eastAsia="ru-RU"/>
        </w:rPr>
        <w:t xml:space="preserve">Введите настройки ПИД-регулятора, найденные по методу </w:t>
      </w:r>
      <w:r>
        <w:rPr>
          <w:rFonts w:ascii="Times New Roman" w:hAnsi="Times New Roman"/>
          <w:noProof/>
          <w:sz w:val="28"/>
          <w:lang w:eastAsia="ru-RU"/>
        </w:rPr>
        <w:t>Куна с быстрой настройкой</w:t>
      </w:r>
      <w:r w:rsidRPr="00264BDC">
        <w:rPr>
          <w:rFonts w:ascii="Times New Roman" w:hAnsi="Times New Roman"/>
          <w:noProof/>
          <w:sz w:val="28"/>
          <w:lang w:eastAsia="ru-RU"/>
        </w:rPr>
        <w:t>, в расчетную схему (рисунок 5.</w:t>
      </w:r>
      <w:r>
        <w:rPr>
          <w:rFonts w:ascii="Times New Roman" w:hAnsi="Times New Roman"/>
          <w:noProof/>
          <w:sz w:val="28"/>
          <w:lang w:eastAsia="ru-RU"/>
        </w:rPr>
        <w:t>5</w:t>
      </w:r>
      <w:r w:rsidRPr="00264BDC">
        <w:rPr>
          <w:rFonts w:ascii="Times New Roman" w:hAnsi="Times New Roman"/>
          <w:noProof/>
          <w:sz w:val="28"/>
          <w:lang w:eastAsia="ru-RU"/>
        </w:rPr>
        <w:t>). Для этого в свойствах</w:t>
      </w:r>
      <w:r w:rsidRPr="00264BDC">
        <w:rPr>
          <w:rFonts w:ascii="Times New Roman" w:hAnsi="Times New Roman"/>
          <w:sz w:val="28"/>
          <w:szCs w:val="28"/>
        </w:rPr>
        <w:t xml:space="preserve"> верхнего блока </w:t>
      </w:r>
      <w:r w:rsidRPr="00264BDC">
        <w:rPr>
          <w:rFonts w:ascii="Times New Roman" w:hAnsi="Times New Roman"/>
          <w:b/>
          <w:sz w:val="28"/>
          <w:szCs w:val="28"/>
        </w:rPr>
        <w:t>Усилитель</w:t>
      </w:r>
      <w:r w:rsidRPr="00264BDC">
        <w:rPr>
          <w:rFonts w:ascii="Times New Roman" w:hAnsi="Times New Roman"/>
          <w:sz w:val="28"/>
          <w:szCs w:val="28"/>
        </w:rPr>
        <w:t xml:space="preserve"> задайте </w:t>
      </w:r>
      <w:r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  <w:lang w:val="en-US"/>
        </w:rPr>
        <w:t>a</w:t>
      </w:r>
      <w:r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264BDC">
        <w:rPr>
          <w:rFonts w:ascii="Times New Roman" w:hAnsi="Times New Roman"/>
          <w:sz w:val="28"/>
          <w:szCs w:val="28"/>
        </w:rPr>
        <w:t xml:space="preserve">]. </w:t>
      </w:r>
      <w:r w:rsidRPr="00264BDC">
        <w:rPr>
          <w:rFonts w:ascii="Times New Roman" w:hAnsi="Times New Roman"/>
          <w:noProof/>
          <w:sz w:val="28"/>
          <w:lang w:eastAsia="ru-RU"/>
        </w:rPr>
        <w:t>В свойствах</w:t>
      </w:r>
      <w:r w:rsidRPr="00264BDC">
        <w:rPr>
          <w:rFonts w:ascii="Times New Roman" w:hAnsi="Times New Roman"/>
          <w:sz w:val="28"/>
          <w:szCs w:val="28"/>
        </w:rPr>
        <w:t xml:space="preserve"> среднего блока </w:t>
      </w:r>
      <w:r w:rsidRPr="00264BDC">
        <w:rPr>
          <w:rFonts w:ascii="Times New Roman" w:hAnsi="Times New Roman"/>
          <w:b/>
          <w:sz w:val="28"/>
          <w:szCs w:val="28"/>
        </w:rPr>
        <w:t>Усилитель</w:t>
      </w:r>
      <w:r w:rsidRPr="00264BDC">
        <w:rPr>
          <w:rFonts w:ascii="Times New Roman" w:hAnsi="Times New Roman"/>
          <w:sz w:val="28"/>
          <w:szCs w:val="28"/>
        </w:rPr>
        <w:t xml:space="preserve"> задайте </w:t>
      </w:r>
      <w:r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  <w:lang w:val="en-US"/>
        </w:rPr>
        <w:t>a</w:t>
      </w:r>
      <w:r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264BDC">
        <w:rPr>
          <w:rFonts w:ascii="Times New Roman" w:hAnsi="Times New Roman"/>
          <w:sz w:val="28"/>
          <w:szCs w:val="28"/>
        </w:rPr>
        <w:t xml:space="preserve">]. </w:t>
      </w:r>
      <w:r w:rsidRPr="00264BDC">
        <w:rPr>
          <w:rFonts w:ascii="Times New Roman" w:hAnsi="Times New Roman"/>
          <w:noProof/>
          <w:sz w:val="28"/>
          <w:lang w:eastAsia="ru-RU"/>
        </w:rPr>
        <w:t>В свойствах</w:t>
      </w:r>
      <w:r w:rsidRPr="00264BDC">
        <w:rPr>
          <w:rFonts w:ascii="Times New Roman" w:hAnsi="Times New Roman"/>
          <w:sz w:val="28"/>
          <w:szCs w:val="28"/>
        </w:rPr>
        <w:t xml:space="preserve"> нижнего блока </w:t>
      </w:r>
      <w:r w:rsidRPr="00264BDC">
        <w:rPr>
          <w:rFonts w:ascii="Times New Roman" w:hAnsi="Times New Roman"/>
          <w:b/>
          <w:sz w:val="28"/>
          <w:szCs w:val="28"/>
        </w:rPr>
        <w:t>Усилитель</w:t>
      </w:r>
      <w:r w:rsidRPr="00264BDC">
        <w:rPr>
          <w:rFonts w:ascii="Times New Roman" w:hAnsi="Times New Roman"/>
          <w:sz w:val="28"/>
          <w:szCs w:val="28"/>
        </w:rPr>
        <w:t xml:space="preserve"> задайте </w:t>
      </w:r>
      <w:r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  <w:lang w:val="en-US"/>
        </w:rPr>
        <w:t>a</w:t>
      </w:r>
      <w:r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Pr="00264BDC">
        <w:rPr>
          <w:rFonts w:ascii="Times New Roman" w:hAnsi="Times New Roman"/>
          <w:sz w:val="28"/>
          <w:szCs w:val="28"/>
        </w:rPr>
        <w:t>].</w:t>
      </w:r>
    </w:p>
    <w:p w:rsidR="00123951" w:rsidRPr="00264BDC" w:rsidRDefault="00123951" w:rsidP="00123951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Получите график переходного процесса в САР по заданию и по внешнему возмущению, запустив схему на расчет нажатием кнопки Пуск </w:t>
      </w:r>
      <w:r w:rsidRPr="00264BD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BAABEA" wp14:editId="69621083">
            <wp:extent cx="171450" cy="190500"/>
            <wp:effectExtent l="0" t="0" r="0" b="0"/>
            <wp:docPr id="4" name="Рисунок 4" descr="gif-file, 20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if-file, 20K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BDC">
        <w:rPr>
          <w:rFonts w:ascii="Times New Roman" w:hAnsi="Times New Roman"/>
          <w:sz w:val="28"/>
          <w:szCs w:val="28"/>
        </w:rPr>
        <w:t xml:space="preserve"> на </w:t>
      </w:r>
      <w:r w:rsidRPr="00264BDC">
        <w:rPr>
          <w:rFonts w:ascii="Times New Roman" w:hAnsi="Times New Roman"/>
          <w:b/>
          <w:sz w:val="28"/>
          <w:szCs w:val="28"/>
        </w:rPr>
        <w:t xml:space="preserve">Панели инструментов </w:t>
      </w:r>
      <w:r w:rsidRPr="00264BDC">
        <w:rPr>
          <w:rFonts w:ascii="Times New Roman" w:hAnsi="Times New Roman"/>
          <w:sz w:val="28"/>
          <w:szCs w:val="28"/>
        </w:rPr>
        <w:t xml:space="preserve">или клавиши </w:t>
      </w:r>
      <w:r w:rsidRPr="00264BDC">
        <w:rPr>
          <w:rFonts w:ascii="Times New Roman" w:hAnsi="Times New Roman"/>
          <w:sz w:val="28"/>
          <w:szCs w:val="28"/>
          <w:lang w:val="en-US"/>
        </w:rPr>
        <w:t>F</w:t>
      </w:r>
      <w:r w:rsidRPr="00264BDC">
        <w:rPr>
          <w:rFonts w:ascii="Times New Roman" w:hAnsi="Times New Roman"/>
          <w:sz w:val="28"/>
          <w:szCs w:val="28"/>
        </w:rPr>
        <w:t>9.</w:t>
      </w:r>
    </w:p>
    <w:p w:rsidR="00123951" w:rsidRDefault="00123951" w:rsidP="00123951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>Распечатайте полученный график. Обработайте его и найдите показатели качества САР при отработке возмущения по заданию и при отработке внешнего возмущения, используя формулы из лабораторной работы № 4. Результаты занесите в сводную таблицу 5.</w:t>
      </w:r>
      <w:r>
        <w:rPr>
          <w:rFonts w:ascii="Times New Roman" w:hAnsi="Times New Roman"/>
          <w:sz w:val="28"/>
          <w:szCs w:val="28"/>
        </w:rPr>
        <w:t>8</w:t>
      </w:r>
      <w:r w:rsidRPr="00264BDC">
        <w:rPr>
          <w:rFonts w:ascii="Times New Roman" w:hAnsi="Times New Roman"/>
          <w:sz w:val="28"/>
          <w:szCs w:val="28"/>
        </w:rPr>
        <w:t>.</w:t>
      </w:r>
    </w:p>
    <w:p w:rsidR="007F0438" w:rsidRDefault="007F0438" w:rsidP="007F0438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46706E">
        <w:rPr>
          <w:rFonts w:ascii="Times New Roman" w:hAnsi="Times New Roman"/>
          <w:sz w:val="28"/>
          <w:szCs w:val="28"/>
        </w:rPr>
        <w:t xml:space="preserve">. Определите параметры настройки ПИД-регулятора по методу </w:t>
      </w:r>
      <w:r>
        <w:rPr>
          <w:rFonts w:ascii="Times New Roman" w:hAnsi="Times New Roman"/>
          <w:b/>
          <w:sz w:val="28"/>
          <w:szCs w:val="28"/>
        </w:rPr>
        <w:t>Куна с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нормальной настройкой</w:t>
      </w:r>
      <w:r>
        <w:rPr>
          <w:rFonts w:ascii="Times New Roman" w:hAnsi="Times New Roman"/>
          <w:sz w:val="28"/>
          <w:szCs w:val="28"/>
        </w:rPr>
        <w:t>.</w:t>
      </w:r>
    </w:p>
    <w:p w:rsidR="007F0438" w:rsidRDefault="00C05318" w:rsidP="00EE3852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Повторите аналогичные предыдущему пункту действия, только для расчета параметров ПИД-регулятора используйте формулы из таблицы 5.7 для нормальной настройки.</w:t>
      </w:r>
    </w:p>
    <w:p w:rsidR="00C05318" w:rsidRPr="00264BDC" w:rsidRDefault="00C05318" w:rsidP="00C05318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Для получения значения коэффициента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264BDC">
        <w:rPr>
          <w:rFonts w:ascii="Times New Roman" w:hAnsi="Times New Roman"/>
          <w:sz w:val="28"/>
          <w:szCs w:val="28"/>
        </w:rPr>
        <w:t xml:space="preserve"> при интегральной составляющей и значения коэффициента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Pr="00264BDC">
        <w:rPr>
          <w:rFonts w:ascii="Times New Roman" w:hAnsi="Times New Roman"/>
          <w:sz w:val="28"/>
          <w:szCs w:val="28"/>
        </w:rPr>
        <w:t xml:space="preserve"> при дифференциальной составляющей нужно воспользоваться формулами пересчета</w:t>
      </w:r>
    </w:p>
    <w:p w:rsidR="00C05318" w:rsidRPr="00264BDC" w:rsidRDefault="00E12827" w:rsidP="00C05318">
      <w:pPr>
        <w:tabs>
          <w:tab w:val="left" w:pos="0"/>
        </w:tabs>
        <w:jc w:val="center"/>
        <w:rPr>
          <w:rFonts w:ascii="Times New Roman" w:hAnsi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И</m:t>
                  </m:r>
                </m:sub>
              </m:sSub>
            </m:den>
          </m:f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ИЗ</m:t>
                  </m:r>
                </m:sub>
              </m:sSub>
            </m:den>
          </m:f>
        </m:oMath>
      </m:oMathPara>
    </w:p>
    <w:p w:rsidR="00C05318" w:rsidRPr="00264BDC" w:rsidRDefault="00E12827" w:rsidP="00C05318">
      <w:p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Cs w:val="28"/>
                </w:rPr>
                <m:t>Д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Cs w:val="28"/>
                </w:rPr>
                <m:t>ПР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p</m:t>
              </m:r>
            </m:sub>
          </m:sSub>
        </m:oMath>
      </m:oMathPara>
    </w:p>
    <w:p w:rsidR="00C05318" w:rsidRPr="00264BDC" w:rsidRDefault="00C05318" w:rsidP="00C05318">
      <w:pPr>
        <w:pStyle w:val="a3"/>
        <w:ind w:left="0" w:firstLine="709"/>
        <w:contextualSpacing w:val="0"/>
        <w:jc w:val="both"/>
        <w:rPr>
          <w:rFonts w:ascii="Times New Roman" w:hAnsi="Times New Roman"/>
          <w:noProof/>
          <w:sz w:val="28"/>
          <w:lang w:eastAsia="ru-RU"/>
        </w:rPr>
      </w:pPr>
      <w:r w:rsidRPr="00264BDC">
        <w:rPr>
          <w:rFonts w:ascii="Times New Roman" w:hAnsi="Times New Roman"/>
          <w:noProof/>
          <w:sz w:val="28"/>
          <w:lang w:eastAsia="ru-RU"/>
        </w:rPr>
        <w:t xml:space="preserve">Введите настройки ПИД-регулятора, найденные по методу </w:t>
      </w:r>
      <w:r>
        <w:rPr>
          <w:rFonts w:ascii="Times New Roman" w:hAnsi="Times New Roman"/>
          <w:noProof/>
          <w:sz w:val="28"/>
          <w:lang w:eastAsia="ru-RU"/>
        </w:rPr>
        <w:t>Куна с нормальной настройкой</w:t>
      </w:r>
      <w:r w:rsidRPr="00264BDC">
        <w:rPr>
          <w:rFonts w:ascii="Times New Roman" w:hAnsi="Times New Roman"/>
          <w:noProof/>
          <w:sz w:val="28"/>
          <w:lang w:eastAsia="ru-RU"/>
        </w:rPr>
        <w:t>, в расчетную схему (рисунок 5.</w:t>
      </w:r>
      <w:r>
        <w:rPr>
          <w:rFonts w:ascii="Times New Roman" w:hAnsi="Times New Roman"/>
          <w:noProof/>
          <w:sz w:val="28"/>
          <w:lang w:eastAsia="ru-RU"/>
        </w:rPr>
        <w:t>5</w:t>
      </w:r>
      <w:r w:rsidRPr="00264BDC">
        <w:rPr>
          <w:rFonts w:ascii="Times New Roman" w:hAnsi="Times New Roman"/>
          <w:noProof/>
          <w:sz w:val="28"/>
          <w:lang w:eastAsia="ru-RU"/>
        </w:rPr>
        <w:t>). Для этого в свойствах</w:t>
      </w:r>
      <w:r w:rsidRPr="00264BDC">
        <w:rPr>
          <w:rFonts w:ascii="Times New Roman" w:hAnsi="Times New Roman"/>
          <w:sz w:val="28"/>
          <w:szCs w:val="28"/>
        </w:rPr>
        <w:t xml:space="preserve"> верхнего блока </w:t>
      </w:r>
      <w:r w:rsidRPr="00264BDC">
        <w:rPr>
          <w:rFonts w:ascii="Times New Roman" w:hAnsi="Times New Roman"/>
          <w:b/>
          <w:sz w:val="28"/>
          <w:szCs w:val="28"/>
        </w:rPr>
        <w:t>Усилитель</w:t>
      </w:r>
      <w:r w:rsidRPr="00264BDC">
        <w:rPr>
          <w:rFonts w:ascii="Times New Roman" w:hAnsi="Times New Roman"/>
          <w:sz w:val="28"/>
          <w:szCs w:val="28"/>
        </w:rPr>
        <w:t xml:space="preserve"> задайте </w:t>
      </w:r>
      <w:r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  <w:lang w:val="en-US"/>
        </w:rPr>
        <w:t>a</w:t>
      </w:r>
      <w:r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264BDC">
        <w:rPr>
          <w:rFonts w:ascii="Times New Roman" w:hAnsi="Times New Roman"/>
          <w:sz w:val="28"/>
          <w:szCs w:val="28"/>
        </w:rPr>
        <w:t xml:space="preserve">]. </w:t>
      </w:r>
      <w:r w:rsidRPr="00264BDC">
        <w:rPr>
          <w:rFonts w:ascii="Times New Roman" w:hAnsi="Times New Roman"/>
          <w:noProof/>
          <w:sz w:val="28"/>
          <w:lang w:eastAsia="ru-RU"/>
        </w:rPr>
        <w:t>В свойствах</w:t>
      </w:r>
      <w:r w:rsidRPr="00264BDC">
        <w:rPr>
          <w:rFonts w:ascii="Times New Roman" w:hAnsi="Times New Roman"/>
          <w:sz w:val="28"/>
          <w:szCs w:val="28"/>
        </w:rPr>
        <w:t xml:space="preserve"> среднего блока </w:t>
      </w:r>
      <w:r w:rsidRPr="00264BDC">
        <w:rPr>
          <w:rFonts w:ascii="Times New Roman" w:hAnsi="Times New Roman"/>
          <w:b/>
          <w:sz w:val="28"/>
          <w:szCs w:val="28"/>
        </w:rPr>
        <w:t>Усилитель</w:t>
      </w:r>
      <w:r w:rsidRPr="00264BDC">
        <w:rPr>
          <w:rFonts w:ascii="Times New Roman" w:hAnsi="Times New Roman"/>
          <w:sz w:val="28"/>
          <w:szCs w:val="28"/>
        </w:rPr>
        <w:t xml:space="preserve"> задайте </w:t>
      </w:r>
      <w:r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  <w:lang w:val="en-US"/>
        </w:rPr>
        <w:t>a</w:t>
      </w:r>
      <w:r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264BDC">
        <w:rPr>
          <w:rFonts w:ascii="Times New Roman" w:hAnsi="Times New Roman"/>
          <w:sz w:val="28"/>
          <w:szCs w:val="28"/>
        </w:rPr>
        <w:t xml:space="preserve">]. </w:t>
      </w:r>
      <w:r w:rsidRPr="00264BDC">
        <w:rPr>
          <w:rFonts w:ascii="Times New Roman" w:hAnsi="Times New Roman"/>
          <w:noProof/>
          <w:sz w:val="28"/>
          <w:lang w:eastAsia="ru-RU"/>
        </w:rPr>
        <w:t>В свойствах</w:t>
      </w:r>
      <w:r w:rsidRPr="00264BDC">
        <w:rPr>
          <w:rFonts w:ascii="Times New Roman" w:hAnsi="Times New Roman"/>
          <w:sz w:val="28"/>
          <w:szCs w:val="28"/>
        </w:rPr>
        <w:t xml:space="preserve"> нижнего блока </w:t>
      </w:r>
      <w:r w:rsidRPr="00264BDC">
        <w:rPr>
          <w:rFonts w:ascii="Times New Roman" w:hAnsi="Times New Roman"/>
          <w:b/>
          <w:sz w:val="28"/>
          <w:szCs w:val="28"/>
        </w:rPr>
        <w:t>Усилитель</w:t>
      </w:r>
      <w:r w:rsidRPr="00264BDC">
        <w:rPr>
          <w:rFonts w:ascii="Times New Roman" w:hAnsi="Times New Roman"/>
          <w:sz w:val="28"/>
          <w:szCs w:val="28"/>
        </w:rPr>
        <w:t xml:space="preserve"> задайте </w:t>
      </w:r>
      <w:r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Pr="00264BDC">
        <w:rPr>
          <w:rFonts w:ascii="Times New Roman" w:hAnsi="Times New Roman"/>
          <w:sz w:val="28"/>
          <w:szCs w:val="28"/>
        </w:rPr>
        <w:t xml:space="preserve"> </w:t>
      </w:r>
      <w:r w:rsidRPr="00264BDC">
        <w:rPr>
          <w:rFonts w:ascii="Times New Roman" w:hAnsi="Times New Roman"/>
          <w:sz w:val="28"/>
          <w:szCs w:val="28"/>
          <w:lang w:val="en-US"/>
        </w:rPr>
        <w:t>a</w:t>
      </w:r>
      <w:r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Pr="00264BDC">
        <w:rPr>
          <w:rFonts w:ascii="Times New Roman" w:hAnsi="Times New Roman"/>
          <w:sz w:val="28"/>
          <w:szCs w:val="28"/>
          <w:lang w:val="en-US"/>
        </w:rPr>
        <w:t>K</w:t>
      </w:r>
      <w:r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Pr="00264BDC">
        <w:rPr>
          <w:rFonts w:ascii="Times New Roman" w:hAnsi="Times New Roman"/>
          <w:sz w:val="28"/>
          <w:szCs w:val="28"/>
        </w:rPr>
        <w:t>].</w:t>
      </w:r>
    </w:p>
    <w:p w:rsidR="00C05318" w:rsidRPr="00264BDC" w:rsidRDefault="00C05318" w:rsidP="00C05318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Получите график переходного процесса в САР по заданию и по внешнему возмущению, запустив схему на расчет нажатием кнопки Пуск </w:t>
      </w:r>
      <w:r w:rsidRPr="00264BD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528B5D" wp14:editId="66B9409B">
            <wp:extent cx="171450" cy="190500"/>
            <wp:effectExtent l="0" t="0" r="0" b="0"/>
            <wp:docPr id="11" name="Рисунок 11" descr="gif-file, 20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if-file, 20K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BDC">
        <w:rPr>
          <w:rFonts w:ascii="Times New Roman" w:hAnsi="Times New Roman"/>
          <w:sz w:val="28"/>
          <w:szCs w:val="28"/>
        </w:rPr>
        <w:t xml:space="preserve"> на </w:t>
      </w:r>
      <w:r w:rsidRPr="00264BDC">
        <w:rPr>
          <w:rFonts w:ascii="Times New Roman" w:hAnsi="Times New Roman"/>
          <w:b/>
          <w:sz w:val="28"/>
          <w:szCs w:val="28"/>
        </w:rPr>
        <w:t xml:space="preserve">Панели инструментов </w:t>
      </w:r>
      <w:r w:rsidRPr="00264BDC">
        <w:rPr>
          <w:rFonts w:ascii="Times New Roman" w:hAnsi="Times New Roman"/>
          <w:sz w:val="28"/>
          <w:szCs w:val="28"/>
        </w:rPr>
        <w:t xml:space="preserve">или клавиши </w:t>
      </w:r>
      <w:r w:rsidRPr="00264BDC">
        <w:rPr>
          <w:rFonts w:ascii="Times New Roman" w:hAnsi="Times New Roman"/>
          <w:sz w:val="28"/>
          <w:szCs w:val="28"/>
          <w:lang w:val="en-US"/>
        </w:rPr>
        <w:t>F</w:t>
      </w:r>
      <w:r w:rsidRPr="00264BDC">
        <w:rPr>
          <w:rFonts w:ascii="Times New Roman" w:hAnsi="Times New Roman"/>
          <w:sz w:val="28"/>
          <w:szCs w:val="28"/>
        </w:rPr>
        <w:t>9.</w:t>
      </w:r>
    </w:p>
    <w:p w:rsidR="00C05318" w:rsidRDefault="00C05318" w:rsidP="00C05318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Распечатайте полученный график. Обработайте его и найдите показатели качества САР при отработке возмущения по заданию и при </w:t>
      </w:r>
      <w:r w:rsidRPr="00264BDC">
        <w:rPr>
          <w:rFonts w:ascii="Times New Roman" w:hAnsi="Times New Roman"/>
          <w:sz w:val="28"/>
          <w:szCs w:val="28"/>
        </w:rPr>
        <w:lastRenderedPageBreak/>
        <w:t>отработке внешнего возмущения, используя формулы из лабораторной работы № 4. Результаты занесите в сводную таблицу 5.</w:t>
      </w:r>
      <w:r>
        <w:rPr>
          <w:rFonts w:ascii="Times New Roman" w:hAnsi="Times New Roman"/>
          <w:sz w:val="28"/>
          <w:szCs w:val="28"/>
        </w:rPr>
        <w:t>8</w:t>
      </w:r>
      <w:r w:rsidRPr="00264BDC">
        <w:rPr>
          <w:rFonts w:ascii="Times New Roman" w:hAnsi="Times New Roman"/>
          <w:sz w:val="28"/>
          <w:szCs w:val="28"/>
        </w:rPr>
        <w:t>.</w:t>
      </w:r>
    </w:p>
    <w:p w:rsidR="002C10BC" w:rsidRDefault="007F0438" w:rsidP="002C10BC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2C10BC" w:rsidRPr="0046706E">
        <w:rPr>
          <w:rFonts w:ascii="Times New Roman" w:hAnsi="Times New Roman"/>
          <w:sz w:val="28"/>
          <w:szCs w:val="28"/>
        </w:rPr>
        <w:t>. Определите параме</w:t>
      </w:r>
      <w:r w:rsidR="002C10BC">
        <w:rPr>
          <w:rFonts w:ascii="Times New Roman" w:hAnsi="Times New Roman"/>
          <w:sz w:val="28"/>
          <w:szCs w:val="28"/>
        </w:rPr>
        <w:t xml:space="preserve">тры настройки ПИД-регулятора </w:t>
      </w:r>
      <w:r w:rsidR="002C10BC" w:rsidRPr="002C10BC">
        <w:rPr>
          <w:rFonts w:ascii="Times New Roman" w:hAnsi="Times New Roman"/>
          <w:b/>
          <w:sz w:val="28"/>
          <w:szCs w:val="28"/>
        </w:rPr>
        <w:t>методом ручной настройки</w:t>
      </w:r>
      <w:r w:rsidR="002C10BC" w:rsidRPr="0046706E">
        <w:rPr>
          <w:rFonts w:ascii="Times New Roman" w:hAnsi="Times New Roman"/>
          <w:sz w:val="28"/>
          <w:szCs w:val="28"/>
        </w:rPr>
        <w:t xml:space="preserve">, используя </w:t>
      </w:r>
      <w:r w:rsidR="002C10BC">
        <w:rPr>
          <w:rFonts w:ascii="Times New Roman" w:hAnsi="Times New Roman"/>
          <w:sz w:val="28"/>
          <w:szCs w:val="28"/>
        </w:rPr>
        <w:t>рекомендации теоретической части лабораторной работы и знания, полученные на лекционных занятиях</w:t>
      </w:r>
      <w:r w:rsidR="002C10BC" w:rsidRPr="0046706E">
        <w:rPr>
          <w:rFonts w:ascii="Times New Roman" w:hAnsi="Times New Roman"/>
          <w:sz w:val="28"/>
          <w:szCs w:val="28"/>
        </w:rPr>
        <w:t xml:space="preserve">. </w:t>
      </w:r>
    </w:p>
    <w:p w:rsidR="00A76FB3" w:rsidRPr="00520C6A" w:rsidRDefault="00520C6A" w:rsidP="00DC46FD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0C6A">
        <w:rPr>
          <w:rFonts w:ascii="Times New Roman" w:hAnsi="Times New Roman"/>
          <w:sz w:val="28"/>
          <w:szCs w:val="28"/>
        </w:rPr>
        <w:t xml:space="preserve">В качестве начальных приближений </w:t>
      </w:r>
      <w:r w:rsidR="00BD6156">
        <w:rPr>
          <w:rFonts w:ascii="Times New Roman" w:hAnsi="Times New Roman"/>
          <w:sz w:val="28"/>
          <w:szCs w:val="28"/>
        </w:rPr>
        <w:t xml:space="preserve">настроек ПИД-регулятора </w:t>
      </w:r>
      <w:r w:rsidRPr="00520C6A">
        <w:rPr>
          <w:rFonts w:ascii="Times New Roman" w:hAnsi="Times New Roman"/>
          <w:sz w:val="28"/>
          <w:szCs w:val="28"/>
        </w:rPr>
        <w:t xml:space="preserve">примите настройки, посчитанные одним из ранее рассмотренных способов.  </w:t>
      </w:r>
    </w:p>
    <w:p w:rsidR="00E12827" w:rsidRDefault="00520C6A" w:rsidP="00E12827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0C6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E12827" w:rsidRPr="00264BDC">
        <w:rPr>
          <w:rFonts w:ascii="Times New Roman" w:hAnsi="Times New Roman"/>
          <w:noProof/>
          <w:sz w:val="28"/>
          <w:lang w:eastAsia="ru-RU"/>
        </w:rPr>
        <w:t>Введите настрой</w:t>
      </w:r>
      <w:r w:rsidR="00E12827">
        <w:rPr>
          <w:rFonts w:ascii="Times New Roman" w:hAnsi="Times New Roman"/>
          <w:noProof/>
          <w:sz w:val="28"/>
          <w:lang w:eastAsia="ru-RU"/>
        </w:rPr>
        <w:t xml:space="preserve">ки ПИД-регулятора, найденные по </w:t>
      </w:r>
      <w:r w:rsidR="00E12827" w:rsidRPr="00264BDC">
        <w:rPr>
          <w:rFonts w:ascii="Times New Roman" w:hAnsi="Times New Roman"/>
          <w:noProof/>
          <w:sz w:val="28"/>
          <w:lang w:eastAsia="ru-RU"/>
        </w:rPr>
        <w:t xml:space="preserve">методу </w:t>
      </w:r>
      <w:r w:rsidR="00E12827">
        <w:rPr>
          <w:rFonts w:ascii="Times New Roman" w:hAnsi="Times New Roman"/>
          <w:noProof/>
          <w:sz w:val="28"/>
          <w:lang w:eastAsia="ru-RU"/>
        </w:rPr>
        <w:t>ручной настройки</w:t>
      </w:r>
      <w:r w:rsidR="00E12827" w:rsidRPr="00264BDC">
        <w:rPr>
          <w:rFonts w:ascii="Times New Roman" w:hAnsi="Times New Roman"/>
          <w:noProof/>
          <w:sz w:val="28"/>
          <w:lang w:eastAsia="ru-RU"/>
        </w:rPr>
        <w:t>, в расчетную схему (рисунок 5.</w:t>
      </w:r>
      <w:r w:rsidR="00E12827">
        <w:rPr>
          <w:rFonts w:ascii="Times New Roman" w:hAnsi="Times New Roman"/>
          <w:noProof/>
          <w:sz w:val="28"/>
          <w:lang w:eastAsia="ru-RU"/>
        </w:rPr>
        <w:t>5</w:t>
      </w:r>
      <w:r w:rsidR="00E12827" w:rsidRPr="00264BDC">
        <w:rPr>
          <w:rFonts w:ascii="Times New Roman" w:hAnsi="Times New Roman"/>
          <w:noProof/>
          <w:sz w:val="28"/>
          <w:lang w:eastAsia="ru-RU"/>
        </w:rPr>
        <w:t>). Для этого в свойствах</w:t>
      </w:r>
      <w:r w:rsidR="00E12827" w:rsidRPr="00264BDC">
        <w:rPr>
          <w:rFonts w:ascii="Times New Roman" w:hAnsi="Times New Roman"/>
          <w:sz w:val="28"/>
          <w:szCs w:val="28"/>
        </w:rPr>
        <w:t xml:space="preserve"> верхнего блока </w:t>
      </w:r>
      <w:r w:rsidR="00E12827" w:rsidRPr="00264BDC">
        <w:rPr>
          <w:rFonts w:ascii="Times New Roman" w:hAnsi="Times New Roman"/>
          <w:b/>
          <w:sz w:val="28"/>
          <w:szCs w:val="28"/>
        </w:rPr>
        <w:t>Усилитель</w:t>
      </w:r>
      <w:r w:rsidR="00E12827" w:rsidRPr="00264BDC">
        <w:rPr>
          <w:rFonts w:ascii="Times New Roman" w:hAnsi="Times New Roman"/>
          <w:sz w:val="28"/>
          <w:szCs w:val="28"/>
        </w:rPr>
        <w:t xml:space="preserve"> задайте </w:t>
      </w:r>
      <w:r w:rsidR="00E12827"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="00E12827" w:rsidRPr="00264BDC">
        <w:rPr>
          <w:rFonts w:ascii="Times New Roman" w:hAnsi="Times New Roman"/>
          <w:sz w:val="28"/>
          <w:szCs w:val="28"/>
        </w:rPr>
        <w:t xml:space="preserve"> </w:t>
      </w:r>
      <w:r w:rsidR="00E12827" w:rsidRPr="00264BDC">
        <w:rPr>
          <w:rFonts w:ascii="Times New Roman" w:hAnsi="Times New Roman"/>
          <w:sz w:val="28"/>
          <w:szCs w:val="28"/>
          <w:lang w:val="en-US"/>
        </w:rPr>
        <w:t>a</w:t>
      </w:r>
      <w:r w:rsidR="00E12827"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="00E12827" w:rsidRPr="00264BDC">
        <w:rPr>
          <w:rFonts w:ascii="Times New Roman" w:hAnsi="Times New Roman"/>
          <w:sz w:val="28"/>
          <w:szCs w:val="28"/>
          <w:lang w:val="en-US"/>
        </w:rPr>
        <w:t>K</w:t>
      </w:r>
      <w:r w:rsidR="00E12827"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="00E12827" w:rsidRPr="00264BDC">
        <w:rPr>
          <w:rFonts w:ascii="Times New Roman" w:hAnsi="Times New Roman"/>
          <w:sz w:val="28"/>
          <w:szCs w:val="28"/>
        </w:rPr>
        <w:t xml:space="preserve">]. </w:t>
      </w:r>
      <w:r w:rsidR="00E12827" w:rsidRPr="00264BDC">
        <w:rPr>
          <w:rFonts w:ascii="Times New Roman" w:hAnsi="Times New Roman"/>
          <w:noProof/>
          <w:sz w:val="28"/>
          <w:lang w:eastAsia="ru-RU"/>
        </w:rPr>
        <w:t>В свойствах</w:t>
      </w:r>
      <w:r w:rsidR="00E12827" w:rsidRPr="00264BDC">
        <w:rPr>
          <w:rFonts w:ascii="Times New Roman" w:hAnsi="Times New Roman"/>
          <w:sz w:val="28"/>
          <w:szCs w:val="28"/>
        </w:rPr>
        <w:t xml:space="preserve"> среднего блока </w:t>
      </w:r>
      <w:r w:rsidR="00E12827" w:rsidRPr="00264BDC">
        <w:rPr>
          <w:rFonts w:ascii="Times New Roman" w:hAnsi="Times New Roman"/>
          <w:b/>
          <w:sz w:val="28"/>
          <w:szCs w:val="28"/>
        </w:rPr>
        <w:t>Усилитель</w:t>
      </w:r>
      <w:r w:rsidR="00E12827" w:rsidRPr="00264BDC">
        <w:rPr>
          <w:rFonts w:ascii="Times New Roman" w:hAnsi="Times New Roman"/>
          <w:sz w:val="28"/>
          <w:szCs w:val="28"/>
        </w:rPr>
        <w:t xml:space="preserve"> задайте </w:t>
      </w:r>
      <w:r w:rsidR="00E12827"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="00E12827" w:rsidRPr="00264BDC">
        <w:rPr>
          <w:rFonts w:ascii="Times New Roman" w:hAnsi="Times New Roman"/>
          <w:sz w:val="28"/>
          <w:szCs w:val="28"/>
        </w:rPr>
        <w:t xml:space="preserve"> </w:t>
      </w:r>
      <w:r w:rsidR="00E12827" w:rsidRPr="00264BDC">
        <w:rPr>
          <w:rFonts w:ascii="Times New Roman" w:hAnsi="Times New Roman"/>
          <w:sz w:val="28"/>
          <w:szCs w:val="28"/>
          <w:lang w:val="en-US"/>
        </w:rPr>
        <w:t>a</w:t>
      </w:r>
      <w:r w:rsidR="00E12827"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="00E12827" w:rsidRPr="00264BDC">
        <w:rPr>
          <w:rFonts w:ascii="Times New Roman" w:hAnsi="Times New Roman"/>
          <w:sz w:val="28"/>
          <w:szCs w:val="28"/>
          <w:lang w:val="en-US"/>
        </w:rPr>
        <w:t>K</w:t>
      </w:r>
      <w:r w:rsidR="00E12827"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="00E12827" w:rsidRPr="00264BDC">
        <w:rPr>
          <w:rFonts w:ascii="Times New Roman" w:hAnsi="Times New Roman"/>
          <w:sz w:val="28"/>
          <w:szCs w:val="28"/>
        </w:rPr>
        <w:t xml:space="preserve">]. </w:t>
      </w:r>
      <w:r w:rsidR="00E12827" w:rsidRPr="00264BDC">
        <w:rPr>
          <w:rFonts w:ascii="Times New Roman" w:hAnsi="Times New Roman"/>
          <w:noProof/>
          <w:sz w:val="28"/>
          <w:lang w:eastAsia="ru-RU"/>
        </w:rPr>
        <w:t>В свойствах</w:t>
      </w:r>
      <w:r w:rsidR="00E12827" w:rsidRPr="00264BDC">
        <w:rPr>
          <w:rFonts w:ascii="Times New Roman" w:hAnsi="Times New Roman"/>
          <w:sz w:val="28"/>
          <w:szCs w:val="28"/>
        </w:rPr>
        <w:t xml:space="preserve"> нижнего блока </w:t>
      </w:r>
      <w:r w:rsidR="00E12827" w:rsidRPr="00264BDC">
        <w:rPr>
          <w:rFonts w:ascii="Times New Roman" w:hAnsi="Times New Roman"/>
          <w:b/>
          <w:sz w:val="28"/>
          <w:szCs w:val="28"/>
        </w:rPr>
        <w:t>Усилитель</w:t>
      </w:r>
      <w:r w:rsidR="00E12827" w:rsidRPr="00264BDC">
        <w:rPr>
          <w:rFonts w:ascii="Times New Roman" w:hAnsi="Times New Roman"/>
          <w:sz w:val="28"/>
          <w:szCs w:val="28"/>
        </w:rPr>
        <w:t xml:space="preserve"> задайте </w:t>
      </w:r>
      <w:r w:rsidR="00E12827" w:rsidRPr="00264BDC">
        <w:rPr>
          <w:rFonts w:ascii="Times New Roman" w:hAnsi="Times New Roman"/>
          <w:i/>
          <w:sz w:val="28"/>
          <w:szCs w:val="28"/>
        </w:rPr>
        <w:t>Коэффициент усиления</w:t>
      </w:r>
      <w:r w:rsidR="00E12827" w:rsidRPr="00264BDC">
        <w:rPr>
          <w:rFonts w:ascii="Times New Roman" w:hAnsi="Times New Roman"/>
          <w:sz w:val="28"/>
          <w:szCs w:val="28"/>
        </w:rPr>
        <w:t xml:space="preserve"> </w:t>
      </w:r>
      <w:r w:rsidR="00E12827" w:rsidRPr="00264BDC">
        <w:rPr>
          <w:rFonts w:ascii="Times New Roman" w:hAnsi="Times New Roman"/>
          <w:sz w:val="28"/>
          <w:szCs w:val="28"/>
          <w:lang w:val="en-US"/>
        </w:rPr>
        <w:t>a</w:t>
      </w:r>
      <w:r w:rsidR="00E12827" w:rsidRPr="00264BDC">
        <w:rPr>
          <w:rFonts w:ascii="Times New Roman" w:hAnsi="Times New Roman"/>
          <w:sz w:val="28"/>
          <w:szCs w:val="28"/>
        </w:rPr>
        <w:t xml:space="preserve">=[расчетное значение </w:t>
      </w:r>
      <w:r w:rsidR="00E12827" w:rsidRPr="00264BDC">
        <w:rPr>
          <w:rFonts w:ascii="Times New Roman" w:hAnsi="Times New Roman"/>
          <w:sz w:val="28"/>
          <w:szCs w:val="28"/>
          <w:lang w:val="en-US"/>
        </w:rPr>
        <w:t>K</w:t>
      </w:r>
      <w:r w:rsidR="00E12827" w:rsidRPr="00264BDC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="00E12827" w:rsidRPr="00264BDC">
        <w:rPr>
          <w:rFonts w:ascii="Times New Roman" w:hAnsi="Times New Roman"/>
          <w:sz w:val="28"/>
          <w:szCs w:val="28"/>
        </w:rPr>
        <w:t>].</w:t>
      </w:r>
    </w:p>
    <w:p w:rsidR="00E6455B" w:rsidRDefault="00E6455B" w:rsidP="00E6455B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 xml:space="preserve">Получите график переходного процесса в САР по заданию и по внешнему возмущению, запустив схему на расчет нажатием кнопки Пуск </w:t>
      </w:r>
      <w:r w:rsidRPr="00264BD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D6AF26" wp14:editId="350A2FA7">
            <wp:extent cx="171450" cy="190500"/>
            <wp:effectExtent l="0" t="0" r="0" b="0"/>
            <wp:docPr id="30" name="Рисунок 30" descr="gif-file, 20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if-file, 20K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BDC">
        <w:rPr>
          <w:rFonts w:ascii="Times New Roman" w:hAnsi="Times New Roman"/>
          <w:sz w:val="28"/>
          <w:szCs w:val="28"/>
        </w:rPr>
        <w:t xml:space="preserve"> на </w:t>
      </w:r>
      <w:r w:rsidRPr="00264BDC">
        <w:rPr>
          <w:rFonts w:ascii="Times New Roman" w:hAnsi="Times New Roman"/>
          <w:b/>
          <w:sz w:val="28"/>
          <w:szCs w:val="28"/>
        </w:rPr>
        <w:t xml:space="preserve">Панели инструментов </w:t>
      </w:r>
      <w:r w:rsidRPr="00264BDC">
        <w:rPr>
          <w:rFonts w:ascii="Times New Roman" w:hAnsi="Times New Roman"/>
          <w:sz w:val="28"/>
          <w:szCs w:val="28"/>
        </w:rPr>
        <w:t xml:space="preserve">или клавиши </w:t>
      </w:r>
      <w:r w:rsidRPr="00264BDC">
        <w:rPr>
          <w:rFonts w:ascii="Times New Roman" w:hAnsi="Times New Roman"/>
          <w:sz w:val="28"/>
          <w:szCs w:val="28"/>
          <w:lang w:val="en-US"/>
        </w:rPr>
        <w:t>F</w:t>
      </w:r>
      <w:r w:rsidRPr="00264BDC">
        <w:rPr>
          <w:rFonts w:ascii="Times New Roman" w:hAnsi="Times New Roman"/>
          <w:sz w:val="28"/>
          <w:szCs w:val="28"/>
        </w:rPr>
        <w:t>9.</w:t>
      </w:r>
    </w:p>
    <w:p w:rsidR="00E12827" w:rsidRPr="00E12827" w:rsidRDefault="00E12827" w:rsidP="00E12827">
      <w:pPr>
        <w:pStyle w:val="a3"/>
        <w:ind w:left="0" w:firstLine="709"/>
        <w:contextualSpacing w:val="0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Изм</w:t>
      </w:r>
      <w:r w:rsidRPr="00520C6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еняйте один (или сразу несколько коэффициентов) ПИД-регулятора,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 моделируйте работу</w:t>
      </w:r>
      <w:r w:rsidRPr="00520C6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системы. В зависимости от того, как ведет себя система с выбранными коэффициентами (недо/перерегулирование) опять изменяйте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коэффициенты. Повторяйте эксперимент, пока не получите </w:t>
      </w:r>
      <w:r>
        <w:rPr>
          <w:rFonts w:ascii="Times New Roman" w:hAnsi="Times New Roman"/>
          <w:sz w:val="28"/>
          <w:szCs w:val="28"/>
        </w:rPr>
        <w:t>оптимальный</w:t>
      </w:r>
      <w:r w:rsidRPr="00E12827">
        <w:rPr>
          <w:rFonts w:ascii="Times New Roman" w:hAnsi="Times New Roman"/>
          <w:sz w:val="28"/>
          <w:szCs w:val="28"/>
        </w:rPr>
        <w:t xml:space="preserve"> на ваш взгляд</w:t>
      </w:r>
      <w:r>
        <w:rPr>
          <w:rFonts w:ascii="Times New Roman" w:hAnsi="Times New Roman"/>
          <w:sz w:val="28"/>
          <w:szCs w:val="28"/>
        </w:rPr>
        <w:t xml:space="preserve"> переходный процесс.</w:t>
      </w:r>
    </w:p>
    <w:p w:rsidR="00E6455B" w:rsidRDefault="00E6455B" w:rsidP="00E6455B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64BDC">
        <w:rPr>
          <w:rFonts w:ascii="Times New Roman" w:hAnsi="Times New Roman"/>
          <w:sz w:val="28"/>
          <w:szCs w:val="28"/>
        </w:rPr>
        <w:t>Распечатайте полученный график. Обработайте его и найдите показатели качества САР при отработке возмущения по заданию и при отработке внешнего возмущения, используя формулы из лабораторной работы № 4. Результаты занесите в сводную таблицу 5.</w:t>
      </w:r>
      <w:r>
        <w:rPr>
          <w:rFonts w:ascii="Times New Roman" w:hAnsi="Times New Roman"/>
          <w:sz w:val="28"/>
          <w:szCs w:val="28"/>
        </w:rPr>
        <w:t>8</w:t>
      </w:r>
      <w:r w:rsidRPr="00264BDC">
        <w:rPr>
          <w:rFonts w:ascii="Times New Roman" w:hAnsi="Times New Roman"/>
          <w:sz w:val="28"/>
          <w:szCs w:val="28"/>
        </w:rPr>
        <w:t>.</w:t>
      </w:r>
    </w:p>
    <w:p w:rsidR="002C10BC" w:rsidRPr="00520C6A" w:rsidRDefault="00520C6A" w:rsidP="00DC46FD">
      <w:pPr>
        <w:pStyle w:val="a3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 w:rsidRPr="00520C6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При подстройке параметров ПИД-регулятора руководствуйтесь рисунк</w:t>
      </w:r>
      <w:r w:rsidR="00C66B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</w:t>
      </w:r>
      <w:r w:rsidRPr="00520C6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</w:t>
      </w:r>
      <w:r w:rsidR="00C66B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</w:t>
      </w:r>
      <w:r w:rsidRPr="00520C6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5.</w:t>
      </w:r>
      <w:r w:rsidR="00C66B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6-5.8.</w:t>
      </w:r>
    </w:p>
    <w:p w:rsidR="00BD6156" w:rsidRPr="00C66B23" w:rsidRDefault="00BD6156" w:rsidP="00DC46FD">
      <w:pPr>
        <w:pStyle w:val="a3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66B2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Настройка пропорциональной составляющей </w:t>
      </w:r>
      <w:r w:rsidR="0077266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К</w:t>
      </w:r>
      <w:r w:rsidR="0077266B" w:rsidRPr="0077266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vertAlign w:val="subscript"/>
        </w:rPr>
        <w:t>р</w:t>
      </w:r>
      <w:r w:rsidR="0077266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C66B2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(рисунок 5.6)</w:t>
      </w:r>
    </w:p>
    <w:p w:rsidR="002C10BC" w:rsidRPr="00F04A68" w:rsidRDefault="00520C6A" w:rsidP="00DC46FD">
      <w:pPr>
        <w:pStyle w:val="a3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Перед нас</w:t>
      </w:r>
      <w:r w:rsidR="00BD6156"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тройкой коэффициента пропорциональной составляющей </w:t>
      </w:r>
      <w:r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интегральн</w:t>
      </w:r>
      <w:r w:rsidR="00BD6156"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ая и дифференциальная составляющие обычно</w:t>
      </w:r>
      <w:r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отключаются, постоянная </w:t>
      </w:r>
      <w:r w:rsidR="00BD6156"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времени </w:t>
      </w:r>
      <w:r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интегрирования</w:t>
      </w:r>
      <w:r w:rsidR="00BD6156"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</w:t>
      </w:r>
      <w:r w:rsidR="00BD6156"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bscript"/>
        </w:rPr>
        <w:t>и</w:t>
      </w:r>
      <w:r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устанавливается м</w:t>
      </w:r>
      <w:r w:rsidR="00BD6156"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аксимально возможной (Т</w:t>
      </w:r>
      <w:r w:rsidR="00BD6156"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bscript"/>
        </w:rPr>
        <w:t>и</w:t>
      </w:r>
      <w:r w:rsidR="00BD6156"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→∞)</w:t>
      </w:r>
      <w:r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а постоянная </w:t>
      </w:r>
      <w:r w:rsidR="00BD6156"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времени </w:t>
      </w:r>
      <w:r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дифференцирования</w:t>
      </w:r>
      <w:r w:rsidR="00BD6156"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</w:t>
      </w:r>
      <w:r w:rsidR="00BD6156"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bscript"/>
        </w:rPr>
        <w:t>д</w:t>
      </w:r>
      <w:r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минимально возможной (Т</w:t>
      </w:r>
      <w:r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bscript"/>
        </w:rPr>
        <w:t>д</w:t>
      </w:r>
      <w:r w:rsid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=</w:t>
      </w:r>
      <w:r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0). </w:t>
      </w:r>
      <w:r w:rsidR="00BD6156"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Пропорциональная составляющая устанавливается максимально возможной</w:t>
      </w:r>
      <w:r w:rsidRPr="00C66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BD6156" w:rsidRPr="00C66B2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D6156" w:rsidRPr="00C66B23" w:rsidRDefault="00C66B23" w:rsidP="00BD6156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10100" cy="273191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71" cy="27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56" w:rsidRPr="00C66B23" w:rsidRDefault="00BD6156" w:rsidP="00BD6156">
      <w:pPr>
        <w:shd w:val="clear" w:color="auto" w:fill="FFFFFF"/>
        <w:spacing w:after="300" w:line="240" w:lineRule="auto"/>
        <w:jc w:val="center"/>
        <w:textAlignment w:val="baseline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 w:rsidRPr="00C66B23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Рисунок 5.6 - Настройка П-части ПИД-регулятора</w:t>
      </w:r>
    </w:p>
    <w:p w:rsidR="001766A2" w:rsidRDefault="00520C6A" w:rsidP="001766A2">
      <w:pPr>
        <w:pStyle w:val="a3"/>
        <w:ind w:left="0" w:firstLine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Пер</w:t>
      </w:r>
      <w:r w:rsidR="00A57F5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еходная характеристика типа 1: з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начение </w:t>
      </w:r>
      <w:r w:rsidR="00BD6156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коэффициента </w:t>
      </w:r>
      <w:r w:rsidR="00782918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усиления К</w:t>
      </w:r>
      <w:r w:rsidR="00782918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р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очень </w:t>
      </w:r>
      <w:r w:rsidR="00A57F5D" w:rsidRPr="00A57F5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велико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переходная характ</w:t>
      </w:r>
      <w:r w:rsidR="00A57F5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еристика далека от оптимальной. </w:t>
      </w:r>
      <w:r w:rsidR="00A57F5D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="00A57F5D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р</w:t>
      </w:r>
      <w:r w:rsidR="00A57F5D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57F5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следует значительно </w:t>
      </w:r>
      <w:r w:rsidR="00782918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уменьшать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766A2" w:rsidRDefault="00520C6A" w:rsidP="001766A2">
      <w:pPr>
        <w:pStyle w:val="a3"/>
        <w:ind w:left="0" w:firstLine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Пер</w:t>
      </w:r>
      <w:r w:rsidR="00A57F5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еходная характеристика типа 2: в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переходной характеристике наблюдаются затухающие колебания (5 - 6 периодов). Если в дальнейшем предполагается использова</w:t>
      </w:r>
      <w:r w:rsidR="00782918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ть и дифференциальную составляющую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ПИД-регулятора, то выбранное </w:t>
      </w:r>
      <w:r w:rsidR="00782918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значение коэффициента усиления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является оптимальным.</w:t>
      </w:r>
      <w:r w:rsidR="00A57F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Если в дальне</w:t>
      </w:r>
      <w:r w:rsidR="00A57F5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йшем дифференциальная составляющая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использоваться не будет, то рекомендуется еще </w:t>
      </w:r>
      <w:r w:rsidR="00782918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уменьшать коэффициент усиления 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так, чтобы получились переходные характеристики типа 3 или 4.</w:t>
      </w:r>
    </w:p>
    <w:p w:rsidR="001766A2" w:rsidRDefault="00520C6A" w:rsidP="001766A2">
      <w:pPr>
        <w:pStyle w:val="a3"/>
        <w:ind w:left="0" w:firstLine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Переходная характерист</w:t>
      </w:r>
      <w:r w:rsidR="001766A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ика типа 3: в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переходной характеристике наблюдаются небольшой выброс (перерегулирование) и быстро затухающие колебания (1 - 2 периода). Этот тип переходной характеристики обеспечивает хорошее быстродействие и быст</w:t>
      </w:r>
      <w:r w:rsidR="00782918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рый выход на задание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В большинстве случаев его можно считать оптимальным, если в системе </w:t>
      </w:r>
      <w:r w:rsidR="00782918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допускаются перерегулирование при изменении задания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1766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82918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Перерегулирование устраняется дополнительным уменьшением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04A6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="00F04A68" w:rsidRPr="00F04A6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р</w:t>
      </w:r>
      <w:r w:rsidR="00F04A6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так, чтобы получилась переходная характеристи</w:t>
      </w:r>
      <w:r w:rsidR="001766A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ка типа 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4.</w:t>
      </w:r>
    </w:p>
    <w:p w:rsidR="0063514B" w:rsidRDefault="00520C6A" w:rsidP="001766A2">
      <w:pPr>
        <w:pStyle w:val="a3"/>
        <w:ind w:left="0" w:firstLine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Переходная характеристика типа 4: </w:t>
      </w:r>
      <w:r w:rsidR="0063514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="00782918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егулируемая переменная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плавно подходит к уста</w:t>
      </w:r>
      <w:r w:rsidR="00782918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новившемуся значению без перерегулирования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колебаний. Этот тип переходной характеристики также можно считать оптимальным, однако быстродействие регулятора несколько снижено.</w:t>
      </w:r>
    </w:p>
    <w:p w:rsidR="0063514B" w:rsidRDefault="00520C6A" w:rsidP="001766A2">
      <w:pPr>
        <w:pStyle w:val="a3"/>
        <w:ind w:left="0" w:firstLine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Пер</w:t>
      </w:r>
      <w:r w:rsidR="0063514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еходная характеристика типа 5: с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ильно затянутый </w:t>
      </w:r>
      <w:r w:rsidR="0063514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выход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 установившемуся значению говорит о том, что </w:t>
      </w:r>
      <w:r w:rsidR="00782918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коэффициент усиления </w:t>
      </w:r>
      <w:r w:rsidR="00782918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пропорциональной части чрезмерно мал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Динамическая и статическая точность регулирования здесь мала.</w:t>
      </w:r>
    </w:p>
    <w:p w:rsidR="00520C6A" w:rsidRPr="001766A2" w:rsidRDefault="00782918" w:rsidP="001766A2">
      <w:pPr>
        <w:pStyle w:val="a3"/>
        <w:ind w:left="0" w:firstLine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520C6A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 всех рассмотренных выше случаях уста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новившееся значение регулируемой переменной </w:t>
      </w:r>
      <w:r w:rsidR="00520C6A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 системе н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 совпадает со значением задания</w:t>
      </w:r>
      <w:r w:rsidR="00520C6A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Чем 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меньше коэффициент усиления пропорциональной части</w:t>
      </w:r>
      <w:r w:rsidR="00520C6A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тем больше 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статическая ошибка</w:t>
      </w:r>
      <w:r w:rsidR="0063514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регулирования и больше д</w:t>
      </w:r>
      <w:r w:rsidR="00520C6A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лительность переходных процессов</w:t>
      </w:r>
      <w:r w:rsidR="0063514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520C6A"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Таким образом, нужно стремиться выбирать 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коэффициент усиления К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р</w:t>
      </w:r>
      <w:r w:rsidRPr="00C66B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можно бол</w:t>
      </w:r>
      <w:r w:rsidR="0063514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ьше.</w:t>
      </w:r>
    </w:p>
    <w:p w:rsidR="0077266B" w:rsidRDefault="0077266B" w:rsidP="0077266B">
      <w:pPr>
        <w:ind w:firstLine="709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7266B" w:rsidRDefault="00520C6A" w:rsidP="0077266B">
      <w:pPr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7266B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Настройка дифференциальной </w:t>
      </w:r>
      <w:r w:rsidR="0077266B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составляющей Т</w:t>
      </w:r>
      <w:r w:rsidR="0077266B" w:rsidRPr="0077266B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vertAlign w:val="subscript"/>
          <w:lang w:eastAsia="ru-RU"/>
        </w:rPr>
        <w:t>д</w:t>
      </w:r>
      <w:r w:rsidR="0077266B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(рисунок 5.7</w:t>
      </w:r>
      <w:r w:rsidRPr="0077266B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E6455B" w:rsidRDefault="00F04A68" w:rsidP="00F04A68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случая, когда </w:t>
      </w:r>
      <w:r w:rsidR="0077266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 предыдущем этапе был задан коэффициент усиления К</w:t>
      </w:r>
      <w:r w:rsidR="0077266B" w:rsidRPr="0077266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получена </w:t>
      </w:r>
      <w:r w:rsidR="0077266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соответствующая переходная характеристика</w:t>
      </w:r>
      <w:r w:rsidR="00520C6A" w:rsidRPr="0077266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типа 2, в которой присутствую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 затухающие колебания (см. рисунок 5.6, кривая 2, рисунок 5.7, кривая 1</w:t>
      </w:r>
      <w:r w:rsidR="00520C6A" w:rsidRPr="0077266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63514B" w:rsidRDefault="00E6455B" w:rsidP="00E6455B">
      <w:pPr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72025" cy="20383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14B" w:rsidRPr="00C66B23" w:rsidRDefault="0063514B" w:rsidP="0063514B">
      <w:pPr>
        <w:shd w:val="clear" w:color="auto" w:fill="FFFFFF"/>
        <w:spacing w:after="300" w:line="240" w:lineRule="auto"/>
        <w:jc w:val="center"/>
        <w:textAlignment w:val="baseline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Рисунок 5.7</w:t>
      </w:r>
      <w:r w:rsidRPr="00C66B23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Настройк</w:t>
      </w:r>
      <w:r w:rsidR="00021066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а Д</w:t>
      </w:r>
      <w:r w:rsidRPr="00C66B23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-части ПИД-регулятора</w:t>
      </w:r>
    </w:p>
    <w:p w:rsidR="0077266B" w:rsidRPr="00E6455B" w:rsidRDefault="00520C6A" w:rsidP="0077266B">
      <w:pPr>
        <w:pStyle w:val="a3"/>
        <w:ind w:left="0" w:firstLine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E6455B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>Следует установить постоянную времени дифференцирования Тд так, чтобы переходная характерист</w:t>
      </w:r>
      <w:r w:rsidR="0077266B" w:rsidRPr="00E6455B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>ика имела вид кривой 2 на рисунке 5.7</w:t>
      </w:r>
      <w:r w:rsidRPr="00E6455B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>. В качестве первого приближения постоянная времени дифференцирования делается равной Т</w:t>
      </w:r>
      <w:r w:rsidRPr="00E6455B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vertAlign w:val="subscript"/>
          <w:lang w:eastAsia="ru-RU"/>
        </w:rPr>
        <w:t>д</w:t>
      </w:r>
      <w:r w:rsidR="00E6455B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 xml:space="preserve"> = 0,2×∆Т (где ∆Т - период колебаний кривой переходного процесса)</w:t>
      </w:r>
      <w:r w:rsidRPr="00E6455B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>.</w:t>
      </w:r>
    </w:p>
    <w:p w:rsidR="00CB1D69" w:rsidRPr="00E6455B" w:rsidRDefault="00FA7FA9" w:rsidP="0077266B">
      <w:pPr>
        <w:pStyle w:val="a3"/>
        <w:ind w:left="0" w:firstLine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>Дифференциальная составляющая</w:t>
      </w:r>
      <w:r w:rsidR="00520C6A" w:rsidRPr="00E6455B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 xml:space="preserve"> устраняет затухающие колебания и делает переходную характеристи</w:t>
      </w:r>
      <w:r w:rsidR="00F04A68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>ку, похожую</w:t>
      </w:r>
      <w:r w:rsidR="0077266B" w:rsidRPr="00E6455B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 xml:space="preserve"> на тип 3 (см. рисунок 5.6</w:t>
      </w:r>
      <w:r w:rsidR="00520C6A" w:rsidRPr="00E6455B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 xml:space="preserve">). При этом </w:t>
      </w:r>
      <w:r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>коэффициент усиления К</w:t>
      </w:r>
      <w:r w:rsidRPr="00FA7FA9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vertAlign w:val="subscript"/>
          <w:lang w:eastAsia="ru-RU"/>
        </w:rPr>
        <w:t>р</w:t>
      </w:r>
      <w:r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 xml:space="preserve"> больше</w:t>
      </w:r>
      <w:r w:rsidR="00520C6A" w:rsidRPr="00E6455B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 xml:space="preserve">, чем для типа 3. Это значит, что динамическая и статическая точность регулирования при наличии дифференциальной </w:t>
      </w:r>
      <w:r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>составляющей</w:t>
      </w:r>
      <w:r w:rsidR="00520C6A" w:rsidRPr="00E6455B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 xml:space="preserve"> (ПД-регулятор) </w:t>
      </w:r>
      <w:r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>будет</w:t>
      </w:r>
      <w:r w:rsidR="00520C6A" w:rsidRPr="00E6455B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 xml:space="preserve"> выше, чем</w:t>
      </w:r>
      <w:r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 xml:space="preserve"> чисто</w:t>
      </w:r>
      <w:r w:rsidR="00520C6A" w:rsidRPr="00E6455B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 xml:space="preserve"> для П-регулятора.</w:t>
      </w:r>
    </w:p>
    <w:p w:rsidR="0077266B" w:rsidRPr="00E6455B" w:rsidRDefault="00520C6A" w:rsidP="0077266B">
      <w:pPr>
        <w:ind w:firstLine="709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E6455B">
        <w:rPr>
          <w:rFonts w:ascii="Times New Roman" w:eastAsia="Times New Roman" w:hAnsi="Times New Roman"/>
          <w:b/>
          <w:bCs/>
          <w:color w:val="000000"/>
          <w:sz w:val="28"/>
          <w:szCs w:val="21"/>
          <w:shd w:val="clear" w:color="auto" w:fill="FFFFFF"/>
          <w:lang w:eastAsia="ru-RU"/>
        </w:rPr>
        <w:t>Настро</w:t>
      </w:r>
      <w:r w:rsidR="0077266B" w:rsidRPr="00E6455B">
        <w:rPr>
          <w:rFonts w:ascii="Times New Roman" w:eastAsia="Times New Roman" w:hAnsi="Times New Roman"/>
          <w:b/>
          <w:bCs/>
          <w:color w:val="000000"/>
          <w:sz w:val="28"/>
          <w:szCs w:val="21"/>
          <w:shd w:val="clear" w:color="auto" w:fill="FFFFFF"/>
          <w:lang w:eastAsia="ru-RU"/>
        </w:rPr>
        <w:t xml:space="preserve">йка интегральной </w:t>
      </w:r>
      <w:r w:rsidR="00F04A68">
        <w:rPr>
          <w:rFonts w:ascii="Times New Roman" w:eastAsia="Times New Roman" w:hAnsi="Times New Roman"/>
          <w:b/>
          <w:bCs/>
          <w:color w:val="000000"/>
          <w:sz w:val="28"/>
          <w:szCs w:val="21"/>
          <w:shd w:val="clear" w:color="auto" w:fill="FFFFFF"/>
          <w:lang w:eastAsia="ru-RU"/>
        </w:rPr>
        <w:t>составляющей</w:t>
      </w:r>
      <w:r w:rsidR="0077266B" w:rsidRPr="00E6455B">
        <w:rPr>
          <w:rFonts w:ascii="Times New Roman" w:eastAsia="Times New Roman" w:hAnsi="Times New Roman"/>
          <w:b/>
          <w:bCs/>
          <w:color w:val="000000"/>
          <w:sz w:val="28"/>
          <w:szCs w:val="21"/>
          <w:shd w:val="clear" w:color="auto" w:fill="FFFFFF"/>
          <w:lang w:eastAsia="ru-RU"/>
        </w:rPr>
        <w:t xml:space="preserve"> Т</w:t>
      </w:r>
      <w:r w:rsidR="0077266B" w:rsidRPr="00E6455B">
        <w:rPr>
          <w:rFonts w:ascii="Times New Roman" w:eastAsia="Times New Roman" w:hAnsi="Times New Roman"/>
          <w:b/>
          <w:bCs/>
          <w:color w:val="000000"/>
          <w:sz w:val="28"/>
          <w:szCs w:val="21"/>
          <w:shd w:val="clear" w:color="auto" w:fill="FFFFFF"/>
          <w:vertAlign w:val="subscript"/>
          <w:lang w:eastAsia="ru-RU"/>
        </w:rPr>
        <w:t>и</w:t>
      </w:r>
      <w:r w:rsidR="0077266B" w:rsidRPr="00E6455B">
        <w:rPr>
          <w:rFonts w:ascii="Times New Roman" w:eastAsia="Times New Roman" w:hAnsi="Times New Roman"/>
          <w:b/>
          <w:bCs/>
          <w:color w:val="000000"/>
          <w:sz w:val="28"/>
          <w:szCs w:val="21"/>
          <w:shd w:val="clear" w:color="auto" w:fill="FFFFFF"/>
          <w:lang w:eastAsia="ru-RU"/>
        </w:rPr>
        <w:t xml:space="preserve"> (рисунок 5.8</w:t>
      </w:r>
      <w:r w:rsidRPr="00E6455B">
        <w:rPr>
          <w:rFonts w:ascii="Times New Roman" w:eastAsia="Times New Roman" w:hAnsi="Times New Roman"/>
          <w:b/>
          <w:bCs/>
          <w:color w:val="000000"/>
          <w:sz w:val="28"/>
          <w:szCs w:val="21"/>
          <w:shd w:val="clear" w:color="auto" w:fill="FFFFFF"/>
          <w:lang w:eastAsia="ru-RU"/>
        </w:rPr>
        <w:t>)</w:t>
      </w:r>
    </w:p>
    <w:p w:rsidR="00021066" w:rsidRPr="00021066" w:rsidRDefault="00520C6A" w:rsidP="00021066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</w:pPr>
      <w:r w:rsidRPr="00021066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lastRenderedPageBreak/>
        <w:t xml:space="preserve">После настройки пропорциональной </w:t>
      </w:r>
      <w:r w:rsidR="00021066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>и дифференциальной составляющей</w:t>
      </w:r>
      <w:r w:rsidRPr="00021066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 xml:space="preserve"> получается переходная характеристика, показанная на следующем рисунке</w:t>
      </w:r>
      <w:r w:rsidR="00021066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 xml:space="preserve"> 5.8</w:t>
      </w:r>
      <w:r w:rsidRPr="00021066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>, кривая 1.</w:t>
      </w:r>
    </w:p>
    <w:p w:rsidR="00520C6A" w:rsidRDefault="00E6455B" w:rsidP="00021066">
      <w:pPr>
        <w:ind w:firstLine="709"/>
        <w:jc w:val="center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714875" cy="23050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66" w:rsidRPr="00C66B23" w:rsidRDefault="00021066" w:rsidP="00021066">
      <w:pPr>
        <w:shd w:val="clear" w:color="auto" w:fill="FFFFFF"/>
        <w:spacing w:after="300" w:line="240" w:lineRule="auto"/>
        <w:jc w:val="center"/>
        <w:textAlignment w:val="baseline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Рисунок 5.8</w:t>
      </w:r>
      <w:r w:rsidRPr="00C66B23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Настройка И</w:t>
      </w:r>
      <w:r w:rsidRPr="00C66B23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-части ПИД-регулятора</w:t>
      </w:r>
    </w:p>
    <w:p w:rsidR="00E6455B" w:rsidRDefault="00520C6A" w:rsidP="00E6455B">
      <w:pPr>
        <w:pStyle w:val="a3"/>
        <w:ind w:left="0" w:firstLine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106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Интегральная </w:t>
      </w:r>
      <w:r w:rsidR="0002106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составляющая</w:t>
      </w:r>
      <w:r w:rsidRPr="0002106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предназначена для того, чтобы убрать </w:t>
      </w:r>
      <w:r w:rsidR="0002106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статическую ошибку регулирования</w:t>
      </w:r>
      <w:r w:rsidRPr="0002106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между установившимся в системе значением </w:t>
      </w:r>
      <w:r w:rsidR="0002106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регулируемой переменной и заданием</w:t>
      </w:r>
      <w:r w:rsidRPr="0002106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Начинать настраивать постоянную времени интегрирования следует с величины Т</w:t>
      </w:r>
      <w:r w:rsidRPr="00E6455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vertAlign w:val="subscript"/>
          <w:lang w:eastAsia="ru-RU"/>
        </w:rPr>
        <w:t>и</w:t>
      </w:r>
      <w:r w:rsidRPr="0002106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= ∆</w:t>
      </w:r>
      <w:r w:rsidR="00E6455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 (</w:t>
      </w:r>
      <w:r w:rsidR="00E6455B">
        <w:rPr>
          <w:rFonts w:ascii="Times New Roman" w:eastAsia="Times New Roman" w:hAnsi="Times New Roman"/>
          <w:color w:val="000000"/>
          <w:sz w:val="28"/>
          <w:szCs w:val="21"/>
          <w:shd w:val="clear" w:color="auto" w:fill="FFFFFF"/>
          <w:lang w:eastAsia="ru-RU"/>
        </w:rPr>
        <w:t>где ∆Т - период колебаний кривой переходного процесса</w:t>
      </w:r>
      <w:r w:rsidR="00E6455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02106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6455B" w:rsidRDefault="00520C6A" w:rsidP="00E6455B">
      <w:pPr>
        <w:pStyle w:val="a3"/>
        <w:ind w:left="0" w:firstLine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106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Пер</w:t>
      </w:r>
      <w:r w:rsidR="00E6455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еходная характеристика типа 2: п</w:t>
      </w:r>
      <w:r w:rsidRPr="0002106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олучается при чрезмерно большой величине постоянной времени </w:t>
      </w:r>
      <w:r w:rsidR="00E6455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интегрирования. Выход на задание</w:t>
      </w:r>
      <w:r w:rsidRPr="0002106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получается очень затянутым.</w:t>
      </w:r>
    </w:p>
    <w:p w:rsidR="00E6455B" w:rsidRDefault="00520C6A" w:rsidP="00E6455B">
      <w:pPr>
        <w:pStyle w:val="a3"/>
        <w:ind w:left="0" w:firstLine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106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Переходная характеристика типа </w:t>
      </w:r>
      <w:r w:rsidR="00E6455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4: п</w:t>
      </w:r>
      <w:r w:rsidRPr="0002106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олучается при слишком малой величине постоянной времени интегрирования. Если постоянную времени интегрирования уменьшить еще, то в системе могут возникнуть колебания.</w:t>
      </w:r>
    </w:p>
    <w:p w:rsidR="00CB1D69" w:rsidRPr="00021066" w:rsidRDefault="00520C6A" w:rsidP="00E6455B">
      <w:pPr>
        <w:pStyle w:val="a3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 w:rsidRPr="0002106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Пер</w:t>
      </w:r>
      <w:r w:rsidR="00E6455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еходная характеристика типа 3: о</w:t>
      </w:r>
      <w:r w:rsidRPr="0002106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птимальная.</w:t>
      </w:r>
    </w:p>
    <w:p w:rsidR="00DC46FD" w:rsidRPr="00A76FB3" w:rsidRDefault="00A76FB3" w:rsidP="00DC46FD">
      <w:pPr>
        <w:pStyle w:val="a3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A76FB3">
        <w:rPr>
          <w:rFonts w:ascii="Times New Roman" w:hAnsi="Times New Roman"/>
          <w:b/>
          <w:sz w:val="28"/>
          <w:szCs w:val="28"/>
        </w:rPr>
        <w:t xml:space="preserve">Таблица </w:t>
      </w:r>
      <w:r w:rsidR="00D6363C">
        <w:rPr>
          <w:rFonts w:ascii="Times New Roman" w:hAnsi="Times New Roman"/>
          <w:b/>
          <w:sz w:val="28"/>
          <w:szCs w:val="28"/>
        </w:rPr>
        <w:t>5</w:t>
      </w:r>
      <w:r w:rsidR="00DC46FD" w:rsidRPr="00A76FB3">
        <w:rPr>
          <w:rFonts w:ascii="Times New Roman" w:hAnsi="Times New Roman"/>
          <w:b/>
          <w:sz w:val="28"/>
          <w:szCs w:val="28"/>
        </w:rPr>
        <w:t>.</w:t>
      </w:r>
      <w:r w:rsidR="007F0438">
        <w:rPr>
          <w:rFonts w:ascii="Times New Roman" w:hAnsi="Times New Roman"/>
          <w:b/>
          <w:sz w:val="28"/>
          <w:szCs w:val="28"/>
        </w:rPr>
        <w:t>8</w:t>
      </w:r>
      <w:r w:rsidR="00DC46FD" w:rsidRPr="00A76FB3">
        <w:rPr>
          <w:rFonts w:ascii="Times New Roman" w:hAnsi="Times New Roman"/>
          <w:b/>
          <w:sz w:val="28"/>
          <w:szCs w:val="28"/>
        </w:rPr>
        <w:t xml:space="preserve"> - Результаты расчета</w:t>
      </w:r>
      <w:r w:rsidRPr="00A76FB3">
        <w:rPr>
          <w:rFonts w:ascii="Times New Roman" w:hAnsi="Times New Roman"/>
          <w:b/>
          <w:sz w:val="28"/>
          <w:szCs w:val="28"/>
        </w:rPr>
        <w:t xml:space="preserve"> САР с ПИД-регулятором различными методами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8"/>
        <w:gridCol w:w="765"/>
        <w:gridCol w:w="1134"/>
        <w:gridCol w:w="1238"/>
        <w:gridCol w:w="1113"/>
        <w:gridCol w:w="1195"/>
        <w:gridCol w:w="1109"/>
        <w:gridCol w:w="1293"/>
      </w:tblGrid>
      <w:tr w:rsidR="00A76FB3" w:rsidRPr="00B70C26" w:rsidTr="007F0438">
        <w:tc>
          <w:tcPr>
            <w:tcW w:w="1498" w:type="dxa"/>
            <w:vMerge w:val="restart"/>
          </w:tcPr>
          <w:p w:rsidR="00A76FB3" w:rsidRPr="00566C4B" w:rsidRDefault="00A76FB3" w:rsidP="00602B46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6C4B">
              <w:rPr>
                <w:rFonts w:ascii="Times New Roman" w:hAnsi="Times New Roman"/>
                <w:sz w:val="24"/>
                <w:szCs w:val="28"/>
              </w:rPr>
              <w:t>Метод расчета</w:t>
            </w:r>
          </w:p>
        </w:tc>
        <w:tc>
          <w:tcPr>
            <w:tcW w:w="765" w:type="dxa"/>
            <w:vMerge w:val="restart"/>
          </w:tcPr>
          <w:p w:rsidR="00A76FB3" w:rsidRPr="00566C4B" w:rsidRDefault="003C5F3A" w:rsidP="00602B46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K</w:t>
            </w:r>
            <w:r w:rsidR="00A76FB3" w:rsidRPr="00566C4B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p</w:t>
            </w:r>
          </w:p>
        </w:tc>
        <w:tc>
          <w:tcPr>
            <w:tcW w:w="1134" w:type="dxa"/>
            <w:vMerge w:val="restart"/>
          </w:tcPr>
          <w:p w:rsidR="00A76FB3" w:rsidRPr="00566C4B" w:rsidRDefault="003C5F3A" w:rsidP="00602B46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K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 w:rsidR="00A76FB3" w:rsidRPr="00566C4B">
              <w:rPr>
                <w:rFonts w:ascii="Times New Roman" w:hAnsi="Times New Roman"/>
                <w:sz w:val="28"/>
                <w:szCs w:val="28"/>
              </w:rPr>
              <w:t>=1/</w:t>
            </w:r>
            <w:r w:rsidR="00A76FB3" w:rsidRPr="00566C4B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="00A76FB3" w:rsidRPr="00566C4B">
              <w:rPr>
                <w:rFonts w:ascii="Times New Roman" w:hAnsi="Times New Roman"/>
                <w:sz w:val="28"/>
                <w:szCs w:val="28"/>
                <w:vertAlign w:val="subscript"/>
              </w:rPr>
              <w:t>и</w:t>
            </w:r>
          </w:p>
        </w:tc>
        <w:tc>
          <w:tcPr>
            <w:tcW w:w="1238" w:type="dxa"/>
            <w:vMerge w:val="restart"/>
          </w:tcPr>
          <w:p w:rsidR="00A76FB3" w:rsidRPr="00566C4B" w:rsidRDefault="003C5F3A" w:rsidP="00602B46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K</w:t>
            </w:r>
            <w:r w:rsidR="00A76FB3" w:rsidRPr="00566C4B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d</w:t>
            </w:r>
            <w:r w:rsidR="00A76FB3" w:rsidRPr="00566C4B">
              <w:rPr>
                <w:rFonts w:ascii="Times New Roman" w:hAnsi="Times New Roman"/>
                <w:sz w:val="28"/>
                <w:szCs w:val="28"/>
                <w:lang w:val="en-US"/>
              </w:rPr>
              <w:t>=</w:t>
            </w:r>
            <w:r w:rsidR="00A76FB3" w:rsidRPr="00566C4B">
              <w:rPr>
                <w:rFonts w:ascii="Times New Roman" w:hAnsi="Times New Roman"/>
                <w:sz w:val="28"/>
                <w:szCs w:val="28"/>
              </w:rPr>
              <w:t>Т</w:t>
            </w:r>
            <w:r w:rsidR="00A76FB3" w:rsidRPr="00566C4B">
              <w:rPr>
                <w:rFonts w:ascii="Times New Roman" w:hAnsi="Times New Roman"/>
                <w:sz w:val="28"/>
                <w:szCs w:val="28"/>
                <w:vertAlign w:val="subscript"/>
              </w:rPr>
              <w:t>д</w:t>
            </w:r>
          </w:p>
        </w:tc>
        <w:tc>
          <w:tcPr>
            <w:tcW w:w="4710" w:type="dxa"/>
            <w:gridSpan w:val="4"/>
          </w:tcPr>
          <w:p w:rsidR="00A76FB3" w:rsidRPr="00566C4B" w:rsidRDefault="00A76FB3" w:rsidP="00602B46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6C4B">
              <w:rPr>
                <w:rFonts w:ascii="Times New Roman" w:hAnsi="Times New Roman"/>
                <w:sz w:val="24"/>
                <w:szCs w:val="28"/>
              </w:rPr>
              <w:t>Показатели качества</w:t>
            </w:r>
          </w:p>
        </w:tc>
      </w:tr>
      <w:tr w:rsidR="009C5C95" w:rsidRPr="00B70C26" w:rsidTr="007F0438">
        <w:tc>
          <w:tcPr>
            <w:tcW w:w="1498" w:type="dxa"/>
            <w:vMerge/>
          </w:tcPr>
          <w:p w:rsidR="00A76FB3" w:rsidRPr="00566C4B" w:rsidRDefault="00A76FB3" w:rsidP="00602B46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vMerge/>
          </w:tcPr>
          <w:p w:rsidR="00A76FB3" w:rsidRPr="00566C4B" w:rsidRDefault="00A76FB3" w:rsidP="00602B46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76FB3" w:rsidRPr="00566C4B" w:rsidRDefault="00A76FB3" w:rsidP="00602B46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  <w:vMerge/>
          </w:tcPr>
          <w:p w:rsidR="00A76FB3" w:rsidRPr="00566C4B" w:rsidRDefault="00A76FB3" w:rsidP="00602B46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A76FB3" w:rsidRPr="00566C4B" w:rsidRDefault="00A76FB3" w:rsidP="00602B46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6C4B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566C4B">
              <w:rPr>
                <w:rFonts w:ascii="Times New Roman" w:hAnsi="Times New Roman"/>
                <w:sz w:val="28"/>
                <w:szCs w:val="28"/>
                <w:vertAlign w:val="subscript"/>
              </w:rPr>
              <w:t>р</w:t>
            </w:r>
          </w:p>
        </w:tc>
        <w:tc>
          <w:tcPr>
            <w:tcW w:w="1195" w:type="dxa"/>
          </w:tcPr>
          <w:p w:rsidR="00A76FB3" w:rsidRPr="00566C4B" w:rsidRDefault="00A76FB3" w:rsidP="00602B46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6C4B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566C4B">
              <w:rPr>
                <w:rFonts w:ascii="Times New Roman" w:hAnsi="Times New Roman"/>
                <w:sz w:val="28"/>
                <w:szCs w:val="28"/>
                <w:vertAlign w:val="subscript"/>
              </w:rPr>
              <w:t>дин</w:t>
            </w:r>
          </w:p>
        </w:tc>
        <w:tc>
          <w:tcPr>
            <w:tcW w:w="1109" w:type="dxa"/>
          </w:tcPr>
          <w:p w:rsidR="00A76FB3" w:rsidRPr="00566C4B" w:rsidRDefault="00A76FB3" w:rsidP="00602B46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6C4B">
              <w:rPr>
                <w:rFonts w:ascii="Times New Roman" w:hAnsi="Times New Roman"/>
                <w:sz w:val="28"/>
                <w:szCs w:val="28"/>
              </w:rPr>
              <w:t>σ</w:t>
            </w:r>
          </w:p>
        </w:tc>
        <w:tc>
          <w:tcPr>
            <w:tcW w:w="1293" w:type="dxa"/>
          </w:tcPr>
          <w:p w:rsidR="00A76FB3" w:rsidRPr="00566C4B" w:rsidRDefault="00A76FB3" w:rsidP="00602B46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6C4B">
              <w:rPr>
                <w:rFonts w:ascii="Times New Roman" w:hAnsi="Times New Roman"/>
                <w:sz w:val="28"/>
                <w:szCs w:val="28"/>
              </w:rPr>
              <w:t>Ψ</w:t>
            </w:r>
          </w:p>
        </w:tc>
      </w:tr>
      <w:tr w:rsidR="00A76FB3" w:rsidRPr="00B70C26" w:rsidTr="007F0438">
        <w:tc>
          <w:tcPr>
            <w:tcW w:w="1498" w:type="dxa"/>
          </w:tcPr>
          <w:p w:rsidR="00A76FB3" w:rsidRPr="00566C4B" w:rsidRDefault="00A76FB3" w:rsidP="00602B46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76FB3" w:rsidRPr="00566C4B" w:rsidRDefault="00A76FB3" w:rsidP="00602B46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76FB3" w:rsidRPr="00566C4B" w:rsidRDefault="00A76FB3" w:rsidP="00602B46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A76FB3" w:rsidRPr="00566C4B" w:rsidRDefault="00A76FB3" w:rsidP="00602B46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10" w:type="dxa"/>
            <w:gridSpan w:val="4"/>
          </w:tcPr>
          <w:p w:rsidR="00A76FB3" w:rsidRPr="00566C4B" w:rsidRDefault="00A76FB3" w:rsidP="00602B46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6C4B">
              <w:rPr>
                <w:rFonts w:ascii="Times New Roman" w:hAnsi="Times New Roman"/>
                <w:sz w:val="24"/>
                <w:szCs w:val="28"/>
              </w:rPr>
              <w:t>возмущение по заданию</w:t>
            </w:r>
          </w:p>
        </w:tc>
      </w:tr>
      <w:tr w:rsidR="009C5C95" w:rsidRPr="00B70C26" w:rsidTr="007F0438">
        <w:trPr>
          <w:trHeight w:val="240"/>
        </w:trPr>
        <w:tc>
          <w:tcPr>
            <w:tcW w:w="1498" w:type="dxa"/>
          </w:tcPr>
          <w:p w:rsidR="00AB1E2E" w:rsidRDefault="009C5C95" w:rsidP="00AB1E2E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Метод Копеловича</w:t>
            </w:r>
          </w:p>
          <w:p w:rsidR="00AB1E2E" w:rsidRPr="00AB1E2E" w:rsidRDefault="00AB1E2E" w:rsidP="00AB1E2E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(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tp</w:t>
            </w:r>
            <w:r>
              <w:rPr>
                <w:rFonts w:ascii="Arial" w:hAnsi="Arial" w:cs="Arial"/>
                <w:sz w:val="24"/>
                <w:szCs w:val="28"/>
                <w:lang w:val="en-US"/>
              </w:rPr>
              <w:t>→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min</w:t>
            </w:r>
            <w:r>
              <w:rPr>
                <w:rFonts w:ascii="Times New Roman" w:hAnsi="Times New Roman"/>
                <w:sz w:val="24"/>
                <w:szCs w:val="28"/>
              </w:rPr>
              <w:t>)</w:t>
            </w:r>
          </w:p>
        </w:tc>
        <w:tc>
          <w:tcPr>
            <w:tcW w:w="765" w:type="dxa"/>
          </w:tcPr>
          <w:p w:rsidR="009C5C95" w:rsidRPr="00566C4B" w:rsidRDefault="009C5C95" w:rsidP="0007693F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C5C95" w:rsidRPr="00566C4B" w:rsidRDefault="009C5C95" w:rsidP="0007693F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9C5C95" w:rsidRPr="00566C4B" w:rsidRDefault="009C5C95" w:rsidP="0007693F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9C5C95" w:rsidRPr="00566C4B" w:rsidRDefault="009C5C95" w:rsidP="0007693F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9C5C95" w:rsidRPr="00566C4B" w:rsidRDefault="009C5C95" w:rsidP="0007693F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</w:tcPr>
          <w:p w:rsidR="009C5C95" w:rsidRPr="00566C4B" w:rsidRDefault="009C5C95" w:rsidP="0007693F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dxa"/>
          </w:tcPr>
          <w:p w:rsidR="009C5C95" w:rsidRPr="00566C4B" w:rsidRDefault="009C5C95" w:rsidP="0007693F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5C95" w:rsidRPr="00B70C26" w:rsidTr="007F0438">
        <w:trPr>
          <w:trHeight w:val="240"/>
        </w:trPr>
        <w:tc>
          <w:tcPr>
            <w:tcW w:w="1498" w:type="dxa"/>
          </w:tcPr>
          <w:p w:rsidR="009C5C95" w:rsidRPr="009C5C95" w:rsidRDefault="009C5C95" w:rsidP="009C5C95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6C4B">
              <w:rPr>
                <w:rFonts w:ascii="Times New Roman" w:hAnsi="Times New Roman"/>
                <w:sz w:val="24"/>
                <w:szCs w:val="28"/>
                <w:lang w:val="en-US"/>
              </w:rPr>
              <w:t>Ziegler-Nichols 1</w:t>
            </w:r>
          </w:p>
        </w:tc>
        <w:tc>
          <w:tcPr>
            <w:tcW w:w="765" w:type="dxa"/>
          </w:tcPr>
          <w:p w:rsidR="009C5C95" w:rsidRPr="00566C4B" w:rsidRDefault="009C5C95" w:rsidP="009C5C95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C5C95" w:rsidRPr="00566C4B" w:rsidRDefault="009C5C95" w:rsidP="009C5C95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9C5C95" w:rsidRPr="00566C4B" w:rsidRDefault="009C5C95" w:rsidP="009C5C95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9C5C95" w:rsidRPr="00566C4B" w:rsidRDefault="009C5C95" w:rsidP="009C5C95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9C5C95" w:rsidRPr="00566C4B" w:rsidRDefault="009C5C95" w:rsidP="009C5C95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</w:tcPr>
          <w:p w:rsidR="009C5C95" w:rsidRPr="00566C4B" w:rsidRDefault="009C5C95" w:rsidP="009C5C95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dxa"/>
          </w:tcPr>
          <w:p w:rsidR="009C5C95" w:rsidRPr="00566C4B" w:rsidRDefault="009C5C95" w:rsidP="009C5C95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5C95" w:rsidRPr="00B70C26" w:rsidTr="007F0438">
        <w:tc>
          <w:tcPr>
            <w:tcW w:w="1498" w:type="dxa"/>
          </w:tcPr>
          <w:p w:rsidR="009C5C95" w:rsidRPr="00566C4B" w:rsidRDefault="009C5C95" w:rsidP="009C5C95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566C4B">
              <w:rPr>
                <w:rFonts w:ascii="Times New Roman" w:hAnsi="Times New Roman"/>
                <w:sz w:val="24"/>
                <w:szCs w:val="28"/>
                <w:lang w:val="en-US"/>
              </w:rPr>
              <w:t>Ziegler-Nichols 2</w:t>
            </w:r>
          </w:p>
        </w:tc>
        <w:tc>
          <w:tcPr>
            <w:tcW w:w="765" w:type="dxa"/>
          </w:tcPr>
          <w:p w:rsidR="009C5C95" w:rsidRPr="00566C4B" w:rsidRDefault="009C5C95" w:rsidP="009C5C95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C5C95" w:rsidRPr="00566C4B" w:rsidRDefault="009C5C95" w:rsidP="009C5C95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9C5C95" w:rsidRPr="00566C4B" w:rsidRDefault="009C5C95" w:rsidP="009C5C95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9C5C95" w:rsidRPr="00566C4B" w:rsidRDefault="009C5C95" w:rsidP="009C5C95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9C5C95" w:rsidRPr="00566C4B" w:rsidRDefault="009C5C95" w:rsidP="009C5C95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</w:tcPr>
          <w:p w:rsidR="009C5C95" w:rsidRPr="00566C4B" w:rsidRDefault="009C5C95" w:rsidP="009C5C95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dxa"/>
          </w:tcPr>
          <w:p w:rsidR="009C5C95" w:rsidRPr="00566C4B" w:rsidRDefault="009C5C95" w:rsidP="009C5C95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0438" w:rsidRPr="00B70C26" w:rsidTr="007F0438">
        <w:tc>
          <w:tcPr>
            <w:tcW w:w="1498" w:type="dxa"/>
          </w:tcPr>
          <w:p w:rsidR="007F0438" w:rsidRPr="00AB1E2E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566C4B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Метод </w:t>
            </w:r>
            <w:r w:rsidRPr="00566C4B">
              <w:rPr>
                <w:rFonts w:ascii="Times New Roman" w:hAnsi="Times New Roman"/>
                <w:sz w:val="24"/>
                <w:szCs w:val="28"/>
                <w:lang w:val="en-US"/>
              </w:rPr>
              <w:t>CHR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1 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8"/>
              </w:rPr>
              <w:t>20%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8"/>
              </w:rPr>
              <w:t>Δ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g)</w:t>
            </w:r>
          </w:p>
        </w:tc>
        <w:tc>
          <w:tcPr>
            <w:tcW w:w="76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0438" w:rsidRPr="00B70C26" w:rsidTr="007F0438">
        <w:trPr>
          <w:trHeight w:val="136"/>
        </w:trPr>
        <w:tc>
          <w:tcPr>
            <w:tcW w:w="1498" w:type="dxa"/>
          </w:tcPr>
          <w:p w:rsidR="007F0438" w:rsidRPr="00D6363C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6C4B">
              <w:rPr>
                <w:rFonts w:ascii="Times New Roman" w:hAnsi="Times New Roman"/>
                <w:sz w:val="24"/>
                <w:szCs w:val="28"/>
              </w:rPr>
              <w:t xml:space="preserve">Метод </w:t>
            </w:r>
            <w:r w:rsidRPr="00566C4B">
              <w:rPr>
                <w:rFonts w:ascii="Times New Roman" w:hAnsi="Times New Roman"/>
                <w:sz w:val="24"/>
                <w:szCs w:val="28"/>
                <w:lang w:val="en-US"/>
              </w:rPr>
              <w:t>CHR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2 (20%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8"/>
              </w:rPr>
              <w:t>Δ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f</w:t>
            </w:r>
            <w:r>
              <w:rPr>
                <w:rFonts w:ascii="Times New Roman" w:hAnsi="Times New Roman"/>
                <w:sz w:val="24"/>
                <w:szCs w:val="28"/>
              </w:rPr>
              <w:t>)</w:t>
            </w:r>
          </w:p>
        </w:tc>
        <w:tc>
          <w:tcPr>
            <w:tcW w:w="76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0438" w:rsidRPr="00B70C26" w:rsidTr="007F0438">
        <w:trPr>
          <w:trHeight w:val="480"/>
        </w:trPr>
        <w:tc>
          <w:tcPr>
            <w:tcW w:w="1498" w:type="dxa"/>
          </w:tcPr>
          <w:p w:rsidR="007F0438" w:rsidRPr="00D6363C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Метод Куна (быстрая настройка)</w:t>
            </w:r>
          </w:p>
        </w:tc>
        <w:tc>
          <w:tcPr>
            <w:tcW w:w="76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0438" w:rsidRPr="00B70C26" w:rsidTr="007F0438">
        <w:trPr>
          <w:trHeight w:val="480"/>
        </w:trPr>
        <w:tc>
          <w:tcPr>
            <w:tcW w:w="1498" w:type="dxa"/>
          </w:tcPr>
          <w:p w:rsidR="007F0438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Метод Куна (нормальная настройка)</w:t>
            </w:r>
          </w:p>
        </w:tc>
        <w:tc>
          <w:tcPr>
            <w:tcW w:w="76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0438" w:rsidRPr="00B70C26" w:rsidTr="007F0438">
        <w:trPr>
          <w:trHeight w:val="63"/>
        </w:trPr>
        <w:tc>
          <w:tcPr>
            <w:tcW w:w="149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6C4B">
              <w:rPr>
                <w:rFonts w:ascii="Times New Roman" w:hAnsi="Times New Roman"/>
                <w:sz w:val="24"/>
                <w:szCs w:val="28"/>
              </w:rPr>
              <w:t xml:space="preserve">Метод ручной настройки </w:t>
            </w:r>
          </w:p>
        </w:tc>
        <w:tc>
          <w:tcPr>
            <w:tcW w:w="76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0438" w:rsidRPr="00B70C26" w:rsidTr="007F0438">
        <w:trPr>
          <w:trHeight w:val="63"/>
        </w:trPr>
        <w:tc>
          <w:tcPr>
            <w:tcW w:w="149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23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710" w:type="dxa"/>
            <w:gridSpan w:val="4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6C4B">
              <w:rPr>
                <w:rFonts w:ascii="Times New Roman" w:hAnsi="Times New Roman"/>
                <w:sz w:val="24"/>
                <w:szCs w:val="28"/>
              </w:rPr>
              <w:t>внешнее возмущение</w:t>
            </w:r>
          </w:p>
        </w:tc>
      </w:tr>
      <w:tr w:rsidR="007F0438" w:rsidRPr="00B70C26" w:rsidTr="007F0438">
        <w:trPr>
          <w:trHeight w:val="240"/>
        </w:trPr>
        <w:tc>
          <w:tcPr>
            <w:tcW w:w="149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Метод Копеловича</w:t>
            </w:r>
          </w:p>
        </w:tc>
        <w:tc>
          <w:tcPr>
            <w:tcW w:w="76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0438" w:rsidRPr="00B70C26" w:rsidTr="007F0438">
        <w:trPr>
          <w:trHeight w:val="240"/>
        </w:trPr>
        <w:tc>
          <w:tcPr>
            <w:tcW w:w="149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566C4B">
              <w:rPr>
                <w:rFonts w:ascii="Times New Roman" w:hAnsi="Times New Roman"/>
                <w:sz w:val="24"/>
                <w:szCs w:val="28"/>
                <w:lang w:val="en-US"/>
              </w:rPr>
              <w:t>Ziegler-Nichols 1</w:t>
            </w:r>
          </w:p>
        </w:tc>
        <w:tc>
          <w:tcPr>
            <w:tcW w:w="76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0438" w:rsidRPr="00B70C26" w:rsidTr="007F0438">
        <w:trPr>
          <w:trHeight w:val="81"/>
        </w:trPr>
        <w:tc>
          <w:tcPr>
            <w:tcW w:w="149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566C4B">
              <w:rPr>
                <w:rFonts w:ascii="Times New Roman" w:hAnsi="Times New Roman"/>
                <w:sz w:val="24"/>
                <w:szCs w:val="28"/>
                <w:lang w:val="en-US"/>
              </w:rPr>
              <w:t>Ziegler-Nichols 2</w:t>
            </w:r>
          </w:p>
        </w:tc>
        <w:tc>
          <w:tcPr>
            <w:tcW w:w="76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0438" w:rsidRPr="00B70C26" w:rsidTr="007F0438">
        <w:trPr>
          <w:trHeight w:val="78"/>
        </w:trPr>
        <w:tc>
          <w:tcPr>
            <w:tcW w:w="1498" w:type="dxa"/>
          </w:tcPr>
          <w:p w:rsidR="007F0438" w:rsidRPr="00AB1E2E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566C4B">
              <w:rPr>
                <w:rFonts w:ascii="Times New Roman" w:hAnsi="Times New Roman"/>
                <w:sz w:val="24"/>
                <w:szCs w:val="28"/>
              </w:rPr>
              <w:t xml:space="preserve">Метод </w:t>
            </w:r>
            <w:r w:rsidRPr="00566C4B">
              <w:rPr>
                <w:rFonts w:ascii="Times New Roman" w:hAnsi="Times New Roman"/>
                <w:sz w:val="24"/>
                <w:szCs w:val="28"/>
                <w:lang w:val="en-US"/>
              </w:rPr>
              <w:t>CHR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1 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8"/>
              </w:rPr>
              <w:t>20%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8"/>
              </w:rPr>
              <w:t>Δ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g)</w:t>
            </w:r>
          </w:p>
        </w:tc>
        <w:tc>
          <w:tcPr>
            <w:tcW w:w="76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0438" w:rsidRPr="00B70C26" w:rsidTr="007F0438">
        <w:trPr>
          <w:trHeight w:val="136"/>
        </w:trPr>
        <w:tc>
          <w:tcPr>
            <w:tcW w:w="1498" w:type="dxa"/>
          </w:tcPr>
          <w:p w:rsidR="007F0438" w:rsidRPr="00D6363C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6C4B">
              <w:rPr>
                <w:rFonts w:ascii="Times New Roman" w:hAnsi="Times New Roman"/>
                <w:sz w:val="24"/>
                <w:szCs w:val="28"/>
              </w:rPr>
              <w:t xml:space="preserve">Метод </w:t>
            </w:r>
            <w:r w:rsidRPr="00566C4B">
              <w:rPr>
                <w:rFonts w:ascii="Times New Roman" w:hAnsi="Times New Roman"/>
                <w:sz w:val="24"/>
                <w:szCs w:val="28"/>
                <w:lang w:val="en-US"/>
              </w:rPr>
              <w:t>CHR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2 (20%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8"/>
              </w:rPr>
              <w:t>Δ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f</w:t>
            </w:r>
            <w:r>
              <w:rPr>
                <w:rFonts w:ascii="Times New Roman" w:hAnsi="Times New Roman"/>
                <w:sz w:val="24"/>
                <w:szCs w:val="28"/>
              </w:rPr>
              <w:t>)</w:t>
            </w:r>
          </w:p>
        </w:tc>
        <w:tc>
          <w:tcPr>
            <w:tcW w:w="76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0438" w:rsidRPr="00B70C26" w:rsidTr="007F0438">
        <w:trPr>
          <w:trHeight w:val="136"/>
        </w:trPr>
        <w:tc>
          <w:tcPr>
            <w:tcW w:w="1498" w:type="dxa"/>
          </w:tcPr>
          <w:p w:rsidR="007F0438" w:rsidRPr="00D6363C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Метод Куна (быстрая настройка)</w:t>
            </w:r>
          </w:p>
        </w:tc>
        <w:tc>
          <w:tcPr>
            <w:tcW w:w="76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0438" w:rsidRPr="00B70C26" w:rsidTr="007F0438">
        <w:trPr>
          <w:trHeight w:val="136"/>
        </w:trPr>
        <w:tc>
          <w:tcPr>
            <w:tcW w:w="1498" w:type="dxa"/>
          </w:tcPr>
          <w:p w:rsidR="007F0438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Метод Куна (нормальная настройка)</w:t>
            </w:r>
          </w:p>
        </w:tc>
        <w:tc>
          <w:tcPr>
            <w:tcW w:w="76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0438" w:rsidRPr="00B70C26" w:rsidTr="007F0438">
        <w:trPr>
          <w:trHeight w:val="78"/>
        </w:trPr>
        <w:tc>
          <w:tcPr>
            <w:tcW w:w="149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6C4B">
              <w:rPr>
                <w:rFonts w:ascii="Times New Roman" w:hAnsi="Times New Roman"/>
                <w:sz w:val="24"/>
                <w:szCs w:val="28"/>
              </w:rPr>
              <w:t xml:space="preserve">Метод ручной настройки </w:t>
            </w:r>
          </w:p>
        </w:tc>
        <w:tc>
          <w:tcPr>
            <w:tcW w:w="76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dxa"/>
          </w:tcPr>
          <w:p w:rsidR="007F0438" w:rsidRPr="00566C4B" w:rsidRDefault="007F0438" w:rsidP="007F0438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F0438" w:rsidRDefault="007F0438" w:rsidP="00DC46FD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DC46FD" w:rsidRPr="00A727BA" w:rsidRDefault="00DC46FD" w:rsidP="00DC46FD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727BA">
        <w:rPr>
          <w:rFonts w:ascii="Times New Roman" w:hAnsi="Times New Roman"/>
          <w:sz w:val="28"/>
          <w:szCs w:val="28"/>
        </w:rPr>
        <w:t>13. Сделайте выводы о влиянии параметров настройки ПИ</w:t>
      </w:r>
      <w:r w:rsidR="00A727BA" w:rsidRPr="00A727BA">
        <w:rPr>
          <w:rFonts w:ascii="Times New Roman" w:hAnsi="Times New Roman"/>
          <w:sz w:val="28"/>
          <w:szCs w:val="28"/>
        </w:rPr>
        <w:t>Д</w:t>
      </w:r>
      <w:r w:rsidRPr="00A727BA">
        <w:rPr>
          <w:rFonts w:ascii="Times New Roman" w:hAnsi="Times New Roman"/>
          <w:sz w:val="28"/>
          <w:szCs w:val="28"/>
        </w:rPr>
        <w:t xml:space="preserve">-регулятора </w:t>
      </w:r>
      <w:r w:rsidR="00A727BA">
        <w:rPr>
          <w:rFonts w:ascii="Times New Roman" w:hAnsi="Times New Roman"/>
          <w:sz w:val="28"/>
          <w:szCs w:val="28"/>
        </w:rPr>
        <w:t xml:space="preserve">и метода расчета </w:t>
      </w:r>
      <w:r w:rsidRPr="00A727BA">
        <w:rPr>
          <w:rFonts w:ascii="Times New Roman" w:hAnsi="Times New Roman"/>
          <w:sz w:val="28"/>
          <w:szCs w:val="28"/>
        </w:rPr>
        <w:t>на качество переходного процесса</w:t>
      </w:r>
      <w:r w:rsidR="00A727BA">
        <w:rPr>
          <w:rFonts w:ascii="Times New Roman" w:hAnsi="Times New Roman"/>
          <w:sz w:val="28"/>
          <w:szCs w:val="28"/>
        </w:rPr>
        <w:t xml:space="preserve"> в САР</w:t>
      </w:r>
      <w:r w:rsidRPr="00A727BA">
        <w:rPr>
          <w:rFonts w:ascii="Times New Roman" w:hAnsi="Times New Roman"/>
          <w:sz w:val="28"/>
          <w:szCs w:val="28"/>
        </w:rPr>
        <w:t>.</w:t>
      </w:r>
    </w:p>
    <w:p w:rsidR="00DC46FD" w:rsidRPr="00566C4B" w:rsidRDefault="00DC46FD" w:rsidP="00DC46FD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727BA">
        <w:rPr>
          <w:rFonts w:ascii="Times New Roman" w:hAnsi="Times New Roman"/>
          <w:sz w:val="28"/>
          <w:szCs w:val="28"/>
        </w:rPr>
        <w:t>14. Сохраните расчетную схему «</w:t>
      </w:r>
      <w:r w:rsidRPr="00A727BA">
        <w:rPr>
          <w:rFonts w:ascii="Times New Roman" w:hAnsi="Times New Roman"/>
          <w:b/>
          <w:sz w:val="28"/>
          <w:szCs w:val="28"/>
        </w:rPr>
        <w:t xml:space="preserve">Файл </w:t>
      </w:r>
      <w:r w:rsidRPr="00A727BA">
        <w:rPr>
          <w:rFonts w:ascii="Arial" w:hAnsi="Arial" w:cs="Arial"/>
          <w:b/>
          <w:sz w:val="28"/>
          <w:szCs w:val="28"/>
        </w:rPr>
        <w:t>→</w:t>
      </w:r>
      <w:r w:rsidRPr="00A727BA">
        <w:rPr>
          <w:rFonts w:ascii="Times New Roman" w:hAnsi="Times New Roman"/>
          <w:b/>
          <w:sz w:val="28"/>
          <w:szCs w:val="28"/>
        </w:rPr>
        <w:t xml:space="preserve"> Сохранить проект</w:t>
      </w:r>
      <w:r w:rsidRPr="00A727BA">
        <w:rPr>
          <w:rFonts w:ascii="Times New Roman" w:hAnsi="Times New Roman"/>
          <w:sz w:val="28"/>
          <w:szCs w:val="28"/>
        </w:rPr>
        <w:t xml:space="preserve">». </w:t>
      </w:r>
      <w:r w:rsidRPr="00566C4B">
        <w:rPr>
          <w:rFonts w:ascii="Times New Roman" w:hAnsi="Times New Roman"/>
          <w:sz w:val="28"/>
          <w:szCs w:val="28"/>
        </w:rPr>
        <w:t>Оформите протокол лабораторной работы, который должен содержать:</w:t>
      </w:r>
    </w:p>
    <w:p w:rsidR="00DC46FD" w:rsidRPr="00566C4B" w:rsidRDefault="00DC46FD" w:rsidP="00DF2D42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66C4B">
        <w:rPr>
          <w:rFonts w:ascii="Times New Roman" w:hAnsi="Times New Roman"/>
          <w:sz w:val="28"/>
          <w:szCs w:val="28"/>
        </w:rPr>
        <w:t>цель работы;</w:t>
      </w:r>
    </w:p>
    <w:p w:rsidR="00DC46FD" w:rsidRPr="00566C4B" w:rsidRDefault="00DC46FD" w:rsidP="00DF2D42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66C4B">
        <w:rPr>
          <w:rFonts w:ascii="Times New Roman" w:hAnsi="Times New Roman"/>
          <w:sz w:val="28"/>
          <w:szCs w:val="28"/>
        </w:rPr>
        <w:t>индивидуальное задание;</w:t>
      </w:r>
    </w:p>
    <w:p w:rsidR="00DC46FD" w:rsidRPr="00566C4B" w:rsidRDefault="00DC46FD" w:rsidP="00DF2D42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66C4B">
        <w:rPr>
          <w:rFonts w:ascii="Times New Roman" w:hAnsi="Times New Roman"/>
          <w:sz w:val="28"/>
          <w:szCs w:val="28"/>
        </w:rPr>
        <w:t>настройки ре</w:t>
      </w:r>
      <w:r w:rsidR="00A76FB3" w:rsidRPr="00566C4B">
        <w:rPr>
          <w:rFonts w:ascii="Times New Roman" w:hAnsi="Times New Roman"/>
          <w:sz w:val="28"/>
          <w:szCs w:val="28"/>
        </w:rPr>
        <w:t xml:space="preserve">гулятора, рассчитанные </w:t>
      </w:r>
      <w:r w:rsidR="00566C4B" w:rsidRPr="00566C4B">
        <w:rPr>
          <w:rFonts w:ascii="Times New Roman" w:hAnsi="Times New Roman"/>
          <w:sz w:val="28"/>
          <w:szCs w:val="28"/>
        </w:rPr>
        <w:t>различными</w:t>
      </w:r>
      <w:r w:rsidR="00A76FB3" w:rsidRPr="00566C4B">
        <w:rPr>
          <w:rFonts w:ascii="Times New Roman" w:hAnsi="Times New Roman"/>
          <w:sz w:val="28"/>
          <w:szCs w:val="28"/>
        </w:rPr>
        <w:t xml:space="preserve"> методам</w:t>
      </w:r>
      <w:r w:rsidR="00566C4B" w:rsidRPr="00566C4B">
        <w:rPr>
          <w:rFonts w:ascii="Times New Roman" w:hAnsi="Times New Roman"/>
          <w:sz w:val="28"/>
          <w:szCs w:val="28"/>
        </w:rPr>
        <w:t>и</w:t>
      </w:r>
      <w:r w:rsidRPr="00566C4B">
        <w:rPr>
          <w:rFonts w:ascii="Times New Roman" w:hAnsi="Times New Roman"/>
          <w:sz w:val="28"/>
          <w:szCs w:val="28"/>
        </w:rPr>
        <w:t>;</w:t>
      </w:r>
    </w:p>
    <w:p w:rsidR="00DC46FD" w:rsidRPr="00A76FB3" w:rsidRDefault="00DC46FD" w:rsidP="00DF2D42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76FB3">
        <w:rPr>
          <w:rFonts w:ascii="Times New Roman" w:hAnsi="Times New Roman"/>
          <w:sz w:val="28"/>
          <w:szCs w:val="28"/>
        </w:rPr>
        <w:t>расчетную схему одноконтурной САР</w:t>
      </w:r>
      <w:r w:rsidR="00A76FB3" w:rsidRPr="00A76FB3">
        <w:rPr>
          <w:rFonts w:ascii="Times New Roman" w:hAnsi="Times New Roman"/>
          <w:sz w:val="28"/>
          <w:szCs w:val="28"/>
        </w:rPr>
        <w:t xml:space="preserve"> с ПИД-регулятором</w:t>
      </w:r>
      <w:r w:rsidRPr="00A76FB3">
        <w:rPr>
          <w:rFonts w:ascii="Times New Roman" w:hAnsi="Times New Roman"/>
          <w:sz w:val="28"/>
          <w:szCs w:val="28"/>
        </w:rPr>
        <w:t>;</w:t>
      </w:r>
    </w:p>
    <w:p w:rsidR="00DC46FD" w:rsidRPr="00566C4B" w:rsidRDefault="00DC46FD" w:rsidP="00DF2D42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66C4B">
        <w:rPr>
          <w:rFonts w:ascii="Times New Roman" w:hAnsi="Times New Roman"/>
          <w:sz w:val="28"/>
          <w:szCs w:val="28"/>
        </w:rPr>
        <w:t xml:space="preserve">графики всех переходных процессов в одноконтурной САР </w:t>
      </w:r>
      <w:r w:rsidR="00A76FB3" w:rsidRPr="00566C4B">
        <w:rPr>
          <w:rFonts w:ascii="Times New Roman" w:hAnsi="Times New Roman"/>
          <w:sz w:val="28"/>
          <w:szCs w:val="28"/>
        </w:rPr>
        <w:t>с ПИД</w:t>
      </w:r>
      <w:r w:rsidR="00566C4B" w:rsidRPr="00566C4B">
        <w:rPr>
          <w:rFonts w:ascii="Times New Roman" w:hAnsi="Times New Roman"/>
          <w:sz w:val="28"/>
          <w:szCs w:val="28"/>
        </w:rPr>
        <w:t>-</w:t>
      </w:r>
      <w:r w:rsidR="00A76FB3" w:rsidRPr="00566C4B">
        <w:rPr>
          <w:rFonts w:ascii="Times New Roman" w:hAnsi="Times New Roman"/>
          <w:sz w:val="28"/>
          <w:szCs w:val="28"/>
        </w:rPr>
        <w:t>регулятором</w:t>
      </w:r>
      <w:r w:rsidR="00566C4B" w:rsidRPr="00566C4B">
        <w:rPr>
          <w:rFonts w:ascii="Times New Roman" w:hAnsi="Times New Roman"/>
          <w:sz w:val="28"/>
          <w:szCs w:val="28"/>
        </w:rPr>
        <w:t>, рассчитанным различными методами,</w:t>
      </w:r>
      <w:r w:rsidR="00A76FB3" w:rsidRPr="00566C4B">
        <w:rPr>
          <w:rFonts w:ascii="Times New Roman" w:hAnsi="Times New Roman"/>
          <w:sz w:val="28"/>
          <w:szCs w:val="28"/>
        </w:rPr>
        <w:t xml:space="preserve"> </w:t>
      </w:r>
      <w:r w:rsidRPr="00566C4B">
        <w:rPr>
          <w:rFonts w:ascii="Times New Roman" w:hAnsi="Times New Roman"/>
          <w:sz w:val="28"/>
          <w:szCs w:val="28"/>
        </w:rPr>
        <w:t xml:space="preserve">при </w:t>
      </w:r>
      <w:r w:rsidR="00566C4B" w:rsidRPr="00566C4B">
        <w:rPr>
          <w:rFonts w:ascii="Times New Roman" w:hAnsi="Times New Roman"/>
          <w:sz w:val="28"/>
          <w:szCs w:val="28"/>
        </w:rPr>
        <w:t>регулировании по заданию и по возмущению</w:t>
      </w:r>
      <w:r w:rsidRPr="00566C4B">
        <w:rPr>
          <w:rFonts w:ascii="Times New Roman" w:hAnsi="Times New Roman"/>
          <w:sz w:val="28"/>
          <w:szCs w:val="28"/>
        </w:rPr>
        <w:t>;</w:t>
      </w:r>
    </w:p>
    <w:p w:rsidR="00DC46FD" w:rsidRPr="00A76FB3" w:rsidRDefault="00DC46FD" w:rsidP="00DF2D42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76FB3">
        <w:rPr>
          <w:rFonts w:ascii="Times New Roman" w:hAnsi="Times New Roman"/>
          <w:sz w:val="28"/>
          <w:szCs w:val="28"/>
        </w:rPr>
        <w:lastRenderedPageBreak/>
        <w:t>таблицу результатов расчетов показателей качества САР</w:t>
      </w:r>
      <w:r w:rsidR="00A76FB3" w:rsidRPr="00A76FB3">
        <w:rPr>
          <w:rFonts w:ascii="Times New Roman" w:hAnsi="Times New Roman"/>
          <w:sz w:val="28"/>
          <w:szCs w:val="28"/>
        </w:rPr>
        <w:t xml:space="preserve"> с ПИД-регулятором, </w:t>
      </w:r>
      <w:r w:rsidR="00A76FB3" w:rsidRPr="00566C4B">
        <w:rPr>
          <w:rFonts w:ascii="Times New Roman" w:hAnsi="Times New Roman"/>
          <w:sz w:val="28"/>
          <w:szCs w:val="28"/>
        </w:rPr>
        <w:t>рассчитанным различными методами</w:t>
      </w:r>
      <w:r w:rsidR="00566C4B" w:rsidRPr="00566C4B">
        <w:rPr>
          <w:rFonts w:ascii="Times New Roman" w:hAnsi="Times New Roman"/>
          <w:sz w:val="28"/>
          <w:szCs w:val="28"/>
        </w:rPr>
        <w:t>, при регулировании по заданию и по возмущению</w:t>
      </w:r>
      <w:r w:rsidRPr="00566C4B">
        <w:rPr>
          <w:rFonts w:ascii="Times New Roman" w:hAnsi="Times New Roman"/>
          <w:sz w:val="28"/>
          <w:szCs w:val="28"/>
        </w:rPr>
        <w:t>;</w:t>
      </w:r>
    </w:p>
    <w:p w:rsidR="00DC46FD" w:rsidRPr="00A76FB3" w:rsidRDefault="00DC46FD" w:rsidP="00CB1D69">
      <w:pPr>
        <w:pStyle w:val="a3"/>
        <w:numPr>
          <w:ilvl w:val="0"/>
          <w:numId w:val="2"/>
        </w:numPr>
        <w:spacing w:after="240"/>
        <w:ind w:left="0" w:firstLine="42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76FB3">
        <w:rPr>
          <w:rFonts w:ascii="Times New Roman" w:hAnsi="Times New Roman"/>
          <w:sz w:val="28"/>
          <w:szCs w:val="28"/>
        </w:rPr>
        <w:t xml:space="preserve">выводы. </w:t>
      </w:r>
    </w:p>
    <w:p w:rsidR="00DC46FD" w:rsidRPr="004F243B" w:rsidRDefault="00DC46FD" w:rsidP="00CB1D69">
      <w:pPr>
        <w:pStyle w:val="a3"/>
        <w:spacing w:after="12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F243B">
        <w:rPr>
          <w:rFonts w:ascii="Times New Roman" w:hAnsi="Times New Roman"/>
          <w:b/>
          <w:sz w:val="28"/>
          <w:szCs w:val="28"/>
        </w:rPr>
        <w:t>Контрольные вопросы</w:t>
      </w:r>
    </w:p>
    <w:p w:rsidR="00A727BA" w:rsidRPr="004F243B" w:rsidRDefault="00A727BA" w:rsidP="004F243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A727BA">
        <w:rPr>
          <w:rFonts w:ascii="Times New Roman" w:hAnsi="Times New Roman"/>
          <w:sz w:val="28"/>
          <w:szCs w:val="28"/>
        </w:rPr>
        <w:t>Охарактеризуйте особенности работы ПИД-регулятора.</w:t>
      </w:r>
    </w:p>
    <w:p w:rsidR="004F243B" w:rsidRPr="00D9281E" w:rsidRDefault="004F243B" w:rsidP="00DF2D42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9281E">
        <w:rPr>
          <w:rFonts w:ascii="Times New Roman" w:hAnsi="Times New Roman"/>
          <w:sz w:val="28"/>
          <w:szCs w:val="28"/>
        </w:rPr>
        <w:t>Пр</w:t>
      </w:r>
      <w:r w:rsidR="000A23A5" w:rsidRPr="00D9281E">
        <w:rPr>
          <w:rFonts w:ascii="Times New Roman" w:hAnsi="Times New Roman"/>
          <w:sz w:val="28"/>
          <w:szCs w:val="28"/>
        </w:rPr>
        <w:t xml:space="preserve">иведите две формы записи </w:t>
      </w:r>
      <w:r w:rsidRPr="00D9281E">
        <w:rPr>
          <w:rFonts w:ascii="Times New Roman" w:hAnsi="Times New Roman"/>
          <w:sz w:val="28"/>
          <w:szCs w:val="28"/>
        </w:rPr>
        <w:t>уравнения для управляющего воздействия ПИД-регулятора и поясните смысл параметров, входящих в эти уравнения.</w:t>
      </w:r>
    </w:p>
    <w:p w:rsidR="00DC46FD" w:rsidRPr="00D9281E" w:rsidRDefault="00DC46FD" w:rsidP="00DF2D42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9281E">
        <w:rPr>
          <w:rFonts w:ascii="Times New Roman" w:hAnsi="Times New Roman"/>
          <w:sz w:val="28"/>
          <w:szCs w:val="28"/>
        </w:rPr>
        <w:t>Пр</w:t>
      </w:r>
      <w:r w:rsidR="000A23A5" w:rsidRPr="00D9281E">
        <w:rPr>
          <w:rFonts w:ascii="Times New Roman" w:hAnsi="Times New Roman"/>
          <w:sz w:val="28"/>
          <w:szCs w:val="28"/>
        </w:rPr>
        <w:t xml:space="preserve">иведите две формы записи передаточной функции </w:t>
      </w:r>
      <w:r w:rsidRPr="00D9281E">
        <w:rPr>
          <w:rFonts w:ascii="Times New Roman" w:hAnsi="Times New Roman"/>
          <w:sz w:val="28"/>
          <w:szCs w:val="28"/>
        </w:rPr>
        <w:t>ПИ</w:t>
      </w:r>
      <w:r w:rsidR="00A727BA" w:rsidRPr="00D9281E">
        <w:rPr>
          <w:rFonts w:ascii="Times New Roman" w:hAnsi="Times New Roman"/>
          <w:sz w:val="28"/>
          <w:szCs w:val="28"/>
        </w:rPr>
        <w:t>Д</w:t>
      </w:r>
      <w:r w:rsidRPr="00D9281E">
        <w:rPr>
          <w:rFonts w:ascii="Times New Roman" w:hAnsi="Times New Roman"/>
          <w:sz w:val="28"/>
          <w:szCs w:val="28"/>
        </w:rPr>
        <w:t>-регулятора и поясните смысл параметров, входящих в передаточные функции.</w:t>
      </w:r>
    </w:p>
    <w:p w:rsidR="00A727BA" w:rsidRPr="00D9281E" w:rsidRDefault="00A727BA" w:rsidP="00DF2D42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9281E">
        <w:rPr>
          <w:rFonts w:ascii="Times New Roman" w:hAnsi="Times New Roman"/>
          <w:sz w:val="28"/>
          <w:szCs w:val="28"/>
        </w:rPr>
        <w:t>Пр</w:t>
      </w:r>
      <w:r w:rsidR="004F243B" w:rsidRPr="00D9281E">
        <w:rPr>
          <w:rFonts w:ascii="Times New Roman" w:hAnsi="Times New Roman"/>
          <w:sz w:val="28"/>
          <w:szCs w:val="28"/>
        </w:rPr>
        <w:t>иведите возможные варианты структурной схемы ПИД-рег</w:t>
      </w:r>
      <w:r w:rsidRPr="00D9281E">
        <w:rPr>
          <w:rFonts w:ascii="Times New Roman" w:hAnsi="Times New Roman"/>
          <w:sz w:val="28"/>
          <w:szCs w:val="28"/>
        </w:rPr>
        <w:t>улятора</w:t>
      </w:r>
      <w:r w:rsidR="004F243B" w:rsidRPr="00D9281E">
        <w:rPr>
          <w:rFonts w:ascii="Times New Roman" w:hAnsi="Times New Roman"/>
          <w:sz w:val="28"/>
          <w:szCs w:val="28"/>
        </w:rPr>
        <w:t>.</w:t>
      </w:r>
    </w:p>
    <w:p w:rsidR="004F243B" w:rsidRPr="00D9281E" w:rsidRDefault="004F243B" w:rsidP="00DF2D42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9281E">
        <w:rPr>
          <w:rFonts w:ascii="Times New Roman" w:hAnsi="Times New Roman"/>
          <w:sz w:val="28"/>
          <w:szCs w:val="28"/>
        </w:rPr>
        <w:t>Приведите график управляющего воздействия во времени ПИД-регулятора.</w:t>
      </w:r>
    </w:p>
    <w:p w:rsidR="00DC46FD" w:rsidRPr="00D9281E" w:rsidRDefault="00A727BA" w:rsidP="00D97F2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9281E">
        <w:rPr>
          <w:rFonts w:ascii="Times New Roman" w:hAnsi="Times New Roman"/>
          <w:sz w:val="28"/>
          <w:szCs w:val="28"/>
        </w:rPr>
        <w:t>Как влия</w:t>
      </w:r>
      <w:r w:rsidR="00DC46FD" w:rsidRPr="00D9281E">
        <w:rPr>
          <w:rFonts w:ascii="Times New Roman" w:hAnsi="Times New Roman"/>
          <w:sz w:val="28"/>
          <w:szCs w:val="28"/>
        </w:rPr>
        <w:t>е</w:t>
      </w:r>
      <w:r w:rsidRPr="00D9281E">
        <w:rPr>
          <w:rFonts w:ascii="Times New Roman" w:hAnsi="Times New Roman"/>
          <w:sz w:val="28"/>
          <w:szCs w:val="28"/>
        </w:rPr>
        <w:t>т</w:t>
      </w:r>
      <w:r w:rsidR="00DC46FD" w:rsidRPr="00D9281E">
        <w:rPr>
          <w:rFonts w:ascii="Times New Roman" w:hAnsi="Times New Roman"/>
          <w:sz w:val="28"/>
          <w:szCs w:val="28"/>
        </w:rPr>
        <w:t xml:space="preserve"> П-</w:t>
      </w:r>
      <w:r w:rsidRPr="00D9281E">
        <w:rPr>
          <w:rFonts w:ascii="Times New Roman" w:hAnsi="Times New Roman"/>
          <w:sz w:val="28"/>
          <w:szCs w:val="28"/>
        </w:rPr>
        <w:t>составляющая ПИД-</w:t>
      </w:r>
      <w:r w:rsidR="00DC46FD" w:rsidRPr="00D9281E">
        <w:rPr>
          <w:rFonts w:ascii="Times New Roman" w:hAnsi="Times New Roman"/>
          <w:sz w:val="28"/>
          <w:szCs w:val="28"/>
        </w:rPr>
        <w:t>регулятора на качество переходного процесса</w:t>
      </w:r>
      <w:r w:rsidRPr="00D9281E">
        <w:rPr>
          <w:rFonts w:ascii="Times New Roman" w:hAnsi="Times New Roman"/>
          <w:sz w:val="28"/>
          <w:szCs w:val="28"/>
        </w:rPr>
        <w:t xml:space="preserve"> в САР</w:t>
      </w:r>
      <w:r w:rsidR="00DC46FD" w:rsidRPr="00D9281E">
        <w:rPr>
          <w:rFonts w:ascii="Times New Roman" w:hAnsi="Times New Roman"/>
          <w:sz w:val="28"/>
          <w:szCs w:val="28"/>
        </w:rPr>
        <w:t>.</w:t>
      </w:r>
      <w:r w:rsidRPr="00D9281E">
        <w:rPr>
          <w:rFonts w:ascii="Times New Roman" w:hAnsi="Times New Roman"/>
          <w:sz w:val="28"/>
          <w:szCs w:val="28"/>
        </w:rPr>
        <w:t xml:space="preserve"> </w:t>
      </w:r>
    </w:p>
    <w:p w:rsidR="00DC46FD" w:rsidRPr="00D9281E" w:rsidRDefault="00A727BA" w:rsidP="00DF2D42">
      <w:pPr>
        <w:pStyle w:val="a3"/>
        <w:numPr>
          <w:ilvl w:val="0"/>
          <w:numId w:val="3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D9281E">
        <w:rPr>
          <w:rFonts w:ascii="Times New Roman" w:hAnsi="Times New Roman"/>
          <w:sz w:val="28"/>
          <w:szCs w:val="28"/>
        </w:rPr>
        <w:t>Как влия</w:t>
      </w:r>
      <w:r w:rsidR="00DC46FD" w:rsidRPr="00D9281E">
        <w:rPr>
          <w:rFonts w:ascii="Times New Roman" w:hAnsi="Times New Roman"/>
          <w:sz w:val="28"/>
          <w:szCs w:val="28"/>
        </w:rPr>
        <w:t>е</w:t>
      </w:r>
      <w:r w:rsidRPr="00D9281E">
        <w:rPr>
          <w:rFonts w:ascii="Times New Roman" w:hAnsi="Times New Roman"/>
          <w:sz w:val="28"/>
          <w:szCs w:val="28"/>
        </w:rPr>
        <w:t>т И-составляющая</w:t>
      </w:r>
      <w:r w:rsidR="00DC46FD" w:rsidRPr="00D9281E">
        <w:rPr>
          <w:rFonts w:ascii="Times New Roman" w:hAnsi="Times New Roman"/>
          <w:sz w:val="28"/>
          <w:szCs w:val="28"/>
        </w:rPr>
        <w:t xml:space="preserve"> </w:t>
      </w:r>
      <w:r w:rsidRPr="00D9281E">
        <w:rPr>
          <w:rFonts w:ascii="Times New Roman" w:hAnsi="Times New Roman"/>
          <w:sz w:val="28"/>
          <w:szCs w:val="28"/>
        </w:rPr>
        <w:t xml:space="preserve">ПИД-регулятора </w:t>
      </w:r>
      <w:r w:rsidR="00DC46FD" w:rsidRPr="00D9281E">
        <w:rPr>
          <w:rFonts w:ascii="Times New Roman" w:hAnsi="Times New Roman"/>
          <w:sz w:val="28"/>
          <w:szCs w:val="28"/>
        </w:rPr>
        <w:t>на качество переходного процесса</w:t>
      </w:r>
      <w:r w:rsidRPr="00D9281E">
        <w:rPr>
          <w:rFonts w:ascii="Times New Roman" w:hAnsi="Times New Roman"/>
          <w:sz w:val="28"/>
          <w:szCs w:val="28"/>
        </w:rPr>
        <w:t xml:space="preserve"> в САР</w:t>
      </w:r>
      <w:r w:rsidR="00DC46FD" w:rsidRPr="00D9281E">
        <w:rPr>
          <w:rFonts w:ascii="Times New Roman" w:hAnsi="Times New Roman"/>
          <w:sz w:val="28"/>
          <w:szCs w:val="28"/>
        </w:rPr>
        <w:t>.</w:t>
      </w:r>
    </w:p>
    <w:p w:rsidR="00DC46FD" w:rsidRPr="00D9281E" w:rsidRDefault="00A727BA" w:rsidP="00DF2D42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9281E">
        <w:rPr>
          <w:rFonts w:ascii="Times New Roman" w:hAnsi="Times New Roman"/>
          <w:sz w:val="28"/>
          <w:szCs w:val="28"/>
        </w:rPr>
        <w:t>Как влия</w:t>
      </w:r>
      <w:r w:rsidR="00DC46FD" w:rsidRPr="00D9281E">
        <w:rPr>
          <w:rFonts w:ascii="Times New Roman" w:hAnsi="Times New Roman"/>
          <w:sz w:val="28"/>
          <w:szCs w:val="28"/>
        </w:rPr>
        <w:t>е</w:t>
      </w:r>
      <w:r w:rsidRPr="00D9281E">
        <w:rPr>
          <w:rFonts w:ascii="Times New Roman" w:hAnsi="Times New Roman"/>
          <w:sz w:val="28"/>
          <w:szCs w:val="28"/>
        </w:rPr>
        <w:t>т Д-составляющая</w:t>
      </w:r>
      <w:r w:rsidR="00DC46FD" w:rsidRPr="00D9281E">
        <w:rPr>
          <w:rFonts w:ascii="Times New Roman" w:hAnsi="Times New Roman"/>
          <w:sz w:val="28"/>
          <w:szCs w:val="28"/>
        </w:rPr>
        <w:t xml:space="preserve"> ПИ</w:t>
      </w:r>
      <w:r w:rsidRPr="00D9281E">
        <w:rPr>
          <w:rFonts w:ascii="Times New Roman" w:hAnsi="Times New Roman"/>
          <w:sz w:val="28"/>
          <w:szCs w:val="28"/>
        </w:rPr>
        <w:t>Д</w:t>
      </w:r>
      <w:r w:rsidR="00DC46FD" w:rsidRPr="00D9281E">
        <w:rPr>
          <w:rFonts w:ascii="Times New Roman" w:hAnsi="Times New Roman"/>
          <w:sz w:val="28"/>
          <w:szCs w:val="28"/>
        </w:rPr>
        <w:t>-регулятора на качество переходного процесса</w:t>
      </w:r>
      <w:r w:rsidRPr="00D9281E">
        <w:rPr>
          <w:rFonts w:ascii="Times New Roman" w:hAnsi="Times New Roman"/>
          <w:sz w:val="28"/>
          <w:szCs w:val="28"/>
        </w:rPr>
        <w:t xml:space="preserve"> в САР</w:t>
      </w:r>
      <w:r w:rsidR="00DC46FD" w:rsidRPr="00D9281E">
        <w:rPr>
          <w:rFonts w:ascii="Times New Roman" w:hAnsi="Times New Roman"/>
          <w:sz w:val="28"/>
          <w:szCs w:val="28"/>
        </w:rPr>
        <w:t>.</w:t>
      </w:r>
    </w:p>
    <w:p w:rsidR="00A727BA" w:rsidRPr="00D9281E" w:rsidRDefault="00A727BA" w:rsidP="00DF2D42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9281E">
        <w:rPr>
          <w:rFonts w:ascii="Times New Roman" w:hAnsi="Times New Roman"/>
          <w:sz w:val="28"/>
          <w:szCs w:val="28"/>
        </w:rPr>
        <w:t>Как перейти от ПИД-регулятора к П-регулятору.</w:t>
      </w:r>
    </w:p>
    <w:p w:rsidR="00A727BA" w:rsidRPr="00D9281E" w:rsidRDefault="00A727BA" w:rsidP="00A727BA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9281E">
        <w:rPr>
          <w:rFonts w:ascii="Times New Roman" w:hAnsi="Times New Roman"/>
          <w:sz w:val="28"/>
          <w:szCs w:val="28"/>
        </w:rPr>
        <w:t>Как перейти от ПИД-регулятора к И-регулятору.</w:t>
      </w:r>
    </w:p>
    <w:p w:rsidR="00A727BA" w:rsidRPr="00D9281E" w:rsidRDefault="00A727BA" w:rsidP="00A727BA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9281E">
        <w:rPr>
          <w:rFonts w:ascii="Times New Roman" w:hAnsi="Times New Roman"/>
          <w:sz w:val="28"/>
          <w:szCs w:val="28"/>
        </w:rPr>
        <w:t>Как перейти от ПИД-регулятора к Д-регулятору.</w:t>
      </w:r>
    </w:p>
    <w:p w:rsidR="004F243B" w:rsidRPr="00D9281E" w:rsidRDefault="004F243B" w:rsidP="004F243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9281E">
        <w:rPr>
          <w:rFonts w:ascii="Times New Roman" w:hAnsi="Times New Roman"/>
          <w:sz w:val="28"/>
          <w:szCs w:val="28"/>
        </w:rPr>
        <w:t>Запишите передаточную функцию ПИД-регулятора с независимыми настройками.</w:t>
      </w:r>
    </w:p>
    <w:p w:rsidR="004F243B" w:rsidRPr="00D9281E" w:rsidRDefault="004F243B" w:rsidP="004F243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9281E">
        <w:rPr>
          <w:rFonts w:ascii="Times New Roman" w:hAnsi="Times New Roman"/>
          <w:sz w:val="28"/>
          <w:szCs w:val="28"/>
        </w:rPr>
        <w:t>Запишите передаточную функцию ПИД-регулятора с зависимыми настройками.</w:t>
      </w:r>
    </w:p>
    <w:p w:rsidR="004F243B" w:rsidRPr="00D9281E" w:rsidRDefault="004F243B" w:rsidP="004F243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9281E">
        <w:rPr>
          <w:rFonts w:ascii="Times New Roman" w:hAnsi="Times New Roman"/>
          <w:sz w:val="28"/>
          <w:szCs w:val="28"/>
        </w:rPr>
        <w:t>Что такое аддитивная и мультипликативная формы записи.</w:t>
      </w:r>
    </w:p>
    <w:p w:rsidR="000A23A5" w:rsidRPr="000A23A5" w:rsidRDefault="000A23A5" w:rsidP="000A23A5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A727BA">
        <w:rPr>
          <w:rFonts w:ascii="Times New Roman" w:hAnsi="Times New Roman"/>
          <w:sz w:val="28"/>
          <w:szCs w:val="28"/>
        </w:rPr>
        <w:t>Приведите последовательность расчета ПИД-регулятора мето</w:t>
      </w:r>
      <w:r>
        <w:rPr>
          <w:rFonts w:ascii="Times New Roman" w:hAnsi="Times New Roman"/>
          <w:sz w:val="28"/>
          <w:szCs w:val="28"/>
        </w:rPr>
        <w:t>дом</w:t>
      </w:r>
      <w:r w:rsidRPr="00A727BA">
        <w:rPr>
          <w:rFonts w:ascii="Times New Roman" w:hAnsi="Times New Roman"/>
          <w:sz w:val="28"/>
          <w:szCs w:val="28"/>
        </w:rPr>
        <w:t xml:space="preserve"> </w:t>
      </w:r>
      <w:r w:rsidRPr="000A23A5">
        <w:rPr>
          <w:rFonts w:ascii="Times New Roman" w:hAnsi="Times New Roman"/>
          <w:sz w:val="28"/>
          <w:szCs w:val="28"/>
        </w:rPr>
        <w:t>Копеловича</w:t>
      </w:r>
      <w:r w:rsidRPr="00A727BA">
        <w:rPr>
          <w:rFonts w:ascii="Times New Roman" w:hAnsi="Times New Roman"/>
          <w:sz w:val="28"/>
          <w:szCs w:val="28"/>
        </w:rPr>
        <w:t>.</w:t>
      </w:r>
    </w:p>
    <w:p w:rsidR="00A727BA" w:rsidRPr="000A23A5" w:rsidRDefault="00DC46FD" w:rsidP="000A23A5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A727BA">
        <w:rPr>
          <w:rFonts w:ascii="Times New Roman" w:hAnsi="Times New Roman"/>
          <w:sz w:val="28"/>
          <w:szCs w:val="28"/>
        </w:rPr>
        <w:t>Приведите последовательность расчета ПИ</w:t>
      </w:r>
      <w:r w:rsidR="00A727BA" w:rsidRPr="00A727BA">
        <w:rPr>
          <w:rFonts w:ascii="Times New Roman" w:hAnsi="Times New Roman"/>
          <w:sz w:val="28"/>
          <w:szCs w:val="28"/>
        </w:rPr>
        <w:t>Д-регулятора мето</w:t>
      </w:r>
      <w:r w:rsidR="00A727BA">
        <w:rPr>
          <w:rFonts w:ascii="Times New Roman" w:hAnsi="Times New Roman"/>
          <w:sz w:val="28"/>
          <w:szCs w:val="28"/>
        </w:rPr>
        <w:t>д</w:t>
      </w:r>
      <w:r w:rsidR="00A727BA" w:rsidRPr="00A727BA">
        <w:rPr>
          <w:rFonts w:ascii="Times New Roman" w:hAnsi="Times New Roman"/>
          <w:sz w:val="28"/>
          <w:szCs w:val="28"/>
        </w:rPr>
        <w:t>ами</w:t>
      </w:r>
      <w:r w:rsidRPr="00A727BA">
        <w:rPr>
          <w:rFonts w:ascii="Times New Roman" w:hAnsi="Times New Roman"/>
          <w:sz w:val="28"/>
          <w:szCs w:val="28"/>
        </w:rPr>
        <w:t xml:space="preserve"> </w:t>
      </w:r>
      <w:r w:rsidR="00A727BA" w:rsidRPr="00A727BA">
        <w:rPr>
          <w:rFonts w:ascii="Times New Roman" w:hAnsi="Times New Roman"/>
          <w:sz w:val="28"/>
          <w:szCs w:val="28"/>
          <w:lang w:val="en-US"/>
        </w:rPr>
        <w:t>Ziegler</w:t>
      </w:r>
      <w:r w:rsidR="00A727BA" w:rsidRPr="00A727BA">
        <w:rPr>
          <w:rFonts w:ascii="Times New Roman" w:hAnsi="Times New Roman"/>
          <w:sz w:val="28"/>
          <w:szCs w:val="28"/>
        </w:rPr>
        <w:t>-</w:t>
      </w:r>
      <w:r w:rsidR="00A727BA" w:rsidRPr="00A727BA">
        <w:rPr>
          <w:rFonts w:ascii="Times New Roman" w:hAnsi="Times New Roman"/>
          <w:sz w:val="28"/>
          <w:szCs w:val="28"/>
          <w:lang w:val="en-US"/>
        </w:rPr>
        <w:t>Nichols</w:t>
      </w:r>
      <w:r w:rsidRPr="00A727BA">
        <w:rPr>
          <w:rFonts w:ascii="Times New Roman" w:hAnsi="Times New Roman"/>
          <w:sz w:val="28"/>
          <w:szCs w:val="28"/>
        </w:rPr>
        <w:t>.</w:t>
      </w:r>
    </w:p>
    <w:p w:rsidR="00A727BA" w:rsidRPr="00A727BA" w:rsidRDefault="00A727BA" w:rsidP="00A727BA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A727BA">
        <w:rPr>
          <w:rFonts w:ascii="Times New Roman" w:hAnsi="Times New Roman"/>
          <w:sz w:val="28"/>
          <w:szCs w:val="28"/>
        </w:rPr>
        <w:t xml:space="preserve">Приведите последовательность расчета ПИД-регулятора методом </w:t>
      </w:r>
      <w:r w:rsidRPr="00A727BA">
        <w:rPr>
          <w:rFonts w:ascii="Times New Roman" w:hAnsi="Times New Roman"/>
          <w:sz w:val="28"/>
          <w:szCs w:val="28"/>
          <w:lang w:val="en-US"/>
        </w:rPr>
        <w:t>CHR</w:t>
      </w:r>
      <w:r w:rsidRPr="00A727BA">
        <w:rPr>
          <w:rFonts w:ascii="Times New Roman" w:hAnsi="Times New Roman"/>
          <w:sz w:val="28"/>
          <w:szCs w:val="28"/>
        </w:rPr>
        <w:t>.</w:t>
      </w:r>
    </w:p>
    <w:p w:rsidR="002E5114" w:rsidRDefault="00B70C26" w:rsidP="00DF2D42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A727BA">
        <w:rPr>
          <w:rFonts w:ascii="Times New Roman" w:hAnsi="Times New Roman"/>
          <w:sz w:val="28"/>
          <w:szCs w:val="28"/>
        </w:rPr>
        <w:t xml:space="preserve">Дайте сравнительную оценку рассмотренных методов расчета настроек </w:t>
      </w:r>
      <w:r w:rsidR="00A727BA" w:rsidRPr="00A727BA">
        <w:rPr>
          <w:rFonts w:ascii="Times New Roman" w:hAnsi="Times New Roman"/>
          <w:sz w:val="28"/>
          <w:szCs w:val="28"/>
        </w:rPr>
        <w:t>ПИД-</w:t>
      </w:r>
      <w:r w:rsidRPr="00A727BA">
        <w:rPr>
          <w:rFonts w:ascii="Times New Roman" w:hAnsi="Times New Roman"/>
          <w:sz w:val="28"/>
          <w:szCs w:val="28"/>
        </w:rPr>
        <w:t>регулятора</w:t>
      </w:r>
      <w:r w:rsidR="00DC46FD" w:rsidRPr="00A727BA">
        <w:rPr>
          <w:rFonts w:ascii="Times New Roman" w:hAnsi="Times New Roman"/>
          <w:sz w:val="28"/>
          <w:szCs w:val="28"/>
        </w:rPr>
        <w:t>.</w:t>
      </w:r>
      <w:r w:rsidRPr="00A727BA">
        <w:rPr>
          <w:rFonts w:ascii="Times New Roman" w:hAnsi="Times New Roman"/>
          <w:sz w:val="28"/>
          <w:szCs w:val="28"/>
        </w:rPr>
        <w:t xml:space="preserve"> </w:t>
      </w:r>
      <w:r w:rsidR="00A727BA" w:rsidRPr="00A727BA">
        <w:rPr>
          <w:rFonts w:ascii="Times New Roman" w:hAnsi="Times New Roman"/>
          <w:sz w:val="28"/>
          <w:szCs w:val="28"/>
        </w:rPr>
        <w:t>Приведите п</w:t>
      </w:r>
      <w:r w:rsidRPr="00A727BA">
        <w:rPr>
          <w:rFonts w:ascii="Times New Roman" w:hAnsi="Times New Roman"/>
          <w:sz w:val="28"/>
          <w:szCs w:val="28"/>
        </w:rPr>
        <w:t>люсы и минусы.</w:t>
      </w:r>
    </w:p>
    <w:p w:rsidR="00C74EA7" w:rsidRDefault="00A727BA" w:rsidP="00A727BA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A727BA">
        <w:rPr>
          <w:rFonts w:ascii="Times New Roman" w:hAnsi="Times New Roman"/>
          <w:sz w:val="28"/>
          <w:szCs w:val="28"/>
        </w:rPr>
        <w:t xml:space="preserve">Дайте сравнительную оценку прямых показателей качества переходного процесса при регулировании по заданию и по возмущению в САР с ПИД-регулятором, рассчитанным различными методами. </w:t>
      </w:r>
    </w:p>
    <w:p w:rsidR="00C74EA7" w:rsidRDefault="00C74EA7" w:rsidP="00C74EA7"/>
    <w:p w:rsidR="00513251" w:rsidRDefault="00513251" w:rsidP="00C74EA7"/>
    <w:p w:rsidR="00513251" w:rsidRDefault="00513251" w:rsidP="00C74EA7"/>
    <w:sectPr w:rsidR="00513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827" w:rsidRDefault="00E12827" w:rsidP="00021066">
      <w:pPr>
        <w:spacing w:after="0" w:line="240" w:lineRule="auto"/>
      </w:pPr>
      <w:r>
        <w:separator/>
      </w:r>
    </w:p>
  </w:endnote>
  <w:endnote w:type="continuationSeparator" w:id="0">
    <w:p w:rsidR="00E12827" w:rsidRDefault="00E12827" w:rsidP="0002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827" w:rsidRDefault="00E12827" w:rsidP="00021066">
      <w:pPr>
        <w:spacing w:after="0" w:line="240" w:lineRule="auto"/>
      </w:pPr>
      <w:r>
        <w:separator/>
      </w:r>
    </w:p>
  </w:footnote>
  <w:footnote w:type="continuationSeparator" w:id="0">
    <w:p w:rsidR="00E12827" w:rsidRDefault="00E12827" w:rsidP="000210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D7B4C"/>
    <w:multiLevelType w:val="hybridMultilevel"/>
    <w:tmpl w:val="CACC9F34"/>
    <w:lvl w:ilvl="0" w:tplc="897AAD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CFD560C"/>
    <w:multiLevelType w:val="multilevel"/>
    <w:tmpl w:val="8B26C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AB6A7C"/>
    <w:multiLevelType w:val="hybridMultilevel"/>
    <w:tmpl w:val="BF2806DE"/>
    <w:lvl w:ilvl="0" w:tplc="CB24CC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DF1C0D"/>
    <w:multiLevelType w:val="hybridMultilevel"/>
    <w:tmpl w:val="F322180C"/>
    <w:lvl w:ilvl="0" w:tplc="DCBA6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D03875"/>
    <w:multiLevelType w:val="hybridMultilevel"/>
    <w:tmpl w:val="11E4A8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BF65C7A"/>
    <w:multiLevelType w:val="hybridMultilevel"/>
    <w:tmpl w:val="F62EFB5C"/>
    <w:lvl w:ilvl="0" w:tplc="0C00D5B2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6FD"/>
    <w:rsid w:val="0000282A"/>
    <w:rsid w:val="00013428"/>
    <w:rsid w:val="00021066"/>
    <w:rsid w:val="000567D0"/>
    <w:rsid w:val="00070F72"/>
    <w:rsid w:val="00073784"/>
    <w:rsid w:val="0007693F"/>
    <w:rsid w:val="00096557"/>
    <w:rsid w:val="000A23A5"/>
    <w:rsid w:val="000A3A03"/>
    <w:rsid w:val="000B0C66"/>
    <w:rsid w:val="000B5CEF"/>
    <w:rsid w:val="000C0239"/>
    <w:rsid w:val="000C5D2D"/>
    <w:rsid w:val="000E1DD5"/>
    <w:rsid w:val="00123951"/>
    <w:rsid w:val="001270B9"/>
    <w:rsid w:val="00143A04"/>
    <w:rsid w:val="0014637D"/>
    <w:rsid w:val="00160F9D"/>
    <w:rsid w:val="00162F4C"/>
    <w:rsid w:val="00166528"/>
    <w:rsid w:val="001766A2"/>
    <w:rsid w:val="001953C3"/>
    <w:rsid w:val="001A1363"/>
    <w:rsid w:val="001A48F8"/>
    <w:rsid w:val="001F6999"/>
    <w:rsid w:val="00223B3D"/>
    <w:rsid w:val="00246C50"/>
    <w:rsid w:val="00256EEE"/>
    <w:rsid w:val="00264BDC"/>
    <w:rsid w:val="002665D3"/>
    <w:rsid w:val="00275433"/>
    <w:rsid w:val="002867D2"/>
    <w:rsid w:val="002B5EBB"/>
    <w:rsid w:val="002C10BC"/>
    <w:rsid w:val="002D2C07"/>
    <w:rsid w:val="002E5114"/>
    <w:rsid w:val="002E6CEB"/>
    <w:rsid w:val="00301803"/>
    <w:rsid w:val="00301C89"/>
    <w:rsid w:val="003044E9"/>
    <w:rsid w:val="00315EAF"/>
    <w:rsid w:val="00377A75"/>
    <w:rsid w:val="003849AF"/>
    <w:rsid w:val="003905AB"/>
    <w:rsid w:val="00391542"/>
    <w:rsid w:val="003B5F7E"/>
    <w:rsid w:val="003B7DA9"/>
    <w:rsid w:val="003C0670"/>
    <w:rsid w:val="003C5F3A"/>
    <w:rsid w:val="003C5FB0"/>
    <w:rsid w:val="003F036C"/>
    <w:rsid w:val="004032B5"/>
    <w:rsid w:val="004037BA"/>
    <w:rsid w:val="00403E37"/>
    <w:rsid w:val="004347BE"/>
    <w:rsid w:val="00465A52"/>
    <w:rsid w:val="0046706E"/>
    <w:rsid w:val="004765C8"/>
    <w:rsid w:val="00485EA9"/>
    <w:rsid w:val="00490934"/>
    <w:rsid w:val="004B6FE0"/>
    <w:rsid w:val="004C0919"/>
    <w:rsid w:val="004D698D"/>
    <w:rsid w:val="004F243B"/>
    <w:rsid w:val="0051217E"/>
    <w:rsid w:val="00513251"/>
    <w:rsid w:val="00513276"/>
    <w:rsid w:val="00520C6A"/>
    <w:rsid w:val="00522A74"/>
    <w:rsid w:val="00533988"/>
    <w:rsid w:val="00546F30"/>
    <w:rsid w:val="0055017A"/>
    <w:rsid w:val="00551E35"/>
    <w:rsid w:val="0055525B"/>
    <w:rsid w:val="00566C4B"/>
    <w:rsid w:val="005A3270"/>
    <w:rsid w:val="005A39EA"/>
    <w:rsid w:val="005B59B7"/>
    <w:rsid w:val="005C154F"/>
    <w:rsid w:val="005E6F6F"/>
    <w:rsid w:val="005E78BB"/>
    <w:rsid w:val="005F40DB"/>
    <w:rsid w:val="00602B46"/>
    <w:rsid w:val="00615240"/>
    <w:rsid w:val="00626508"/>
    <w:rsid w:val="0063514B"/>
    <w:rsid w:val="00635787"/>
    <w:rsid w:val="00640A1F"/>
    <w:rsid w:val="00655EEC"/>
    <w:rsid w:val="006733C0"/>
    <w:rsid w:val="0068039F"/>
    <w:rsid w:val="006873DD"/>
    <w:rsid w:val="006B77E1"/>
    <w:rsid w:val="006C11A1"/>
    <w:rsid w:val="006C7260"/>
    <w:rsid w:val="006D4A29"/>
    <w:rsid w:val="00710233"/>
    <w:rsid w:val="007134A4"/>
    <w:rsid w:val="0071394C"/>
    <w:rsid w:val="00714C11"/>
    <w:rsid w:val="00723814"/>
    <w:rsid w:val="0077266B"/>
    <w:rsid w:val="00781A58"/>
    <w:rsid w:val="00782918"/>
    <w:rsid w:val="007E6330"/>
    <w:rsid w:val="007F0061"/>
    <w:rsid w:val="007F0438"/>
    <w:rsid w:val="007F48DC"/>
    <w:rsid w:val="007F6A1C"/>
    <w:rsid w:val="0082289C"/>
    <w:rsid w:val="008316DB"/>
    <w:rsid w:val="008437E8"/>
    <w:rsid w:val="00845AEC"/>
    <w:rsid w:val="00865F49"/>
    <w:rsid w:val="00887040"/>
    <w:rsid w:val="0088723A"/>
    <w:rsid w:val="008948A3"/>
    <w:rsid w:val="008A1940"/>
    <w:rsid w:val="008B63E6"/>
    <w:rsid w:val="008B77CB"/>
    <w:rsid w:val="008D6874"/>
    <w:rsid w:val="008F1C6A"/>
    <w:rsid w:val="008F2AD8"/>
    <w:rsid w:val="009069AE"/>
    <w:rsid w:val="009163B2"/>
    <w:rsid w:val="009374E6"/>
    <w:rsid w:val="009415E8"/>
    <w:rsid w:val="00982067"/>
    <w:rsid w:val="009C5C95"/>
    <w:rsid w:val="009E50EF"/>
    <w:rsid w:val="009F1C0A"/>
    <w:rsid w:val="00A0242E"/>
    <w:rsid w:val="00A0291A"/>
    <w:rsid w:val="00A13741"/>
    <w:rsid w:val="00A336ED"/>
    <w:rsid w:val="00A41B33"/>
    <w:rsid w:val="00A45378"/>
    <w:rsid w:val="00A544CF"/>
    <w:rsid w:val="00A57F5D"/>
    <w:rsid w:val="00A727BA"/>
    <w:rsid w:val="00A76FB3"/>
    <w:rsid w:val="00A84570"/>
    <w:rsid w:val="00AB1E2E"/>
    <w:rsid w:val="00AD649F"/>
    <w:rsid w:val="00AE265F"/>
    <w:rsid w:val="00AE33EC"/>
    <w:rsid w:val="00AF6774"/>
    <w:rsid w:val="00B0080C"/>
    <w:rsid w:val="00B068A2"/>
    <w:rsid w:val="00B12E02"/>
    <w:rsid w:val="00B546EF"/>
    <w:rsid w:val="00B623A2"/>
    <w:rsid w:val="00B70C26"/>
    <w:rsid w:val="00B76B7D"/>
    <w:rsid w:val="00B87528"/>
    <w:rsid w:val="00B94FE2"/>
    <w:rsid w:val="00BA1D26"/>
    <w:rsid w:val="00BA62C5"/>
    <w:rsid w:val="00BB0061"/>
    <w:rsid w:val="00BB4D73"/>
    <w:rsid w:val="00BB78E5"/>
    <w:rsid w:val="00BD19CF"/>
    <w:rsid w:val="00BD6156"/>
    <w:rsid w:val="00C05318"/>
    <w:rsid w:val="00C22D78"/>
    <w:rsid w:val="00C26816"/>
    <w:rsid w:val="00C51443"/>
    <w:rsid w:val="00C63527"/>
    <w:rsid w:val="00C63EBF"/>
    <w:rsid w:val="00C66B23"/>
    <w:rsid w:val="00C74EA7"/>
    <w:rsid w:val="00C77E1D"/>
    <w:rsid w:val="00CA702A"/>
    <w:rsid w:val="00CB0524"/>
    <w:rsid w:val="00CB1D69"/>
    <w:rsid w:val="00CB7232"/>
    <w:rsid w:val="00CB7C23"/>
    <w:rsid w:val="00CC535F"/>
    <w:rsid w:val="00CF6AC8"/>
    <w:rsid w:val="00D03661"/>
    <w:rsid w:val="00D451E8"/>
    <w:rsid w:val="00D50407"/>
    <w:rsid w:val="00D521F5"/>
    <w:rsid w:val="00D52E6C"/>
    <w:rsid w:val="00D60A5D"/>
    <w:rsid w:val="00D6363C"/>
    <w:rsid w:val="00D769CB"/>
    <w:rsid w:val="00D9281E"/>
    <w:rsid w:val="00D92A93"/>
    <w:rsid w:val="00D97F26"/>
    <w:rsid w:val="00DB103E"/>
    <w:rsid w:val="00DB2410"/>
    <w:rsid w:val="00DC01D6"/>
    <w:rsid w:val="00DC46FD"/>
    <w:rsid w:val="00DC5527"/>
    <w:rsid w:val="00DD11C3"/>
    <w:rsid w:val="00DD2633"/>
    <w:rsid w:val="00DE005B"/>
    <w:rsid w:val="00DE2483"/>
    <w:rsid w:val="00DF2D42"/>
    <w:rsid w:val="00E06B4B"/>
    <w:rsid w:val="00E113D2"/>
    <w:rsid w:val="00E12827"/>
    <w:rsid w:val="00E145EB"/>
    <w:rsid w:val="00E20305"/>
    <w:rsid w:val="00E262B0"/>
    <w:rsid w:val="00E32904"/>
    <w:rsid w:val="00E443D8"/>
    <w:rsid w:val="00E54CF5"/>
    <w:rsid w:val="00E6165E"/>
    <w:rsid w:val="00E6455B"/>
    <w:rsid w:val="00E838AF"/>
    <w:rsid w:val="00E859F4"/>
    <w:rsid w:val="00E9241E"/>
    <w:rsid w:val="00E97DEE"/>
    <w:rsid w:val="00EA2767"/>
    <w:rsid w:val="00EA3931"/>
    <w:rsid w:val="00EB48FD"/>
    <w:rsid w:val="00ED0F80"/>
    <w:rsid w:val="00ED6FE0"/>
    <w:rsid w:val="00ED7364"/>
    <w:rsid w:val="00EE3852"/>
    <w:rsid w:val="00EE5CF5"/>
    <w:rsid w:val="00EF4B8B"/>
    <w:rsid w:val="00EF5F5D"/>
    <w:rsid w:val="00F04A68"/>
    <w:rsid w:val="00F069D0"/>
    <w:rsid w:val="00F2206F"/>
    <w:rsid w:val="00F278F7"/>
    <w:rsid w:val="00F40150"/>
    <w:rsid w:val="00F43A08"/>
    <w:rsid w:val="00F74E1D"/>
    <w:rsid w:val="00F77246"/>
    <w:rsid w:val="00F77EC8"/>
    <w:rsid w:val="00F917FD"/>
    <w:rsid w:val="00FA7FA9"/>
    <w:rsid w:val="00FD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F7CBA9-C0B4-4696-BCF0-5F40188A9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6F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F2D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2D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2D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9"/>
    <w:qFormat/>
    <w:rsid w:val="00DC46FD"/>
    <w:pPr>
      <w:spacing w:before="100" w:beforeAutospacing="1" w:after="100" w:afterAutospacing="1" w:line="240" w:lineRule="auto"/>
      <w:ind w:left="450" w:right="450"/>
      <w:jc w:val="center"/>
      <w:outlineLvl w:val="3"/>
    </w:pPr>
    <w:rPr>
      <w:rFonts w:ascii="Times New Roman" w:eastAsia="Times New Roman" w:hAnsi="Times New Roman"/>
      <w:b/>
      <w:bCs/>
      <w:color w:val="00800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DC46FD"/>
    <w:rPr>
      <w:rFonts w:ascii="Times New Roman" w:eastAsia="Times New Roman" w:hAnsi="Times New Roman" w:cs="Times New Roman"/>
      <w:b/>
      <w:bCs/>
      <w:color w:val="008000"/>
      <w:sz w:val="26"/>
      <w:szCs w:val="26"/>
      <w:lang w:eastAsia="ru-RU"/>
    </w:rPr>
  </w:style>
  <w:style w:type="paragraph" w:styleId="a3">
    <w:name w:val="List Paragraph"/>
    <w:basedOn w:val="a"/>
    <w:uiPriority w:val="99"/>
    <w:qFormat/>
    <w:rsid w:val="00DC46FD"/>
    <w:pPr>
      <w:ind w:left="720"/>
      <w:contextualSpacing/>
    </w:pPr>
  </w:style>
  <w:style w:type="character" w:styleId="a4">
    <w:name w:val="Strong"/>
    <w:uiPriority w:val="22"/>
    <w:qFormat/>
    <w:rsid w:val="00DC46FD"/>
    <w:rPr>
      <w:rFonts w:cs="Times New Roman"/>
      <w:b/>
    </w:rPr>
  </w:style>
  <w:style w:type="paragraph" w:customStyle="1" w:styleId="rsrt">
    <w:name w:val="r_srt"/>
    <w:basedOn w:val="a"/>
    <w:uiPriority w:val="99"/>
    <w:rsid w:val="00DC46FD"/>
    <w:pPr>
      <w:spacing w:before="100" w:beforeAutospacing="1" w:after="0" w:line="240" w:lineRule="auto"/>
      <w:ind w:firstLine="3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srtup">
    <w:name w:val="r_srt_up"/>
    <w:basedOn w:val="a"/>
    <w:uiPriority w:val="99"/>
    <w:rsid w:val="00DC46FD"/>
    <w:pPr>
      <w:spacing w:after="0" w:line="240" w:lineRule="auto"/>
      <w:ind w:firstLine="3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DC46F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rsid w:val="00DC46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1">
    <w:name w:val="list1"/>
    <w:basedOn w:val="a"/>
    <w:uiPriority w:val="99"/>
    <w:rsid w:val="00DC46FD"/>
    <w:pPr>
      <w:spacing w:after="0" w:line="240" w:lineRule="auto"/>
      <w:ind w:firstLine="400"/>
      <w:jc w:val="both"/>
      <w:textAlignment w:val="center"/>
    </w:pPr>
    <w:rPr>
      <w:rFonts w:ascii="Times New Roman" w:eastAsia="Times New Roman" w:hAnsi="Times New Roman"/>
      <w:sz w:val="27"/>
      <w:szCs w:val="27"/>
      <w:lang w:eastAsia="ru-RU"/>
    </w:rPr>
  </w:style>
  <w:style w:type="paragraph" w:styleId="a7">
    <w:name w:val="header"/>
    <w:basedOn w:val="a"/>
    <w:link w:val="a8"/>
    <w:uiPriority w:val="99"/>
    <w:rsid w:val="00DC46F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DC46FD"/>
    <w:rPr>
      <w:rFonts w:ascii="Calibri" w:eastAsia="Calibri" w:hAnsi="Calibri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DC46F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DC46FD"/>
    <w:rPr>
      <w:rFonts w:ascii="Calibri" w:eastAsia="Calibri" w:hAnsi="Calibri" w:cs="Times New Roman"/>
      <w:sz w:val="20"/>
      <w:szCs w:val="20"/>
    </w:rPr>
  </w:style>
  <w:style w:type="character" w:styleId="ab">
    <w:name w:val="Hyperlink"/>
    <w:uiPriority w:val="99"/>
    <w:rsid w:val="00DC46FD"/>
    <w:rPr>
      <w:rFonts w:cs="Times New Roman"/>
      <w:color w:val="2020FF"/>
      <w:u w:val="none"/>
      <w:effect w:val="none"/>
    </w:rPr>
  </w:style>
  <w:style w:type="paragraph" w:customStyle="1" w:styleId="fig">
    <w:name w:val="fig"/>
    <w:basedOn w:val="a"/>
    <w:uiPriority w:val="99"/>
    <w:rsid w:val="00DC46FD"/>
    <w:pPr>
      <w:spacing w:before="100" w:beforeAutospacing="1"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gt">
    <w:name w:val="fig_t"/>
    <w:basedOn w:val="a"/>
    <w:uiPriority w:val="99"/>
    <w:rsid w:val="00DC46FD"/>
    <w:pPr>
      <w:spacing w:after="0" w:line="240" w:lineRule="auto"/>
      <w:ind w:left="1200" w:right="1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DC46FD"/>
    <w:rPr>
      <w:color w:val="A52A2A"/>
    </w:rPr>
  </w:style>
  <w:style w:type="character" w:customStyle="1" w:styleId="Arial10">
    <w:name w:val="Arial 10"/>
    <w:uiPriority w:val="99"/>
    <w:rsid w:val="00DC46FD"/>
    <w:rPr>
      <w:rFonts w:ascii="Arial" w:hAnsi="Arial"/>
      <w:sz w:val="20"/>
    </w:rPr>
  </w:style>
  <w:style w:type="character" w:customStyle="1" w:styleId="ph">
    <w:name w:val="ph"/>
    <w:rsid w:val="00DC46FD"/>
  </w:style>
  <w:style w:type="character" w:styleId="ac">
    <w:name w:val="Emphasis"/>
    <w:uiPriority w:val="20"/>
    <w:qFormat/>
    <w:rsid w:val="00DC46FD"/>
    <w:rPr>
      <w:i/>
      <w:iCs/>
    </w:rPr>
  </w:style>
  <w:style w:type="paragraph" w:customStyle="1" w:styleId="p">
    <w:name w:val="p"/>
    <w:basedOn w:val="a"/>
    <w:rsid w:val="00DC46FD"/>
    <w:pPr>
      <w:spacing w:before="240" w:after="240" w:line="240" w:lineRule="auto"/>
    </w:pPr>
    <w:rPr>
      <w:rFonts w:ascii="Cambria" w:eastAsia="Times New Roman" w:hAnsi="Cambria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03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032B5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F2D4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F2D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F2D4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21">
    <w:name w:val="Body Text Indent 2"/>
    <w:basedOn w:val="a"/>
    <w:link w:val="22"/>
    <w:rsid w:val="00E06B4B"/>
    <w:pPr>
      <w:spacing w:after="120" w:line="480" w:lineRule="auto"/>
      <w:ind w:left="283"/>
    </w:pPr>
    <w:rPr>
      <w:rFonts w:ascii="Times New Roman CYR" w:eastAsia="Times New Roman" w:hAnsi="Times New Roman CYR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06B4B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customStyle="1" w:styleId="text">
    <w:name w:val="text"/>
    <w:basedOn w:val="a"/>
    <w:rsid w:val="00E06B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ustify">
    <w:name w:val="justify"/>
    <w:basedOn w:val="a"/>
    <w:rsid w:val="00E06B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ne">
    <w:name w:val="line"/>
    <w:basedOn w:val="a"/>
    <w:rsid w:val="005A39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83299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1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4933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4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5569</Words>
  <Characters>31747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Александр Ляшенко</cp:lastModifiedBy>
  <cp:revision>2</cp:revision>
  <cp:lastPrinted>2022-11-18T12:04:00Z</cp:lastPrinted>
  <dcterms:created xsi:type="dcterms:W3CDTF">2022-11-24T16:07:00Z</dcterms:created>
  <dcterms:modified xsi:type="dcterms:W3CDTF">2022-11-24T16:07:00Z</dcterms:modified>
</cp:coreProperties>
</file>