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5B" w:rsidRPr="00C362C1" w:rsidRDefault="00C902D1" w:rsidP="001E565B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r w:rsidRPr="00AC569C">
        <w:rPr>
          <w:rFonts w:ascii="Times New Roman" w:hAnsi="Times New Roman" w:cs="Times New Roman"/>
          <w:b/>
          <w:bCs/>
          <w:sz w:val="20"/>
          <w:szCs w:val="20"/>
        </w:rPr>
        <w:t>Вопросы</w:t>
      </w:r>
      <w:bookmarkEnd w:id="0"/>
      <w:r w:rsidRPr="00AC569C">
        <w:rPr>
          <w:rFonts w:ascii="Times New Roman" w:hAnsi="Times New Roman" w:cs="Times New Roman"/>
          <w:b/>
          <w:bCs/>
          <w:sz w:val="20"/>
          <w:szCs w:val="20"/>
        </w:rPr>
        <w:t xml:space="preserve"> Междисциплинарного экзамена по направлению </w:t>
      </w:r>
      <w:r w:rsidRPr="00C362C1">
        <w:rPr>
          <w:rFonts w:ascii="Times New Roman" w:hAnsi="Times New Roman" w:cs="Times New Roman"/>
          <w:b/>
          <w:bCs/>
          <w:sz w:val="20"/>
          <w:szCs w:val="20"/>
        </w:rPr>
        <w:t xml:space="preserve">подготовки бакалавров </w:t>
      </w:r>
    </w:p>
    <w:p w:rsidR="00C902D1" w:rsidRPr="00C362C1" w:rsidRDefault="00C902D1" w:rsidP="001E565B">
      <w:pPr>
        <w:ind w:firstLine="708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38.03.01 Экономика направленность «Финансы и кредит»</w:t>
      </w:r>
    </w:p>
    <w:p w:rsidR="00C902D1" w:rsidRPr="00C362C1" w:rsidRDefault="00C902D1" w:rsidP="00AC56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02D1" w:rsidRPr="00C362C1" w:rsidRDefault="00C902D1" w:rsidP="001E565B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«Налоги и налоговая система»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1. </w:t>
      </w:r>
      <w:r w:rsidR="00C362C1" w:rsidRPr="00C362C1">
        <w:rPr>
          <w:rFonts w:ascii="Times New Roman" w:hAnsi="Times New Roman" w:cs="Times New Roman"/>
          <w:sz w:val="20"/>
          <w:szCs w:val="20"/>
        </w:rPr>
        <w:t xml:space="preserve">Структура налоговой системы РФ. Налоговое законодательство РФ. </w:t>
      </w:r>
      <w:r w:rsidR="00ED2622" w:rsidRPr="00ED2622">
        <w:rPr>
          <w:rFonts w:ascii="Times New Roman" w:hAnsi="Times New Roman" w:cs="Times New Roman"/>
          <w:sz w:val="20"/>
          <w:szCs w:val="20"/>
        </w:rPr>
        <w:t>Определение налога, сбора и страховых взносов в законодательстве РФ.</w:t>
      </w:r>
      <w:bookmarkStart w:id="1" w:name="_GoBack"/>
      <w:bookmarkEnd w:id="1"/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2. Налоговые режимы в РФ. Учет налогоплательщиков. Правила исполнения налоговых обязательств и ответственность за налоговые правонарушения.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Сущность косвенного налогообложения. Косвенные налоги в РФ: налогоплательщики и объект налогообложения. Налог на добавленную стоимость: элементы налогообложения.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4. Налог на прибыль организаций: элементы налогообложения, виды доходов и расходов для целей налогообложения. Налоговый учет.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5. Налог на доходы физических лиц: элементы налогообложения, налоговые вычеты.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6. Сущность налогов на имущество. Кадастровая стоимость. Налог на имущество организаций: элементы налогообложения, расчет налоговой базы.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7. Имущественные налоги в РФ для физических лиц: налог на имущество физических лиц, земельный налог, транспортный налог (элементы налогообложения, налоговые льготы).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8. Налогообложение природных ресурсов: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9. Страховые взносы в РФ: плательщики, элементы обложения, порядок исчисления при осуществлении выплат и иных вознаграждений физическим лицам; порядок исчисления для плательщиков, не производящих выплаты физическим лицам.</w:t>
      </w:r>
    </w:p>
    <w:p w:rsidR="00C902D1" w:rsidRPr="00C362C1" w:rsidRDefault="00C902D1" w:rsidP="00AC569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10. Специальные налоговые режимы: сущность, виды, ограничения использования. Упрощенная система налогообложения. Патентная система налогообложения.</w:t>
      </w:r>
    </w:p>
    <w:p w:rsidR="00252FD7" w:rsidRPr="00C362C1" w:rsidRDefault="00252FD7" w:rsidP="00AC569C">
      <w:pPr>
        <w:jc w:val="both"/>
        <w:rPr>
          <w:b/>
          <w:bCs/>
          <w:sz w:val="20"/>
          <w:szCs w:val="20"/>
        </w:rPr>
      </w:pPr>
    </w:p>
    <w:p w:rsidR="00C902D1" w:rsidRPr="00C362C1" w:rsidRDefault="00C902D1" w:rsidP="00172932">
      <w:pPr>
        <w:ind w:firstLine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«Финансы»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1. </w:t>
      </w:r>
      <w:r w:rsidR="007A2179" w:rsidRPr="00C362C1">
        <w:rPr>
          <w:rFonts w:ascii="Times New Roman" w:hAnsi="Times New Roman" w:cs="Times New Roman"/>
          <w:sz w:val="20"/>
          <w:szCs w:val="20"/>
        </w:rPr>
        <w:t>Специфические признаки финансов и их функции. Финансовая система и её связь с финансовым рынком.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2. </w:t>
      </w:r>
      <w:r w:rsidR="007A2179" w:rsidRPr="00C362C1">
        <w:rPr>
          <w:rFonts w:ascii="Times New Roman" w:hAnsi="Times New Roman" w:cs="Times New Roman"/>
          <w:sz w:val="20"/>
          <w:szCs w:val="20"/>
        </w:rPr>
        <w:t>Финансовая политика и её место в системе государственного регулирования экономики. Финансовый механизм и его структура.  Управление финансами и финансовый контроль.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Сущность, функции и особенности финансов домашних хозяйств. Доходы и расходы домашних хозяйств. Сбережения населения и их влияние на развитие экономики.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4. </w:t>
      </w:r>
      <w:r w:rsidR="007A2179" w:rsidRPr="00C362C1">
        <w:rPr>
          <w:rFonts w:ascii="Times New Roman" w:hAnsi="Times New Roman" w:cs="Times New Roman"/>
          <w:sz w:val="20"/>
          <w:szCs w:val="20"/>
        </w:rPr>
        <w:t>Структура бюджетной системы РФ. Виды бюджетов. Понятие бюджетного процесса, его участники. Формирование федерального бюджета РФ, его рассмотрение и утверждение, контроль исполнения. Бюджетный дефицит и профицит.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5. Природа, структура и источники государственных доходов. Классификация доходов бюджета. Государственный кредит. Государственные</w:t>
      </w:r>
      <w:r w:rsidR="007A2179" w:rsidRPr="00C362C1">
        <w:rPr>
          <w:rFonts w:ascii="Times New Roman" w:hAnsi="Times New Roman" w:cs="Times New Roman"/>
          <w:sz w:val="20"/>
          <w:szCs w:val="20"/>
        </w:rPr>
        <w:t xml:space="preserve"> займы</w:t>
      </w:r>
      <w:r w:rsidRPr="00C362C1">
        <w:rPr>
          <w:rFonts w:ascii="Times New Roman" w:hAnsi="Times New Roman" w:cs="Times New Roman"/>
          <w:sz w:val="20"/>
          <w:szCs w:val="20"/>
        </w:rPr>
        <w:t>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6. </w:t>
      </w:r>
      <w:r w:rsidR="007A2179" w:rsidRPr="00C362C1">
        <w:rPr>
          <w:rFonts w:ascii="Times New Roman" w:hAnsi="Times New Roman" w:cs="Times New Roman"/>
          <w:sz w:val="20"/>
          <w:szCs w:val="20"/>
        </w:rPr>
        <w:t>Понятие бюджетных расходов,  их структура и классификация. Расходы региональных бюджетов.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7. </w:t>
      </w:r>
      <w:r w:rsidR="0082711E" w:rsidRPr="00C362C1">
        <w:rPr>
          <w:rFonts w:ascii="Times New Roman" w:hAnsi="Times New Roman" w:cs="Times New Roman"/>
          <w:sz w:val="20"/>
          <w:szCs w:val="20"/>
        </w:rPr>
        <w:t xml:space="preserve">Назначение и функции внебюджетных фондов в экономике. Механизмы формирования доходов и использования расходов государственных внебюджетных фондов.  </w:t>
      </w:r>
    </w:p>
    <w:p w:rsidR="00AC569C" w:rsidRPr="00C362C1" w:rsidRDefault="00AC569C" w:rsidP="00AC569C">
      <w:pPr>
        <w:jc w:val="both"/>
        <w:rPr>
          <w:sz w:val="20"/>
          <w:szCs w:val="20"/>
        </w:rPr>
      </w:pPr>
    </w:p>
    <w:p w:rsidR="00C902D1" w:rsidRPr="00C362C1" w:rsidRDefault="00C902D1" w:rsidP="001E565B">
      <w:pPr>
        <w:ind w:firstLine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«Основы финансовых вычислений»</w:t>
      </w:r>
    </w:p>
    <w:p w:rsidR="00313C5C" w:rsidRPr="00C362C1" w:rsidRDefault="00C902D1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1.</w:t>
      </w:r>
      <w:r w:rsidRPr="00C362C1">
        <w:rPr>
          <w:rFonts w:ascii="Times New Roman" w:hAnsi="Times New Roman" w:cs="Times New Roman"/>
          <w:sz w:val="20"/>
          <w:szCs w:val="20"/>
        </w:rPr>
        <w:tab/>
      </w:r>
      <w:r w:rsidR="00313C5C" w:rsidRPr="00C362C1">
        <w:rPr>
          <w:rFonts w:ascii="Times New Roman" w:hAnsi="Times New Roman" w:cs="Times New Roman"/>
          <w:sz w:val="20"/>
          <w:szCs w:val="20"/>
        </w:rPr>
        <w:t xml:space="preserve">Практика начисления простых и сложных процентов. Виды процентных ставок. Дисконтирование. 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2.</w:t>
      </w:r>
      <w:r w:rsidRPr="00C362C1">
        <w:rPr>
          <w:rFonts w:ascii="Times New Roman" w:hAnsi="Times New Roman" w:cs="Times New Roman"/>
          <w:sz w:val="20"/>
          <w:szCs w:val="20"/>
        </w:rPr>
        <w:tab/>
        <w:t xml:space="preserve">Понятие финансового потока, его параметры. Классификация рент. Приведенная и наращенная величины финансового потока. Коэффициенты приведения и наращения рент. Конверсия рент. </w:t>
      </w:r>
    </w:p>
    <w:p w:rsidR="00100FE8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Финансовая операция: доходность, риск. Финансовые операции в условиях неопределенности. Принятие решений в условиях полной  неопределенности, частичной неопределенности.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0FE8" w:rsidRPr="00C362C1" w:rsidRDefault="00C902D1" w:rsidP="00172932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«Корпоративные финансы»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1. Сущность и формы проявления корпоративных финансов. Функции корпоративных финансов и основные принципы их организации. Основные принципы эффективного управления корпоративными финансами.</w:t>
      </w:r>
    </w:p>
    <w:p w:rsidR="00313C5C" w:rsidRPr="00C362C1" w:rsidRDefault="00C902D1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2. </w:t>
      </w:r>
      <w:r w:rsidR="00313C5C" w:rsidRPr="00C362C1">
        <w:rPr>
          <w:rFonts w:ascii="Times New Roman" w:hAnsi="Times New Roman" w:cs="Times New Roman"/>
          <w:sz w:val="20"/>
          <w:szCs w:val="20"/>
        </w:rPr>
        <w:t>Финансовая стратегия и финансовая тактика. Принципы и основные этапы формирования финансовой политики. Критерии оценки эффективности финансовой политики корпорации.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Источники финансирования предпринимательской деятельности и их классификация. Сущность, значение и функции капитала. Структура капитала и его стоимость. Теории структуры капитала.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4. Финансовая среда предпринимательства и предпринимательские риски. Выявление и измерение рисков. Способы управлениями предпринимательскими рисками. Система корпоративного риск-менеджмента.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5. Понятие и классификация активов. </w:t>
      </w:r>
      <w:proofErr w:type="spellStart"/>
      <w:r w:rsidRPr="00C362C1">
        <w:rPr>
          <w:rFonts w:ascii="Times New Roman" w:hAnsi="Times New Roman" w:cs="Times New Roman"/>
          <w:sz w:val="20"/>
          <w:szCs w:val="20"/>
        </w:rPr>
        <w:t>Внеоборотные</w:t>
      </w:r>
      <w:proofErr w:type="spellEnd"/>
      <w:r w:rsidRPr="00C362C1">
        <w:rPr>
          <w:rFonts w:ascii="Times New Roman" w:hAnsi="Times New Roman" w:cs="Times New Roman"/>
          <w:sz w:val="20"/>
          <w:szCs w:val="20"/>
        </w:rPr>
        <w:t xml:space="preserve"> активы корпорации, их состав и структура. Оборотные активы, их состав и структура. Операционный, производственный и финансовые циклы хозяйствующего субъекта.</w:t>
      </w:r>
    </w:p>
    <w:p w:rsidR="00313C5C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6. Оборотные средства как инструмент управления запасами в организации. Нормы запасов и методики их расчетов. Расходы по формированию и содержанию запасов. Основные принципы управления дебиторской задолженностью. Методы управления остатком денежных средств.</w:t>
      </w:r>
    </w:p>
    <w:p w:rsidR="00C902D1" w:rsidRPr="00C362C1" w:rsidRDefault="00313C5C" w:rsidP="00313C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lastRenderedPageBreak/>
        <w:t>7. Прибыль как критерий эффективности деятельности корпорации. Экономическое содержание прибыли. Постоянные и переменные затраты, критическая точка.</w:t>
      </w:r>
    </w:p>
    <w:p w:rsidR="00172932" w:rsidRPr="00C362C1" w:rsidRDefault="00172932" w:rsidP="00AC569C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02D1" w:rsidRPr="00C362C1" w:rsidRDefault="00C902D1" w:rsidP="00172932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«Международные валютно-кредитные и финансовые отношения»</w:t>
      </w:r>
    </w:p>
    <w:p w:rsidR="00172932" w:rsidRPr="00C362C1" w:rsidRDefault="00C902D1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1. </w:t>
      </w:r>
      <w:r w:rsidR="00172932" w:rsidRPr="00C362C1">
        <w:rPr>
          <w:rFonts w:ascii="Times New Roman" w:hAnsi="Times New Roman" w:cs="Times New Roman"/>
          <w:sz w:val="20"/>
          <w:szCs w:val="20"/>
        </w:rPr>
        <w:t xml:space="preserve">Понятие, сущность и предмет международных валютно-кредитных и финансовых отношений. </w:t>
      </w:r>
    </w:p>
    <w:p w:rsidR="00172932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2. </w:t>
      </w:r>
      <w:r w:rsidRPr="00C362C1">
        <w:rPr>
          <w:rFonts w:ascii="Times New Roman" w:hAnsi="Times New Roman" w:cs="Times New Roman"/>
          <w:bCs/>
          <w:sz w:val="20"/>
          <w:szCs w:val="20"/>
        </w:rPr>
        <w:t>Понятие и функции валютного рынка. Его особенности и виды. Структура валютного рынка</w:t>
      </w:r>
      <w:r w:rsidRPr="00C362C1">
        <w:rPr>
          <w:rFonts w:ascii="Times New Roman" w:hAnsi="Times New Roman" w:cs="Times New Roman"/>
          <w:sz w:val="20"/>
          <w:szCs w:val="20"/>
        </w:rPr>
        <w:t>.</w:t>
      </w:r>
    </w:p>
    <w:p w:rsidR="00172932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3. </w:t>
      </w:r>
      <w:r w:rsidRPr="00C362C1">
        <w:rPr>
          <w:rFonts w:ascii="Times New Roman" w:hAnsi="Times New Roman" w:cs="Times New Roman"/>
          <w:bCs/>
          <w:sz w:val="20"/>
          <w:szCs w:val="20"/>
        </w:rPr>
        <w:t>Понятие, характеристика и структура валютной политики государства</w:t>
      </w:r>
      <w:r w:rsidRPr="00C362C1">
        <w:rPr>
          <w:rFonts w:ascii="Times New Roman" w:hAnsi="Times New Roman" w:cs="Times New Roman"/>
          <w:sz w:val="20"/>
          <w:szCs w:val="20"/>
        </w:rPr>
        <w:t>.</w:t>
      </w:r>
    </w:p>
    <w:p w:rsidR="00172932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4. Понятие, принципы, функции международного кредита</w:t>
      </w:r>
      <w:r w:rsidRPr="00C362C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362C1">
        <w:rPr>
          <w:rFonts w:ascii="Times New Roman" w:hAnsi="Times New Roman" w:cs="Times New Roman"/>
          <w:sz w:val="20"/>
          <w:szCs w:val="20"/>
        </w:rPr>
        <w:t>Роль международного кредита в развитии производства.</w:t>
      </w:r>
    </w:p>
    <w:p w:rsidR="00172932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5. </w:t>
      </w:r>
      <w:r w:rsidRPr="00C362C1">
        <w:rPr>
          <w:rFonts w:ascii="Times New Roman" w:hAnsi="Times New Roman" w:cs="Times New Roman"/>
          <w:bCs/>
          <w:sz w:val="20"/>
          <w:szCs w:val="20"/>
        </w:rPr>
        <w:t>Понятие и характеристика традиционных видов международного кредита: фирменный (коммерческий), банковский и межгосударственный</w:t>
      </w:r>
      <w:r w:rsidRPr="00C362C1">
        <w:rPr>
          <w:rFonts w:ascii="Times New Roman" w:hAnsi="Times New Roman" w:cs="Times New Roman"/>
          <w:sz w:val="20"/>
          <w:szCs w:val="20"/>
        </w:rPr>
        <w:t>.</w:t>
      </w:r>
    </w:p>
    <w:p w:rsidR="00172932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6. Сущность, структура и характеристика элементов мирового фондового рынка.</w:t>
      </w:r>
    </w:p>
    <w:p w:rsidR="00246AEE" w:rsidRPr="00C362C1" w:rsidRDefault="00172932" w:rsidP="0017293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7. Понятие, источники информации и требования к составлению платежного баланса.</w:t>
      </w:r>
    </w:p>
    <w:p w:rsidR="00C902D1" w:rsidRPr="00C362C1" w:rsidRDefault="00C902D1" w:rsidP="00AC569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902D1" w:rsidRPr="00C362C1" w:rsidRDefault="00C902D1" w:rsidP="00172932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«Международные финансы»</w:t>
      </w:r>
    </w:p>
    <w:p w:rsidR="00172932" w:rsidRPr="00C362C1" w:rsidRDefault="00172932" w:rsidP="00172932">
      <w:pPr>
        <w:numPr>
          <w:ilvl w:val="0"/>
          <w:numId w:val="1"/>
        </w:numPr>
        <w:tabs>
          <w:tab w:val="clear" w:pos="1400"/>
          <w:tab w:val="num" w:pos="0"/>
          <w:tab w:val="left" w:pos="724"/>
        </w:tabs>
        <w:ind w:left="0" w:firstLine="363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Понятие международных финансовых операций</w:t>
      </w:r>
      <w:r w:rsidRPr="00C362C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362C1">
        <w:rPr>
          <w:rFonts w:ascii="Times New Roman" w:hAnsi="Times New Roman" w:cs="Times New Roman"/>
          <w:sz w:val="20"/>
          <w:szCs w:val="20"/>
        </w:rPr>
        <w:t>Специфика международных финансовых операций. Классификации международных финансовых операций.</w:t>
      </w:r>
    </w:p>
    <w:p w:rsidR="00172932" w:rsidRPr="00BC34EB" w:rsidRDefault="00172932" w:rsidP="00BC34EB">
      <w:pPr>
        <w:numPr>
          <w:ilvl w:val="0"/>
          <w:numId w:val="1"/>
        </w:numPr>
        <w:tabs>
          <w:tab w:val="clear" w:pos="1400"/>
          <w:tab w:val="num" w:pos="0"/>
          <w:tab w:val="left" w:pos="724"/>
        </w:tabs>
        <w:ind w:left="0" w:firstLine="363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Понятие, виды и характеристика международных конверсионных операций: спот, форвард, валютный опцион, своп, валютный арбитраж, валютная позиция</w:t>
      </w:r>
      <w:r w:rsidRPr="00BC34EB">
        <w:rPr>
          <w:rFonts w:ascii="Times New Roman" w:hAnsi="Times New Roman" w:cs="Times New Roman"/>
          <w:sz w:val="20"/>
          <w:szCs w:val="20"/>
        </w:rPr>
        <w:t>.</w:t>
      </w:r>
    </w:p>
    <w:p w:rsidR="00C902D1" w:rsidRPr="00BC34EB" w:rsidRDefault="00172932" w:rsidP="00BC34EB">
      <w:pPr>
        <w:numPr>
          <w:ilvl w:val="0"/>
          <w:numId w:val="1"/>
        </w:numPr>
        <w:tabs>
          <w:tab w:val="clear" w:pos="1400"/>
          <w:tab w:val="num" w:pos="0"/>
          <w:tab w:val="left" w:pos="724"/>
        </w:tabs>
        <w:ind w:left="0" w:firstLine="363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Понятие и формы международных расчетов. Краткая характеристика форм международных </w:t>
      </w:r>
      <w:proofErr w:type="gramStart"/>
      <w:r w:rsidRPr="00C362C1">
        <w:rPr>
          <w:rFonts w:ascii="Times New Roman" w:hAnsi="Times New Roman" w:cs="Times New Roman"/>
          <w:sz w:val="20"/>
          <w:szCs w:val="20"/>
        </w:rPr>
        <w:t>расчетов:  документарный</w:t>
      </w:r>
      <w:proofErr w:type="gramEnd"/>
      <w:r w:rsidRPr="00C362C1">
        <w:rPr>
          <w:rFonts w:ascii="Times New Roman" w:hAnsi="Times New Roman" w:cs="Times New Roman"/>
          <w:sz w:val="20"/>
          <w:szCs w:val="20"/>
        </w:rPr>
        <w:t xml:space="preserve"> аккредитив, документарное инкассо, банковский перевод; расчет в форме аванса; расчеты по открытому счету; расчеты векселями; расчеты чеками; факторинг; форфейтинг; валютный клиринг.</w:t>
      </w:r>
    </w:p>
    <w:p w:rsidR="00172932" w:rsidRPr="00C362C1" w:rsidRDefault="00172932" w:rsidP="00172932">
      <w:pPr>
        <w:ind w:firstLine="3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02D1" w:rsidRPr="00C362C1" w:rsidRDefault="00C902D1" w:rsidP="00172932">
      <w:pPr>
        <w:ind w:firstLine="3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«Налоговое планирование»</w:t>
      </w:r>
    </w:p>
    <w:p w:rsidR="00C902D1" w:rsidRPr="00C362C1" w:rsidRDefault="00C902D1" w:rsidP="00AC569C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1. Понятие и цель налогового планирования. Виды налогового планирования. Объекты и элементы налогового планирования.</w:t>
      </w:r>
    </w:p>
    <w:p w:rsidR="00C902D1" w:rsidRPr="00C362C1" w:rsidRDefault="00C902D1" w:rsidP="00AC569C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2. Планирование НДС: порядок получения освобождения от уплаты налога, виды операций, освобожденных от налогообложения, порядок применения пониженных налоговых ставок, применение налоговых вычетов, раздельный учет по НДС.</w:t>
      </w:r>
    </w:p>
    <w:p w:rsidR="00C902D1" w:rsidRPr="00C362C1" w:rsidRDefault="00C902D1" w:rsidP="00AC569C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Планирование налога на прибыль организаций: налоговая база, виды доходов и расходов, оптимизация величины доходов, оптимизация величины расходов, учитываемых в пределах норматива, выбор элементов учетной политики для целей налогообложения.</w:t>
      </w:r>
    </w:p>
    <w:p w:rsidR="00C902D1" w:rsidRPr="00C362C1" w:rsidRDefault="00C902D1" w:rsidP="00AC569C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4. Планирование налога на имущество организаций: объект налогообложения, налоговая база, сокращение налоговой базы с помощью элементов учетной политики для целей бухгалтерского учета.</w:t>
      </w:r>
    </w:p>
    <w:p w:rsidR="00C902D1" w:rsidRPr="00C362C1" w:rsidRDefault="00C902D1" w:rsidP="00AC56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02D1" w:rsidRPr="00C362C1" w:rsidRDefault="00C902D1" w:rsidP="00172932">
      <w:pPr>
        <w:ind w:firstLine="3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«Анализ и диагностика финансово-хозяйственной деятельности организации»</w:t>
      </w:r>
    </w:p>
    <w:p w:rsidR="0082711E" w:rsidRPr="00C362C1" w:rsidRDefault="00C902D1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1</w:t>
      </w:r>
      <w:r w:rsidR="0082711E" w:rsidRPr="00C362C1">
        <w:rPr>
          <w:rFonts w:ascii="Times New Roman" w:hAnsi="Times New Roman" w:cs="Times New Roman"/>
          <w:sz w:val="20"/>
          <w:szCs w:val="20"/>
        </w:rPr>
        <w:t>.</w:t>
      </w:r>
      <w:r w:rsidRPr="00C362C1">
        <w:rPr>
          <w:rFonts w:ascii="Times New Roman" w:hAnsi="Times New Roman" w:cs="Times New Roman"/>
          <w:sz w:val="20"/>
          <w:szCs w:val="20"/>
        </w:rPr>
        <w:t xml:space="preserve"> </w:t>
      </w:r>
      <w:r w:rsidR="0082711E" w:rsidRPr="00C362C1">
        <w:rPr>
          <w:rFonts w:ascii="Times New Roman" w:hAnsi="Times New Roman" w:cs="Times New Roman"/>
          <w:sz w:val="20"/>
          <w:szCs w:val="20"/>
        </w:rPr>
        <w:t>Объект, предмет анализа финансово-хозяйственной деятельности. Пользователи анализа. Виды анализа, входящие в анализ финансово-хозяйственной деятельности. Методы анализа.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2. Задачи анализа динамики и выполнения плана производства и продажи продукции. Измерители и показатели объема производства и продажи продукции. Трудозатраты анализа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3. Анализ выполнения договорных обязательств по поставкам продукции. Недовыполнение плана по договорам. Недопоставка продукции. Не востребованность продукции – внешние и внутренние причины. Виды рисков не востребованной продукции. Стадии обнаружения риска невостребованной продукции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4. Анализ качества продукции. Обобщающие и индивидуальные показатели. Задачи анализа. Расчет выпуска товарной продукции и влияния сортового состава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5. Понятие конкурентоспособности. Параметры конкурентоспособности товара. Единичные, групповые и интегральный показатели анализа конкурентоспособности продукции.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6. Понятие ритмичности и неритмичности продукции. Прямые и косвенные показатели анализа ритмичности работы предприятия. Причины аритмичности продукции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7. Понятие и виды финансового состояния предприятия. Платежеспособность предприятия. Цель. Задачи и виды анализа финансового состояния предприятия. Источники информации анализа финансового состояния предприятия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8. Понятие себестоимости продукции. Показатели эффективности использования отдельных видов ресурсов. Объекты анализа себестоимости продукции по видам производств. Факторы изменения уровня расходов товарной продукции. Резервы снижения себестоимости продукции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82711E" w:rsidRPr="00C362C1" w:rsidRDefault="0082711E" w:rsidP="0082711E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>9. Понятие производительности труда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  <w:r w:rsidRPr="00C362C1">
        <w:rPr>
          <w:rFonts w:ascii="Times New Roman" w:hAnsi="Times New Roman" w:cs="Times New Roman"/>
          <w:sz w:val="20"/>
          <w:szCs w:val="20"/>
        </w:rPr>
        <w:t xml:space="preserve"> Обобщающие и частные показатели анализа производительности труда. Анализ выработки и трудоемкости. Резервы роста производительности труда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C902D1" w:rsidRPr="00C362C1" w:rsidRDefault="0082711E" w:rsidP="0082711E">
      <w:pPr>
        <w:tabs>
          <w:tab w:val="left" w:pos="7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362C1">
        <w:rPr>
          <w:rFonts w:ascii="Times New Roman" w:hAnsi="Times New Roman" w:cs="Times New Roman"/>
          <w:sz w:val="20"/>
          <w:szCs w:val="20"/>
        </w:rPr>
        <w:t xml:space="preserve">       10. Понятие фонда оплаты труда. Факторы его изменения. Переменная и постоянная части фонда оплаты труда. Последовательность проведения анализа фонда оплаты труда</w:t>
      </w:r>
      <w:r w:rsidR="00172932" w:rsidRPr="00C362C1">
        <w:rPr>
          <w:rFonts w:ascii="Times New Roman" w:hAnsi="Times New Roman" w:cs="Times New Roman"/>
          <w:sz w:val="20"/>
          <w:szCs w:val="20"/>
        </w:rPr>
        <w:t>.</w:t>
      </w:r>
    </w:p>
    <w:p w:rsidR="00246AEE" w:rsidRPr="00C362C1" w:rsidRDefault="00246AEE" w:rsidP="00727171">
      <w:pPr>
        <w:tabs>
          <w:tab w:val="left" w:pos="17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46AEE" w:rsidRPr="00C362C1" w:rsidRDefault="007A2179" w:rsidP="00246AEE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/>
          <w:bCs/>
          <w:sz w:val="20"/>
          <w:szCs w:val="20"/>
        </w:rPr>
        <w:t>по дисциплине «</w:t>
      </w:r>
      <w:r w:rsidR="00246AEE" w:rsidRPr="00C362C1">
        <w:rPr>
          <w:rFonts w:ascii="Times New Roman" w:hAnsi="Times New Roman" w:cs="Times New Roman"/>
          <w:b/>
          <w:bCs/>
          <w:sz w:val="20"/>
          <w:szCs w:val="20"/>
        </w:rPr>
        <w:t>Оценка стоимости бизнеса</w:t>
      </w:r>
      <w:r w:rsidRPr="00C362C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7A2179" w:rsidRPr="00C362C1" w:rsidRDefault="00246AEE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7A2179" w:rsidRPr="00C362C1">
        <w:rPr>
          <w:rFonts w:ascii="Times New Roman" w:hAnsi="Times New Roman" w:cs="Times New Roman"/>
          <w:bCs/>
          <w:sz w:val="20"/>
          <w:szCs w:val="20"/>
        </w:rPr>
        <w:t>Оценка стоимости бизнеса: понятие, цели, предмет и объект оценки; факторы, влияющие на оценку стоимости; принципы оценки; виды стоимости</w:t>
      </w:r>
      <w:r w:rsidR="00172932" w:rsidRPr="00C362C1">
        <w:rPr>
          <w:rFonts w:ascii="Times New Roman" w:hAnsi="Times New Roman" w:cs="Times New Roman"/>
          <w:bCs/>
          <w:sz w:val="20"/>
          <w:szCs w:val="20"/>
        </w:rPr>
        <w:t>.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lastRenderedPageBreak/>
        <w:t>2. Правовые основы оценочной деятельности в РФ. Федеральные стандарты оценки.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>3. Информационная база оценки бизнеса. Внешняя (макроэкономическая, отраслевая) и внутренняя информация, необходимая для проведения оценки бизнеса. Анализ, систематизация, использование в процессе оценки бизнеса. Основные источники информации.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>4. Методологические основы оценки бизнеса. Подходы и методы оценки стоимости:  доходный, сравнительный и затратный подходы к оценке бизнеса. Сравнительный анализ подходов к оценке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 xml:space="preserve">5. Общая характеристика доходного подхода. Метод дисконтирования денежных потоков. Модели денежных потоков. Ставка дисконтирования. Метод капитализации. 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>6. Методы сравнительного подхода. Метод. фирмы-аналога. Метод сделок. Метод отраслевых коэффициентов.  Ценовой мультипликатор: понятие, расчет, специфика применения, выбор капитала и показателей деятельности, оценка итоговой величины мультипликатора. Внесение итоговых корректировок к предварительной стоимости.</w:t>
      </w:r>
    </w:p>
    <w:p w:rsidR="007A2179" w:rsidRPr="00C362C1" w:rsidRDefault="007A2179" w:rsidP="007A217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>7. Затратный подход к оценке бизнеса. Метод накопления активов. Метод чистых активов. Метод стоимости замещения. Метод восстановительной стоимости. Метод расчета ликвидационной стоимости предприятия. Метод расчета стоимости компании с ликвидируемым бизнесом.</w:t>
      </w:r>
    </w:p>
    <w:p w:rsidR="00246AEE" w:rsidRPr="00246AEE" w:rsidRDefault="007A2179" w:rsidP="007A2179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62C1">
        <w:rPr>
          <w:rFonts w:ascii="Times New Roman" w:hAnsi="Times New Roman" w:cs="Times New Roman"/>
          <w:bCs/>
          <w:sz w:val="20"/>
          <w:szCs w:val="20"/>
        </w:rPr>
        <w:t>8. Выведение итоговой величины стоимости. Анализ результатов, полученных в процессе применения различных методов оценки. Анализ уместности и значимости методов оценки с точки зрения целей, задач оценки и специфики объекта оценки. Определение весовых коэффициентов.</w:t>
      </w:r>
    </w:p>
    <w:p w:rsidR="00EA42D7" w:rsidRPr="00246AEE" w:rsidRDefault="00EA42D7" w:rsidP="00246AEE">
      <w:pPr>
        <w:ind w:firstLine="708"/>
        <w:rPr>
          <w:sz w:val="20"/>
          <w:szCs w:val="20"/>
        </w:rPr>
      </w:pPr>
    </w:p>
    <w:sectPr w:rsidR="00EA42D7" w:rsidRPr="00246AEE" w:rsidSect="00C902D1"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F72"/>
    <w:multiLevelType w:val="hybridMultilevel"/>
    <w:tmpl w:val="B0D0D006"/>
    <w:lvl w:ilvl="0" w:tplc="B018FE6C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F7432"/>
    <w:multiLevelType w:val="hybridMultilevel"/>
    <w:tmpl w:val="15E088F8"/>
    <w:lvl w:ilvl="0" w:tplc="F2C63C50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9EE"/>
    <w:rsid w:val="00100FE8"/>
    <w:rsid w:val="001648B6"/>
    <w:rsid w:val="00172932"/>
    <w:rsid w:val="001B4ACB"/>
    <w:rsid w:val="001E565B"/>
    <w:rsid w:val="00246AEE"/>
    <w:rsid w:val="00252FD7"/>
    <w:rsid w:val="00313C5C"/>
    <w:rsid w:val="004A2652"/>
    <w:rsid w:val="00516A29"/>
    <w:rsid w:val="00576F6C"/>
    <w:rsid w:val="0058422F"/>
    <w:rsid w:val="005A39EE"/>
    <w:rsid w:val="005D6BFF"/>
    <w:rsid w:val="006021EA"/>
    <w:rsid w:val="00727171"/>
    <w:rsid w:val="00733F58"/>
    <w:rsid w:val="00785ECD"/>
    <w:rsid w:val="007A2179"/>
    <w:rsid w:val="0082711E"/>
    <w:rsid w:val="00A8656F"/>
    <w:rsid w:val="00AC569C"/>
    <w:rsid w:val="00B564A7"/>
    <w:rsid w:val="00BC34EB"/>
    <w:rsid w:val="00C22A66"/>
    <w:rsid w:val="00C362C1"/>
    <w:rsid w:val="00C60315"/>
    <w:rsid w:val="00C902D1"/>
    <w:rsid w:val="00EA42D7"/>
    <w:rsid w:val="00ED2622"/>
    <w:rsid w:val="00F4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AC09-E36A-4B3A-ADE5-23E650CA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B564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564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73BF-8B6E-4FBE-8198-B827F624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cedow</dc:creator>
  <cp:lastModifiedBy>user</cp:lastModifiedBy>
  <cp:revision>8</cp:revision>
  <dcterms:created xsi:type="dcterms:W3CDTF">2020-04-17T17:02:00Z</dcterms:created>
  <dcterms:modified xsi:type="dcterms:W3CDTF">2023-03-20T11:51:00Z</dcterms:modified>
</cp:coreProperties>
</file>